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2824D72" w14:textId="70E21E83" w:rsidR="003544EA" w:rsidRPr="002216CA" w:rsidRDefault="002216CA" w:rsidP="00210603">
      <w:pPr>
        <w:widowControl w:val="0"/>
        <w:spacing w:before="360"/>
        <w:jc w:val="right"/>
        <w:rPr>
          <w:rFonts w:ascii="Times New Roman" w:eastAsia="Times New Roman" w:hAnsi="Times New Roman" w:cs="Times New Roman"/>
          <w:b/>
          <w:sz w:val="24"/>
          <w:szCs w:val="24"/>
          <w:lang w:val="cs" w:eastAsia="cs-CZ"/>
        </w:rPr>
      </w:pPr>
      <w:bookmarkStart w:id="0" w:name="_GoBack"/>
      <w:bookmarkEnd w:id="0"/>
      <w:r w:rsidRPr="002216CA">
        <w:rPr>
          <w:rFonts w:ascii="Times New Roman" w:eastAsia="Times New Roman" w:hAnsi="Times New Roman" w:cs="Times New Roman"/>
          <w:b/>
          <w:sz w:val="24"/>
          <w:szCs w:val="24"/>
          <w:lang w:val="cs" w:eastAsia="cs-CZ"/>
        </w:rPr>
        <w:t>Příloha ke stanovisku č. 273a ze dne 15. října 2019</w:t>
      </w:r>
    </w:p>
    <w:p w14:paraId="4EF5247B" w14:textId="5EEC18DA" w:rsidR="00150C12" w:rsidRPr="00C9273A" w:rsidRDefault="00150C12" w:rsidP="00A36520">
      <w:pPr>
        <w:spacing w:before="240"/>
        <w:jc w:val="center"/>
        <w:rPr>
          <w:rFonts w:ascii="Times New Roman" w:eastAsia="Times New Roman" w:hAnsi="Times New Roman" w:cs="Times New Roman"/>
          <w:spacing w:val="36"/>
          <w:sz w:val="24"/>
          <w:szCs w:val="24"/>
          <w:lang w:val="cs" w:eastAsia="cs-CZ"/>
        </w:rPr>
      </w:pPr>
      <w:r w:rsidRPr="00C9273A">
        <w:rPr>
          <w:rFonts w:ascii="Times New Roman" w:eastAsia="Times New Roman" w:hAnsi="Times New Roman" w:cs="Times New Roman"/>
          <w:spacing w:val="36"/>
          <w:sz w:val="24"/>
          <w:szCs w:val="24"/>
          <w:lang w:val="cs" w:eastAsia="cs-CZ"/>
        </w:rPr>
        <w:t>Návrh</w:t>
      </w:r>
    </w:p>
    <w:p w14:paraId="2D857015" w14:textId="77777777" w:rsidR="00150C12" w:rsidRPr="00150C12" w:rsidRDefault="00150C12" w:rsidP="00A36520">
      <w:pPr>
        <w:pBdr>
          <w:top w:val="nil"/>
          <w:left w:val="nil"/>
          <w:bottom w:val="nil"/>
          <w:right w:val="nil"/>
          <w:between w:val="nil"/>
        </w:pBdr>
        <w:spacing w:before="240"/>
        <w:jc w:val="center"/>
        <w:rPr>
          <w:rFonts w:ascii="Times New Roman" w:eastAsia="Times New Roman" w:hAnsi="Times New Roman" w:cs="Times New Roman"/>
          <w:b/>
          <w:smallCaps/>
          <w:color w:val="000000"/>
          <w:sz w:val="24"/>
          <w:szCs w:val="24"/>
          <w:lang w:val="cs" w:eastAsia="cs-CZ"/>
        </w:rPr>
      </w:pPr>
      <w:r w:rsidRPr="00150C12">
        <w:rPr>
          <w:rFonts w:ascii="Times New Roman" w:eastAsia="Times New Roman" w:hAnsi="Times New Roman" w:cs="Times New Roman"/>
          <w:b/>
          <w:smallCaps/>
          <w:color w:val="000000"/>
          <w:sz w:val="24"/>
          <w:szCs w:val="24"/>
          <w:lang w:val="cs" w:eastAsia="cs-CZ"/>
        </w:rPr>
        <w:t>ZÁKON</w:t>
      </w:r>
    </w:p>
    <w:p w14:paraId="73299098" w14:textId="3D307C53" w:rsidR="00150C12" w:rsidRPr="00150C12" w:rsidRDefault="00150C12" w:rsidP="00A36520">
      <w:pPr>
        <w:spacing w:before="240"/>
        <w:jc w:val="center"/>
        <w:rPr>
          <w:rFonts w:ascii="Times New Roman" w:eastAsia="Times New Roman" w:hAnsi="Times New Roman" w:cs="Times New Roman"/>
          <w:sz w:val="24"/>
          <w:szCs w:val="24"/>
          <w:lang w:val="cs" w:eastAsia="cs-CZ"/>
        </w:rPr>
      </w:pPr>
      <w:r w:rsidRPr="00150C12">
        <w:rPr>
          <w:rFonts w:ascii="Times New Roman" w:eastAsia="Times New Roman" w:hAnsi="Times New Roman" w:cs="Times New Roman"/>
          <w:sz w:val="24"/>
          <w:szCs w:val="24"/>
          <w:lang w:val="cs" w:eastAsia="cs-CZ"/>
        </w:rPr>
        <w:t>ze dne ……………. 20</w:t>
      </w:r>
      <w:r w:rsidR="006E230C">
        <w:rPr>
          <w:rFonts w:ascii="Times New Roman" w:eastAsia="Times New Roman" w:hAnsi="Times New Roman" w:cs="Times New Roman"/>
          <w:sz w:val="24"/>
          <w:szCs w:val="24"/>
          <w:lang w:val="cs" w:eastAsia="cs-CZ"/>
        </w:rPr>
        <w:t>20</w:t>
      </w:r>
    </w:p>
    <w:p w14:paraId="1C9D158D" w14:textId="6D7B7C02" w:rsidR="00150C12" w:rsidRPr="00150C12" w:rsidRDefault="00150C12" w:rsidP="00A36520">
      <w:pPr>
        <w:spacing w:before="360"/>
        <w:jc w:val="center"/>
        <w:rPr>
          <w:rFonts w:ascii="Times New Roman" w:eastAsia="Times New Roman" w:hAnsi="Times New Roman" w:cs="Times New Roman"/>
          <w:b/>
          <w:sz w:val="24"/>
          <w:szCs w:val="24"/>
          <w:lang w:val="cs" w:eastAsia="cs-CZ"/>
        </w:rPr>
      </w:pPr>
      <w:r w:rsidRPr="00150C12">
        <w:rPr>
          <w:rFonts w:ascii="Times New Roman" w:eastAsia="Times New Roman" w:hAnsi="Times New Roman" w:cs="Times New Roman"/>
          <w:b/>
          <w:sz w:val="24"/>
          <w:szCs w:val="24"/>
          <w:lang w:val="cs" w:eastAsia="cs-CZ"/>
        </w:rPr>
        <w:t xml:space="preserve">o </w:t>
      </w:r>
      <w:r w:rsidR="00197EEC">
        <w:rPr>
          <w:rFonts w:ascii="Times New Roman" w:eastAsia="Times New Roman" w:hAnsi="Times New Roman" w:cs="Times New Roman"/>
          <w:b/>
          <w:sz w:val="24"/>
          <w:szCs w:val="24"/>
          <w:lang w:val="cs" w:eastAsia="cs-CZ"/>
        </w:rPr>
        <w:t xml:space="preserve">veřejných </w:t>
      </w:r>
      <w:r w:rsidRPr="00150C12">
        <w:rPr>
          <w:rFonts w:ascii="Times New Roman" w:eastAsia="Times New Roman" w:hAnsi="Times New Roman" w:cs="Times New Roman"/>
          <w:b/>
          <w:sz w:val="24"/>
          <w:szCs w:val="24"/>
          <w:lang w:val="cs" w:eastAsia="cs-CZ"/>
        </w:rPr>
        <w:t>dražbách</w:t>
      </w:r>
    </w:p>
    <w:p w14:paraId="51507F4A" w14:textId="21F5694E" w:rsidR="00150C12" w:rsidRPr="00150C12" w:rsidRDefault="00150C12" w:rsidP="00A36520">
      <w:pPr>
        <w:widowControl w:val="0"/>
        <w:spacing w:before="360"/>
        <w:jc w:val="left"/>
        <w:rPr>
          <w:rFonts w:ascii="Times New Roman" w:eastAsia="Times New Roman" w:hAnsi="Times New Roman" w:cs="Times New Roman"/>
          <w:b/>
          <w:sz w:val="24"/>
          <w:szCs w:val="24"/>
          <w:lang w:val="cs" w:eastAsia="cs-CZ"/>
        </w:rPr>
      </w:pPr>
      <w:r w:rsidRPr="00150C12">
        <w:rPr>
          <w:rFonts w:ascii="Times New Roman" w:eastAsia="Times New Roman" w:hAnsi="Times New Roman" w:cs="Times New Roman"/>
          <w:sz w:val="24"/>
          <w:szCs w:val="24"/>
          <w:lang w:val="cs" w:eastAsia="cs-CZ"/>
        </w:rPr>
        <w:t>Parlament se usnesl na tomto zákoně České republiky:</w:t>
      </w:r>
    </w:p>
    <w:p w14:paraId="68B11D67" w14:textId="6DC1E0F1" w:rsidR="00F410FE" w:rsidRPr="00F410FE" w:rsidRDefault="00150C12" w:rsidP="00F410FE">
      <w:pPr>
        <w:widowControl w:val="0"/>
        <w:spacing w:before="480"/>
        <w:jc w:val="center"/>
        <w:rPr>
          <w:rFonts w:ascii="Times New Roman" w:eastAsia="Times New Roman" w:hAnsi="Times New Roman" w:cs="Times New Roman"/>
          <w:sz w:val="24"/>
          <w:szCs w:val="24"/>
          <w:lang w:val="cs" w:eastAsia="cs-CZ"/>
        </w:rPr>
      </w:pPr>
      <w:r w:rsidRPr="00F410FE">
        <w:rPr>
          <w:rFonts w:ascii="Times New Roman" w:eastAsia="Times New Roman" w:hAnsi="Times New Roman" w:cs="Times New Roman"/>
          <w:b/>
          <w:strike/>
          <w:sz w:val="24"/>
          <w:szCs w:val="24"/>
          <w:highlight w:val="yellow"/>
          <w:lang w:val="cs" w:eastAsia="cs-CZ"/>
        </w:rPr>
        <w:t>ČÁST PRVNÍ</w:t>
      </w:r>
      <w:r w:rsidR="00F410FE" w:rsidRPr="00F410FE">
        <w:rPr>
          <w:rFonts w:ascii="Times New Roman" w:eastAsia="Times New Roman" w:hAnsi="Times New Roman" w:cs="Times New Roman"/>
          <w:b/>
          <w:sz w:val="24"/>
          <w:szCs w:val="24"/>
          <w:lang w:val="cs" w:eastAsia="cs-CZ"/>
        </w:rPr>
        <w:t xml:space="preserve"> </w:t>
      </w:r>
      <w:r w:rsidR="00F410FE" w:rsidRPr="00F410FE">
        <w:rPr>
          <w:rFonts w:ascii="Times New Roman" w:eastAsia="Times New Roman" w:hAnsi="Times New Roman" w:cs="Times New Roman"/>
          <w:color w:val="FF0000"/>
          <w:sz w:val="24"/>
          <w:szCs w:val="24"/>
          <w:highlight w:val="yellow"/>
          <w:lang w:val="cs" w:eastAsia="cs-CZ"/>
        </w:rPr>
        <w:t>ČÁST PRVNÍ</w:t>
      </w:r>
    </w:p>
    <w:p w14:paraId="231D9CBC" w14:textId="3DB1A1D4" w:rsidR="00623CEE" w:rsidRPr="00150C12" w:rsidRDefault="00B7199A" w:rsidP="00B7199A">
      <w:pPr>
        <w:widowControl w:val="0"/>
        <w:spacing w:before="120"/>
        <w:jc w:val="center"/>
        <w:rPr>
          <w:rFonts w:ascii="Times New Roman" w:eastAsia="Times New Roman" w:hAnsi="Times New Roman" w:cs="Times New Roman"/>
          <w:b/>
          <w:sz w:val="24"/>
          <w:szCs w:val="24"/>
          <w:lang w:val="cs" w:eastAsia="cs-CZ"/>
        </w:rPr>
      </w:pPr>
      <w:r>
        <w:rPr>
          <w:rFonts w:ascii="Times New Roman" w:eastAsia="Times New Roman" w:hAnsi="Times New Roman" w:cs="Times New Roman"/>
          <w:b/>
          <w:sz w:val="24"/>
          <w:szCs w:val="24"/>
          <w:lang w:val="cs" w:eastAsia="cs-CZ"/>
        </w:rPr>
        <w:t>OBECNÁ USTANOVENÍ</w:t>
      </w:r>
    </w:p>
    <w:p w14:paraId="55647A0D" w14:textId="77777777" w:rsidR="00150C12" w:rsidRPr="00150C12" w:rsidRDefault="00150C12" w:rsidP="00A36520">
      <w:pPr>
        <w:widowControl w:val="0"/>
        <w:pBdr>
          <w:top w:val="nil"/>
          <w:left w:val="nil"/>
          <w:bottom w:val="nil"/>
          <w:right w:val="nil"/>
          <w:between w:val="nil"/>
        </w:pBdr>
        <w:spacing w:before="240"/>
        <w:jc w:val="center"/>
        <w:rPr>
          <w:rFonts w:ascii="Times New Roman" w:eastAsia="Times New Roman" w:hAnsi="Times New Roman" w:cs="Times New Roman"/>
          <w:color w:val="000000"/>
          <w:sz w:val="24"/>
          <w:szCs w:val="24"/>
          <w:lang w:val="cs" w:eastAsia="cs-CZ"/>
        </w:rPr>
      </w:pPr>
      <w:r w:rsidRPr="00150C12">
        <w:rPr>
          <w:rFonts w:ascii="Times New Roman" w:eastAsia="Times New Roman" w:hAnsi="Times New Roman" w:cs="Times New Roman"/>
          <w:color w:val="000000"/>
          <w:sz w:val="24"/>
          <w:szCs w:val="24"/>
          <w:lang w:val="cs" w:eastAsia="cs-CZ"/>
        </w:rPr>
        <w:t>§ 1</w:t>
      </w:r>
    </w:p>
    <w:p w14:paraId="0AAB1A12" w14:textId="77777777" w:rsidR="00150C12" w:rsidRPr="00150C12" w:rsidRDefault="00150C12" w:rsidP="00A36520">
      <w:pPr>
        <w:widowControl w:val="0"/>
        <w:spacing w:before="240"/>
        <w:jc w:val="center"/>
        <w:rPr>
          <w:rFonts w:ascii="Times New Roman" w:eastAsia="Times New Roman" w:hAnsi="Times New Roman" w:cs="Times New Roman"/>
          <w:b/>
          <w:sz w:val="24"/>
          <w:szCs w:val="24"/>
          <w:lang w:val="cs" w:eastAsia="cs-CZ"/>
        </w:rPr>
      </w:pPr>
      <w:r w:rsidRPr="00150C12">
        <w:rPr>
          <w:rFonts w:ascii="Times New Roman" w:eastAsia="Times New Roman" w:hAnsi="Times New Roman" w:cs="Times New Roman"/>
          <w:b/>
          <w:sz w:val="24"/>
          <w:szCs w:val="24"/>
          <w:lang w:val="cs" w:eastAsia="cs-CZ"/>
        </w:rPr>
        <w:t>Předmět úpravy</w:t>
      </w:r>
    </w:p>
    <w:p w14:paraId="25AB0BFB" w14:textId="77777777" w:rsidR="00D133DD" w:rsidRPr="0017322D" w:rsidRDefault="00150C12" w:rsidP="00D133DD">
      <w:pPr>
        <w:widowControl w:val="0"/>
        <w:spacing w:before="240"/>
        <w:ind w:firstLine="720"/>
        <w:rPr>
          <w:rFonts w:ascii="Times New Roman" w:eastAsia="Times New Roman" w:hAnsi="Times New Roman" w:cs="Times New Roman"/>
          <w:color w:val="FF0000"/>
          <w:sz w:val="24"/>
          <w:szCs w:val="24"/>
          <w:highlight w:val="yellow"/>
          <w:lang w:val="cs" w:eastAsia="cs-CZ"/>
        </w:rPr>
      </w:pPr>
      <w:r w:rsidRPr="00F410FE">
        <w:rPr>
          <w:rFonts w:ascii="Times New Roman" w:eastAsia="Times New Roman" w:hAnsi="Times New Roman" w:cs="Times New Roman"/>
          <w:strike/>
          <w:sz w:val="24"/>
          <w:szCs w:val="24"/>
          <w:highlight w:val="yellow"/>
          <w:lang w:val="cs" w:eastAsia="cs-CZ"/>
        </w:rPr>
        <w:t>(1)</w:t>
      </w:r>
      <w:r w:rsidRPr="00F410FE">
        <w:rPr>
          <w:rFonts w:ascii="Times New Roman" w:eastAsia="Times New Roman" w:hAnsi="Times New Roman" w:cs="Times New Roman"/>
          <w:strike/>
          <w:sz w:val="24"/>
          <w:szCs w:val="24"/>
          <w:lang w:val="cs" w:eastAsia="cs-CZ"/>
        </w:rPr>
        <w:t xml:space="preserve"> </w:t>
      </w:r>
      <w:r w:rsidR="00D133DD" w:rsidRPr="0017322D">
        <w:rPr>
          <w:rFonts w:ascii="Times New Roman" w:eastAsia="Times New Roman" w:hAnsi="Times New Roman" w:cs="Times New Roman"/>
          <w:color w:val="FF0000"/>
          <w:sz w:val="24"/>
          <w:szCs w:val="24"/>
          <w:highlight w:val="yellow"/>
          <w:lang w:val="cs" w:eastAsia="cs-CZ"/>
        </w:rPr>
        <w:t xml:space="preserve">Tento zákon upravuje </w:t>
      </w:r>
    </w:p>
    <w:p w14:paraId="2DF77221" w14:textId="24BFFFCA" w:rsidR="00D133DD" w:rsidRPr="0017322D" w:rsidRDefault="00D133DD" w:rsidP="00D133DD">
      <w:pPr>
        <w:widowControl w:val="0"/>
        <w:spacing w:before="240"/>
        <w:ind w:firstLine="720"/>
        <w:rPr>
          <w:rFonts w:ascii="Times New Roman" w:eastAsia="Times New Roman" w:hAnsi="Times New Roman" w:cs="Times New Roman"/>
          <w:strike/>
          <w:color w:val="FF0000"/>
          <w:sz w:val="24"/>
          <w:szCs w:val="24"/>
          <w:highlight w:val="yellow"/>
          <w:lang w:val="cs" w:eastAsia="cs-CZ"/>
        </w:rPr>
      </w:pPr>
      <w:r w:rsidRPr="0017322D">
        <w:rPr>
          <w:rFonts w:ascii="Times New Roman" w:eastAsia="Times New Roman" w:hAnsi="Times New Roman" w:cs="Times New Roman"/>
          <w:color w:val="FF0000"/>
          <w:sz w:val="24"/>
          <w:szCs w:val="24"/>
          <w:highlight w:val="yellow"/>
          <w:lang w:val="cs" w:eastAsia="cs-CZ"/>
        </w:rPr>
        <w:t>a) pravidla provádění veřejné dražby</w:t>
      </w:r>
      <w:r>
        <w:rPr>
          <w:rFonts w:ascii="Times New Roman" w:eastAsia="Times New Roman" w:hAnsi="Times New Roman" w:cs="Times New Roman"/>
          <w:color w:val="FF0000"/>
          <w:sz w:val="24"/>
          <w:szCs w:val="24"/>
          <w:highlight w:val="yellow"/>
          <w:lang w:val="cs" w:eastAsia="cs-CZ"/>
        </w:rPr>
        <w:t xml:space="preserve"> </w:t>
      </w:r>
      <w:r w:rsidRPr="0017322D">
        <w:rPr>
          <w:rFonts w:ascii="Times New Roman" w:eastAsia="Times New Roman" w:hAnsi="Times New Roman" w:cs="Times New Roman"/>
          <w:color w:val="FF0000"/>
          <w:sz w:val="24"/>
          <w:szCs w:val="24"/>
          <w:highlight w:val="yellow"/>
          <w:lang w:val="cs" w:eastAsia="cs-CZ"/>
        </w:rPr>
        <w:t>konané na základě návrhu navrhovatele, při níž se dražebník obrací na předem neurčený okruh osob na předem určeném místě nebo elektronické adrese s výzvou k podávání nabídek (dále jen „dražba“)</w:t>
      </w:r>
      <w:r>
        <w:rPr>
          <w:rFonts w:ascii="Times New Roman" w:eastAsia="Times New Roman" w:hAnsi="Times New Roman" w:cs="Times New Roman"/>
          <w:color w:val="FF0000"/>
          <w:sz w:val="24"/>
          <w:szCs w:val="24"/>
          <w:highlight w:val="yellow"/>
          <w:lang w:val="cs" w:eastAsia="cs-CZ"/>
        </w:rPr>
        <w:t>,</w:t>
      </w:r>
      <w:r w:rsidRPr="0017322D">
        <w:rPr>
          <w:rFonts w:ascii="Times New Roman" w:eastAsia="Times New Roman" w:hAnsi="Times New Roman" w:cs="Times New Roman"/>
          <w:strike/>
          <w:color w:val="FF0000"/>
          <w:sz w:val="24"/>
          <w:szCs w:val="24"/>
          <w:highlight w:val="yellow"/>
          <w:lang w:val="cs" w:eastAsia="cs-CZ"/>
        </w:rPr>
        <w:t xml:space="preserve"> </w:t>
      </w:r>
    </w:p>
    <w:p w14:paraId="08E21C95" w14:textId="77777777" w:rsidR="00D133DD" w:rsidRPr="0017322D" w:rsidRDefault="00D133DD" w:rsidP="00D133DD">
      <w:pPr>
        <w:widowControl w:val="0"/>
        <w:spacing w:before="240"/>
        <w:ind w:firstLine="720"/>
        <w:rPr>
          <w:rFonts w:ascii="Times New Roman" w:eastAsia="Times New Roman" w:hAnsi="Times New Roman" w:cs="Times New Roman"/>
          <w:color w:val="FF0000"/>
          <w:sz w:val="24"/>
          <w:szCs w:val="24"/>
          <w:highlight w:val="yellow"/>
          <w:lang w:val="cs" w:eastAsia="cs-CZ"/>
        </w:rPr>
      </w:pPr>
      <w:r w:rsidRPr="0017322D">
        <w:rPr>
          <w:rFonts w:ascii="Times New Roman" w:eastAsia="Times New Roman" w:hAnsi="Times New Roman" w:cs="Times New Roman"/>
          <w:color w:val="FF0000"/>
          <w:sz w:val="24"/>
          <w:szCs w:val="24"/>
          <w:highlight w:val="yellow"/>
          <w:lang w:val="cs" w:eastAsia="cs-CZ"/>
        </w:rPr>
        <w:t xml:space="preserve">b) zvláštní pravidla </w:t>
      </w:r>
      <w:r>
        <w:rPr>
          <w:rFonts w:ascii="Times New Roman" w:eastAsia="Times New Roman" w:hAnsi="Times New Roman" w:cs="Times New Roman"/>
          <w:color w:val="FF0000"/>
          <w:sz w:val="24"/>
          <w:szCs w:val="24"/>
          <w:highlight w:val="yellow"/>
          <w:lang w:val="cs" w:eastAsia="cs-CZ"/>
        </w:rPr>
        <w:t xml:space="preserve">provádění </w:t>
      </w:r>
      <w:r w:rsidRPr="0017322D">
        <w:rPr>
          <w:rFonts w:ascii="Times New Roman" w:eastAsia="Times New Roman" w:hAnsi="Times New Roman" w:cs="Times New Roman"/>
          <w:color w:val="FF0000"/>
          <w:sz w:val="24"/>
          <w:szCs w:val="24"/>
          <w:highlight w:val="yellow"/>
          <w:lang w:val="cs" w:eastAsia="cs-CZ"/>
        </w:rPr>
        <w:t>nucen</w:t>
      </w:r>
      <w:r>
        <w:rPr>
          <w:rFonts w:ascii="Times New Roman" w:eastAsia="Times New Roman" w:hAnsi="Times New Roman" w:cs="Times New Roman"/>
          <w:color w:val="FF0000"/>
          <w:sz w:val="24"/>
          <w:szCs w:val="24"/>
          <w:highlight w:val="yellow"/>
          <w:lang w:val="cs" w:eastAsia="cs-CZ"/>
        </w:rPr>
        <w:t>é</w:t>
      </w:r>
      <w:r w:rsidRPr="0017322D">
        <w:rPr>
          <w:rFonts w:ascii="Times New Roman" w:eastAsia="Times New Roman" w:hAnsi="Times New Roman" w:cs="Times New Roman"/>
          <w:color w:val="FF0000"/>
          <w:sz w:val="24"/>
          <w:szCs w:val="24"/>
          <w:highlight w:val="yellow"/>
          <w:lang w:val="cs" w:eastAsia="cs-CZ"/>
        </w:rPr>
        <w:t xml:space="preserve"> dražb</w:t>
      </w:r>
      <w:r>
        <w:rPr>
          <w:rFonts w:ascii="Times New Roman" w:eastAsia="Times New Roman" w:hAnsi="Times New Roman" w:cs="Times New Roman"/>
          <w:color w:val="FF0000"/>
          <w:sz w:val="24"/>
          <w:szCs w:val="24"/>
          <w:highlight w:val="yellow"/>
          <w:lang w:val="cs" w:eastAsia="cs-CZ"/>
        </w:rPr>
        <w:t>y</w:t>
      </w:r>
      <w:r w:rsidRPr="0017322D">
        <w:rPr>
          <w:rFonts w:ascii="Times New Roman" w:eastAsia="Times New Roman" w:hAnsi="Times New Roman" w:cs="Times New Roman"/>
          <w:color w:val="FF0000"/>
          <w:sz w:val="24"/>
          <w:szCs w:val="24"/>
          <w:highlight w:val="yellow"/>
          <w:lang w:val="cs" w:eastAsia="cs-CZ"/>
        </w:rPr>
        <w:t xml:space="preserve"> a </w:t>
      </w:r>
    </w:p>
    <w:p w14:paraId="6113D3BE" w14:textId="656F2345" w:rsidR="00150C12" w:rsidRPr="005E682B" w:rsidRDefault="00D133DD" w:rsidP="00D133DD">
      <w:pPr>
        <w:widowControl w:val="0"/>
        <w:spacing w:before="240"/>
        <w:ind w:firstLine="720"/>
        <w:rPr>
          <w:rFonts w:ascii="Times New Roman" w:eastAsia="Times New Roman" w:hAnsi="Times New Roman" w:cs="Times New Roman"/>
          <w:sz w:val="24"/>
          <w:szCs w:val="24"/>
          <w:lang w:val="cs" w:eastAsia="cs-CZ"/>
        </w:rPr>
      </w:pPr>
      <w:r w:rsidRPr="0017322D">
        <w:rPr>
          <w:rFonts w:ascii="Times New Roman" w:eastAsia="Times New Roman" w:hAnsi="Times New Roman" w:cs="Times New Roman"/>
          <w:color w:val="FF0000"/>
          <w:sz w:val="24"/>
          <w:szCs w:val="24"/>
          <w:highlight w:val="yellow"/>
          <w:lang w:val="cs" w:eastAsia="cs-CZ"/>
        </w:rPr>
        <w:t>c) dozor nad dodržováním tohoto zákona.</w:t>
      </w:r>
    </w:p>
    <w:p w14:paraId="6632883F" w14:textId="52C346A9" w:rsidR="00150C12" w:rsidRPr="00F410FE" w:rsidRDefault="00150C12" w:rsidP="005E682B">
      <w:pPr>
        <w:widowControl w:val="0"/>
        <w:spacing w:before="240"/>
        <w:ind w:firstLine="720"/>
        <w:rPr>
          <w:rFonts w:ascii="Times New Roman" w:eastAsia="Times New Roman" w:hAnsi="Times New Roman" w:cs="Times New Roman"/>
          <w:strike/>
          <w:color w:val="000000"/>
          <w:sz w:val="24"/>
          <w:szCs w:val="24"/>
          <w:lang w:val="cs" w:eastAsia="cs-CZ"/>
        </w:rPr>
      </w:pPr>
      <w:r w:rsidRPr="00F410FE">
        <w:rPr>
          <w:rFonts w:ascii="Times New Roman" w:eastAsia="Times New Roman" w:hAnsi="Times New Roman" w:cs="Times New Roman"/>
          <w:strike/>
          <w:sz w:val="24"/>
          <w:szCs w:val="24"/>
          <w:highlight w:val="yellow"/>
          <w:lang w:val="cs" w:eastAsia="cs-CZ"/>
        </w:rPr>
        <w:t>(2</w:t>
      </w:r>
      <w:r w:rsidRPr="00F410FE">
        <w:rPr>
          <w:rFonts w:ascii="Times New Roman" w:eastAsia="Times New Roman" w:hAnsi="Times New Roman" w:cs="Times New Roman"/>
          <w:strike/>
          <w:color w:val="000000"/>
          <w:sz w:val="24"/>
          <w:szCs w:val="24"/>
          <w:highlight w:val="yellow"/>
          <w:lang w:val="cs" w:eastAsia="cs-CZ"/>
        </w:rPr>
        <w:t>) P</w:t>
      </w:r>
      <w:r w:rsidR="00B04079" w:rsidRPr="00F410FE">
        <w:rPr>
          <w:rFonts w:ascii="Times New Roman" w:eastAsia="Times New Roman" w:hAnsi="Times New Roman" w:cs="Times New Roman"/>
          <w:strike/>
          <w:color w:val="000000"/>
          <w:sz w:val="24"/>
          <w:szCs w:val="24"/>
          <w:highlight w:val="yellow"/>
          <w:lang w:val="cs" w:eastAsia="cs-CZ"/>
        </w:rPr>
        <w:t xml:space="preserve">ři provádění </w:t>
      </w:r>
      <w:r w:rsidR="00AA7BCA" w:rsidRPr="00F410FE">
        <w:rPr>
          <w:rFonts w:ascii="Times New Roman" w:eastAsia="Times New Roman" w:hAnsi="Times New Roman" w:cs="Times New Roman"/>
          <w:strike/>
          <w:color w:val="000000"/>
          <w:sz w:val="24"/>
          <w:szCs w:val="24"/>
          <w:highlight w:val="yellow"/>
          <w:lang w:val="cs" w:eastAsia="cs-CZ"/>
        </w:rPr>
        <w:t xml:space="preserve">veřejných </w:t>
      </w:r>
      <w:r w:rsidR="00B04079" w:rsidRPr="00F410FE">
        <w:rPr>
          <w:rFonts w:ascii="Times New Roman" w:eastAsia="Times New Roman" w:hAnsi="Times New Roman" w:cs="Times New Roman"/>
          <w:strike/>
          <w:color w:val="000000"/>
          <w:sz w:val="24"/>
          <w:szCs w:val="24"/>
          <w:highlight w:val="yellow"/>
          <w:lang w:val="cs" w:eastAsia="cs-CZ"/>
        </w:rPr>
        <w:t>dražeb se postupuje p</w:t>
      </w:r>
      <w:r w:rsidRPr="00F410FE">
        <w:rPr>
          <w:rFonts w:ascii="Times New Roman" w:eastAsia="Times New Roman" w:hAnsi="Times New Roman" w:cs="Times New Roman"/>
          <w:strike/>
          <w:color w:val="000000"/>
          <w:sz w:val="24"/>
          <w:szCs w:val="24"/>
          <w:highlight w:val="yellow"/>
          <w:lang w:val="cs" w:eastAsia="cs-CZ"/>
        </w:rPr>
        <w:t>odle tohoto zákona, nestanoví-li jiný právní předpis jinak.</w:t>
      </w:r>
    </w:p>
    <w:p w14:paraId="3BA1B81F" w14:textId="77777777" w:rsidR="00150C12" w:rsidRPr="00150C12" w:rsidRDefault="00150C12" w:rsidP="00A36520">
      <w:pPr>
        <w:widowControl w:val="0"/>
        <w:pBdr>
          <w:top w:val="nil"/>
          <w:left w:val="nil"/>
          <w:bottom w:val="nil"/>
          <w:right w:val="nil"/>
          <w:between w:val="nil"/>
        </w:pBdr>
        <w:spacing w:before="240"/>
        <w:jc w:val="center"/>
        <w:rPr>
          <w:rFonts w:ascii="Times New Roman" w:eastAsia="Times New Roman" w:hAnsi="Times New Roman" w:cs="Times New Roman"/>
          <w:color w:val="000000"/>
          <w:sz w:val="24"/>
          <w:szCs w:val="24"/>
          <w:lang w:val="cs" w:eastAsia="cs-CZ"/>
        </w:rPr>
      </w:pPr>
      <w:r w:rsidRPr="00150C12">
        <w:rPr>
          <w:rFonts w:ascii="Times New Roman" w:eastAsia="Times New Roman" w:hAnsi="Times New Roman" w:cs="Times New Roman"/>
          <w:color w:val="000000"/>
          <w:sz w:val="24"/>
          <w:szCs w:val="24"/>
          <w:lang w:val="cs" w:eastAsia="cs-CZ"/>
        </w:rPr>
        <w:t>§ 2</w:t>
      </w:r>
    </w:p>
    <w:p w14:paraId="20E99097" w14:textId="77777777" w:rsidR="00D133DD" w:rsidRPr="0017322D" w:rsidRDefault="00D133DD" w:rsidP="00D133DD">
      <w:pPr>
        <w:widowControl w:val="0"/>
        <w:spacing w:before="240"/>
        <w:jc w:val="center"/>
        <w:rPr>
          <w:rFonts w:ascii="Times New Roman" w:eastAsia="Times New Roman" w:hAnsi="Times New Roman" w:cs="Times New Roman"/>
          <w:b/>
          <w:color w:val="000000"/>
          <w:sz w:val="24"/>
          <w:szCs w:val="24"/>
          <w:lang w:val="cs" w:eastAsia="cs-CZ"/>
        </w:rPr>
      </w:pPr>
      <w:r w:rsidRPr="0017322D">
        <w:rPr>
          <w:rFonts w:ascii="Times New Roman" w:eastAsia="Times New Roman" w:hAnsi="Times New Roman" w:cs="Times New Roman"/>
          <w:b/>
          <w:strike/>
          <w:color w:val="000000"/>
          <w:sz w:val="24"/>
          <w:szCs w:val="24"/>
          <w:highlight w:val="yellow"/>
          <w:lang w:val="cs" w:eastAsia="cs-CZ"/>
        </w:rPr>
        <w:t>Veřejná dražba</w:t>
      </w:r>
      <w:r>
        <w:rPr>
          <w:rFonts w:ascii="Times New Roman" w:eastAsia="Times New Roman" w:hAnsi="Times New Roman" w:cs="Times New Roman"/>
          <w:b/>
          <w:color w:val="000000"/>
          <w:sz w:val="24"/>
          <w:szCs w:val="24"/>
          <w:lang w:val="cs" w:eastAsia="cs-CZ"/>
        </w:rPr>
        <w:t xml:space="preserve">  </w:t>
      </w:r>
      <w:r w:rsidRPr="0017322D">
        <w:rPr>
          <w:rFonts w:ascii="Times New Roman" w:eastAsia="Times New Roman" w:hAnsi="Times New Roman" w:cs="Times New Roman"/>
          <w:b/>
          <w:color w:val="FF0000"/>
          <w:sz w:val="24"/>
          <w:szCs w:val="24"/>
          <w:highlight w:val="yellow"/>
          <w:lang w:val="cs" w:eastAsia="cs-CZ"/>
        </w:rPr>
        <w:t>Účel dražby</w:t>
      </w:r>
    </w:p>
    <w:p w14:paraId="3B5CC381" w14:textId="77777777" w:rsidR="00D133DD" w:rsidRDefault="00D133DD" w:rsidP="00D133DD">
      <w:pPr>
        <w:widowControl w:val="0"/>
        <w:spacing w:before="240"/>
        <w:ind w:firstLine="720"/>
        <w:rPr>
          <w:rFonts w:ascii="Times New Roman" w:eastAsia="Times New Roman" w:hAnsi="Times New Roman" w:cs="Times New Roman"/>
          <w:sz w:val="24"/>
          <w:szCs w:val="24"/>
          <w:lang w:val="cs" w:eastAsia="cs-CZ"/>
        </w:rPr>
      </w:pPr>
      <w:r w:rsidRPr="0017322D">
        <w:rPr>
          <w:rFonts w:ascii="Times New Roman" w:eastAsia="Times New Roman" w:hAnsi="Times New Roman" w:cs="Times New Roman"/>
          <w:strike/>
          <w:sz w:val="24"/>
          <w:szCs w:val="24"/>
          <w:highlight w:val="yellow"/>
          <w:lang w:val="cs" w:eastAsia="cs-CZ"/>
        </w:rPr>
        <w:t>(1) Veřejnou dražbou je dražba konaná na základě návrhu navrhovatele, při níž se dražebník obrací na předem neurčený okruh osob na předem určeném místě s výzvou k podávání nabídek přičemž účelem</w:t>
      </w:r>
      <w:r w:rsidRPr="005E682B">
        <w:rPr>
          <w:rFonts w:ascii="Times New Roman" w:eastAsia="Times New Roman" w:hAnsi="Times New Roman" w:cs="Times New Roman"/>
          <w:sz w:val="24"/>
          <w:szCs w:val="24"/>
          <w:lang w:val="cs" w:eastAsia="cs-CZ"/>
        </w:rPr>
        <w:t xml:space="preserve"> </w:t>
      </w:r>
      <w:proofErr w:type="spellStart"/>
      <w:r w:rsidRPr="00781F52">
        <w:rPr>
          <w:rFonts w:ascii="Times New Roman" w:eastAsia="Times New Roman" w:hAnsi="Times New Roman" w:cs="Times New Roman"/>
          <w:color w:val="FF0000"/>
          <w:sz w:val="24"/>
          <w:szCs w:val="24"/>
          <w:highlight w:val="yellow"/>
          <w:lang w:val="cs" w:eastAsia="cs-CZ"/>
        </w:rPr>
        <w:t>Účelem</w:t>
      </w:r>
      <w:proofErr w:type="spellEnd"/>
      <w:r>
        <w:rPr>
          <w:rFonts w:ascii="Times New Roman" w:eastAsia="Times New Roman" w:hAnsi="Times New Roman" w:cs="Times New Roman"/>
          <w:sz w:val="24"/>
          <w:szCs w:val="24"/>
          <w:lang w:val="cs" w:eastAsia="cs-CZ"/>
        </w:rPr>
        <w:t xml:space="preserve"> </w:t>
      </w:r>
      <w:r w:rsidRPr="0017322D">
        <w:rPr>
          <w:rFonts w:ascii="Times New Roman" w:eastAsia="Times New Roman" w:hAnsi="Times New Roman" w:cs="Times New Roman"/>
          <w:strike/>
          <w:sz w:val="24"/>
          <w:szCs w:val="24"/>
          <w:highlight w:val="yellow"/>
          <w:lang w:val="cs" w:eastAsia="cs-CZ"/>
        </w:rPr>
        <w:t>tohoto jednání</w:t>
      </w:r>
      <w:r w:rsidRPr="005E682B">
        <w:rPr>
          <w:rFonts w:ascii="Times New Roman" w:eastAsia="Times New Roman" w:hAnsi="Times New Roman" w:cs="Times New Roman"/>
          <w:sz w:val="24"/>
          <w:szCs w:val="24"/>
          <w:lang w:val="cs" w:eastAsia="cs-CZ"/>
        </w:rPr>
        <w:t xml:space="preserve"> </w:t>
      </w:r>
      <w:r w:rsidRPr="0017322D">
        <w:rPr>
          <w:rFonts w:ascii="Times New Roman" w:eastAsia="Times New Roman" w:hAnsi="Times New Roman" w:cs="Times New Roman"/>
          <w:color w:val="FF0000"/>
          <w:sz w:val="24"/>
          <w:szCs w:val="24"/>
          <w:highlight w:val="yellow"/>
          <w:lang w:val="cs" w:eastAsia="cs-CZ"/>
        </w:rPr>
        <w:t>dražby</w:t>
      </w:r>
      <w:r>
        <w:rPr>
          <w:rFonts w:ascii="Times New Roman" w:eastAsia="Times New Roman" w:hAnsi="Times New Roman" w:cs="Times New Roman"/>
          <w:sz w:val="24"/>
          <w:szCs w:val="24"/>
          <w:lang w:val="cs" w:eastAsia="cs-CZ"/>
        </w:rPr>
        <w:t xml:space="preserve"> </w:t>
      </w:r>
      <w:r w:rsidRPr="005E682B">
        <w:rPr>
          <w:rFonts w:ascii="Times New Roman" w:eastAsia="Times New Roman" w:hAnsi="Times New Roman" w:cs="Times New Roman"/>
          <w:sz w:val="24"/>
          <w:szCs w:val="24"/>
          <w:lang w:val="cs" w:eastAsia="cs-CZ"/>
        </w:rPr>
        <w:t xml:space="preserve">je </w:t>
      </w:r>
      <w:r>
        <w:rPr>
          <w:rFonts w:ascii="Times New Roman" w:eastAsia="Times New Roman" w:hAnsi="Times New Roman" w:cs="Times New Roman"/>
          <w:sz w:val="24"/>
          <w:szCs w:val="24"/>
          <w:lang w:val="cs" w:eastAsia="cs-CZ"/>
        </w:rPr>
        <w:t>uzavření kupní smlouvy nebo smlouvy o smlouvě budoucí kupní příklepem podle § 1771 občanského zákoníku s osobou</w:t>
      </w:r>
      <w:r w:rsidRPr="005E682B">
        <w:rPr>
          <w:rFonts w:ascii="Times New Roman" w:eastAsia="Times New Roman" w:hAnsi="Times New Roman" w:cs="Times New Roman"/>
          <w:sz w:val="24"/>
          <w:szCs w:val="24"/>
          <w:lang w:val="cs" w:eastAsia="cs-CZ"/>
        </w:rPr>
        <w:t>, která za stanovených podmínek podá nejvyšší nabídku.</w:t>
      </w:r>
    </w:p>
    <w:p w14:paraId="70C4ECC0" w14:textId="77777777" w:rsidR="00D133DD" w:rsidRDefault="00D133DD" w:rsidP="00D133DD">
      <w:pPr>
        <w:widowControl w:val="0"/>
        <w:spacing w:before="240"/>
        <w:ind w:firstLine="720"/>
        <w:rPr>
          <w:rFonts w:ascii="Times New Roman" w:eastAsia="Times New Roman" w:hAnsi="Times New Roman" w:cs="Times New Roman"/>
          <w:sz w:val="24"/>
          <w:szCs w:val="24"/>
          <w:lang w:val="cs" w:eastAsia="cs-CZ"/>
        </w:rPr>
      </w:pPr>
      <w:r>
        <w:rPr>
          <w:rFonts w:ascii="Times New Roman" w:eastAsia="Times New Roman" w:hAnsi="Times New Roman" w:cs="Times New Roman"/>
          <w:sz w:val="24"/>
          <w:szCs w:val="24"/>
          <w:lang w:val="cs" w:eastAsia="cs-CZ"/>
        </w:rPr>
        <w:t xml:space="preserve">(2) Při uzavírání smlouvy příklepem v rámci </w:t>
      </w:r>
      <w:r w:rsidRPr="00781F52">
        <w:rPr>
          <w:rFonts w:ascii="Times New Roman" w:eastAsia="Times New Roman" w:hAnsi="Times New Roman" w:cs="Times New Roman"/>
          <w:strike/>
          <w:sz w:val="24"/>
          <w:szCs w:val="24"/>
          <w:highlight w:val="yellow"/>
          <w:lang w:val="cs" w:eastAsia="cs-CZ"/>
        </w:rPr>
        <w:t>veřejné</w:t>
      </w:r>
      <w:r>
        <w:rPr>
          <w:rFonts w:ascii="Times New Roman" w:eastAsia="Times New Roman" w:hAnsi="Times New Roman" w:cs="Times New Roman"/>
          <w:sz w:val="24"/>
          <w:szCs w:val="24"/>
          <w:lang w:val="cs" w:eastAsia="cs-CZ"/>
        </w:rPr>
        <w:t xml:space="preserve"> dražby </w:t>
      </w:r>
      <w:r w:rsidRPr="00781F52">
        <w:rPr>
          <w:rFonts w:ascii="Times New Roman" w:eastAsia="Times New Roman" w:hAnsi="Times New Roman" w:cs="Times New Roman"/>
          <w:strike/>
          <w:sz w:val="24"/>
          <w:szCs w:val="24"/>
          <w:highlight w:val="yellow"/>
          <w:lang w:val="cs" w:eastAsia="cs-CZ"/>
        </w:rPr>
        <w:t>(dále jen „dražba“)</w:t>
      </w:r>
      <w:r>
        <w:rPr>
          <w:rFonts w:ascii="Times New Roman" w:eastAsia="Times New Roman" w:hAnsi="Times New Roman" w:cs="Times New Roman"/>
          <w:sz w:val="24"/>
          <w:szCs w:val="24"/>
          <w:lang w:val="cs" w:eastAsia="cs-CZ"/>
        </w:rPr>
        <w:t xml:space="preserve"> se </w:t>
      </w:r>
      <w:r w:rsidRPr="00D133DD">
        <w:rPr>
          <w:rFonts w:ascii="Times New Roman" w:eastAsia="Times New Roman" w:hAnsi="Times New Roman" w:cs="Times New Roman"/>
          <w:strike/>
          <w:sz w:val="24"/>
          <w:szCs w:val="24"/>
          <w:highlight w:val="yellow"/>
          <w:lang w:val="cs" w:eastAsia="cs-CZ"/>
        </w:rPr>
        <w:t>ustanovení</w:t>
      </w:r>
      <w:r w:rsidRPr="00FF6099">
        <w:rPr>
          <w:rFonts w:ascii="Times New Roman" w:eastAsia="Times New Roman" w:hAnsi="Times New Roman" w:cs="Times New Roman"/>
          <w:sz w:val="24"/>
          <w:szCs w:val="24"/>
          <w:lang w:val="cs" w:eastAsia="cs-CZ"/>
        </w:rPr>
        <w:t xml:space="preserve"> § 560 občanského zákoníku nepoužije.</w:t>
      </w:r>
    </w:p>
    <w:p w14:paraId="3C381B3E" w14:textId="5E91B500" w:rsidR="00AA7BCA" w:rsidRDefault="00AA7BCA" w:rsidP="00AA7BCA">
      <w:pPr>
        <w:widowControl w:val="0"/>
        <w:spacing w:before="240"/>
        <w:ind w:firstLine="720"/>
        <w:rPr>
          <w:rFonts w:ascii="Times New Roman" w:eastAsia="Times New Roman" w:hAnsi="Times New Roman" w:cs="Times New Roman"/>
          <w:sz w:val="24"/>
          <w:szCs w:val="24"/>
          <w:lang w:val="cs" w:eastAsia="cs-CZ"/>
        </w:rPr>
      </w:pPr>
      <w:r>
        <w:rPr>
          <w:rFonts w:ascii="Times New Roman" w:eastAsia="Times New Roman" w:hAnsi="Times New Roman" w:cs="Times New Roman"/>
          <w:sz w:val="24"/>
          <w:szCs w:val="24"/>
          <w:lang w:val="cs" w:eastAsia="cs-CZ"/>
        </w:rPr>
        <w:t>(3) Navrhnout</w:t>
      </w:r>
      <w:r w:rsidRPr="00D7295C">
        <w:rPr>
          <w:rFonts w:ascii="Times New Roman" w:eastAsia="Times New Roman" w:hAnsi="Times New Roman" w:cs="Times New Roman"/>
          <w:sz w:val="24"/>
          <w:szCs w:val="24"/>
          <w:lang w:val="cs" w:eastAsia="cs-CZ"/>
        </w:rPr>
        <w:t xml:space="preserve"> </w:t>
      </w:r>
      <w:r>
        <w:rPr>
          <w:rFonts w:ascii="Times New Roman" w:eastAsia="Times New Roman" w:hAnsi="Times New Roman" w:cs="Times New Roman"/>
          <w:sz w:val="24"/>
          <w:szCs w:val="24"/>
          <w:lang w:val="cs" w:eastAsia="cs-CZ"/>
        </w:rPr>
        <w:t>dražbu</w:t>
      </w:r>
      <w:r w:rsidRPr="00D7295C">
        <w:rPr>
          <w:rFonts w:ascii="Times New Roman" w:eastAsia="Times New Roman" w:hAnsi="Times New Roman" w:cs="Times New Roman"/>
          <w:sz w:val="24"/>
          <w:szCs w:val="24"/>
          <w:lang w:val="cs" w:eastAsia="cs-CZ"/>
        </w:rPr>
        <w:t xml:space="preserve"> </w:t>
      </w:r>
      <w:r>
        <w:rPr>
          <w:rFonts w:ascii="Times New Roman" w:eastAsia="Times New Roman" w:hAnsi="Times New Roman" w:cs="Times New Roman"/>
          <w:sz w:val="24"/>
          <w:szCs w:val="24"/>
          <w:lang w:val="cs" w:eastAsia="cs-CZ"/>
        </w:rPr>
        <w:t>může osoba, která je oprávněna</w:t>
      </w:r>
      <w:r w:rsidRPr="00D7295C">
        <w:rPr>
          <w:rFonts w:ascii="Times New Roman" w:eastAsia="Times New Roman" w:hAnsi="Times New Roman" w:cs="Times New Roman"/>
          <w:sz w:val="24"/>
          <w:szCs w:val="24"/>
          <w:lang w:val="cs" w:eastAsia="cs-CZ"/>
        </w:rPr>
        <w:t xml:space="preserve"> </w:t>
      </w:r>
      <w:r w:rsidR="00C045EB" w:rsidRPr="00C045EB">
        <w:rPr>
          <w:rFonts w:ascii="Times New Roman" w:eastAsia="Times New Roman" w:hAnsi="Times New Roman" w:cs="Times New Roman"/>
          <w:color w:val="FF0000"/>
          <w:sz w:val="24"/>
          <w:szCs w:val="24"/>
          <w:highlight w:val="yellow"/>
          <w:lang w:val="cs" w:eastAsia="cs-CZ"/>
        </w:rPr>
        <w:t>s předmětem dražby nakládat</w:t>
      </w:r>
      <w:r w:rsidR="00C045EB" w:rsidRPr="00C045EB">
        <w:rPr>
          <w:rFonts w:ascii="Times New Roman" w:eastAsia="Times New Roman" w:hAnsi="Times New Roman" w:cs="Times New Roman"/>
          <w:color w:val="FF0000"/>
          <w:sz w:val="24"/>
          <w:szCs w:val="24"/>
          <w:lang w:val="cs" w:eastAsia="cs-CZ"/>
        </w:rPr>
        <w:t xml:space="preserve"> </w:t>
      </w:r>
      <w:r w:rsidRPr="00C045EB">
        <w:rPr>
          <w:rFonts w:ascii="Times New Roman" w:eastAsia="Times New Roman" w:hAnsi="Times New Roman" w:cs="Times New Roman"/>
          <w:strike/>
          <w:sz w:val="24"/>
          <w:szCs w:val="24"/>
          <w:highlight w:val="yellow"/>
          <w:lang w:val="cs" w:eastAsia="cs-CZ"/>
        </w:rPr>
        <w:t>předmět dražby převést</w:t>
      </w:r>
      <w:r w:rsidRPr="00D7295C">
        <w:rPr>
          <w:rFonts w:ascii="Times New Roman" w:eastAsia="Times New Roman" w:hAnsi="Times New Roman" w:cs="Times New Roman"/>
          <w:sz w:val="24"/>
          <w:szCs w:val="24"/>
          <w:lang w:val="cs" w:eastAsia="cs-CZ"/>
        </w:rPr>
        <w:t>, nebo osoba, která je oprávněna</w:t>
      </w:r>
      <w:r w:rsidR="00693B16">
        <w:rPr>
          <w:rFonts w:ascii="Times New Roman" w:eastAsia="Times New Roman" w:hAnsi="Times New Roman" w:cs="Times New Roman"/>
          <w:sz w:val="24"/>
          <w:szCs w:val="24"/>
          <w:lang w:val="cs" w:eastAsia="cs-CZ"/>
        </w:rPr>
        <w:t xml:space="preserve"> podle jiného právního předpisu</w:t>
      </w:r>
      <w:r w:rsidRPr="00D7295C">
        <w:rPr>
          <w:rFonts w:ascii="Times New Roman" w:eastAsia="Times New Roman" w:hAnsi="Times New Roman" w:cs="Times New Roman"/>
          <w:sz w:val="24"/>
          <w:szCs w:val="24"/>
          <w:lang w:val="cs" w:eastAsia="cs-CZ"/>
        </w:rPr>
        <w:t xml:space="preserve"> předmět dražby zpeněžit v</w:t>
      </w:r>
      <w:r w:rsidR="002D7A03">
        <w:rPr>
          <w:rFonts w:ascii="Times New Roman" w:eastAsia="Times New Roman" w:hAnsi="Times New Roman" w:cs="Times New Roman"/>
          <w:sz w:val="24"/>
          <w:szCs w:val="24"/>
          <w:lang w:val="cs" w:eastAsia="cs-CZ"/>
        </w:rPr>
        <w:t>e veřejné</w:t>
      </w:r>
      <w:r w:rsidRPr="00D7295C">
        <w:rPr>
          <w:rFonts w:ascii="Times New Roman" w:eastAsia="Times New Roman" w:hAnsi="Times New Roman" w:cs="Times New Roman"/>
          <w:sz w:val="24"/>
          <w:szCs w:val="24"/>
          <w:lang w:val="cs" w:eastAsia="cs-CZ"/>
        </w:rPr>
        <w:t xml:space="preserve"> dražbě</w:t>
      </w:r>
      <w:r>
        <w:rPr>
          <w:rFonts w:ascii="Times New Roman" w:eastAsia="Times New Roman" w:hAnsi="Times New Roman" w:cs="Times New Roman"/>
          <w:sz w:val="24"/>
          <w:szCs w:val="24"/>
          <w:lang w:val="cs" w:eastAsia="cs-CZ"/>
        </w:rPr>
        <w:t>.</w:t>
      </w:r>
    </w:p>
    <w:p w14:paraId="48BB97D5" w14:textId="21D38845" w:rsidR="00150C12" w:rsidRPr="00150C12" w:rsidRDefault="00AA7BCA" w:rsidP="005E682B">
      <w:pPr>
        <w:widowControl w:val="0"/>
        <w:spacing w:before="240"/>
        <w:ind w:firstLine="720"/>
        <w:rPr>
          <w:rFonts w:ascii="Times New Roman" w:eastAsia="Times New Roman" w:hAnsi="Times New Roman" w:cs="Times New Roman"/>
          <w:color w:val="000000"/>
          <w:sz w:val="24"/>
          <w:szCs w:val="24"/>
          <w:lang w:val="cs" w:eastAsia="cs-CZ"/>
        </w:rPr>
      </w:pPr>
      <w:r>
        <w:rPr>
          <w:rFonts w:ascii="Times New Roman" w:eastAsia="Times New Roman" w:hAnsi="Times New Roman" w:cs="Times New Roman"/>
          <w:sz w:val="24"/>
          <w:szCs w:val="24"/>
          <w:lang w:val="cs" w:eastAsia="cs-CZ"/>
        </w:rPr>
        <w:lastRenderedPageBreak/>
        <w:t>(4)</w:t>
      </w:r>
      <w:r w:rsidR="00150C12" w:rsidRPr="00150C12">
        <w:rPr>
          <w:rFonts w:ascii="Times New Roman" w:eastAsia="Times New Roman" w:hAnsi="Times New Roman" w:cs="Times New Roman"/>
          <w:color w:val="000000"/>
          <w:sz w:val="24"/>
          <w:szCs w:val="24"/>
          <w:lang w:val="cs" w:eastAsia="cs-CZ"/>
        </w:rPr>
        <w:t xml:space="preserve"> Elektronickou dražbou je dražba prováděná na internetu prostřednictvím elektronického dražebního systému. </w:t>
      </w:r>
      <w:r w:rsidR="00150C12" w:rsidRPr="00F410FE">
        <w:rPr>
          <w:rFonts w:ascii="Times New Roman" w:eastAsia="Times New Roman" w:hAnsi="Times New Roman" w:cs="Times New Roman"/>
          <w:strike/>
          <w:sz w:val="24"/>
          <w:szCs w:val="24"/>
          <w:highlight w:val="yellow"/>
          <w:lang w:val="cs" w:eastAsia="cs-CZ"/>
        </w:rPr>
        <w:t>Technické</w:t>
      </w:r>
      <w:r w:rsidR="00150C12" w:rsidRPr="00150C12">
        <w:rPr>
          <w:rFonts w:ascii="Times New Roman" w:eastAsia="Times New Roman" w:hAnsi="Times New Roman" w:cs="Times New Roman"/>
          <w:sz w:val="24"/>
          <w:szCs w:val="24"/>
          <w:lang w:val="cs" w:eastAsia="cs-CZ"/>
        </w:rPr>
        <w:t xml:space="preserve"> </w:t>
      </w:r>
      <w:r w:rsidR="00F410FE" w:rsidRPr="00F410FE">
        <w:rPr>
          <w:rFonts w:ascii="Times New Roman" w:eastAsia="Times New Roman" w:hAnsi="Times New Roman" w:cs="Times New Roman"/>
          <w:color w:val="FF0000"/>
          <w:sz w:val="24"/>
          <w:szCs w:val="24"/>
          <w:highlight w:val="yellow"/>
          <w:lang w:val="cs" w:eastAsia="cs-CZ"/>
        </w:rPr>
        <w:t>Minimální technické</w:t>
      </w:r>
      <w:r w:rsidR="00F410FE">
        <w:rPr>
          <w:rFonts w:ascii="Times New Roman" w:eastAsia="Times New Roman" w:hAnsi="Times New Roman" w:cs="Times New Roman"/>
          <w:sz w:val="24"/>
          <w:szCs w:val="24"/>
          <w:lang w:val="cs" w:eastAsia="cs-CZ"/>
        </w:rPr>
        <w:t xml:space="preserve"> </w:t>
      </w:r>
      <w:r w:rsidR="00150C12" w:rsidRPr="00150C12">
        <w:rPr>
          <w:rFonts w:ascii="Times New Roman" w:eastAsia="Times New Roman" w:hAnsi="Times New Roman" w:cs="Times New Roman"/>
          <w:sz w:val="24"/>
          <w:szCs w:val="24"/>
          <w:lang w:val="cs" w:eastAsia="cs-CZ"/>
        </w:rPr>
        <w:t>a bezpečnostní požadavky na elektronick</w:t>
      </w:r>
      <w:r w:rsidR="006E230C">
        <w:rPr>
          <w:rFonts w:ascii="Times New Roman" w:eastAsia="Times New Roman" w:hAnsi="Times New Roman" w:cs="Times New Roman"/>
          <w:sz w:val="24"/>
          <w:szCs w:val="24"/>
          <w:lang w:val="cs" w:eastAsia="cs-CZ"/>
        </w:rPr>
        <w:t>ý</w:t>
      </w:r>
      <w:r w:rsidR="00150C12" w:rsidRPr="00150C12">
        <w:rPr>
          <w:rFonts w:ascii="Times New Roman" w:eastAsia="Times New Roman" w:hAnsi="Times New Roman" w:cs="Times New Roman"/>
          <w:sz w:val="24"/>
          <w:szCs w:val="24"/>
          <w:lang w:val="cs" w:eastAsia="cs-CZ"/>
        </w:rPr>
        <w:t xml:space="preserve"> dražební systém stanoví </w:t>
      </w:r>
      <w:r w:rsidR="00160C67" w:rsidRPr="00160C67">
        <w:rPr>
          <w:rFonts w:ascii="Times New Roman" w:eastAsia="Times New Roman" w:hAnsi="Times New Roman" w:cs="Times New Roman"/>
          <w:color w:val="FF0000"/>
          <w:sz w:val="24"/>
          <w:szCs w:val="24"/>
          <w:highlight w:val="yellow"/>
          <w:lang w:val="cs" w:eastAsia="cs-CZ"/>
        </w:rPr>
        <w:t>Ministerstvo pro místní rozvoj (dále jen „ministerstvo“) vyhláškou</w:t>
      </w:r>
      <w:r w:rsidR="00160C67">
        <w:rPr>
          <w:rFonts w:ascii="Times New Roman" w:eastAsia="Times New Roman" w:hAnsi="Times New Roman" w:cs="Times New Roman"/>
          <w:sz w:val="24"/>
          <w:szCs w:val="24"/>
          <w:lang w:val="cs" w:eastAsia="cs-CZ"/>
        </w:rPr>
        <w:t xml:space="preserve"> </w:t>
      </w:r>
      <w:r w:rsidR="008D7D35" w:rsidRPr="00160C67">
        <w:rPr>
          <w:rFonts w:ascii="Times New Roman" w:eastAsia="Times New Roman" w:hAnsi="Times New Roman" w:cs="Times New Roman"/>
          <w:strike/>
          <w:sz w:val="24"/>
          <w:szCs w:val="24"/>
          <w:highlight w:val="yellow"/>
          <w:lang w:val="cs" w:eastAsia="cs-CZ"/>
        </w:rPr>
        <w:t>prováděcí právní předpis</w:t>
      </w:r>
      <w:r w:rsidR="00150C12" w:rsidRPr="00150C12">
        <w:rPr>
          <w:rFonts w:ascii="Times New Roman" w:eastAsia="Times New Roman" w:hAnsi="Times New Roman" w:cs="Times New Roman"/>
          <w:sz w:val="24"/>
          <w:szCs w:val="24"/>
          <w:lang w:val="cs" w:eastAsia="cs-CZ"/>
        </w:rPr>
        <w:t>.</w:t>
      </w:r>
      <w:r w:rsidR="00150C12" w:rsidRPr="00150C12">
        <w:rPr>
          <w:rFonts w:ascii="Times New Roman" w:eastAsia="Times New Roman" w:hAnsi="Times New Roman" w:cs="Times New Roman"/>
          <w:color w:val="000000"/>
          <w:sz w:val="24"/>
          <w:szCs w:val="24"/>
          <w:lang w:val="cs" w:eastAsia="cs-CZ"/>
        </w:rPr>
        <w:t xml:space="preserve"> </w:t>
      </w:r>
    </w:p>
    <w:p w14:paraId="5FBCA11E" w14:textId="77777777" w:rsidR="00150C12" w:rsidRPr="00150C12" w:rsidRDefault="00150C12" w:rsidP="00374F43">
      <w:pPr>
        <w:keepNext/>
        <w:widowControl w:val="0"/>
        <w:spacing w:before="240"/>
        <w:jc w:val="center"/>
        <w:rPr>
          <w:rFonts w:ascii="Times New Roman" w:eastAsia="Times New Roman" w:hAnsi="Times New Roman" w:cs="Times New Roman"/>
          <w:sz w:val="24"/>
          <w:szCs w:val="24"/>
          <w:lang w:val="cs" w:eastAsia="cs-CZ"/>
        </w:rPr>
      </w:pPr>
      <w:r w:rsidRPr="00150C12">
        <w:rPr>
          <w:rFonts w:ascii="Times New Roman" w:eastAsia="Times New Roman" w:hAnsi="Times New Roman" w:cs="Times New Roman"/>
          <w:sz w:val="24"/>
          <w:szCs w:val="24"/>
          <w:lang w:val="cs" w:eastAsia="cs-CZ"/>
        </w:rPr>
        <w:t>§ 3</w:t>
      </w:r>
    </w:p>
    <w:p w14:paraId="627DD476" w14:textId="77777777" w:rsidR="00150C12" w:rsidRPr="00150C12" w:rsidRDefault="00150C12" w:rsidP="00A36520">
      <w:pPr>
        <w:widowControl w:val="0"/>
        <w:spacing w:before="240"/>
        <w:jc w:val="center"/>
        <w:rPr>
          <w:rFonts w:ascii="Times New Roman" w:eastAsia="Times New Roman" w:hAnsi="Times New Roman" w:cs="Times New Roman"/>
          <w:b/>
          <w:sz w:val="24"/>
          <w:szCs w:val="24"/>
          <w:lang w:val="cs" w:eastAsia="cs-CZ"/>
        </w:rPr>
      </w:pPr>
      <w:r w:rsidRPr="00150C12">
        <w:rPr>
          <w:rFonts w:ascii="Times New Roman" w:eastAsia="Times New Roman" w:hAnsi="Times New Roman" w:cs="Times New Roman"/>
          <w:b/>
          <w:sz w:val="24"/>
          <w:szCs w:val="24"/>
          <w:lang w:val="cs" w:eastAsia="cs-CZ"/>
        </w:rPr>
        <w:t>Dražebník</w:t>
      </w:r>
    </w:p>
    <w:p w14:paraId="104CA789" w14:textId="1A6B0583" w:rsidR="00150C12" w:rsidRDefault="00150C12" w:rsidP="005E682B">
      <w:pPr>
        <w:widowControl w:val="0"/>
        <w:spacing w:before="240"/>
        <w:ind w:firstLine="720"/>
        <w:rPr>
          <w:rFonts w:ascii="Times New Roman" w:eastAsia="Times New Roman" w:hAnsi="Times New Roman" w:cs="Times New Roman"/>
          <w:sz w:val="24"/>
          <w:szCs w:val="24"/>
          <w:lang w:val="cs" w:eastAsia="cs-CZ"/>
        </w:rPr>
      </w:pPr>
      <w:r w:rsidRPr="00150C12">
        <w:rPr>
          <w:rFonts w:ascii="Times New Roman" w:eastAsia="Times New Roman" w:hAnsi="Times New Roman" w:cs="Times New Roman"/>
          <w:sz w:val="24"/>
          <w:szCs w:val="24"/>
          <w:lang w:val="cs" w:eastAsia="cs-CZ"/>
        </w:rPr>
        <w:t>(1) Dražebníkem je ten, kdo provádí dražbu</w:t>
      </w:r>
      <w:r w:rsidR="00435843">
        <w:rPr>
          <w:rFonts w:ascii="Times New Roman" w:eastAsia="Times New Roman" w:hAnsi="Times New Roman" w:cs="Times New Roman"/>
          <w:sz w:val="24"/>
          <w:szCs w:val="24"/>
          <w:lang w:val="cs" w:eastAsia="cs-CZ"/>
        </w:rPr>
        <w:t xml:space="preserve"> podnikatelským způsobem</w:t>
      </w:r>
      <w:r w:rsidRPr="00150C12">
        <w:rPr>
          <w:rFonts w:ascii="Times New Roman" w:eastAsia="Times New Roman" w:hAnsi="Times New Roman" w:cs="Times New Roman"/>
          <w:sz w:val="24"/>
          <w:szCs w:val="24"/>
          <w:lang w:val="cs" w:eastAsia="cs-CZ"/>
        </w:rPr>
        <w:t>.</w:t>
      </w:r>
    </w:p>
    <w:p w14:paraId="0435BBF0" w14:textId="56B8508D" w:rsidR="00522B84" w:rsidRDefault="00522B84" w:rsidP="005E682B">
      <w:pPr>
        <w:widowControl w:val="0"/>
        <w:spacing w:before="240"/>
        <w:ind w:firstLine="720"/>
        <w:rPr>
          <w:rFonts w:ascii="Times New Roman" w:eastAsia="Times New Roman" w:hAnsi="Times New Roman" w:cs="Times New Roman"/>
          <w:sz w:val="24"/>
          <w:szCs w:val="24"/>
          <w:lang w:val="cs" w:eastAsia="cs-CZ"/>
        </w:rPr>
      </w:pPr>
      <w:r>
        <w:rPr>
          <w:rFonts w:ascii="Times New Roman" w:eastAsia="Times New Roman" w:hAnsi="Times New Roman" w:cs="Times New Roman"/>
          <w:sz w:val="24"/>
          <w:szCs w:val="24"/>
          <w:lang w:val="cs" w:eastAsia="cs-CZ"/>
        </w:rPr>
        <w:t>(2) Dražebníkem je dále</w:t>
      </w:r>
    </w:p>
    <w:p w14:paraId="656318F2" w14:textId="5D34FA73" w:rsidR="00522B84" w:rsidRPr="00C045EB" w:rsidRDefault="00522B84" w:rsidP="00522B84">
      <w:pPr>
        <w:widowControl w:val="0"/>
        <w:spacing w:before="240"/>
        <w:ind w:left="284" w:hanging="284"/>
        <w:rPr>
          <w:rFonts w:ascii="Times New Roman" w:eastAsia="Times New Roman" w:hAnsi="Times New Roman" w:cs="Times New Roman"/>
          <w:sz w:val="24"/>
          <w:szCs w:val="24"/>
          <w:lang w:val="cs" w:eastAsia="cs-CZ"/>
        </w:rPr>
      </w:pPr>
      <w:r>
        <w:rPr>
          <w:rFonts w:ascii="Times New Roman" w:eastAsia="Times New Roman" w:hAnsi="Times New Roman" w:cs="Times New Roman"/>
          <w:sz w:val="24"/>
          <w:szCs w:val="24"/>
          <w:lang w:val="cs" w:eastAsia="cs-CZ"/>
        </w:rPr>
        <w:t xml:space="preserve">a) organizační </w:t>
      </w:r>
      <w:r w:rsidRPr="007D69B2">
        <w:rPr>
          <w:rFonts w:ascii="Times New Roman" w:eastAsia="Times New Roman" w:hAnsi="Times New Roman" w:cs="Times New Roman"/>
          <w:sz w:val="24"/>
          <w:szCs w:val="24"/>
          <w:lang w:val="cs" w:eastAsia="cs-CZ"/>
        </w:rPr>
        <w:t xml:space="preserve">složka státu nebo státní organizace, </w:t>
      </w:r>
      <w:r w:rsidRPr="00ED6C41">
        <w:rPr>
          <w:rFonts w:ascii="Times New Roman" w:eastAsia="Times New Roman" w:hAnsi="Times New Roman" w:cs="Times New Roman"/>
          <w:strike/>
          <w:sz w:val="24"/>
          <w:szCs w:val="24"/>
          <w:highlight w:val="yellow"/>
          <w:lang w:val="cs" w:eastAsia="cs-CZ"/>
        </w:rPr>
        <w:t>která</w:t>
      </w:r>
      <w:r w:rsidRPr="007D69B2">
        <w:rPr>
          <w:rFonts w:ascii="Times New Roman" w:eastAsia="Times New Roman" w:hAnsi="Times New Roman" w:cs="Times New Roman"/>
          <w:sz w:val="24"/>
          <w:szCs w:val="24"/>
          <w:lang w:val="cs" w:eastAsia="cs-CZ"/>
        </w:rPr>
        <w:t xml:space="preserve"> </w:t>
      </w:r>
      <w:r w:rsidR="00ED6C41" w:rsidRPr="00ED6C41">
        <w:rPr>
          <w:rFonts w:ascii="Times New Roman" w:eastAsia="Times New Roman" w:hAnsi="Times New Roman" w:cs="Times New Roman"/>
          <w:color w:val="FF0000"/>
          <w:sz w:val="24"/>
          <w:szCs w:val="24"/>
          <w:highlight w:val="yellow"/>
          <w:lang w:val="cs" w:eastAsia="cs-CZ"/>
        </w:rPr>
        <w:t>pokud</w:t>
      </w:r>
      <w:r w:rsidR="00ED6C41">
        <w:rPr>
          <w:rFonts w:ascii="Times New Roman" w:eastAsia="Times New Roman" w:hAnsi="Times New Roman" w:cs="Times New Roman"/>
          <w:sz w:val="24"/>
          <w:szCs w:val="24"/>
          <w:lang w:val="cs" w:eastAsia="cs-CZ"/>
        </w:rPr>
        <w:t xml:space="preserve"> </w:t>
      </w:r>
      <w:r w:rsidRPr="007D69B2">
        <w:rPr>
          <w:rFonts w:ascii="Times New Roman" w:eastAsia="Times New Roman" w:hAnsi="Times New Roman" w:cs="Times New Roman"/>
          <w:sz w:val="24"/>
          <w:szCs w:val="24"/>
          <w:lang w:val="cs" w:eastAsia="cs-CZ"/>
        </w:rPr>
        <w:t>provádí dražbu majetku státu nebo majetku</w:t>
      </w:r>
      <w:r w:rsidRPr="00C045EB">
        <w:rPr>
          <w:rFonts w:ascii="Times New Roman" w:eastAsia="Times New Roman" w:hAnsi="Times New Roman" w:cs="Times New Roman"/>
          <w:sz w:val="24"/>
          <w:szCs w:val="24"/>
          <w:lang w:val="cs" w:eastAsia="cs-CZ"/>
        </w:rPr>
        <w:t xml:space="preserve">, </w:t>
      </w:r>
      <w:r w:rsidR="007D69B2" w:rsidRPr="00C045EB">
        <w:rPr>
          <w:rFonts w:ascii="Times New Roman" w:eastAsia="Times New Roman" w:hAnsi="Times New Roman" w:cs="Times New Roman"/>
          <w:sz w:val="24"/>
          <w:szCs w:val="24"/>
          <w:lang w:val="cs" w:eastAsia="cs-CZ"/>
        </w:rPr>
        <w:t>s nímž je oprávněna nakládat</w:t>
      </w:r>
      <w:r w:rsidRPr="00C045EB">
        <w:rPr>
          <w:rFonts w:ascii="Times New Roman" w:eastAsia="Times New Roman" w:hAnsi="Times New Roman" w:cs="Times New Roman"/>
          <w:sz w:val="24"/>
          <w:szCs w:val="24"/>
          <w:lang w:val="cs" w:eastAsia="cs-CZ"/>
        </w:rPr>
        <w:t>,</w:t>
      </w:r>
    </w:p>
    <w:p w14:paraId="449F0C65" w14:textId="54790207" w:rsidR="00522B84" w:rsidRPr="00150C12" w:rsidRDefault="00522B84" w:rsidP="00522B84">
      <w:pPr>
        <w:widowControl w:val="0"/>
        <w:spacing w:before="240"/>
        <w:ind w:left="284" w:hanging="284"/>
        <w:rPr>
          <w:rFonts w:ascii="Times New Roman" w:eastAsia="Times New Roman" w:hAnsi="Times New Roman" w:cs="Times New Roman"/>
          <w:sz w:val="24"/>
          <w:szCs w:val="24"/>
          <w:lang w:val="cs" w:eastAsia="cs-CZ"/>
        </w:rPr>
      </w:pPr>
      <w:r w:rsidRPr="007D69B2">
        <w:rPr>
          <w:rFonts w:ascii="Times New Roman" w:eastAsia="Times New Roman" w:hAnsi="Times New Roman" w:cs="Times New Roman"/>
          <w:sz w:val="24"/>
          <w:szCs w:val="24"/>
          <w:lang w:val="cs" w:eastAsia="cs-CZ"/>
        </w:rPr>
        <w:t xml:space="preserve">b) územní samosprávný celek, </w:t>
      </w:r>
      <w:r w:rsidRPr="00ED6C41">
        <w:rPr>
          <w:rFonts w:ascii="Times New Roman" w:eastAsia="Times New Roman" w:hAnsi="Times New Roman" w:cs="Times New Roman"/>
          <w:strike/>
          <w:sz w:val="24"/>
          <w:szCs w:val="24"/>
          <w:highlight w:val="yellow"/>
          <w:lang w:val="cs" w:eastAsia="cs-CZ"/>
        </w:rPr>
        <w:t>který</w:t>
      </w:r>
      <w:r w:rsidRPr="007D69B2">
        <w:rPr>
          <w:rFonts w:ascii="Times New Roman" w:eastAsia="Times New Roman" w:hAnsi="Times New Roman" w:cs="Times New Roman"/>
          <w:sz w:val="24"/>
          <w:szCs w:val="24"/>
          <w:lang w:val="cs" w:eastAsia="cs-CZ"/>
        </w:rPr>
        <w:t xml:space="preserve"> </w:t>
      </w:r>
      <w:r w:rsidR="00ED6C41" w:rsidRPr="00ED6C41">
        <w:rPr>
          <w:rFonts w:ascii="Times New Roman" w:eastAsia="Times New Roman" w:hAnsi="Times New Roman" w:cs="Times New Roman"/>
          <w:color w:val="FF0000"/>
          <w:sz w:val="24"/>
          <w:szCs w:val="24"/>
          <w:highlight w:val="yellow"/>
          <w:lang w:val="cs" w:eastAsia="cs-CZ"/>
        </w:rPr>
        <w:t>pokud</w:t>
      </w:r>
      <w:r w:rsidR="00ED6C41">
        <w:rPr>
          <w:rFonts w:ascii="Times New Roman" w:eastAsia="Times New Roman" w:hAnsi="Times New Roman" w:cs="Times New Roman"/>
          <w:sz w:val="24"/>
          <w:szCs w:val="24"/>
          <w:lang w:val="cs" w:eastAsia="cs-CZ"/>
        </w:rPr>
        <w:t xml:space="preserve"> </w:t>
      </w:r>
      <w:r w:rsidRPr="007D69B2">
        <w:rPr>
          <w:rFonts w:ascii="Times New Roman" w:eastAsia="Times New Roman" w:hAnsi="Times New Roman" w:cs="Times New Roman"/>
          <w:sz w:val="24"/>
          <w:szCs w:val="24"/>
          <w:lang w:val="cs" w:eastAsia="cs-CZ"/>
        </w:rPr>
        <w:t xml:space="preserve">provádí dražbu svého majetku nebo majetku, </w:t>
      </w:r>
      <w:r w:rsidR="007D69B2" w:rsidRPr="00C045EB">
        <w:rPr>
          <w:rFonts w:ascii="Times New Roman" w:eastAsia="Times New Roman" w:hAnsi="Times New Roman" w:cs="Times New Roman"/>
          <w:sz w:val="24"/>
          <w:szCs w:val="24"/>
          <w:lang w:val="cs" w:eastAsia="cs-CZ"/>
        </w:rPr>
        <w:t>s nímž je oprávněna nakládat</w:t>
      </w:r>
      <w:r w:rsidRPr="00C045EB">
        <w:rPr>
          <w:rFonts w:ascii="Times New Roman" w:eastAsia="Times New Roman" w:hAnsi="Times New Roman" w:cs="Times New Roman"/>
          <w:sz w:val="24"/>
          <w:szCs w:val="24"/>
          <w:lang w:val="cs" w:eastAsia="cs-CZ"/>
        </w:rPr>
        <w:t>;</w:t>
      </w:r>
      <w:r w:rsidRPr="007D69B2">
        <w:rPr>
          <w:rFonts w:ascii="Times New Roman" w:eastAsia="Times New Roman" w:hAnsi="Times New Roman" w:cs="Times New Roman"/>
          <w:sz w:val="24"/>
          <w:szCs w:val="24"/>
          <w:lang w:val="cs" w:eastAsia="cs-CZ"/>
        </w:rPr>
        <w:t xml:space="preserve"> územním samosprávným celkem se pro účely tohoto zákona rozumí i městská část hlavního</w:t>
      </w:r>
      <w:r>
        <w:rPr>
          <w:rFonts w:ascii="Times New Roman" w:eastAsia="Times New Roman" w:hAnsi="Times New Roman" w:cs="Times New Roman"/>
          <w:sz w:val="24"/>
          <w:szCs w:val="24"/>
          <w:lang w:val="cs" w:eastAsia="cs-CZ"/>
        </w:rPr>
        <w:t xml:space="preserve"> města Prahy.</w:t>
      </w:r>
    </w:p>
    <w:p w14:paraId="67C3DF20" w14:textId="60FBF39B" w:rsidR="00150C12" w:rsidRPr="00DD4630" w:rsidRDefault="00522B84" w:rsidP="00A36520">
      <w:pPr>
        <w:widowControl w:val="0"/>
        <w:spacing w:before="240"/>
        <w:ind w:firstLine="720"/>
        <w:rPr>
          <w:rFonts w:ascii="Times New Roman" w:eastAsia="Times New Roman" w:hAnsi="Times New Roman" w:cs="Times New Roman"/>
          <w:strike/>
          <w:sz w:val="24"/>
          <w:szCs w:val="24"/>
          <w:lang w:val="cs" w:eastAsia="cs-CZ"/>
        </w:rPr>
      </w:pPr>
      <w:r w:rsidRPr="00DD4630">
        <w:rPr>
          <w:rFonts w:ascii="Times New Roman" w:eastAsia="Times New Roman" w:hAnsi="Times New Roman" w:cs="Times New Roman"/>
          <w:strike/>
          <w:sz w:val="24"/>
          <w:szCs w:val="24"/>
          <w:highlight w:val="yellow"/>
          <w:lang w:val="cs" w:eastAsia="cs-CZ"/>
        </w:rPr>
        <w:t>(3)</w:t>
      </w:r>
      <w:r w:rsidR="00150C12" w:rsidRPr="00DD4630">
        <w:rPr>
          <w:rFonts w:ascii="Times New Roman" w:eastAsia="Times New Roman" w:hAnsi="Times New Roman" w:cs="Times New Roman"/>
          <w:strike/>
          <w:sz w:val="24"/>
          <w:szCs w:val="24"/>
          <w:highlight w:val="yellow"/>
          <w:lang w:val="cs" w:eastAsia="cs-CZ"/>
        </w:rPr>
        <w:t xml:space="preserve"> Dražebník</w:t>
      </w:r>
      <w:r w:rsidRPr="00DD4630">
        <w:rPr>
          <w:rFonts w:ascii="Times New Roman" w:eastAsia="Times New Roman" w:hAnsi="Times New Roman" w:cs="Times New Roman"/>
          <w:strike/>
          <w:sz w:val="24"/>
          <w:szCs w:val="24"/>
          <w:highlight w:val="yellow"/>
          <w:lang w:val="cs" w:eastAsia="cs-CZ"/>
        </w:rPr>
        <w:t xml:space="preserve"> podle odstavce 1</w:t>
      </w:r>
      <w:r w:rsidR="00150C12" w:rsidRPr="00DD4630">
        <w:rPr>
          <w:rFonts w:ascii="Times New Roman" w:eastAsia="Times New Roman" w:hAnsi="Times New Roman" w:cs="Times New Roman"/>
          <w:strike/>
          <w:sz w:val="24"/>
          <w:szCs w:val="24"/>
          <w:highlight w:val="yellow"/>
          <w:lang w:val="cs" w:eastAsia="cs-CZ"/>
        </w:rPr>
        <w:t xml:space="preserve"> musí mít ke své činnosti příslušné živnostenské oprávnění.</w:t>
      </w:r>
    </w:p>
    <w:p w14:paraId="0296B515" w14:textId="77777777" w:rsidR="00150C12" w:rsidRPr="00150C12" w:rsidRDefault="00150C12" w:rsidP="00A36520">
      <w:pPr>
        <w:widowControl w:val="0"/>
        <w:pBdr>
          <w:top w:val="nil"/>
          <w:left w:val="nil"/>
          <w:bottom w:val="nil"/>
          <w:right w:val="nil"/>
          <w:between w:val="nil"/>
        </w:pBdr>
        <w:spacing w:before="240"/>
        <w:jc w:val="center"/>
        <w:rPr>
          <w:rFonts w:ascii="Times New Roman" w:eastAsia="Times New Roman" w:hAnsi="Times New Roman" w:cs="Times New Roman"/>
          <w:color w:val="000000"/>
          <w:sz w:val="24"/>
          <w:szCs w:val="24"/>
          <w:lang w:val="cs" w:eastAsia="cs-CZ"/>
        </w:rPr>
      </w:pPr>
      <w:r w:rsidRPr="00150C12">
        <w:rPr>
          <w:rFonts w:ascii="Times New Roman" w:eastAsia="Times New Roman" w:hAnsi="Times New Roman" w:cs="Times New Roman"/>
          <w:color w:val="000000"/>
          <w:sz w:val="24"/>
          <w:szCs w:val="24"/>
          <w:lang w:val="cs" w:eastAsia="cs-CZ"/>
        </w:rPr>
        <w:t>§ 4</w:t>
      </w:r>
    </w:p>
    <w:p w14:paraId="6AAD8D37" w14:textId="77777777" w:rsidR="00150C12" w:rsidRPr="00150C12" w:rsidRDefault="00150C12" w:rsidP="00A36520">
      <w:pPr>
        <w:widowControl w:val="0"/>
        <w:pBdr>
          <w:top w:val="nil"/>
          <w:left w:val="nil"/>
          <w:bottom w:val="nil"/>
          <w:right w:val="nil"/>
          <w:between w:val="nil"/>
        </w:pBdr>
        <w:spacing w:before="240"/>
        <w:jc w:val="center"/>
        <w:rPr>
          <w:rFonts w:ascii="Times New Roman" w:eastAsia="Times New Roman" w:hAnsi="Times New Roman" w:cs="Times New Roman"/>
          <w:b/>
          <w:color w:val="000000"/>
          <w:sz w:val="24"/>
          <w:szCs w:val="24"/>
          <w:lang w:val="cs" w:eastAsia="cs-CZ"/>
        </w:rPr>
      </w:pPr>
      <w:r w:rsidRPr="00150C12">
        <w:rPr>
          <w:rFonts w:ascii="Times New Roman" w:eastAsia="Times New Roman" w:hAnsi="Times New Roman" w:cs="Times New Roman"/>
          <w:b/>
          <w:color w:val="000000"/>
          <w:sz w:val="24"/>
          <w:szCs w:val="24"/>
          <w:lang w:val="cs" w:eastAsia="cs-CZ"/>
        </w:rPr>
        <w:t>Pojištění odpovědnosti</w:t>
      </w:r>
    </w:p>
    <w:p w14:paraId="1F0F65BB" w14:textId="4411512E" w:rsidR="00150C12" w:rsidRDefault="00150C12" w:rsidP="005E682B">
      <w:pPr>
        <w:spacing w:before="240"/>
        <w:ind w:firstLine="720"/>
        <w:rPr>
          <w:rFonts w:ascii="Times New Roman" w:eastAsia="Calibri" w:hAnsi="Times New Roman" w:cs="Calibri"/>
          <w:sz w:val="24"/>
          <w:szCs w:val="24"/>
          <w:lang w:val="cs" w:eastAsia="cs-CZ"/>
        </w:rPr>
      </w:pPr>
      <w:r w:rsidRPr="005E682B">
        <w:rPr>
          <w:rFonts w:ascii="Times New Roman" w:eastAsia="Calibri" w:hAnsi="Times New Roman" w:cs="Calibri"/>
          <w:sz w:val="24"/>
          <w:szCs w:val="24"/>
          <w:lang w:val="cs" w:eastAsia="cs-CZ"/>
        </w:rPr>
        <w:t>(1) Dražebník</w:t>
      </w:r>
      <w:r w:rsidR="006E230C">
        <w:rPr>
          <w:rFonts w:ascii="Times New Roman" w:eastAsia="Calibri" w:hAnsi="Times New Roman" w:cs="Calibri"/>
          <w:sz w:val="24"/>
          <w:szCs w:val="24"/>
          <w:lang w:val="cs" w:eastAsia="cs-CZ"/>
        </w:rPr>
        <w:t>, s výjimkou dražebníka podle § 3 odst. 2,</w:t>
      </w:r>
      <w:r w:rsidRPr="00150C12">
        <w:rPr>
          <w:rFonts w:ascii="Times New Roman" w:eastAsia="Calibri" w:hAnsi="Times New Roman" w:cs="Calibri"/>
          <w:sz w:val="24"/>
          <w:szCs w:val="24"/>
          <w:lang w:val="cs" w:eastAsia="cs-CZ"/>
        </w:rPr>
        <w:t xml:space="preserve"> musí být pojištěn pro případ vzniku povinnosti nahradit újmu způsobenou v souvislosti s výkonem dražební činnosti.</w:t>
      </w:r>
    </w:p>
    <w:p w14:paraId="47900D80" w14:textId="7474587F" w:rsidR="006E230C" w:rsidRPr="00150C12" w:rsidRDefault="00E65F47" w:rsidP="005E682B">
      <w:pPr>
        <w:spacing w:before="240"/>
        <w:ind w:firstLine="720"/>
        <w:rPr>
          <w:rFonts w:ascii="Times New Roman" w:eastAsia="Calibri" w:hAnsi="Times New Roman" w:cs="Calibri"/>
          <w:sz w:val="24"/>
          <w:szCs w:val="24"/>
          <w:lang w:val="cs" w:eastAsia="cs-CZ"/>
        </w:rPr>
      </w:pPr>
      <w:r>
        <w:rPr>
          <w:rFonts w:ascii="Times New Roman" w:hAnsi="Times New Roman"/>
          <w:sz w:val="24"/>
          <w:szCs w:val="24"/>
        </w:rPr>
        <w:t xml:space="preserve">(2) </w:t>
      </w:r>
      <w:r w:rsidRPr="00DB082B">
        <w:rPr>
          <w:rFonts w:ascii="Times New Roman" w:hAnsi="Times New Roman"/>
          <w:sz w:val="24"/>
          <w:szCs w:val="24"/>
        </w:rPr>
        <w:t>Pojištění podle odstavce 1 musí být sjednáno u pojistitele, který je podle zákona upravujícího pojišťovnictví oprávněn provozovat toto pojištění na území České republiky, a musí být sjednáno tak, aby spoluúčast, byla-li sjednána, nepřekročila 5 000 Kč</w:t>
      </w:r>
      <w:r w:rsidR="00752514">
        <w:rPr>
          <w:rFonts w:ascii="Times New Roman" w:hAnsi="Times New Roman"/>
          <w:sz w:val="24"/>
          <w:szCs w:val="24"/>
        </w:rPr>
        <w:t>.</w:t>
      </w:r>
    </w:p>
    <w:p w14:paraId="2063EB8D" w14:textId="73ECF35C" w:rsidR="00150C12" w:rsidRDefault="00150C12" w:rsidP="005E682B">
      <w:pPr>
        <w:spacing w:before="240"/>
        <w:ind w:firstLine="720"/>
        <w:rPr>
          <w:rFonts w:ascii="Times New Roman" w:eastAsia="Calibri" w:hAnsi="Times New Roman" w:cs="Calibri"/>
          <w:sz w:val="24"/>
          <w:szCs w:val="24"/>
          <w:lang w:val="cs" w:eastAsia="cs-CZ"/>
        </w:rPr>
      </w:pPr>
      <w:r w:rsidRPr="005E682B">
        <w:rPr>
          <w:rFonts w:ascii="Times New Roman" w:eastAsia="Calibri" w:hAnsi="Times New Roman" w:cs="Calibri"/>
          <w:sz w:val="24"/>
          <w:szCs w:val="24"/>
          <w:lang w:val="cs" w:eastAsia="cs-CZ"/>
        </w:rPr>
        <w:t>(</w:t>
      </w:r>
      <w:r w:rsidR="006E230C">
        <w:rPr>
          <w:rFonts w:ascii="Times New Roman" w:eastAsia="Calibri" w:hAnsi="Times New Roman" w:cs="Calibri"/>
          <w:sz w:val="24"/>
          <w:szCs w:val="24"/>
          <w:lang w:val="cs" w:eastAsia="cs-CZ"/>
        </w:rPr>
        <w:t>3</w:t>
      </w:r>
      <w:r w:rsidRPr="005E682B">
        <w:rPr>
          <w:rFonts w:ascii="Times New Roman" w:eastAsia="Calibri" w:hAnsi="Times New Roman" w:cs="Calibri"/>
          <w:sz w:val="24"/>
          <w:szCs w:val="24"/>
          <w:lang w:val="cs" w:eastAsia="cs-CZ"/>
        </w:rPr>
        <w:t xml:space="preserve">) </w:t>
      </w:r>
      <w:r w:rsidRPr="00150C12">
        <w:rPr>
          <w:rFonts w:ascii="Times New Roman" w:eastAsia="Calibri" w:hAnsi="Times New Roman" w:cs="Calibri"/>
          <w:sz w:val="24"/>
          <w:szCs w:val="24"/>
          <w:lang w:val="cs" w:eastAsia="cs-CZ"/>
        </w:rPr>
        <w:t>Pojistitel může pojištění podle odstavce 1 vypovědět pouze z důvodů stanovených v občanském zákoníku.</w:t>
      </w:r>
    </w:p>
    <w:p w14:paraId="5FF0D7E8" w14:textId="1D38FF91" w:rsidR="007D69B2" w:rsidRDefault="005A5156" w:rsidP="008C6C02">
      <w:pPr>
        <w:widowControl w:val="0"/>
        <w:pBdr>
          <w:top w:val="single" w:sz="4" w:space="1" w:color="auto"/>
          <w:left w:val="single" w:sz="4" w:space="4" w:color="auto"/>
          <w:bottom w:val="single" w:sz="4" w:space="1" w:color="auto"/>
          <w:right w:val="single" w:sz="4" w:space="4" w:color="auto"/>
        </w:pBdr>
        <w:shd w:val="clear" w:color="auto" w:fill="FFFF00"/>
        <w:spacing w:before="240"/>
        <w:rPr>
          <w:rFonts w:ascii="Times New Roman" w:eastAsia="Times New Roman" w:hAnsi="Times New Roman" w:cs="Times New Roman"/>
          <w:i/>
          <w:iCs/>
          <w:color w:val="000000"/>
          <w:sz w:val="24"/>
          <w:szCs w:val="24"/>
          <w:lang w:val="cs" w:eastAsia="cs-CZ"/>
        </w:rPr>
      </w:pPr>
      <w:r>
        <w:rPr>
          <w:rFonts w:ascii="Times New Roman" w:eastAsia="Times New Roman" w:hAnsi="Times New Roman" w:cs="Times New Roman"/>
          <w:i/>
          <w:iCs/>
          <w:color w:val="000000"/>
          <w:sz w:val="24"/>
          <w:szCs w:val="24"/>
          <w:lang w:val="cs" w:eastAsia="cs-CZ"/>
        </w:rPr>
        <w:t xml:space="preserve">Komise doporučuje </w:t>
      </w:r>
      <w:r w:rsidR="007D69B2" w:rsidRPr="007D69B2">
        <w:rPr>
          <w:rFonts w:ascii="Times New Roman" w:eastAsia="Times New Roman" w:hAnsi="Times New Roman" w:cs="Times New Roman"/>
          <w:i/>
          <w:iCs/>
          <w:color w:val="000000"/>
          <w:sz w:val="24"/>
          <w:szCs w:val="24"/>
          <w:lang w:val="cs" w:eastAsia="cs-CZ"/>
        </w:rPr>
        <w:t>doplnit minimální limit pojistného plnění obdobně, jako je tomu v § 30</w:t>
      </w:r>
      <w:r w:rsidR="008C6C02">
        <w:rPr>
          <w:rFonts w:ascii="Times New Roman" w:eastAsia="Times New Roman" w:hAnsi="Times New Roman" w:cs="Times New Roman"/>
          <w:i/>
          <w:iCs/>
          <w:color w:val="000000"/>
          <w:sz w:val="24"/>
          <w:szCs w:val="24"/>
          <w:lang w:val="cs" w:eastAsia="cs-CZ"/>
        </w:rPr>
        <w:t xml:space="preserve"> , a v návaznosti na upravit i </w:t>
      </w:r>
      <w:r w:rsidR="008C6C02" w:rsidRPr="004C7768">
        <w:rPr>
          <w:rFonts w:ascii="Times New Roman" w:eastAsia="Times New Roman" w:hAnsi="Times New Roman" w:cs="Times New Roman"/>
          <w:i/>
          <w:sz w:val="24"/>
          <w:szCs w:val="24"/>
          <w:lang w:val="cs" w:eastAsia="cs-CZ"/>
        </w:rPr>
        <w:t>§ 55 odst. 1 písm. a</w:t>
      </w:r>
      <w:r w:rsidR="008C6C02">
        <w:rPr>
          <w:rFonts w:ascii="Times New Roman" w:eastAsia="Times New Roman" w:hAnsi="Times New Roman" w:cs="Times New Roman"/>
          <w:i/>
          <w:sz w:val="24"/>
          <w:szCs w:val="24"/>
          <w:lang w:val="cs" w:eastAsia="cs-CZ"/>
        </w:rPr>
        <w:t>).</w:t>
      </w:r>
    </w:p>
    <w:p w14:paraId="345044B5" w14:textId="77777777" w:rsidR="00150C12" w:rsidRPr="00F45F2C" w:rsidRDefault="00150C12" w:rsidP="00A36520">
      <w:pPr>
        <w:widowControl w:val="0"/>
        <w:pBdr>
          <w:top w:val="nil"/>
          <w:left w:val="nil"/>
          <w:bottom w:val="nil"/>
          <w:right w:val="nil"/>
          <w:between w:val="nil"/>
        </w:pBdr>
        <w:spacing w:before="240"/>
        <w:jc w:val="center"/>
        <w:rPr>
          <w:rFonts w:ascii="Times New Roman" w:eastAsia="Times New Roman" w:hAnsi="Times New Roman" w:cs="Times New Roman"/>
          <w:color w:val="000000"/>
          <w:sz w:val="24"/>
          <w:szCs w:val="24"/>
          <w:lang w:val="cs" w:eastAsia="cs-CZ"/>
        </w:rPr>
      </w:pPr>
      <w:r w:rsidRPr="00F45F2C">
        <w:rPr>
          <w:rFonts w:ascii="Times New Roman" w:eastAsia="Times New Roman" w:hAnsi="Times New Roman" w:cs="Times New Roman"/>
          <w:color w:val="000000"/>
          <w:sz w:val="24"/>
          <w:szCs w:val="24"/>
          <w:lang w:val="cs" w:eastAsia="cs-CZ"/>
        </w:rPr>
        <w:t>§ 5</w:t>
      </w:r>
    </w:p>
    <w:p w14:paraId="0668AE59" w14:textId="77777777" w:rsidR="00150C12" w:rsidRPr="00F45F2C" w:rsidRDefault="00150C12" w:rsidP="00A36520">
      <w:pPr>
        <w:widowControl w:val="0"/>
        <w:pBdr>
          <w:top w:val="nil"/>
          <w:left w:val="nil"/>
          <w:bottom w:val="nil"/>
          <w:right w:val="nil"/>
          <w:between w:val="nil"/>
        </w:pBdr>
        <w:spacing w:before="240"/>
        <w:jc w:val="center"/>
        <w:rPr>
          <w:rFonts w:ascii="Times New Roman" w:eastAsia="Times New Roman" w:hAnsi="Times New Roman" w:cs="Times New Roman"/>
          <w:b/>
          <w:color w:val="000000"/>
          <w:sz w:val="24"/>
          <w:szCs w:val="24"/>
          <w:lang w:val="cs" w:eastAsia="cs-CZ"/>
        </w:rPr>
      </w:pPr>
      <w:r w:rsidRPr="00F45F2C">
        <w:rPr>
          <w:rFonts w:ascii="Times New Roman" w:eastAsia="Times New Roman" w:hAnsi="Times New Roman" w:cs="Times New Roman"/>
          <w:b/>
          <w:color w:val="000000"/>
          <w:sz w:val="24"/>
          <w:szCs w:val="24"/>
          <w:lang w:val="cs" w:eastAsia="cs-CZ"/>
        </w:rPr>
        <w:t>Centrální evidence dražeb</w:t>
      </w:r>
    </w:p>
    <w:p w14:paraId="4561B5C1" w14:textId="194F280E" w:rsidR="00D07AE7" w:rsidRPr="00F45F2C" w:rsidRDefault="00D07AE7" w:rsidP="00D07AE7">
      <w:pPr>
        <w:widowControl w:val="0"/>
        <w:pBdr>
          <w:top w:val="nil"/>
          <w:left w:val="nil"/>
          <w:bottom w:val="nil"/>
          <w:right w:val="nil"/>
          <w:between w:val="nil"/>
        </w:pBdr>
        <w:spacing w:before="240"/>
        <w:ind w:firstLine="720"/>
        <w:rPr>
          <w:rFonts w:ascii="Times New Roman" w:eastAsia="Calibri" w:hAnsi="Times New Roman" w:cs="Calibri"/>
          <w:sz w:val="24"/>
          <w:szCs w:val="24"/>
          <w:lang w:val="cs" w:eastAsia="cs-CZ"/>
        </w:rPr>
      </w:pPr>
      <w:r w:rsidRPr="00F45F2C">
        <w:rPr>
          <w:rFonts w:ascii="Times New Roman" w:eastAsia="Calibri" w:hAnsi="Times New Roman" w:cs="Calibri"/>
          <w:sz w:val="24"/>
          <w:szCs w:val="24"/>
          <w:lang w:val="cs" w:eastAsia="cs-CZ"/>
        </w:rPr>
        <w:t xml:space="preserve">(1) Centrální evidence dražeb je informačním systémem veřejné správy, jehož správcem je </w:t>
      </w:r>
      <w:r w:rsidRPr="00481DC6">
        <w:rPr>
          <w:rFonts w:ascii="Times New Roman" w:eastAsia="Times New Roman" w:hAnsi="Times New Roman" w:cs="Times New Roman"/>
          <w:strike/>
          <w:color w:val="000000"/>
          <w:sz w:val="24"/>
          <w:szCs w:val="24"/>
          <w:highlight w:val="yellow"/>
          <w:lang w:val="cs" w:eastAsia="cs-CZ"/>
        </w:rPr>
        <w:t>Ministerstvo pro místní rozvoj (dále jen „</w:t>
      </w:r>
      <w:r w:rsidRPr="00F45F2C">
        <w:rPr>
          <w:rFonts w:ascii="Times New Roman" w:eastAsia="Times New Roman" w:hAnsi="Times New Roman" w:cs="Times New Roman"/>
          <w:color w:val="000000"/>
          <w:sz w:val="24"/>
          <w:szCs w:val="24"/>
          <w:lang w:val="cs" w:eastAsia="cs-CZ"/>
        </w:rPr>
        <w:t>ministerstvo</w:t>
      </w:r>
      <w:r w:rsidRPr="00481DC6">
        <w:rPr>
          <w:rFonts w:ascii="Times New Roman" w:eastAsia="Times New Roman" w:hAnsi="Times New Roman" w:cs="Times New Roman"/>
          <w:strike/>
          <w:color w:val="000000"/>
          <w:sz w:val="24"/>
          <w:szCs w:val="24"/>
          <w:highlight w:val="yellow"/>
          <w:lang w:val="cs" w:eastAsia="cs-CZ"/>
        </w:rPr>
        <w:t>“)</w:t>
      </w:r>
      <w:r w:rsidRPr="00F45F2C">
        <w:rPr>
          <w:rFonts w:ascii="Times New Roman" w:eastAsia="Calibri" w:hAnsi="Times New Roman" w:cs="Calibri"/>
          <w:sz w:val="24"/>
          <w:szCs w:val="24"/>
          <w:lang w:val="cs" w:eastAsia="cs-CZ"/>
        </w:rPr>
        <w:t xml:space="preserve">. Tato evidence je veřejně přístupná </w:t>
      </w:r>
      <w:r w:rsidR="00D504C0">
        <w:rPr>
          <w:rFonts w:ascii="Times New Roman" w:eastAsia="Calibri" w:hAnsi="Times New Roman" w:cs="Calibri"/>
          <w:sz w:val="24"/>
          <w:szCs w:val="24"/>
          <w:lang w:val="cs" w:eastAsia="cs-CZ"/>
        </w:rPr>
        <w:t>způsobem umožňujícím dálkový přístup</w:t>
      </w:r>
      <w:r>
        <w:rPr>
          <w:rFonts w:ascii="Times New Roman" w:eastAsia="Calibri" w:hAnsi="Times New Roman" w:cs="Calibri"/>
          <w:sz w:val="24"/>
          <w:szCs w:val="24"/>
          <w:lang w:val="cs" w:eastAsia="cs-CZ"/>
        </w:rPr>
        <w:t>.</w:t>
      </w:r>
      <w:r w:rsidRPr="00F45F2C">
        <w:rPr>
          <w:rFonts w:ascii="Times New Roman" w:eastAsia="Calibri" w:hAnsi="Times New Roman" w:cs="Calibri"/>
          <w:sz w:val="24"/>
          <w:szCs w:val="24"/>
          <w:lang w:val="cs" w:eastAsia="cs-CZ"/>
        </w:rPr>
        <w:t xml:space="preserve"> </w:t>
      </w:r>
    </w:p>
    <w:p w14:paraId="50867AAA" w14:textId="6BABDE06" w:rsidR="00D07AE7" w:rsidRPr="00F45F2C" w:rsidRDefault="00D07AE7" w:rsidP="00D07AE7">
      <w:pPr>
        <w:widowControl w:val="0"/>
        <w:pBdr>
          <w:top w:val="nil"/>
          <w:left w:val="nil"/>
          <w:bottom w:val="nil"/>
          <w:right w:val="nil"/>
          <w:between w:val="nil"/>
        </w:pBdr>
        <w:spacing w:before="120"/>
        <w:ind w:firstLine="720"/>
        <w:rPr>
          <w:rFonts w:ascii="Times New Roman" w:eastAsia="Times New Roman" w:hAnsi="Times New Roman" w:cs="Times New Roman"/>
          <w:color w:val="000000"/>
          <w:sz w:val="24"/>
          <w:szCs w:val="24"/>
          <w:lang w:val="cs" w:eastAsia="cs-CZ"/>
        </w:rPr>
      </w:pPr>
      <w:r>
        <w:rPr>
          <w:rFonts w:ascii="Times New Roman" w:eastAsia="Times New Roman" w:hAnsi="Times New Roman" w:cs="Times New Roman"/>
          <w:color w:val="000000"/>
          <w:sz w:val="24"/>
          <w:szCs w:val="24"/>
          <w:lang w:val="cs" w:eastAsia="cs-CZ"/>
        </w:rPr>
        <w:t>(2) V centrální evidenci dražeb ministerstvo uveřejňuje údaje o dražebnících v rozsahu § 56</w:t>
      </w:r>
      <w:r w:rsidR="00D61B3B">
        <w:rPr>
          <w:rFonts w:ascii="Times New Roman" w:eastAsia="Times New Roman" w:hAnsi="Times New Roman" w:cs="Times New Roman"/>
          <w:color w:val="000000"/>
          <w:sz w:val="24"/>
          <w:szCs w:val="24"/>
          <w:lang w:val="cs" w:eastAsia="cs-CZ"/>
        </w:rPr>
        <w:t xml:space="preserve"> odst. 1 a 4</w:t>
      </w:r>
      <w:r>
        <w:rPr>
          <w:rFonts w:ascii="Times New Roman" w:eastAsia="Times New Roman" w:hAnsi="Times New Roman" w:cs="Times New Roman"/>
          <w:color w:val="000000"/>
          <w:sz w:val="24"/>
          <w:szCs w:val="24"/>
          <w:lang w:val="cs" w:eastAsia="cs-CZ"/>
        </w:rPr>
        <w:t>.</w:t>
      </w:r>
    </w:p>
    <w:p w14:paraId="355E8527" w14:textId="77777777" w:rsidR="00481DC6" w:rsidRDefault="00D07AE7" w:rsidP="00D07AE7">
      <w:pPr>
        <w:widowControl w:val="0"/>
        <w:pBdr>
          <w:top w:val="nil"/>
          <w:left w:val="nil"/>
          <w:bottom w:val="nil"/>
          <w:right w:val="nil"/>
          <w:between w:val="nil"/>
        </w:pBdr>
        <w:spacing w:before="120"/>
        <w:ind w:firstLine="720"/>
        <w:rPr>
          <w:rFonts w:ascii="Times New Roman" w:eastAsia="Calibri" w:hAnsi="Times New Roman" w:cs="Calibri"/>
          <w:sz w:val="24"/>
          <w:szCs w:val="24"/>
          <w:lang w:val="cs" w:eastAsia="cs-CZ"/>
        </w:rPr>
      </w:pPr>
      <w:r w:rsidRPr="00F45F2C">
        <w:rPr>
          <w:rFonts w:ascii="Times New Roman" w:eastAsia="Calibri" w:hAnsi="Times New Roman" w:cs="Calibri"/>
          <w:sz w:val="24"/>
          <w:szCs w:val="24"/>
          <w:lang w:val="cs" w:eastAsia="cs-CZ"/>
        </w:rPr>
        <w:t>(3) V centrální evidenci dražeb ministerstvo dále uveřejňuj</w:t>
      </w:r>
      <w:r w:rsidR="0071305D">
        <w:rPr>
          <w:rFonts w:ascii="Times New Roman" w:eastAsia="Calibri" w:hAnsi="Times New Roman" w:cs="Calibri"/>
          <w:sz w:val="24"/>
          <w:szCs w:val="24"/>
          <w:lang w:val="cs" w:eastAsia="cs-CZ"/>
        </w:rPr>
        <w:t>e</w:t>
      </w:r>
      <w:r w:rsidRPr="00F45F2C">
        <w:rPr>
          <w:rFonts w:ascii="Times New Roman" w:eastAsia="Calibri" w:hAnsi="Times New Roman" w:cs="Calibri"/>
          <w:sz w:val="24"/>
          <w:szCs w:val="24"/>
          <w:lang w:val="cs" w:eastAsia="cs-CZ"/>
        </w:rPr>
        <w:t xml:space="preserve"> </w:t>
      </w:r>
      <w:r>
        <w:rPr>
          <w:rFonts w:ascii="Times New Roman" w:eastAsia="Calibri" w:hAnsi="Times New Roman" w:cs="Calibri"/>
          <w:sz w:val="24"/>
          <w:szCs w:val="24"/>
          <w:lang w:val="cs" w:eastAsia="cs-CZ"/>
        </w:rPr>
        <w:t xml:space="preserve">dražební vyhlášky, dodatky k dražebním vyhláškám a jiné dokumenty nebo informace, </w:t>
      </w:r>
      <w:r w:rsidR="00244B43" w:rsidRPr="00244B43">
        <w:rPr>
          <w:rFonts w:ascii="Times New Roman" w:eastAsia="Calibri" w:hAnsi="Times New Roman" w:cs="Calibri"/>
          <w:sz w:val="24"/>
          <w:szCs w:val="24"/>
          <w:lang w:val="cs" w:eastAsia="cs-CZ"/>
        </w:rPr>
        <w:t xml:space="preserve">jejichž </w:t>
      </w:r>
      <w:r w:rsidR="00244B43">
        <w:rPr>
          <w:rFonts w:ascii="Times New Roman" w:eastAsia="Calibri" w:hAnsi="Times New Roman" w:cs="Calibri"/>
          <w:sz w:val="24"/>
          <w:szCs w:val="24"/>
          <w:lang w:val="cs" w:eastAsia="cs-CZ"/>
        </w:rPr>
        <w:t>u</w:t>
      </w:r>
      <w:r w:rsidR="00244B43" w:rsidRPr="00244B43">
        <w:rPr>
          <w:rFonts w:ascii="Times New Roman" w:eastAsia="Calibri" w:hAnsi="Times New Roman" w:cs="Calibri"/>
          <w:sz w:val="24"/>
          <w:szCs w:val="24"/>
          <w:lang w:val="cs" w:eastAsia="cs-CZ"/>
        </w:rPr>
        <w:t xml:space="preserve">veřejnění v </w:t>
      </w:r>
      <w:r w:rsidR="00244B43" w:rsidRPr="00244B43">
        <w:rPr>
          <w:rFonts w:ascii="Times New Roman" w:eastAsia="Calibri" w:hAnsi="Times New Roman" w:cs="Calibri"/>
          <w:sz w:val="24"/>
          <w:szCs w:val="24"/>
          <w:lang w:val="cs" w:eastAsia="cs-CZ"/>
        </w:rPr>
        <w:lastRenderedPageBreak/>
        <w:t>centrální evidenci dražeb</w:t>
      </w:r>
      <w:r>
        <w:rPr>
          <w:rFonts w:ascii="Times New Roman" w:eastAsia="Calibri" w:hAnsi="Times New Roman" w:cs="Calibri"/>
          <w:sz w:val="24"/>
          <w:szCs w:val="24"/>
          <w:lang w:val="cs" w:eastAsia="cs-CZ"/>
        </w:rPr>
        <w:t xml:space="preserve"> je dražebník povinen podle tohoto zákona </w:t>
      </w:r>
      <w:r w:rsidR="00244B43" w:rsidRPr="00244B43">
        <w:rPr>
          <w:rFonts w:ascii="Times New Roman" w:eastAsia="Calibri" w:hAnsi="Times New Roman" w:cs="Calibri"/>
          <w:sz w:val="24"/>
          <w:szCs w:val="24"/>
          <w:lang w:val="cs" w:eastAsia="cs-CZ"/>
        </w:rPr>
        <w:t>zajistit</w:t>
      </w:r>
      <w:r w:rsidR="00244B43">
        <w:rPr>
          <w:rFonts w:ascii="Times New Roman" w:eastAsia="Calibri" w:hAnsi="Times New Roman" w:cs="Calibri"/>
          <w:sz w:val="24"/>
          <w:szCs w:val="24"/>
          <w:lang w:val="cs" w:eastAsia="cs-CZ"/>
        </w:rPr>
        <w:t xml:space="preserve">. </w:t>
      </w:r>
    </w:p>
    <w:p w14:paraId="521CA585" w14:textId="2D7D99DF" w:rsidR="00D07AE7" w:rsidRDefault="00481DC6" w:rsidP="00D07AE7">
      <w:pPr>
        <w:widowControl w:val="0"/>
        <w:pBdr>
          <w:top w:val="nil"/>
          <w:left w:val="nil"/>
          <w:bottom w:val="nil"/>
          <w:right w:val="nil"/>
          <w:between w:val="nil"/>
        </w:pBdr>
        <w:spacing w:before="120"/>
        <w:ind w:firstLine="720"/>
        <w:rPr>
          <w:rFonts w:ascii="Times New Roman" w:eastAsia="Times New Roman" w:hAnsi="Times New Roman" w:cs="Times New Roman"/>
          <w:color w:val="000000"/>
          <w:sz w:val="24"/>
          <w:szCs w:val="24"/>
          <w:lang w:val="cs" w:eastAsia="cs-CZ"/>
        </w:rPr>
      </w:pPr>
      <w:r w:rsidRPr="00481DC6">
        <w:rPr>
          <w:rFonts w:ascii="Times New Roman" w:eastAsia="Times New Roman" w:hAnsi="Times New Roman" w:cs="Times New Roman"/>
          <w:color w:val="FF0000"/>
          <w:sz w:val="24"/>
          <w:szCs w:val="24"/>
          <w:highlight w:val="yellow"/>
          <w:lang w:val="cs" w:eastAsia="cs-CZ"/>
        </w:rPr>
        <w:t>(4)</w:t>
      </w:r>
      <w:r>
        <w:rPr>
          <w:rFonts w:ascii="Times New Roman" w:eastAsia="Times New Roman" w:hAnsi="Times New Roman" w:cs="Times New Roman"/>
          <w:color w:val="000000"/>
          <w:sz w:val="24"/>
          <w:szCs w:val="24"/>
          <w:lang w:val="cs" w:eastAsia="cs-CZ"/>
        </w:rPr>
        <w:t xml:space="preserve"> </w:t>
      </w:r>
      <w:r w:rsidR="00D07AE7">
        <w:rPr>
          <w:rFonts w:ascii="Times New Roman" w:eastAsia="Times New Roman" w:hAnsi="Times New Roman" w:cs="Times New Roman"/>
          <w:color w:val="000000"/>
          <w:sz w:val="24"/>
          <w:szCs w:val="24"/>
          <w:lang w:val="cs" w:eastAsia="cs-CZ"/>
        </w:rPr>
        <w:t>Ministerstvo</w:t>
      </w:r>
      <w:r w:rsidR="00D07AE7" w:rsidRPr="00F45F2C">
        <w:rPr>
          <w:rFonts w:ascii="Times New Roman" w:eastAsia="Times New Roman" w:hAnsi="Times New Roman" w:cs="Times New Roman"/>
          <w:color w:val="000000"/>
          <w:sz w:val="24"/>
          <w:szCs w:val="24"/>
          <w:lang w:val="cs" w:eastAsia="cs-CZ"/>
        </w:rPr>
        <w:t xml:space="preserve"> uveřejní </w:t>
      </w:r>
      <w:r w:rsidR="00D07AE7">
        <w:rPr>
          <w:rFonts w:ascii="Times New Roman" w:eastAsia="Times New Roman" w:hAnsi="Times New Roman" w:cs="Times New Roman"/>
          <w:color w:val="000000"/>
          <w:sz w:val="24"/>
          <w:szCs w:val="24"/>
          <w:lang w:val="cs" w:eastAsia="cs-CZ"/>
        </w:rPr>
        <w:t xml:space="preserve">dokumenty nebo informace podle </w:t>
      </w:r>
      <w:r w:rsidRPr="00481DC6">
        <w:rPr>
          <w:rFonts w:ascii="Times New Roman" w:eastAsia="Times New Roman" w:hAnsi="Times New Roman" w:cs="Times New Roman"/>
          <w:color w:val="FF0000"/>
          <w:sz w:val="24"/>
          <w:szCs w:val="24"/>
          <w:highlight w:val="yellow"/>
          <w:lang w:val="cs" w:eastAsia="cs-CZ"/>
        </w:rPr>
        <w:t>odstavce 3</w:t>
      </w:r>
      <w:r>
        <w:rPr>
          <w:rFonts w:ascii="Times New Roman" w:eastAsia="Times New Roman" w:hAnsi="Times New Roman" w:cs="Times New Roman"/>
          <w:color w:val="000000"/>
          <w:sz w:val="24"/>
          <w:szCs w:val="24"/>
          <w:lang w:val="cs" w:eastAsia="cs-CZ"/>
        </w:rPr>
        <w:t xml:space="preserve"> </w:t>
      </w:r>
      <w:r w:rsidR="00D07AE7" w:rsidRPr="00481DC6">
        <w:rPr>
          <w:rFonts w:ascii="Times New Roman" w:eastAsia="Times New Roman" w:hAnsi="Times New Roman" w:cs="Times New Roman"/>
          <w:strike/>
          <w:color w:val="000000"/>
          <w:sz w:val="24"/>
          <w:szCs w:val="24"/>
          <w:highlight w:val="yellow"/>
          <w:lang w:val="cs" w:eastAsia="cs-CZ"/>
        </w:rPr>
        <w:t>věty první</w:t>
      </w:r>
      <w:r w:rsidR="00D07AE7" w:rsidRPr="00F45F2C">
        <w:rPr>
          <w:rFonts w:ascii="Times New Roman" w:eastAsia="Times New Roman" w:hAnsi="Times New Roman" w:cs="Times New Roman"/>
          <w:color w:val="000000"/>
          <w:sz w:val="24"/>
          <w:szCs w:val="24"/>
          <w:lang w:val="cs" w:eastAsia="cs-CZ"/>
        </w:rPr>
        <w:t xml:space="preserve"> </w:t>
      </w:r>
      <w:r w:rsidR="005624B6">
        <w:rPr>
          <w:rFonts w:ascii="Times New Roman" w:eastAsia="Times New Roman" w:hAnsi="Times New Roman" w:cs="Times New Roman"/>
          <w:color w:val="000000"/>
          <w:sz w:val="24"/>
          <w:szCs w:val="24"/>
          <w:lang w:val="cs" w:eastAsia="cs-CZ"/>
        </w:rPr>
        <w:t xml:space="preserve">na základě žádosti dražebníka podané </w:t>
      </w:r>
      <w:r w:rsidR="00AC3B71">
        <w:rPr>
          <w:rFonts w:ascii="Times New Roman" w:eastAsia="Times New Roman" w:hAnsi="Times New Roman" w:cs="Times New Roman"/>
          <w:color w:val="000000"/>
          <w:sz w:val="24"/>
          <w:szCs w:val="24"/>
          <w:lang w:val="cs" w:eastAsia="cs-CZ"/>
        </w:rPr>
        <w:t xml:space="preserve">prostřednictvím centrální evidence dražeb </w:t>
      </w:r>
      <w:r w:rsidR="005624B6">
        <w:rPr>
          <w:rFonts w:ascii="Times New Roman" w:eastAsia="Times New Roman" w:hAnsi="Times New Roman" w:cs="Times New Roman"/>
          <w:color w:val="000000"/>
          <w:sz w:val="24"/>
          <w:szCs w:val="24"/>
          <w:lang w:val="cs" w:eastAsia="cs-CZ"/>
        </w:rPr>
        <w:t xml:space="preserve">na </w:t>
      </w:r>
      <w:r w:rsidR="00D07AE7" w:rsidRPr="00075EC6">
        <w:rPr>
          <w:rFonts w:ascii="Times New Roman" w:eastAsia="Calibri" w:hAnsi="Times New Roman" w:cs="Calibri"/>
          <w:sz w:val="24"/>
          <w:szCs w:val="24"/>
          <w:lang w:val="cs" w:eastAsia="cs-CZ"/>
        </w:rPr>
        <w:t>příslušné</w:t>
      </w:r>
      <w:r w:rsidR="005624B6">
        <w:rPr>
          <w:rFonts w:ascii="Times New Roman" w:eastAsia="Calibri" w:hAnsi="Times New Roman" w:cs="Calibri"/>
          <w:sz w:val="24"/>
          <w:szCs w:val="24"/>
          <w:lang w:val="cs" w:eastAsia="cs-CZ"/>
        </w:rPr>
        <w:t>m</w:t>
      </w:r>
      <w:r w:rsidR="00D07AE7" w:rsidRPr="00075EC6">
        <w:rPr>
          <w:rFonts w:ascii="Times New Roman" w:eastAsia="Calibri" w:hAnsi="Times New Roman" w:cs="Calibri"/>
          <w:sz w:val="24"/>
          <w:szCs w:val="24"/>
          <w:lang w:val="cs" w:eastAsia="cs-CZ"/>
        </w:rPr>
        <w:t xml:space="preserve"> elektronické</w:t>
      </w:r>
      <w:r w:rsidR="005624B6">
        <w:rPr>
          <w:rFonts w:ascii="Times New Roman" w:eastAsia="Calibri" w:hAnsi="Times New Roman" w:cs="Calibri"/>
          <w:sz w:val="24"/>
          <w:szCs w:val="24"/>
          <w:lang w:val="cs" w:eastAsia="cs-CZ"/>
        </w:rPr>
        <w:t>m</w:t>
      </w:r>
      <w:r w:rsidR="00D07AE7" w:rsidRPr="00075EC6">
        <w:rPr>
          <w:rFonts w:ascii="Times New Roman" w:eastAsia="Calibri" w:hAnsi="Times New Roman" w:cs="Calibri"/>
          <w:sz w:val="24"/>
          <w:szCs w:val="24"/>
          <w:lang w:val="cs" w:eastAsia="cs-CZ"/>
        </w:rPr>
        <w:t xml:space="preserve"> formulář</w:t>
      </w:r>
      <w:r w:rsidR="005624B6">
        <w:rPr>
          <w:rFonts w:ascii="Times New Roman" w:eastAsia="Calibri" w:hAnsi="Times New Roman" w:cs="Calibri"/>
          <w:sz w:val="24"/>
          <w:szCs w:val="24"/>
          <w:lang w:val="cs" w:eastAsia="cs-CZ"/>
        </w:rPr>
        <w:t>i</w:t>
      </w:r>
      <w:r w:rsidR="00D07AE7" w:rsidRPr="00075EC6">
        <w:rPr>
          <w:rFonts w:ascii="Times New Roman" w:eastAsia="Calibri" w:hAnsi="Times New Roman" w:cs="Calibri"/>
          <w:sz w:val="24"/>
          <w:szCs w:val="24"/>
          <w:lang w:val="cs" w:eastAsia="cs-CZ"/>
        </w:rPr>
        <w:t xml:space="preserve"> dostupné</w:t>
      </w:r>
      <w:r w:rsidR="009A000E">
        <w:rPr>
          <w:rFonts w:ascii="Times New Roman" w:eastAsia="Calibri" w:hAnsi="Times New Roman" w:cs="Calibri"/>
          <w:sz w:val="24"/>
          <w:szCs w:val="24"/>
          <w:lang w:val="cs" w:eastAsia="cs-CZ"/>
        </w:rPr>
        <w:t>m</w:t>
      </w:r>
      <w:r w:rsidR="00D07AE7" w:rsidRPr="00075EC6">
        <w:rPr>
          <w:rFonts w:ascii="Times New Roman" w:eastAsia="Calibri" w:hAnsi="Times New Roman" w:cs="Calibri"/>
          <w:sz w:val="24"/>
          <w:szCs w:val="24"/>
          <w:lang w:val="cs" w:eastAsia="cs-CZ"/>
        </w:rPr>
        <w:t xml:space="preserve"> v</w:t>
      </w:r>
      <w:r w:rsidR="00AC3B71">
        <w:rPr>
          <w:rFonts w:ascii="Times New Roman" w:eastAsia="Calibri" w:hAnsi="Times New Roman" w:cs="Calibri"/>
          <w:sz w:val="24"/>
          <w:szCs w:val="24"/>
          <w:lang w:val="cs" w:eastAsia="cs-CZ"/>
        </w:rPr>
        <w:t> </w:t>
      </w:r>
      <w:r w:rsidR="00D07AE7" w:rsidRPr="00075EC6">
        <w:rPr>
          <w:rFonts w:ascii="Times New Roman" w:eastAsia="Calibri" w:hAnsi="Times New Roman" w:cs="Calibri"/>
          <w:sz w:val="24"/>
          <w:szCs w:val="24"/>
          <w:lang w:val="cs" w:eastAsia="cs-CZ"/>
        </w:rPr>
        <w:t>centrální evidenci dražeb</w:t>
      </w:r>
      <w:r w:rsidR="00D07AE7">
        <w:rPr>
          <w:rFonts w:ascii="Times New Roman" w:eastAsia="Calibri" w:hAnsi="Times New Roman" w:cs="Calibri"/>
          <w:sz w:val="24"/>
          <w:szCs w:val="24"/>
          <w:lang w:val="cs" w:eastAsia="cs-CZ"/>
        </w:rPr>
        <w:t xml:space="preserve"> </w:t>
      </w:r>
      <w:r w:rsidR="00D07AE7" w:rsidRPr="00F45F2C">
        <w:rPr>
          <w:rFonts w:ascii="Times New Roman" w:eastAsia="Times New Roman" w:hAnsi="Times New Roman" w:cs="Times New Roman"/>
          <w:color w:val="000000"/>
          <w:sz w:val="24"/>
          <w:szCs w:val="24"/>
          <w:lang w:val="cs" w:eastAsia="cs-CZ"/>
        </w:rPr>
        <w:t xml:space="preserve">do 2 pracovních dnů ode dne </w:t>
      </w:r>
      <w:r w:rsidR="00D07AE7">
        <w:rPr>
          <w:rFonts w:ascii="Times New Roman" w:eastAsia="Times New Roman" w:hAnsi="Times New Roman" w:cs="Times New Roman"/>
          <w:color w:val="000000"/>
          <w:sz w:val="24"/>
          <w:szCs w:val="24"/>
          <w:lang w:val="cs" w:eastAsia="cs-CZ"/>
        </w:rPr>
        <w:t>jejich obdržení</w:t>
      </w:r>
      <w:r w:rsidR="00D07AE7" w:rsidRPr="00F45F2C">
        <w:rPr>
          <w:rFonts w:ascii="Times New Roman" w:eastAsia="Times New Roman" w:hAnsi="Times New Roman" w:cs="Times New Roman"/>
          <w:color w:val="000000"/>
          <w:sz w:val="24"/>
          <w:szCs w:val="24"/>
          <w:lang w:val="cs" w:eastAsia="cs-CZ"/>
        </w:rPr>
        <w:t>.</w:t>
      </w:r>
      <w:r w:rsidR="00D07AE7">
        <w:rPr>
          <w:rFonts w:ascii="Times New Roman" w:eastAsia="Times New Roman" w:hAnsi="Times New Roman" w:cs="Times New Roman"/>
          <w:color w:val="000000"/>
          <w:sz w:val="24"/>
          <w:szCs w:val="24"/>
          <w:lang w:val="cs" w:eastAsia="cs-CZ"/>
        </w:rPr>
        <w:t xml:space="preserve"> Neshodují-li se údaje uvedené v elektronickém formuláři s údaji </w:t>
      </w:r>
      <w:r w:rsidR="00AC3B71">
        <w:rPr>
          <w:rFonts w:ascii="Times New Roman" w:eastAsia="Times New Roman" w:hAnsi="Times New Roman" w:cs="Times New Roman"/>
          <w:color w:val="000000"/>
          <w:sz w:val="24"/>
          <w:szCs w:val="24"/>
          <w:lang w:val="cs" w:eastAsia="cs-CZ"/>
        </w:rPr>
        <w:t xml:space="preserve">zjištěnými </w:t>
      </w:r>
      <w:r w:rsidR="00D07AE7">
        <w:rPr>
          <w:rFonts w:ascii="Times New Roman" w:eastAsia="Times New Roman" w:hAnsi="Times New Roman" w:cs="Times New Roman"/>
          <w:color w:val="000000"/>
          <w:sz w:val="24"/>
          <w:szCs w:val="24"/>
          <w:lang w:val="cs" w:eastAsia="cs-CZ"/>
        </w:rPr>
        <w:t>podle § 56</w:t>
      </w:r>
      <w:r w:rsidR="00D07AE7" w:rsidRPr="00075EC6">
        <w:rPr>
          <w:rFonts w:ascii="Times New Roman" w:eastAsia="Times New Roman" w:hAnsi="Times New Roman" w:cs="Times New Roman"/>
          <w:color w:val="000000"/>
          <w:sz w:val="24"/>
          <w:szCs w:val="24"/>
          <w:lang w:val="cs" w:eastAsia="cs-CZ"/>
        </w:rPr>
        <w:t xml:space="preserve">, ministerstvo dokumenty nebo informace </w:t>
      </w:r>
      <w:r w:rsidR="00D07AE7" w:rsidRPr="00481DC6">
        <w:rPr>
          <w:rFonts w:ascii="Times New Roman" w:eastAsia="Times New Roman" w:hAnsi="Times New Roman" w:cs="Times New Roman"/>
          <w:strike/>
          <w:color w:val="000000"/>
          <w:sz w:val="24"/>
          <w:szCs w:val="24"/>
          <w:highlight w:val="yellow"/>
          <w:lang w:val="cs" w:eastAsia="cs-CZ"/>
        </w:rPr>
        <w:t>podle věty první</w:t>
      </w:r>
      <w:r w:rsidR="00D07AE7" w:rsidRPr="00075EC6">
        <w:rPr>
          <w:rFonts w:ascii="Times New Roman" w:eastAsia="Times New Roman" w:hAnsi="Times New Roman" w:cs="Times New Roman"/>
          <w:color w:val="000000"/>
          <w:sz w:val="24"/>
          <w:szCs w:val="24"/>
          <w:lang w:val="cs" w:eastAsia="cs-CZ"/>
        </w:rPr>
        <w:t xml:space="preserve"> </w:t>
      </w:r>
      <w:r w:rsidR="002B642D" w:rsidRPr="002B642D">
        <w:rPr>
          <w:rFonts w:ascii="Times New Roman" w:eastAsia="Times New Roman" w:hAnsi="Times New Roman" w:cs="Times New Roman"/>
          <w:color w:val="FF0000"/>
          <w:sz w:val="24"/>
          <w:szCs w:val="24"/>
          <w:highlight w:val="yellow"/>
          <w:lang w:val="cs" w:eastAsia="cs-CZ"/>
        </w:rPr>
        <w:t>podle odstavce 3</w:t>
      </w:r>
      <w:r w:rsidR="002B642D">
        <w:rPr>
          <w:rFonts w:ascii="Times New Roman" w:eastAsia="Times New Roman" w:hAnsi="Times New Roman" w:cs="Times New Roman"/>
          <w:color w:val="000000"/>
          <w:sz w:val="24"/>
          <w:szCs w:val="24"/>
          <w:lang w:val="cs" w:eastAsia="cs-CZ"/>
        </w:rPr>
        <w:t xml:space="preserve"> </w:t>
      </w:r>
      <w:r w:rsidR="00D07AE7" w:rsidRPr="00075EC6">
        <w:rPr>
          <w:rFonts w:ascii="Times New Roman" w:eastAsia="Times New Roman" w:hAnsi="Times New Roman" w:cs="Times New Roman"/>
          <w:color w:val="000000"/>
          <w:sz w:val="24"/>
          <w:szCs w:val="24"/>
          <w:lang w:val="cs" w:eastAsia="cs-CZ"/>
        </w:rPr>
        <w:t>neuveřejní a vyzve dražebníka prostřednictvím centrální evidence dražeb k opravě.</w:t>
      </w:r>
      <w:r w:rsidR="00D07AE7">
        <w:rPr>
          <w:rFonts w:ascii="Times New Roman" w:eastAsia="Times New Roman" w:hAnsi="Times New Roman" w:cs="Times New Roman"/>
          <w:color w:val="000000"/>
          <w:sz w:val="24"/>
          <w:szCs w:val="24"/>
          <w:lang w:val="cs" w:eastAsia="cs-CZ"/>
        </w:rPr>
        <w:t xml:space="preserve"> </w:t>
      </w:r>
      <w:r w:rsidR="00D07AE7" w:rsidRPr="002B642D">
        <w:rPr>
          <w:rFonts w:ascii="Times New Roman" w:eastAsia="Times New Roman" w:hAnsi="Times New Roman" w:cs="Times New Roman"/>
          <w:color w:val="000000"/>
          <w:sz w:val="24"/>
          <w:szCs w:val="24"/>
          <w:lang w:val="cs" w:eastAsia="cs-CZ"/>
        </w:rPr>
        <w:t>Dokumenty</w:t>
      </w:r>
      <w:r w:rsidR="00D07AE7">
        <w:rPr>
          <w:rFonts w:ascii="Times New Roman" w:eastAsia="Times New Roman" w:hAnsi="Times New Roman" w:cs="Times New Roman"/>
          <w:color w:val="000000"/>
          <w:sz w:val="24"/>
          <w:szCs w:val="24"/>
          <w:lang w:val="cs" w:eastAsia="cs-CZ"/>
        </w:rPr>
        <w:t xml:space="preserve"> a informace </w:t>
      </w:r>
      <w:r w:rsidR="00D07AE7" w:rsidRPr="00481DC6">
        <w:rPr>
          <w:rFonts w:ascii="Times New Roman" w:eastAsia="Times New Roman" w:hAnsi="Times New Roman" w:cs="Times New Roman"/>
          <w:strike/>
          <w:color w:val="000000"/>
          <w:sz w:val="24"/>
          <w:szCs w:val="24"/>
          <w:highlight w:val="yellow"/>
          <w:lang w:val="cs" w:eastAsia="cs-CZ"/>
        </w:rPr>
        <w:t>podle věty první</w:t>
      </w:r>
      <w:r w:rsidR="00D07AE7">
        <w:rPr>
          <w:rFonts w:ascii="Times New Roman" w:eastAsia="Times New Roman" w:hAnsi="Times New Roman" w:cs="Times New Roman"/>
          <w:color w:val="000000"/>
          <w:sz w:val="24"/>
          <w:szCs w:val="24"/>
          <w:lang w:val="cs" w:eastAsia="cs-CZ"/>
        </w:rPr>
        <w:t xml:space="preserve"> </w:t>
      </w:r>
      <w:r w:rsidR="002B642D" w:rsidRPr="002B642D">
        <w:rPr>
          <w:rFonts w:ascii="Times New Roman" w:eastAsia="Times New Roman" w:hAnsi="Times New Roman" w:cs="Times New Roman"/>
          <w:color w:val="FF0000"/>
          <w:sz w:val="24"/>
          <w:szCs w:val="24"/>
          <w:highlight w:val="yellow"/>
          <w:lang w:val="cs" w:eastAsia="cs-CZ"/>
        </w:rPr>
        <w:t>podle odstavce 3</w:t>
      </w:r>
      <w:r w:rsidR="002B642D">
        <w:rPr>
          <w:rFonts w:ascii="Times New Roman" w:eastAsia="Times New Roman" w:hAnsi="Times New Roman" w:cs="Times New Roman"/>
          <w:color w:val="000000"/>
          <w:sz w:val="24"/>
          <w:szCs w:val="24"/>
          <w:lang w:val="cs" w:eastAsia="cs-CZ"/>
        </w:rPr>
        <w:t xml:space="preserve"> </w:t>
      </w:r>
      <w:r w:rsidR="00D07AE7" w:rsidRPr="00F45F2C">
        <w:rPr>
          <w:rFonts w:ascii="Times New Roman" w:eastAsia="Times New Roman" w:hAnsi="Times New Roman" w:cs="Times New Roman"/>
          <w:color w:val="000000"/>
          <w:sz w:val="24"/>
          <w:szCs w:val="24"/>
          <w:lang w:val="cs" w:eastAsia="cs-CZ"/>
        </w:rPr>
        <w:t>jsou v</w:t>
      </w:r>
      <w:r w:rsidR="00D07AE7">
        <w:rPr>
          <w:rFonts w:ascii="Times New Roman" w:eastAsia="Times New Roman" w:hAnsi="Times New Roman" w:cs="Times New Roman"/>
          <w:color w:val="000000"/>
          <w:sz w:val="24"/>
          <w:szCs w:val="24"/>
          <w:lang w:val="cs" w:eastAsia="cs-CZ"/>
        </w:rPr>
        <w:t xml:space="preserve"> centrální </w:t>
      </w:r>
      <w:r w:rsidR="00D07AE7" w:rsidRPr="00F45F2C">
        <w:rPr>
          <w:rFonts w:ascii="Times New Roman" w:eastAsia="Times New Roman" w:hAnsi="Times New Roman" w:cs="Times New Roman"/>
          <w:color w:val="000000"/>
          <w:sz w:val="24"/>
          <w:szCs w:val="24"/>
          <w:lang w:val="cs" w:eastAsia="cs-CZ"/>
        </w:rPr>
        <w:t>evidenci</w:t>
      </w:r>
      <w:r w:rsidR="00D07AE7">
        <w:rPr>
          <w:rFonts w:ascii="Times New Roman" w:eastAsia="Times New Roman" w:hAnsi="Times New Roman" w:cs="Times New Roman"/>
          <w:color w:val="000000"/>
          <w:sz w:val="24"/>
          <w:szCs w:val="24"/>
          <w:lang w:val="cs" w:eastAsia="cs-CZ"/>
        </w:rPr>
        <w:t xml:space="preserve"> dražeb</w:t>
      </w:r>
      <w:r w:rsidR="00D07AE7" w:rsidRPr="00F45F2C">
        <w:rPr>
          <w:rFonts w:ascii="Times New Roman" w:eastAsia="Times New Roman" w:hAnsi="Times New Roman" w:cs="Times New Roman"/>
          <w:color w:val="000000"/>
          <w:sz w:val="24"/>
          <w:szCs w:val="24"/>
          <w:lang w:val="cs" w:eastAsia="cs-CZ"/>
        </w:rPr>
        <w:t xml:space="preserve"> uveřejněny po</w:t>
      </w:r>
      <w:r w:rsidR="00D07AE7">
        <w:rPr>
          <w:rFonts w:ascii="Times New Roman" w:eastAsia="Times New Roman" w:hAnsi="Times New Roman" w:cs="Times New Roman"/>
          <w:color w:val="000000"/>
          <w:sz w:val="24"/>
          <w:szCs w:val="24"/>
          <w:lang w:val="cs" w:eastAsia="cs-CZ"/>
        </w:rPr>
        <w:t> </w:t>
      </w:r>
      <w:r w:rsidR="00D07AE7" w:rsidRPr="00F45F2C">
        <w:rPr>
          <w:rFonts w:ascii="Times New Roman" w:eastAsia="Times New Roman" w:hAnsi="Times New Roman" w:cs="Times New Roman"/>
          <w:color w:val="000000"/>
          <w:sz w:val="24"/>
          <w:szCs w:val="24"/>
          <w:lang w:val="cs" w:eastAsia="cs-CZ"/>
        </w:rPr>
        <w:t>dobu</w:t>
      </w:r>
      <w:r w:rsidR="00D07AE7">
        <w:rPr>
          <w:rFonts w:ascii="Times New Roman" w:eastAsia="Times New Roman" w:hAnsi="Times New Roman" w:cs="Times New Roman"/>
          <w:color w:val="000000"/>
          <w:sz w:val="24"/>
          <w:szCs w:val="24"/>
          <w:lang w:val="cs" w:eastAsia="cs-CZ"/>
        </w:rPr>
        <w:t xml:space="preserve"> nejméně</w:t>
      </w:r>
      <w:r w:rsidR="00D07AE7" w:rsidRPr="00F45F2C">
        <w:rPr>
          <w:rFonts w:ascii="Times New Roman" w:eastAsia="Times New Roman" w:hAnsi="Times New Roman" w:cs="Times New Roman"/>
          <w:color w:val="000000"/>
          <w:sz w:val="24"/>
          <w:szCs w:val="24"/>
          <w:lang w:val="cs" w:eastAsia="cs-CZ"/>
        </w:rPr>
        <w:t xml:space="preserve"> 5 let.</w:t>
      </w:r>
    </w:p>
    <w:p w14:paraId="3006D062" w14:textId="7802F56F" w:rsidR="00D07AE7" w:rsidRDefault="00D07AE7" w:rsidP="00D07AE7">
      <w:pPr>
        <w:widowControl w:val="0"/>
        <w:pBdr>
          <w:top w:val="nil"/>
          <w:left w:val="nil"/>
          <w:bottom w:val="nil"/>
          <w:right w:val="nil"/>
          <w:between w:val="nil"/>
        </w:pBdr>
        <w:spacing w:before="120"/>
        <w:ind w:firstLine="720"/>
        <w:rPr>
          <w:rFonts w:ascii="Times New Roman" w:eastAsia="Times New Roman" w:hAnsi="Times New Roman" w:cs="Times New Roman"/>
          <w:color w:val="000000"/>
          <w:sz w:val="24"/>
          <w:szCs w:val="24"/>
          <w:lang w:val="cs" w:eastAsia="cs-CZ"/>
        </w:rPr>
      </w:pPr>
      <w:r w:rsidRPr="00481DC6">
        <w:rPr>
          <w:rFonts w:ascii="Times New Roman" w:eastAsia="Times New Roman" w:hAnsi="Times New Roman" w:cs="Times New Roman"/>
          <w:strike/>
          <w:color w:val="000000"/>
          <w:sz w:val="24"/>
          <w:szCs w:val="24"/>
          <w:highlight w:val="yellow"/>
          <w:lang w:val="cs" w:eastAsia="cs-CZ"/>
        </w:rPr>
        <w:t>(4)</w:t>
      </w:r>
      <w:r>
        <w:rPr>
          <w:rFonts w:ascii="Times New Roman" w:eastAsia="Times New Roman" w:hAnsi="Times New Roman" w:cs="Times New Roman"/>
          <w:color w:val="000000"/>
          <w:sz w:val="24"/>
          <w:szCs w:val="24"/>
          <w:lang w:val="cs" w:eastAsia="cs-CZ"/>
        </w:rPr>
        <w:t xml:space="preserve"> </w:t>
      </w:r>
      <w:r w:rsidR="00481DC6" w:rsidRPr="00481DC6">
        <w:rPr>
          <w:rFonts w:ascii="Times New Roman" w:eastAsia="Times New Roman" w:hAnsi="Times New Roman" w:cs="Times New Roman"/>
          <w:color w:val="FF0000"/>
          <w:sz w:val="24"/>
          <w:szCs w:val="24"/>
          <w:highlight w:val="yellow"/>
          <w:lang w:val="cs" w:eastAsia="cs-CZ"/>
        </w:rPr>
        <w:t>(5)</w:t>
      </w:r>
      <w:r w:rsidR="00481DC6">
        <w:rPr>
          <w:rFonts w:ascii="Times New Roman" w:eastAsia="Times New Roman" w:hAnsi="Times New Roman" w:cs="Times New Roman"/>
          <w:color w:val="000000"/>
          <w:sz w:val="24"/>
          <w:szCs w:val="24"/>
          <w:lang w:val="cs" w:eastAsia="cs-CZ"/>
        </w:rPr>
        <w:t xml:space="preserve"> </w:t>
      </w:r>
      <w:r>
        <w:rPr>
          <w:rFonts w:ascii="Times New Roman" w:eastAsia="Times New Roman" w:hAnsi="Times New Roman" w:cs="Times New Roman"/>
          <w:color w:val="000000"/>
          <w:sz w:val="24"/>
          <w:szCs w:val="24"/>
          <w:lang w:val="cs" w:eastAsia="cs-CZ"/>
        </w:rPr>
        <w:t xml:space="preserve">Dražebník se do centrální evidence dražeb přihlašuje </w:t>
      </w:r>
      <w:r w:rsidR="009D024F">
        <w:rPr>
          <w:rFonts w:ascii="Times New Roman" w:eastAsia="Times New Roman" w:hAnsi="Times New Roman" w:cs="Times New Roman"/>
          <w:color w:val="000000"/>
          <w:sz w:val="24"/>
          <w:szCs w:val="24"/>
          <w:lang w:val="cs" w:eastAsia="cs-CZ"/>
        </w:rPr>
        <w:t xml:space="preserve">s využitím </w:t>
      </w:r>
      <w:r>
        <w:rPr>
          <w:rFonts w:ascii="Times New Roman" w:eastAsia="Times New Roman" w:hAnsi="Times New Roman" w:cs="Times New Roman"/>
          <w:color w:val="000000"/>
          <w:sz w:val="24"/>
          <w:szCs w:val="24"/>
          <w:lang w:val="cs" w:eastAsia="cs-CZ"/>
        </w:rPr>
        <w:t>přístup</w:t>
      </w:r>
      <w:r w:rsidR="009D024F">
        <w:rPr>
          <w:rFonts w:ascii="Times New Roman" w:eastAsia="Times New Roman" w:hAnsi="Times New Roman" w:cs="Times New Roman"/>
          <w:color w:val="000000"/>
          <w:sz w:val="24"/>
          <w:szCs w:val="24"/>
          <w:lang w:val="cs" w:eastAsia="cs-CZ"/>
        </w:rPr>
        <w:t>u</w:t>
      </w:r>
      <w:r>
        <w:rPr>
          <w:rFonts w:ascii="Times New Roman" w:eastAsia="Times New Roman" w:hAnsi="Times New Roman" w:cs="Times New Roman"/>
          <w:color w:val="000000"/>
          <w:sz w:val="24"/>
          <w:szCs w:val="24"/>
          <w:lang w:val="cs" w:eastAsia="cs-CZ"/>
        </w:rPr>
        <w:t xml:space="preserve"> se zaručenou identitou.</w:t>
      </w:r>
    </w:p>
    <w:p w14:paraId="6B6DA1DC" w14:textId="3F9B6861" w:rsidR="00276853" w:rsidRPr="00F45F2C" w:rsidRDefault="00481DC6" w:rsidP="00A36520">
      <w:pPr>
        <w:widowControl w:val="0"/>
        <w:pBdr>
          <w:top w:val="nil"/>
          <w:left w:val="nil"/>
          <w:bottom w:val="nil"/>
          <w:right w:val="nil"/>
          <w:between w:val="nil"/>
        </w:pBdr>
        <w:spacing w:before="120"/>
        <w:ind w:firstLine="720"/>
        <w:rPr>
          <w:rFonts w:ascii="Times New Roman" w:eastAsia="Times New Roman" w:hAnsi="Times New Roman" w:cs="Times New Roman"/>
          <w:color w:val="000000"/>
          <w:sz w:val="24"/>
          <w:szCs w:val="24"/>
          <w:lang w:val="cs" w:eastAsia="cs-CZ"/>
        </w:rPr>
      </w:pPr>
      <w:r w:rsidRPr="00481DC6">
        <w:rPr>
          <w:rFonts w:ascii="Times New Roman" w:eastAsia="Times New Roman" w:hAnsi="Times New Roman" w:cs="Times New Roman"/>
          <w:strike/>
          <w:color w:val="000000"/>
          <w:sz w:val="24"/>
          <w:szCs w:val="24"/>
          <w:highlight w:val="yellow"/>
          <w:lang w:val="cs" w:eastAsia="cs-CZ"/>
        </w:rPr>
        <w:t>(</w:t>
      </w:r>
      <w:r>
        <w:rPr>
          <w:rFonts w:ascii="Times New Roman" w:eastAsia="Times New Roman" w:hAnsi="Times New Roman" w:cs="Times New Roman"/>
          <w:strike/>
          <w:color w:val="000000"/>
          <w:sz w:val="24"/>
          <w:szCs w:val="24"/>
          <w:highlight w:val="yellow"/>
          <w:lang w:val="cs" w:eastAsia="cs-CZ"/>
        </w:rPr>
        <w:t>5</w:t>
      </w:r>
      <w:r w:rsidRPr="00481DC6">
        <w:rPr>
          <w:rFonts w:ascii="Times New Roman" w:eastAsia="Times New Roman" w:hAnsi="Times New Roman" w:cs="Times New Roman"/>
          <w:strike/>
          <w:color w:val="000000"/>
          <w:sz w:val="24"/>
          <w:szCs w:val="24"/>
          <w:highlight w:val="yellow"/>
          <w:lang w:val="cs" w:eastAsia="cs-CZ"/>
        </w:rPr>
        <w:t>)</w:t>
      </w:r>
      <w:r>
        <w:rPr>
          <w:rFonts w:ascii="Times New Roman" w:eastAsia="Times New Roman" w:hAnsi="Times New Roman" w:cs="Times New Roman"/>
          <w:color w:val="000000"/>
          <w:sz w:val="24"/>
          <w:szCs w:val="24"/>
          <w:lang w:val="cs" w:eastAsia="cs-CZ"/>
        </w:rPr>
        <w:t xml:space="preserve"> </w:t>
      </w:r>
      <w:r w:rsidRPr="00481DC6">
        <w:rPr>
          <w:rFonts w:ascii="Times New Roman" w:eastAsia="Times New Roman" w:hAnsi="Times New Roman" w:cs="Times New Roman"/>
          <w:color w:val="FF0000"/>
          <w:sz w:val="24"/>
          <w:szCs w:val="24"/>
          <w:highlight w:val="yellow"/>
          <w:lang w:val="cs" w:eastAsia="cs-CZ"/>
        </w:rPr>
        <w:t>(</w:t>
      </w:r>
      <w:r>
        <w:rPr>
          <w:rFonts w:ascii="Times New Roman" w:eastAsia="Times New Roman" w:hAnsi="Times New Roman" w:cs="Times New Roman"/>
          <w:color w:val="FF0000"/>
          <w:sz w:val="24"/>
          <w:szCs w:val="24"/>
          <w:highlight w:val="yellow"/>
          <w:lang w:val="cs" w:eastAsia="cs-CZ"/>
        </w:rPr>
        <w:t>6</w:t>
      </w:r>
      <w:r w:rsidRPr="00481DC6">
        <w:rPr>
          <w:rFonts w:ascii="Times New Roman" w:eastAsia="Times New Roman" w:hAnsi="Times New Roman" w:cs="Times New Roman"/>
          <w:color w:val="FF0000"/>
          <w:sz w:val="24"/>
          <w:szCs w:val="24"/>
          <w:highlight w:val="yellow"/>
          <w:lang w:val="cs" w:eastAsia="cs-CZ"/>
        </w:rPr>
        <w:t>)</w:t>
      </w:r>
      <w:r>
        <w:rPr>
          <w:rFonts w:ascii="Times New Roman" w:eastAsia="Times New Roman" w:hAnsi="Times New Roman" w:cs="Times New Roman"/>
          <w:color w:val="000000"/>
          <w:sz w:val="24"/>
          <w:szCs w:val="24"/>
          <w:lang w:val="cs" w:eastAsia="cs-CZ"/>
        </w:rPr>
        <w:t xml:space="preserve"> </w:t>
      </w:r>
      <w:r w:rsidR="00D07AE7" w:rsidRPr="00276853">
        <w:rPr>
          <w:rFonts w:ascii="Times New Roman" w:eastAsia="Times New Roman" w:hAnsi="Times New Roman" w:cs="Times New Roman"/>
          <w:color w:val="000000"/>
          <w:sz w:val="24"/>
          <w:szCs w:val="24"/>
          <w:lang w:val="cs" w:eastAsia="cs-CZ"/>
        </w:rPr>
        <w:t>Druh, rozsah a formát údajů předávaných do centrální evidence dražeb</w:t>
      </w:r>
      <w:r w:rsidR="00364A55" w:rsidRPr="00364A55">
        <w:rPr>
          <w:rFonts w:ascii="Times New Roman" w:eastAsia="Times New Roman" w:hAnsi="Times New Roman" w:cs="Times New Roman"/>
          <w:color w:val="000000"/>
          <w:sz w:val="24"/>
          <w:szCs w:val="24"/>
          <w:lang w:val="cs" w:eastAsia="cs-CZ"/>
        </w:rPr>
        <w:t xml:space="preserve"> </w:t>
      </w:r>
      <w:r w:rsidR="00364A55" w:rsidRPr="00276853">
        <w:rPr>
          <w:rFonts w:ascii="Times New Roman" w:eastAsia="Times New Roman" w:hAnsi="Times New Roman" w:cs="Times New Roman"/>
          <w:color w:val="000000"/>
          <w:sz w:val="24"/>
          <w:szCs w:val="24"/>
          <w:lang w:val="cs" w:eastAsia="cs-CZ"/>
        </w:rPr>
        <w:t>a způsob přihlašování do této evidence</w:t>
      </w:r>
      <w:r w:rsidR="00D07AE7" w:rsidRPr="00276853">
        <w:rPr>
          <w:rFonts w:ascii="Times New Roman" w:eastAsia="Times New Roman" w:hAnsi="Times New Roman" w:cs="Times New Roman"/>
          <w:color w:val="000000"/>
          <w:sz w:val="24"/>
          <w:szCs w:val="24"/>
          <w:lang w:val="cs" w:eastAsia="cs-CZ"/>
        </w:rPr>
        <w:t xml:space="preserve"> stanoví </w:t>
      </w:r>
      <w:r w:rsidRPr="00481DC6">
        <w:rPr>
          <w:rFonts w:ascii="Times New Roman" w:eastAsia="Times New Roman" w:hAnsi="Times New Roman" w:cs="Times New Roman"/>
          <w:color w:val="FF0000"/>
          <w:sz w:val="24"/>
          <w:szCs w:val="24"/>
          <w:highlight w:val="yellow"/>
          <w:lang w:val="cs" w:eastAsia="cs-CZ"/>
        </w:rPr>
        <w:t>ministerstvo vyhláškou</w:t>
      </w:r>
      <w:r>
        <w:rPr>
          <w:rFonts w:ascii="Times New Roman" w:eastAsia="Times New Roman" w:hAnsi="Times New Roman" w:cs="Times New Roman"/>
          <w:color w:val="000000"/>
          <w:sz w:val="24"/>
          <w:szCs w:val="24"/>
          <w:lang w:val="cs" w:eastAsia="cs-CZ"/>
        </w:rPr>
        <w:t xml:space="preserve"> </w:t>
      </w:r>
      <w:r w:rsidR="00D07AE7" w:rsidRPr="00481DC6">
        <w:rPr>
          <w:rFonts w:ascii="Times New Roman" w:eastAsia="Times New Roman" w:hAnsi="Times New Roman" w:cs="Times New Roman"/>
          <w:strike/>
          <w:color w:val="000000"/>
          <w:sz w:val="24"/>
          <w:szCs w:val="24"/>
          <w:highlight w:val="yellow"/>
          <w:lang w:val="cs" w:eastAsia="cs-CZ"/>
        </w:rPr>
        <w:t>prováděcí právní předpis</w:t>
      </w:r>
      <w:r w:rsidR="00D07AE7" w:rsidRPr="00276853">
        <w:rPr>
          <w:rFonts w:ascii="Times New Roman" w:eastAsia="Times New Roman" w:hAnsi="Times New Roman" w:cs="Times New Roman"/>
          <w:color w:val="000000"/>
          <w:sz w:val="24"/>
          <w:szCs w:val="24"/>
          <w:lang w:val="cs" w:eastAsia="cs-CZ"/>
        </w:rPr>
        <w:t>.</w:t>
      </w:r>
    </w:p>
    <w:p w14:paraId="0B24E5D0" w14:textId="77777777" w:rsidR="00150C12" w:rsidRPr="00150C12" w:rsidRDefault="00150C12" w:rsidP="00A36520">
      <w:pPr>
        <w:keepNext/>
        <w:widowControl w:val="0"/>
        <w:pBdr>
          <w:top w:val="nil"/>
          <w:left w:val="nil"/>
          <w:bottom w:val="nil"/>
          <w:right w:val="nil"/>
          <w:between w:val="nil"/>
        </w:pBdr>
        <w:spacing w:before="240"/>
        <w:jc w:val="center"/>
        <w:rPr>
          <w:rFonts w:ascii="Times New Roman" w:eastAsia="Times New Roman" w:hAnsi="Times New Roman" w:cs="Times New Roman"/>
          <w:color w:val="000000"/>
          <w:sz w:val="24"/>
          <w:szCs w:val="24"/>
          <w:lang w:val="cs" w:eastAsia="cs-CZ"/>
        </w:rPr>
      </w:pPr>
      <w:r w:rsidRPr="00150C12">
        <w:rPr>
          <w:rFonts w:ascii="Times New Roman" w:eastAsia="Times New Roman" w:hAnsi="Times New Roman" w:cs="Times New Roman"/>
          <w:color w:val="000000"/>
          <w:sz w:val="24"/>
          <w:szCs w:val="24"/>
          <w:lang w:val="cs" w:eastAsia="cs-CZ"/>
        </w:rPr>
        <w:t>§ 6</w:t>
      </w:r>
    </w:p>
    <w:p w14:paraId="21910819" w14:textId="77777777" w:rsidR="00150C12" w:rsidRPr="00150C12" w:rsidRDefault="00150C12" w:rsidP="00A36520">
      <w:pPr>
        <w:keepNext/>
        <w:widowControl w:val="0"/>
        <w:pBdr>
          <w:top w:val="nil"/>
          <w:left w:val="nil"/>
          <w:bottom w:val="nil"/>
          <w:right w:val="nil"/>
          <w:between w:val="nil"/>
        </w:pBdr>
        <w:spacing w:before="240"/>
        <w:jc w:val="center"/>
        <w:rPr>
          <w:rFonts w:ascii="Times New Roman" w:eastAsia="Times New Roman" w:hAnsi="Times New Roman" w:cs="Times New Roman"/>
          <w:b/>
          <w:color w:val="000000"/>
          <w:sz w:val="24"/>
          <w:szCs w:val="24"/>
          <w:lang w:val="cs" w:eastAsia="cs-CZ"/>
        </w:rPr>
      </w:pPr>
      <w:r w:rsidRPr="00150C12">
        <w:rPr>
          <w:rFonts w:ascii="Times New Roman" w:eastAsia="Times New Roman" w:hAnsi="Times New Roman" w:cs="Times New Roman"/>
          <w:b/>
          <w:color w:val="000000"/>
          <w:sz w:val="24"/>
          <w:szCs w:val="24"/>
          <w:lang w:val="cs" w:eastAsia="cs-CZ"/>
        </w:rPr>
        <w:t>Smlouva o provedení dražby</w:t>
      </w:r>
    </w:p>
    <w:p w14:paraId="53F06F03" w14:textId="251E8CB0" w:rsidR="00150C12" w:rsidRPr="00150C12" w:rsidRDefault="00150C12" w:rsidP="00A36520">
      <w:pPr>
        <w:widowControl w:val="0"/>
        <w:pBdr>
          <w:top w:val="nil"/>
          <w:left w:val="nil"/>
          <w:bottom w:val="nil"/>
          <w:right w:val="nil"/>
          <w:between w:val="nil"/>
        </w:pBdr>
        <w:spacing w:before="240"/>
        <w:ind w:firstLine="720"/>
        <w:rPr>
          <w:rFonts w:ascii="Times New Roman" w:eastAsia="Times New Roman" w:hAnsi="Times New Roman" w:cs="Times New Roman"/>
          <w:color w:val="000000"/>
          <w:sz w:val="24"/>
          <w:szCs w:val="24"/>
          <w:lang w:val="cs" w:eastAsia="cs-CZ"/>
        </w:rPr>
      </w:pPr>
      <w:r w:rsidRPr="00150C12">
        <w:rPr>
          <w:rFonts w:ascii="Times New Roman" w:eastAsia="Times New Roman" w:hAnsi="Times New Roman" w:cs="Times New Roman"/>
          <w:color w:val="000000"/>
          <w:sz w:val="24"/>
          <w:szCs w:val="24"/>
          <w:lang w:val="cs" w:eastAsia="cs-CZ"/>
        </w:rPr>
        <w:t xml:space="preserve">(1) Dražbu lze </w:t>
      </w:r>
      <w:r w:rsidR="00D8265A">
        <w:rPr>
          <w:rFonts w:ascii="Times New Roman" w:eastAsia="Times New Roman" w:hAnsi="Times New Roman" w:cs="Times New Roman"/>
          <w:color w:val="000000"/>
          <w:sz w:val="24"/>
          <w:szCs w:val="24"/>
          <w:lang w:val="cs" w:eastAsia="cs-CZ"/>
        </w:rPr>
        <w:t>provést</w:t>
      </w:r>
      <w:r w:rsidRPr="00150C12">
        <w:rPr>
          <w:rFonts w:ascii="Times New Roman" w:eastAsia="Times New Roman" w:hAnsi="Times New Roman" w:cs="Times New Roman"/>
          <w:color w:val="000000"/>
          <w:sz w:val="24"/>
          <w:szCs w:val="24"/>
          <w:lang w:val="cs" w:eastAsia="cs-CZ"/>
        </w:rPr>
        <w:t xml:space="preserve"> pouze na základě smlouvy o provedení dražby</w:t>
      </w:r>
      <w:r w:rsidR="006D2B40">
        <w:rPr>
          <w:rFonts w:ascii="Times New Roman" w:eastAsia="Times New Roman" w:hAnsi="Times New Roman" w:cs="Times New Roman"/>
          <w:color w:val="000000"/>
          <w:sz w:val="24"/>
          <w:szCs w:val="24"/>
          <w:lang w:val="cs" w:eastAsia="cs-CZ"/>
        </w:rPr>
        <w:t xml:space="preserve"> uzavřené</w:t>
      </w:r>
      <w:r w:rsidR="00E83FE4">
        <w:rPr>
          <w:rFonts w:ascii="Times New Roman" w:eastAsia="Times New Roman" w:hAnsi="Times New Roman" w:cs="Times New Roman"/>
          <w:color w:val="000000"/>
          <w:sz w:val="24"/>
          <w:szCs w:val="24"/>
          <w:lang w:val="cs" w:eastAsia="cs-CZ"/>
        </w:rPr>
        <w:t xml:space="preserve"> mezi</w:t>
      </w:r>
      <w:r w:rsidRPr="00150C12">
        <w:rPr>
          <w:rFonts w:ascii="Times New Roman" w:eastAsia="Times New Roman" w:hAnsi="Times New Roman" w:cs="Times New Roman"/>
          <w:color w:val="000000"/>
          <w:sz w:val="24"/>
          <w:szCs w:val="24"/>
          <w:lang w:val="cs" w:eastAsia="cs-CZ"/>
        </w:rPr>
        <w:t xml:space="preserve"> navrhovatel</w:t>
      </w:r>
      <w:r w:rsidR="00E83FE4">
        <w:rPr>
          <w:rFonts w:ascii="Times New Roman" w:eastAsia="Times New Roman" w:hAnsi="Times New Roman" w:cs="Times New Roman"/>
          <w:color w:val="000000"/>
          <w:sz w:val="24"/>
          <w:szCs w:val="24"/>
          <w:lang w:val="cs" w:eastAsia="cs-CZ"/>
        </w:rPr>
        <w:t>em</w:t>
      </w:r>
      <w:r w:rsidRPr="00150C12">
        <w:rPr>
          <w:rFonts w:ascii="Times New Roman" w:eastAsia="Times New Roman" w:hAnsi="Times New Roman" w:cs="Times New Roman"/>
          <w:color w:val="000000"/>
          <w:sz w:val="24"/>
          <w:szCs w:val="24"/>
          <w:lang w:val="cs" w:eastAsia="cs-CZ"/>
        </w:rPr>
        <w:t xml:space="preserve"> </w:t>
      </w:r>
      <w:r w:rsidR="00E83FE4">
        <w:rPr>
          <w:rFonts w:ascii="Times New Roman" w:eastAsia="Times New Roman" w:hAnsi="Times New Roman" w:cs="Times New Roman"/>
          <w:color w:val="000000"/>
          <w:sz w:val="24"/>
          <w:szCs w:val="24"/>
          <w:lang w:val="cs" w:eastAsia="cs-CZ"/>
        </w:rPr>
        <w:t>a</w:t>
      </w:r>
      <w:r w:rsidR="00E83FE4" w:rsidRPr="00150C12">
        <w:rPr>
          <w:rFonts w:ascii="Times New Roman" w:eastAsia="Times New Roman" w:hAnsi="Times New Roman" w:cs="Times New Roman"/>
          <w:color w:val="000000"/>
          <w:sz w:val="24"/>
          <w:szCs w:val="24"/>
          <w:lang w:val="cs" w:eastAsia="cs-CZ"/>
        </w:rPr>
        <w:t xml:space="preserve"> </w:t>
      </w:r>
      <w:r w:rsidRPr="00150C12">
        <w:rPr>
          <w:rFonts w:ascii="Times New Roman" w:eastAsia="Times New Roman" w:hAnsi="Times New Roman" w:cs="Times New Roman"/>
          <w:color w:val="000000"/>
          <w:sz w:val="24"/>
          <w:szCs w:val="24"/>
          <w:lang w:val="cs" w:eastAsia="cs-CZ"/>
        </w:rPr>
        <w:t>dražebníkem; to neplatí, j</w:t>
      </w:r>
      <w:r w:rsidR="005022AF">
        <w:rPr>
          <w:rFonts w:ascii="Times New Roman" w:eastAsia="Times New Roman" w:hAnsi="Times New Roman" w:cs="Times New Roman"/>
          <w:color w:val="000000"/>
          <w:sz w:val="24"/>
          <w:szCs w:val="24"/>
          <w:lang w:val="cs" w:eastAsia="cs-CZ"/>
        </w:rPr>
        <w:t>e</w:t>
      </w:r>
      <w:r w:rsidRPr="00150C12">
        <w:rPr>
          <w:rFonts w:ascii="Times New Roman" w:eastAsia="Times New Roman" w:hAnsi="Times New Roman" w:cs="Times New Roman"/>
          <w:color w:val="000000"/>
          <w:sz w:val="24"/>
          <w:szCs w:val="24"/>
          <w:lang w:val="cs" w:eastAsia="cs-CZ"/>
        </w:rPr>
        <w:t xml:space="preserve">-li dražebník </w:t>
      </w:r>
      <w:r w:rsidR="005022AF">
        <w:rPr>
          <w:rFonts w:ascii="Times New Roman" w:eastAsia="Times New Roman" w:hAnsi="Times New Roman" w:cs="Times New Roman"/>
          <w:color w:val="000000"/>
          <w:sz w:val="24"/>
          <w:szCs w:val="24"/>
          <w:lang w:val="cs" w:eastAsia="cs-CZ"/>
        </w:rPr>
        <w:t>zároveň</w:t>
      </w:r>
      <w:r w:rsidR="005022AF" w:rsidRPr="00150C12">
        <w:rPr>
          <w:rFonts w:ascii="Times New Roman" w:eastAsia="Times New Roman" w:hAnsi="Times New Roman" w:cs="Times New Roman"/>
          <w:color w:val="000000"/>
          <w:sz w:val="24"/>
          <w:szCs w:val="24"/>
          <w:lang w:val="cs" w:eastAsia="cs-CZ"/>
        </w:rPr>
        <w:t xml:space="preserve"> </w:t>
      </w:r>
      <w:r w:rsidRPr="00150C12">
        <w:rPr>
          <w:rFonts w:ascii="Times New Roman" w:eastAsia="Times New Roman" w:hAnsi="Times New Roman" w:cs="Times New Roman"/>
          <w:color w:val="000000"/>
          <w:sz w:val="24"/>
          <w:szCs w:val="24"/>
          <w:lang w:val="cs" w:eastAsia="cs-CZ"/>
        </w:rPr>
        <w:t>navrhovatel</w:t>
      </w:r>
      <w:r w:rsidR="005022AF">
        <w:rPr>
          <w:rFonts w:ascii="Times New Roman" w:eastAsia="Times New Roman" w:hAnsi="Times New Roman" w:cs="Times New Roman"/>
          <w:color w:val="000000"/>
          <w:sz w:val="24"/>
          <w:szCs w:val="24"/>
          <w:lang w:val="cs" w:eastAsia="cs-CZ"/>
        </w:rPr>
        <w:t>em</w:t>
      </w:r>
      <w:r w:rsidRPr="00150C12">
        <w:rPr>
          <w:rFonts w:ascii="Times New Roman" w:eastAsia="Times New Roman" w:hAnsi="Times New Roman" w:cs="Times New Roman"/>
          <w:color w:val="000000"/>
          <w:sz w:val="24"/>
          <w:szCs w:val="24"/>
          <w:lang w:val="cs" w:eastAsia="cs-CZ"/>
        </w:rPr>
        <w:t xml:space="preserve">. </w:t>
      </w:r>
    </w:p>
    <w:p w14:paraId="252F264E" w14:textId="0366918C" w:rsidR="00150C12" w:rsidRPr="00150C12" w:rsidRDefault="00150C12" w:rsidP="00A36520">
      <w:pPr>
        <w:widowControl w:val="0"/>
        <w:pBdr>
          <w:top w:val="nil"/>
          <w:left w:val="nil"/>
          <w:bottom w:val="nil"/>
          <w:right w:val="nil"/>
          <w:between w:val="nil"/>
        </w:pBdr>
        <w:spacing w:before="120"/>
        <w:ind w:firstLine="720"/>
        <w:rPr>
          <w:rFonts w:ascii="Times New Roman" w:eastAsia="Times New Roman" w:hAnsi="Times New Roman" w:cs="Times New Roman"/>
          <w:color w:val="000000"/>
          <w:sz w:val="24"/>
          <w:szCs w:val="24"/>
          <w:lang w:val="cs" w:eastAsia="cs-CZ"/>
        </w:rPr>
      </w:pPr>
      <w:r w:rsidRPr="00150C12">
        <w:rPr>
          <w:rFonts w:ascii="Times New Roman" w:eastAsia="Times New Roman" w:hAnsi="Times New Roman" w:cs="Times New Roman"/>
          <w:color w:val="000000"/>
          <w:sz w:val="24"/>
          <w:szCs w:val="24"/>
          <w:lang w:val="cs" w:eastAsia="cs-CZ"/>
        </w:rPr>
        <w:t>(</w:t>
      </w:r>
      <w:r w:rsidR="00011437">
        <w:rPr>
          <w:rFonts w:ascii="Times New Roman" w:eastAsia="Times New Roman" w:hAnsi="Times New Roman" w:cs="Times New Roman"/>
          <w:color w:val="000000"/>
          <w:sz w:val="24"/>
          <w:szCs w:val="24"/>
          <w:lang w:val="cs" w:eastAsia="cs-CZ"/>
        </w:rPr>
        <w:t>2</w:t>
      </w:r>
      <w:r w:rsidRPr="00150C12">
        <w:rPr>
          <w:rFonts w:ascii="Times New Roman" w:eastAsia="Times New Roman" w:hAnsi="Times New Roman" w:cs="Times New Roman"/>
          <w:color w:val="000000"/>
          <w:sz w:val="24"/>
          <w:szCs w:val="24"/>
          <w:lang w:val="cs" w:eastAsia="cs-CZ"/>
        </w:rPr>
        <w:t xml:space="preserve">) Smlouva o provedení dražby </w:t>
      </w:r>
      <w:r w:rsidR="00A46026" w:rsidRPr="007A4F68">
        <w:rPr>
          <w:rFonts w:ascii="Times New Roman" w:eastAsia="Times New Roman" w:hAnsi="Times New Roman" w:cs="Times New Roman"/>
          <w:strike/>
          <w:color w:val="000000"/>
          <w:sz w:val="24"/>
          <w:szCs w:val="24"/>
          <w:highlight w:val="yellow"/>
          <w:lang w:val="cs" w:eastAsia="cs-CZ"/>
        </w:rPr>
        <w:t>musí obsahovat</w:t>
      </w:r>
      <w:r w:rsidR="00A46026">
        <w:rPr>
          <w:rFonts w:ascii="Times New Roman" w:eastAsia="Times New Roman" w:hAnsi="Times New Roman" w:cs="Times New Roman"/>
          <w:color w:val="000000"/>
          <w:sz w:val="24"/>
          <w:szCs w:val="24"/>
          <w:lang w:val="cs" w:eastAsia="cs-CZ"/>
        </w:rPr>
        <w:t xml:space="preserve"> </w:t>
      </w:r>
      <w:r w:rsidR="00A46026" w:rsidRPr="007A4F68">
        <w:rPr>
          <w:rFonts w:ascii="Times New Roman" w:eastAsia="Times New Roman" w:hAnsi="Times New Roman" w:cs="Times New Roman"/>
          <w:color w:val="FF0000"/>
          <w:sz w:val="24"/>
          <w:szCs w:val="24"/>
          <w:highlight w:val="yellow"/>
          <w:lang w:val="cs" w:eastAsia="cs-CZ"/>
        </w:rPr>
        <w:t>obsahuje</w:t>
      </w:r>
      <w:r w:rsidR="00A46026">
        <w:rPr>
          <w:rFonts w:ascii="Times New Roman" w:eastAsia="Times New Roman" w:hAnsi="Times New Roman" w:cs="Times New Roman"/>
          <w:color w:val="FF0000"/>
          <w:sz w:val="24"/>
          <w:szCs w:val="24"/>
          <w:highlight w:val="yellow"/>
          <w:lang w:val="cs" w:eastAsia="cs-CZ"/>
        </w:rPr>
        <w:t xml:space="preserve"> alespoň</w:t>
      </w:r>
    </w:p>
    <w:p w14:paraId="1CDD3FC0" w14:textId="77777777" w:rsidR="00150C12" w:rsidRPr="00150C12" w:rsidRDefault="00150C12" w:rsidP="00A36520">
      <w:pPr>
        <w:widowControl w:val="0"/>
        <w:pBdr>
          <w:top w:val="nil"/>
          <w:left w:val="nil"/>
          <w:bottom w:val="nil"/>
          <w:right w:val="nil"/>
          <w:between w:val="nil"/>
        </w:pBdr>
        <w:spacing w:before="120"/>
        <w:rPr>
          <w:rFonts w:ascii="Times New Roman" w:eastAsia="Times New Roman" w:hAnsi="Times New Roman" w:cs="Times New Roman"/>
          <w:color w:val="000000"/>
          <w:sz w:val="24"/>
          <w:szCs w:val="24"/>
          <w:lang w:val="cs" w:eastAsia="cs-CZ"/>
        </w:rPr>
      </w:pPr>
      <w:r w:rsidRPr="00150C12">
        <w:rPr>
          <w:rFonts w:ascii="Times New Roman" w:eastAsia="Times New Roman" w:hAnsi="Times New Roman" w:cs="Times New Roman"/>
          <w:color w:val="000000"/>
          <w:sz w:val="24"/>
          <w:szCs w:val="24"/>
          <w:lang w:val="cs" w:eastAsia="cs-CZ"/>
        </w:rPr>
        <w:t>a) označení a popis předmětu dražby a jeho příslušenství, práv a závad na předmětu dražby váznoucích a s ním spojených, pokud ovlivňují hodnotu předmětu dražby, popis stavu předmětu dražby, a je-li předmětem dražby kulturní památka, i tuto skutečnost,</w:t>
      </w:r>
    </w:p>
    <w:p w14:paraId="46BF06AB" w14:textId="28B87C96" w:rsidR="0030101D" w:rsidRPr="00150C12" w:rsidRDefault="00150C12" w:rsidP="00A36520">
      <w:pPr>
        <w:widowControl w:val="0"/>
        <w:pBdr>
          <w:top w:val="nil"/>
          <w:left w:val="nil"/>
          <w:bottom w:val="nil"/>
          <w:right w:val="nil"/>
          <w:between w:val="nil"/>
        </w:pBdr>
        <w:spacing w:before="120"/>
        <w:rPr>
          <w:rFonts w:ascii="Times New Roman" w:eastAsia="Calibri" w:hAnsi="Times New Roman" w:cs="Times New Roman"/>
          <w:sz w:val="24"/>
          <w:szCs w:val="24"/>
          <w:lang w:val="cs" w:eastAsia="cs-CZ"/>
        </w:rPr>
      </w:pPr>
      <w:r w:rsidRPr="00150C12">
        <w:rPr>
          <w:rFonts w:ascii="Times New Roman" w:eastAsia="Times New Roman" w:hAnsi="Times New Roman" w:cs="Times New Roman"/>
          <w:color w:val="000000"/>
          <w:sz w:val="24"/>
          <w:szCs w:val="24"/>
          <w:lang w:val="cs" w:eastAsia="cs-CZ"/>
        </w:rPr>
        <w:t xml:space="preserve">b) </w:t>
      </w:r>
      <w:r w:rsidR="0030101D">
        <w:rPr>
          <w:rFonts w:ascii="Times New Roman" w:eastAsia="Times New Roman" w:hAnsi="Times New Roman" w:cs="Times New Roman"/>
          <w:color w:val="000000"/>
          <w:sz w:val="24"/>
          <w:szCs w:val="24"/>
          <w:lang w:val="cs" w:eastAsia="cs-CZ"/>
        </w:rPr>
        <w:t xml:space="preserve">způsob licitace a </w:t>
      </w:r>
      <w:r w:rsidRPr="00150C12">
        <w:rPr>
          <w:rFonts w:ascii="Times New Roman" w:eastAsia="Times New Roman" w:hAnsi="Times New Roman" w:cs="Times New Roman"/>
          <w:color w:val="000000"/>
          <w:sz w:val="24"/>
          <w:szCs w:val="24"/>
          <w:lang w:val="cs" w:eastAsia="cs-CZ"/>
        </w:rPr>
        <w:t>vyvolávací cenu</w:t>
      </w:r>
      <w:r w:rsidR="00894DFE">
        <w:rPr>
          <w:rFonts w:ascii="Times New Roman" w:eastAsia="Calibri" w:hAnsi="Times New Roman" w:cs="Times New Roman"/>
          <w:sz w:val="24"/>
          <w:szCs w:val="24"/>
          <w:lang w:val="cs" w:eastAsia="cs-CZ"/>
        </w:rPr>
        <w:t>,</w:t>
      </w:r>
      <w:r w:rsidR="0030101D">
        <w:rPr>
          <w:rFonts w:ascii="Times New Roman" w:eastAsia="Calibri" w:hAnsi="Times New Roman" w:cs="Times New Roman"/>
          <w:sz w:val="24"/>
          <w:szCs w:val="24"/>
          <w:lang w:val="cs" w:eastAsia="cs-CZ"/>
        </w:rPr>
        <w:t xml:space="preserve"> </w:t>
      </w:r>
      <w:r w:rsidR="00357AEF">
        <w:rPr>
          <w:rFonts w:ascii="Times New Roman" w:eastAsia="Calibri" w:hAnsi="Times New Roman" w:cs="Times New Roman"/>
          <w:sz w:val="24"/>
          <w:szCs w:val="24"/>
          <w:lang w:val="cs" w:eastAsia="cs-CZ"/>
        </w:rPr>
        <w:t xml:space="preserve">a </w:t>
      </w:r>
      <w:r w:rsidR="0030101D">
        <w:rPr>
          <w:rFonts w:ascii="Times New Roman" w:eastAsia="Calibri" w:hAnsi="Times New Roman" w:cs="Times New Roman"/>
          <w:sz w:val="24"/>
          <w:szCs w:val="24"/>
          <w:lang w:val="cs" w:eastAsia="cs-CZ"/>
        </w:rPr>
        <w:t>pokud má licitace probíhat holandským způsobem</w:t>
      </w:r>
      <w:r w:rsidR="00357AEF">
        <w:rPr>
          <w:rFonts w:ascii="Times New Roman" w:eastAsia="Calibri" w:hAnsi="Times New Roman" w:cs="Times New Roman"/>
          <w:sz w:val="24"/>
          <w:szCs w:val="24"/>
          <w:lang w:val="cs" w:eastAsia="cs-CZ"/>
        </w:rPr>
        <w:t>,</w:t>
      </w:r>
      <w:r w:rsidR="0030101D">
        <w:rPr>
          <w:rFonts w:ascii="Times New Roman" w:eastAsia="Calibri" w:hAnsi="Times New Roman" w:cs="Times New Roman"/>
          <w:sz w:val="24"/>
          <w:szCs w:val="24"/>
          <w:lang w:val="cs" w:eastAsia="cs-CZ"/>
        </w:rPr>
        <w:t xml:space="preserve"> ujednání o tom, </w:t>
      </w:r>
      <w:r w:rsidR="00BD6035" w:rsidRPr="00BD6035">
        <w:rPr>
          <w:rFonts w:ascii="Times New Roman" w:eastAsia="Calibri" w:hAnsi="Times New Roman" w:cs="Times New Roman"/>
          <w:sz w:val="24"/>
          <w:szCs w:val="24"/>
          <w:lang w:val="cs" w:eastAsia="cs-CZ"/>
        </w:rPr>
        <w:t>o jak</w:t>
      </w:r>
      <w:r w:rsidR="00781E25">
        <w:rPr>
          <w:rFonts w:ascii="Times New Roman" w:eastAsia="Calibri" w:hAnsi="Times New Roman" w:cs="Times New Roman"/>
          <w:sz w:val="24"/>
          <w:szCs w:val="24"/>
          <w:lang w:val="cs" w:eastAsia="cs-CZ"/>
        </w:rPr>
        <w:t>é</w:t>
      </w:r>
      <w:r w:rsidR="00BD6035" w:rsidRPr="00BD6035">
        <w:rPr>
          <w:rFonts w:ascii="Times New Roman" w:eastAsia="Calibri" w:hAnsi="Times New Roman" w:cs="Times New Roman"/>
          <w:sz w:val="24"/>
          <w:szCs w:val="24"/>
          <w:lang w:val="cs" w:eastAsia="cs-CZ"/>
        </w:rPr>
        <w:t xml:space="preserve"> částk</w:t>
      </w:r>
      <w:r w:rsidR="00781E25">
        <w:rPr>
          <w:rFonts w:ascii="Times New Roman" w:eastAsia="Calibri" w:hAnsi="Times New Roman" w:cs="Times New Roman"/>
          <w:sz w:val="24"/>
          <w:szCs w:val="24"/>
          <w:lang w:val="cs" w:eastAsia="cs-CZ"/>
        </w:rPr>
        <w:t>y</w:t>
      </w:r>
      <w:r w:rsidR="00BD6035" w:rsidRPr="00BD6035">
        <w:rPr>
          <w:rFonts w:ascii="Times New Roman" w:eastAsia="Calibri" w:hAnsi="Times New Roman" w:cs="Times New Roman"/>
          <w:sz w:val="24"/>
          <w:szCs w:val="24"/>
          <w:lang w:val="cs" w:eastAsia="cs-CZ"/>
        </w:rPr>
        <w:t xml:space="preserve"> </w:t>
      </w:r>
      <w:r w:rsidR="0030101D" w:rsidRPr="00150C12">
        <w:rPr>
          <w:rFonts w:ascii="Times New Roman" w:eastAsia="Calibri" w:hAnsi="Times New Roman" w:cs="Times New Roman"/>
          <w:sz w:val="24"/>
          <w:szCs w:val="24"/>
          <w:lang w:val="cs" w:eastAsia="cs-CZ"/>
        </w:rPr>
        <w:t xml:space="preserve">bude vyvolávací cena </w:t>
      </w:r>
      <w:r w:rsidR="00BD6035">
        <w:rPr>
          <w:rFonts w:ascii="Times New Roman" w:eastAsia="Calibri" w:hAnsi="Times New Roman" w:cs="Times New Roman"/>
          <w:sz w:val="24"/>
          <w:szCs w:val="24"/>
          <w:lang w:val="cs" w:eastAsia="cs-CZ"/>
        </w:rPr>
        <w:t xml:space="preserve">postupně </w:t>
      </w:r>
      <w:r w:rsidR="0030101D" w:rsidRPr="00150C12">
        <w:rPr>
          <w:rFonts w:ascii="Times New Roman" w:eastAsia="Calibri" w:hAnsi="Times New Roman" w:cs="Times New Roman"/>
          <w:sz w:val="24"/>
          <w:szCs w:val="24"/>
          <w:lang w:val="cs" w:eastAsia="cs-CZ"/>
        </w:rPr>
        <w:t>snižována a</w:t>
      </w:r>
      <w:r w:rsidR="0030101D">
        <w:rPr>
          <w:rFonts w:ascii="Times New Roman" w:eastAsia="Calibri" w:hAnsi="Times New Roman" w:cs="Times New Roman"/>
          <w:sz w:val="24"/>
          <w:szCs w:val="24"/>
          <w:lang w:val="cs" w:eastAsia="cs-CZ"/>
        </w:rPr>
        <w:t> </w:t>
      </w:r>
      <w:r w:rsidR="0030101D" w:rsidRPr="00150C12">
        <w:rPr>
          <w:rFonts w:ascii="Times New Roman" w:eastAsia="Calibri" w:hAnsi="Times New Roman" w:cs="Times New Roman"/>
          <w:sz w:val="24"/>
          <w:szCs w:val="24"/>
          <w:lang w:val="cs" w:eastAsia="cs-CZ"/>
        </w:rPr>
        <w:t>na</w:t>
      </w:r>
      <w:r w:rsidR="0030101D">
        <w:rPr>
          <w:rFonts w:ascii="Times New Roman" w:eastAsia="Calibri" w:hAnsi="Times New Roman" w:cs="Times New Roman"/>
          <w:sz w:val="24"/>
          <w:szCs w:val="24"/>
          <w:lang w:val="cs" w:eastAsia="cs-CZ"/>
        </w:rPr>
        <w:t> </w:t>
      </w:r>
      <w:r w:rsidR="0030101D" w:rsidRPr="00150C12">
        <w:rPr>
          <w:rFonts w:ascii="Times New Roman" w:eastAsia="Calibri" w:hAnsi="Times New Roman" w:cs="Times New Roman"/>
          <w:sz w:val="24"/>
          <w:szCs w:val="24"/>
          <w:lang w:val="cs" w:eastAsia="cs-CZ"/>
        </w:rPr>
        <w:t>jakou minimální částku ji lze snížit</w:t>
      </w:r>
      <w:r w:rsidR="0030101D">
        <w:rPr>
          <w:rFonts w:ascii="Times New Roman" w:eastAsia="Calibri" w:hAnsi="Times New Roman" w:cs="Times New Roman"/>
          <w:sz w:val="24"/>
          <w:szCs w:val="24"/>
          <w:lang w:val="cs" w:eastAsia="cs-CZ"/>
        </w:rPr>
        <w:t>,</w:t>
      </w:r>
      <w:r w:rsidR="00927E5B">
        <w:rPr>
          <w:rFonts w:ascii="Times New Roman" w:eastAsia="Calibri" w:hAnsi="Times New Roman" w:cs="Times New Roman"/>
          <w:sz w:val="24"/>
          <w:szCs w:val="24"/>
          <w:lang w:val="cs" w:eastAsia="cs-CZ"/>
        </w:rPr>
        <w:t xml:space="preserve"> </w:t>
      </w:r>
    </w:p>
    <w:p w14:paraId="26A028DA" w14:textId="614928CF" w:rsidR="00150C12" w:rsidRPr="00150C12" w:rsidRDefault="00B639D8" w:rsidP="00A36520">
      <w:pPr>
        <w:widowControl w:val="0"/>
        <w:pBdr>
          <w:top w:val="nil"/>
          <w:left w:val="nil"/>
          <w:bottom w:val="nil"/>
          <w:right w:val="nil"/>
          <w:between w:val="nil"/>
        </w:pBdr>
        <w:spacing w:before="120"/>
        <w:rPr>
          <w:rFonts w:ascii="Times New Roman" w:eastAsia="Times New Roman" w:hAnsi="Times New Roman" w:cs="Times New Roman"/>
          <w:color w:val="000000"/>
          <w:sz w:val="24"/>
          <w:szCs w:val="24"/>
          <w:lang w:val="cs" w:eastAsia="cs-CZ"/>
        </w:rPr>
      </w:pPr>
      <w:r>
        <w:rPr>
          <w:rFonts w:ascii="Times New Roman" w:eastAsia="Times New Roman" w:hAnsi="Times New Roman" w:cs="Times New Roman"/>
          <w:color w:val="000000"/>
          <w:sz w:val="24"/>
          <w:szCs w:val="24"/>
          <w:lang w:val="cs" w:eastAsia="cs-CZ"/>
        </w:rPr>
        <w:t>c) lhůtu a způsob úhrady</w:t>
      </w:r>
      <w:r w:rsidRPr="00150C12">
        <w:rPr>
          <w:rFonts w:ascii="Times New Roman" w:eastAsia="Times New Roman" w:hAnsi="Times New Roman" w:cs="Times New Roman"/>
          <w:color w:val="000000"/>
          <w:sz w:val="24"/>
          <w:szCs w:val="24"/>
          <w:lang w:val="cs" w:eastAsia="cs-CZ"/>
        </w:rPr>
        <w:t xml:space="preserve"> ceny dosažené vydražením, včetně </w:t>
      </w:r>
      <w:r>
        <w:rPr>
          <w:rFonts w:ascii="Times New Roman" w:eastAsia="Times New Roman" w:hAnsi="Times New Roman" w:cs="Times New Roman"/>
          <w:color w:val="000000"/>
          <w:sz w:val="24"/>
          <w:szCs w:val="24"/>
          <w:lang w:val="cs" w:eastAsia="cs-CZ"/>
        </w:rPr>
        <w:t>identifikačních údajů</w:t>
      </w:r>
      <w:r w:rsidRPr="00150C12">
        <w:rPr>
          <w:rFonts w:ascii="Times New Roman" w:eastAsia="Times New Roman" w:hAnsi="Times New Roman" w:cs="Times New Roman"/>
          <w:color w:val="000000"/>
          <w:sz w:val="24"/>
          <w:szCs w:val="24"/>
          <w:lang w:val="cs" w:eastAsia="cs-CZ"/>
        </w:rPr>
        <w:t xml:space="preserve"> osoby, které se cena hradí</w:t>
      </w:r>
      <w:r w:rsidR="00150C12" w:rsidRPr="00150C12">
        <w:rPr>
          <w:rFonts w:ascii="Times New Roman" w:eastAsia="Times New Roman" w:hAnsi="Times New Roman" w:cs="Times New Roman"/>
          <w:color w:val="000000"/>
          <w:sz w:val="24"/>
          <w:szCs w:val="24"/>
          <w:lang w:val="cs" w:eastAsia="cs-CZ"/>
        </w:rPr>
        <w:t xml:space="preserve">, </w:t>
      </w:r>
    </w:p>
    <w:p w14:paraId="694BFA73" w14:textId="29715E9D" w:rsidR="00150C12" w:rsidRDefault="00150C12" w:rsidP="00A36520">
      <w:pPr>
        <w:widowControl w:val="0"/>
        <w:pBdr>
          <w:top w:val="nil"/>
          <w:left w:val="nil"/>
          <w:bottom w:val="nil"/>
          <w:right w:val="nil"/>
          <w:between w:val="nil"/>
        </w:pBdr>
        <w:spacing w:before="120"/>
        <w:rPr>
          <w:rFonts w:ascii="Times New Roman" w:eastAsia="Times New Roman" w:hAnsi="Times New Roman" w:cs="Times New Roman"/>
          <w:color w:val="000000"/>
          <w:sz w:val="24"/>
          <w:szCs w:val="24"/>
          <w:lang w:val="cs" w:eastAsia="cs-CZ"/>
        </w:rPr>
      </w:pPr>
      <w:r w:rsidRPr="00150C12">
        <w:rPr>
          <w:rFonts w:ascii="Times New Roman" w:eastAsia="Times New Roman" w:hAnsi="Times New Roman" w:cs="Times New Roman"/>
          <w:color w:val="000000"/>
          <w:sz w:val="24"/>
          <w:szCs w:val="24"/>
          <w:lang w:val="cs" w:eastAsia="cs-CZ"/>
        </w:rPr>
        <w:t>d</w:t>
      </w:r>
      <w:r w:rsidR="00C0128F">
        <w:rPr>
          <w:rFonts w:ascii="Times New Roman" w:eastAsia="Times New Roman" w:hAnsi="Times New Roman" w:cs="Times New Roman"/>
          <w:color w:val="000000"/>
          <w:sz w:val="24"/>
          <w:szCs w:val="24"/>
          <w:lang w:val="cs" w:eastAsia="cs-CZ"/>
        </w:rPr>
        <w:t>) odměnu</w:t>
      </w:r>
      <w:r w:rsidRPr="00150C12">
        <w:rPr>
          <w:rFonts w:ascii="Times New Roman" w:eastAsia="Times New Roman" w:hAnsi="Times New Roman" w:cs="Times New Roman"/>
          <w:color w:val="000000"/>
          <w:sz w:val="24"/>
          <w:szCs w:val="24"/>
          <w:lang w:val="cs" w:eastAsia="cs-CZ"/>
        </w:rPr>
        <w:t xml:space="preserve"> dražebníka nebo způsob jejího určení a ujednání o tom, zda odměnu hradí navrhovatel</w:t>
      </w:r>
      <w:r w:rsidR="00A53C20">
        <w:rPr>
          <w:rFonts w:ascii="Times New Roman" w:eastAsia="Times New Roman" w:hAnsi="Times New Roman" w:cs="Times New Roman"/>
          <w:color w:val="000000"/>
          <w:sz w:val="24"/>
          <w:szCs w:val="24"/>
          <w:lang w:val="cs" w:eastAsia="cs-CZ"/>
        </w:rPr>
        <w:t>,</w:t>
      </w:r>
      <w:r w:rsidRPr="00150C12">
        <w:rPr>
          <w:rFonts w:ascii="Times New Roman" w:eastAsia="Times New Roman" w:hAnsi="Times New Roman" w:cs="Times New Roman"/>
          <w:color w:val="000000"/>
          <w:sz w:val="24"/>
          <w:szCs w:val="24"/>
          <w:lang w:val="cs" w:eastAsia="cs-CZ"/>
        </w:rPr>
        <w:t xml:space="preserve"> nebo vydražitel, </w:t>
      </w:r>
      <w:r w:rsidR="00B02B20">
        <w:rPr>
          <w:rFonts w:ascii="Times New Roman" w:eastAsia="Times New Roman" w:hAnsi="Times New Roman" w:cs="Times New Roman"/>
          <w:color w:val="000000"/>
          <w:sz w:val="24"/>
          <w:szCs w:val="24"/>
          <w:lang w:val="cs" w:eastAsia="cs-CZ"/>
        </w:rPr>
        <w:t>případně</w:t>
      </w:r>
      <w:r w:rsidR="00B02B20" w:rsidRPr="00150C12">
        <w:rPr>
          <w:rFonts w:ascii="Times New Roman" w:eastAsia="Times New Roman" w:hAnsi="Times New Roman" w:cs="Times New Roman"/>
          <w:color w:val="000000"/>
          <w:sz w:val="24"/>
          <w:szCs w:val="24"/>
          <w:lang w:val="cs" w:eastAsia="cs-CZ"/>
        </w:rPr>
        <w:t xml:space="preserve"> </w:t>
      </w:r>
      <w:r w:rsidRPr="00150C12">
        <w:rPr>
          <w:rFonts w:ascii="Times New Roman" w:eastAsia="Times New Roman" w:hAnsi="Times New Roman" w:cs="Times New Roman"/>
          <w:color w:val="000000"/>
          <w:sz w:val="24"/>
          <w:szCs w:val="24"/>
          <w:lang w:val="cs" w:eastAsia="cs-CZ"/>
        </w:rPr>
        <w:t>jak se na její úhradě podílejí</w:t>
      </w:r>
      <w:r w:rsidR="009128BA">
        <w:rPr>
          <w:rFonts w:ascii="Times New Roman" w:eastAsia="Times New Roman" w:hAnsi="Times New Roman" w:cs="Times New Roman"/>
          <w:color w:val="000000"/>
          <w:sz w:val="24"/>
          <w:szCs w:val="24"/>
          <w:lang w:val="cs" w:eastAsia="cs-CZ"/>
        </w:rPr>
        <w:t>, nebo zda je dražba provedena bezúplatně</w:t>
      </w:r>
      <w:r w:rsidR="00D33BF3">
        <w:rPr>
          <w:rFonts w:ascii="Times New Roman" w:eastAsia="Times New Roman" w:hAnsi="Times New Roman" w:cs="Times New Roman"/>
          <w:color w:val="000000"/>
          <w:sz w:val="24"/>
          <w:szCs w:val="24"/>
          <w:lang w:val="cs" w:eastAsia="cs-CZ"/>
        </w:rPr>
        <w:t>,</w:t>
      </w:r>
    </w:p>
    <w:p w14:paraId="12F74FC1" w14:textId="77777777" w:rsidR="00D33BF3" w:rsidRPr="000856D6" w:rsidRDefault="00D33BF3" w:rsidP="00D33BF3">
      <w:pPr>
        <w:widowControl w:val="0"/>
        <w:pBdr>
          <w:top w:val="nil"/>
          <w:left w:val="nil"/>
          <w:bottom w:val="nil"/>
          <w:right w:val="nil"/>
          <w:between w:val="nil"/>
        </w:pBdr>
        <w:spacing w:before="120"/>
        <w:rPr>
          <w:rFonts w:ascii="Times New Roman" w:eastAsia="Times New Roman" w:hAnsi="Times New Roman" w:cs="Times New Roman"/>
          <w:strike/>
          <w:color w:val="000000"/>
          <w:sz w:val="24"/>
          <w:szCs w:val="24"/>
          <w:lang w:val="cs" w:eastAsia="cs-CZ"/>
        </w:rPr>
      </w:pPr>
      <w:r>
        <w:rPr>
          <w:rFonts w:ascii="Times New Roman" w:eastAsia="Times New Roman" w:hAnsi="Times New Roman" w:cs="Times New Roman"/>
          <w:color w:val="000000"/>
          <w:sz w:val="24"/>
          <w:szCs w:val="24"/>
          <w:lang w:val="cs" w:eastAsia="cs-CZ"/>
        </w:rPr>
        <w:t>e) je-li účelem dražby uzavření smlouvy o smlouvě budoucí kupní, i tuto skutečnost,</w:t>
      </w:r>
    </w:p>
    <w:p w14:paraId="34BB4BFF" w14:textId="77777777" w:rsidR="00D33BF3" w:rsidRDefault="00D33BF3" w:rsidP="00D33BF3">
      <w:pPr>
        <w:widowControl w:val="0"/>
        <w:pBdr>
          <w:top w:val="nil"/>
          <w:left w:val="nil"/>
          <w:bottom w:val="nil"/>
          <w:right w:val="nil"/>
          <w:between w:val="nil"/>
        </w:pBdr>
        <w:spacing w:before="120"/>
        <w:rPr>
          <w:rFonts w:ascii="Times New Roman" w:eastAsia="Times New Roman" w:hAnsi="Times New Roman" w:cs="Times New Roman"/>
          <w:sz w:val="24"/>
          <w:szCs w:val="24"/>
          <w:lang w:val="cs" w:eastAsia="cs-CZ"/>
        </w:rPr>
      </w:pPr>
      <w:r>
        <w:rPr>
          <w:rFonts w:ascii="Times New Roman" w:eastAsia="Times New Roman" w:hAnsi="Times New Roman" w:cs="Times New Roman"/>
          <w:color w:val="000000"/>
          <w:sz w:val="24"/>
          <w:szCs w:val="24"/>
          <w:lang w:val="cs" w:eastAsia="cs-CZ"/>
        </w:rPr>
        <w:t xml:space="preserve">f) lhůtu, v níž je strana </w:t>
      </w:r>
      <w:r>
        <w:rPr>
          <w:rFonts w:ascii="Times New Roman" w:eastAsia="Times New Roman" w:hAnsi="Times New Roman" w:cs="Times New Roman"/>
          <w:sz w:val="24"/>
          <w:szCs w:val="24"/>
          <w:lang w:val="cs" w:eastAsia="cs-CZ"/>
        </w:rPr>
        <w:t>smlouvy o smlouvě budoucí kupní</w:t>
      </w:r>
      <w:r>
        <w:rPr>
          <w:rFonts w:ascii="Times New Roman" w:eastAsia="Times New Roman" w:hAnsi="Times New Roman" w:cs="Times New Roman"/>
          <w:color w:val="000000"/>
          <w:sz w:val="24"/>
          <w:szCs w:val="24"/>
          <w:lang w:val="cs" w:eastAsia="cs-CZ"/>
        </w:rPr>
        <w:t xml:space="preserve"> oprávněna vyzvat druhou stranu k uzavření kupní smlouvy a </w:t>
      </w:r>
      <w:r>
        <w:rPr>
          <w:rFonts w:ascii="Times New Roman" w:eastAsia="Times New Roman" w:hAnsi="Times New Roman" w:cs="Times New Roman"/>
          <w:sz w:val="24"/>
          <w:szCs w:val="24"/>
          <w:lang w:val="cs" w:eastAsia="cs-CZ"/>
        </w:rPr>
        <w:t xml:space="preserve">lhůtu, v níž je strana smlouvy o smlouvě budoucí kupní povinna po vyzvání druhé strany uzavřít kupní smlouvu, </w:t>
      </w:r>
      <w:r>
        <w:rPr>
          <w:rFonts w:ascii="Times New Roman" w:eastAsia="Times New Roman" w:hAnsi="Times New Roman" w:cs="Times New Roman"/>
          <w:color w:val="000000"/>
          <w:sz w:val="24"/>
          <w:szCs w:val="24"/>
        </w:rPr>
        <w:t>je-li účelem dražby uzavření</w:t>
      </w:r>
      <w:r>
        <w:rPr>
          <w:rFonts w:ascii="Times New Roman" w:eastAsia="Times New Roman" w:hAnsi="Times New Roman" w:cs="Times New Roman"/>
          <w:sz w:val="24"/>
          <w:szCs w:val="24"/>
          <w:lang w:val="cs" w:eastAsia="cs-CZ"/>
        </w:rPr>
        <w:t xml:space="preserve"> smlouvy o smlouvě budoucí kupní,</w:t>
      </w:r>
    </w:p>
    <w:p w14:paraId="0A0F5C37" w14:textId="5C0C647F" w:rsidR="00D33BF3" w:rsidRDefault="00D33BF3" w:rsidP="00D33BF3">
      <w:pPr>
        <w:widowControl w:val="0"/>
        <w:pBdr>
          <w:top w:val="nil"/>
          <w:left w:val="nil"/>
          <w:bottom w:val="nil"/>
          <w:right w:val="nil"/>
          <w:between w:val="nil"/>
        </w:pBdr>
        <w:spacing w:before="120"/>
        <w:rPr>
          <w:rFonts w:ascii="Times New Roman" w:eastAsia="Times New Roman" w:hAnsi="Times New Roman" w:cs="Times New Roman"/>
          <w:sz w:val="24"/>
          <w:szCs w:val="24"/>
          <w:lang w:val="cs" w:eastAsia="cs-CZ"/>
        </w:rPr>
      </w:pPr>
      <w:r>
        <w:rPr>
          <w:rFonts w:ascii="Times New Roman" w:eastAsia="Times New Roman" w:hAnsi="Times New Roman" w:cs="Times New Roman"/>
          <w:sz w:val="24"/>
          <w:szCs w:val="24"/>
          <w:lang w:val="cs" w:eastAsia="cs-CZ"/>
        </w:rPr>
        <w:t xml:space="preserve">g) určení, která ze stran smlouvy o smlouvě budoucí kupní je povinna po vyzvání uzavřít kupní smlouvu, </w:t>
      </w:r>
      <w:r>
        <w:rPr>
          <w:rFonts w:ascii="Times New Roman" w:eastAsia="Times New Roman" w:hAnsi="Times New Roman" w:cs="Times New Roman"/>
          <w:color w:val="000000"/>
          <w:sz w:val="24"/>
          <w:szCs w:val="24"/>
        </w:rPr>
        <w:t>je-li účelem dražby uzavření</w:t>
      </w:r>
      <w:r>
        <w:rPr>
          <w:rFonts w:ascii="Times New Roman" w:eastAsia="Times New Roman" w:hAnsi="Times New Roman" w:cs="Times New Roman"/>
          <w:sz w:val="24"/>
          <w:szCs w:val="24"/>
          <w:lang w:val="cs" w:eastAsia="cs-CZ"/>
        </w:rPr>
        <w:t xml:space="preserve"> smlouvy o smlouvě budoucí kupní a nemají-li být k této povinnosti zavázány obě strany.</w:t>
      </w:r>
    </w:p>
    <w:p w14:paraId="121B236F" w14:textId="5FC0DB17" w:rsidR="00D33BF3" w:rsidRDefault="00D33BF3" w:rsidP="00D33BF3">
      <w:pPr>
        <w:widowControl w:val="0"/>
        <w:pBdr>
          <w:top w:val="nil"/>
          <w:left w:val="nil"/>
          <w:bottom w:val="nil"/>
          <w:right w:val="nil"/>
          <w:between w:val="nil"/>
        </w:pBdr>
        <w:spacing w:before="120"/>
        <w:ind w:firstLine="720"/>
        <w:rPr>
          <w:rFonts w:ascii="Times New Roman" w:eastAsia="Times New Roman" w:hAnsi="Times New Roman" w:cs="Times New Roman"/>
          <w:color w:val="000000"/>
          <w:sz w:val="24"/>
          <w:szCs w:val="24"/>
          <w:lang w:val="cs" w:eastAsia="cs-CZ"/>
        </w:rPr>
      </w:pPr>
      <w:r>
        <w:rPr>
          <w:rFonts w:ascii="Times New Roman" w:eastAsia="Times New Roman" w:hAnsi="Times New Roman" w:cs="Times New Roman"/>
          <w:color w:val="000000"/>
          <w:sz w:val="24"/>
          <w:szCs w:val="24"/>
          <w:lang w:val="cs" w:eastAsia="cs-CZ"/>
        </w:rPr>
        <w:t>(3) Je-li účelem dražby uzavření smlouvy o smlouvě budoucí kupní, nesmí počátek lhůty pro zaplacení ceny dosažené vydražením připadnout na okamžik dřívější, než je okamžik uzavření kupní smlouvy.</w:t>
      </w:r>
    </w:p>
    <w:p w14:paraId="7E53BA73" w14:textId="45CCA2F8" w:rsidR="00D33BF3" w:rsidRDefault="00D33BF3" w:rsidP="00D33BF3">
      <w:pPr>
        <w:widowControl w:val="0"/>
        <w:pBdr>
          <w:top w:val="nil"/>
          <w:left w:val="nil"/>
          <w:bottom w:val="nil"/>
          <w:right w:val="nil"/>
          <w:between w:val="nil"/>
        </w:pBdr>
        <w:spacing w:before="120"/>
        <w:ind w:firstLine="708"/>
        <w:rPr>
          <w:rFonts w:ascii="Times New Roman" w:eastAsia="Times New Roman" w:hAnsi="Times New Roman" w:cs="Times New Roman"/>
          <w:color w:val="000000"/>
          <w:sz w:val="24"/>
          <w:szCs w:val="24"/>
          <w:lang w:val="cs" w:eastAsia="cs-CZ"/>
        </w:rPr>
      </w:pPr>
      <w:r>
        <w:rPr>
          <w:rFonts w:ascii="Times New Roman" w:eastAsia="Times New Roman" w:hAnsi="Times New Roman" w:cs="Times New Roman"/>
          <w:color w:val="000000"/>
          <w:sz w:val="24"/>
          <w:szCs w:val="24"/>
          <w:lang w:val="cs" w:eastAsia="cs-CZ"/>
        </w:rPr>
        <w:t xml:space="preserve">(4) </w:t>
      </w:r>
      <w:r w:rsidRPr="000856D6">
        <w:rPr>
          <w:rFonts w:ascii="Times New Roman" w:eastAsia="Times New Roman" w:hAnsi="Times New Roman" w:cs="Times New Roman"/>
          <w:color w:val="000000"/>
          <w:sz w:val="24"/>
          <w:szCs w:val="24"/>
          <w:lang w:val="cs" w:eastAsia="cs-CZ"/>
        </w:rPr>
        <w:t xml:space="preserve">Smlouva o provedení dražby může obsahovat také zvláštní ujednání kupní </w:t>
      </w:r>
      <w:r w:rsidRPr="000856D6">
        <w:rPr>
          <w:rFonts w:ascii="Times New Roman" w:eastAsia="Times New Roman" w:hAnsi="Times New Roman" w:cs="Times New Roman"/>
          <w:color w:val="000000"/>
          <w:sz w:val="24"/>
          <w:szCs w:val="24"/>
          <w:lang w:val="cs" w:eastAsia="cs-CZ"/>
        </w:rPr>
        <w:lastRenderedPageBreak/>
        <w:t>smlouvy nebo smlouvy o smlouvě budoucí kupní, k</w:t>
      </w:r>
      <w:r w:rsidR="0057234B">
        <w:rPr>
          <w:rFonts w:ascii="Times New Roman" w:eastAsia="Times New Roman" w:hAnsi="Times New Roman" w:cs="Times New Roman"/>
          <w:color w:val="000000"/>
          <w:sz w:val="24"/>
          <w:szCs w:val="24"/>
          <w:lang w:val="cs" w:eastAsia="cs-CZ"/>
        </w:rPr>
        <w:t>terá má být příklepem uzavřena.</w:t>
      </w:r>
    </w:p>
    <w:p w14:paraId="2155F93A" w14:textId="0407E59B" w:rsidR="00011437" w:rsidRPr="00150C12" w:rsidRDefault="00D33BF3" w:rsidP="00432764">
      <w:pPr>
        <w:widowControl w:val="0"/>
        <w:pBdr>
          <w:top w:val="nil"/>
          <w:left w:val="nil"/>
          <w:bottom w:val="nil"/>
          <w:right w:val="nil"/>
          <w:between w:val="nil"/>
        </w:pBdr>
        <w:spacing w:before="120"/>
        <w:ind w:firstLine="720"/>
        <w:rPr>
          <w:rFonts w:ascii="Times New Roman" w:eastAsia="Times New Roman" w:hAnsi="Times New Roman" w:cs="Times New Roman"/>
          <w:color w:val="000000"/>
          <w:sz w:val="24"/>
          <w:szCs w:val="24"/>
          <w:lang w:val="cs" w:eastAsia="cs-CZ"/>
        </w:rPr>
      </w:pPr>
      <w:r>
        <w:rPr>
          <w:rFonts w:ascii="Times New Roman" w:eastAsia="Times New Roman" w:hAnsi="Times New Roman" w:cs="Times New Roman"/>
          <w:color w:val="000000"/>
          <w:sz w:val="24"/>
          <w:szCs w:val="24"/>
          <w:lang w:val="cs" w:eastAsia="cs-CZ"/>
        </w:rPr>
        <w:t>(5</w:t>
      </w:r>
      <w:r w:rsidR="00011437">
        <w:rPr>
          <w:rFonts w:ascii="Times New Roman" w:eastAsia="Times New Roman" w:hAnsi="Times New Roman" w:cs="Times New Roman"/>
          <w:color w:val="000000"/>
          <w:sz w:val="24"/>
          <w:szCs w:val="24"/>
          <w:lang w:val="cs" w:eastAsia="cs-CZ"/>
        </w:rPr>
        <w:t xml:space="preserve">) </w:t>
      </w:r>
      <w:r w:rsidR="003D125B" w:rsidRPr="00C65D3E">
        <w:rPr>
          <w:rFonts w:ascii="Times New Roman" w:eastAsia="Times New Roman" w:hAnsi="Times New Roman" w:cs="Times New Roman"/>
          <w:color w:val="FF0000"/>
          <w:sz w:val="24"/>
          <w:szCs w:val="24"/>
          <w:highlight w:val="yellow"/>
          <w:lang w:val="cs" w:eastAsia="cs-CZ"/>
        </w:rPr>
        <w:t>Smlouva o provedení dražby musí mít písemnou formu.</w:t>
      </w:r>
      <w:r w:rsidR="003D125B">
        <w:rPr>
          <w:rFonts w:ascii="Times New Roman" w:eastAsia="Times New Roman" w:hAnsi="Times New Roman" w:cs="Times New Roman"/>
          <w:color w:val="FF0000"/>
          <w:sz w:val="24"/>
          <w:szCs w:val="24"/>
          <w:lang w:val="cs" w:eastAsia="cs-CZ"/>
        </w:rPr>
        <w:t xml:space="preserve"> </w:t>
      </w:r>
      <w:r w:rsidR="003D125B">
        <w:rPr>
          <w:rFonts w:ascii="Times New Roman" w:eastAsia="Times New Roman" w:hAnsi="Times New Roman" w:cs="Times New Roman"/>
          <w:color w:val="000000"/>
          <w:sz w:val="24"/>
          <w:szCs w:val="24"/>
          <w:lang w:val="cs" w:eastAsia="cs-CZ"/>
        </w:rPr>
        <w:t>V případě dražby nemovité věci</w:t>
      </w:r>
      <w:r w:rsidR="003D125B" w:rsidRPr="00150C12">
        <w:rPr>
          <w:rFonts w:ascii="Times New Roman" w:eastAsia="Times New Roman" w:hAnsi="Times New Roman" w:cs="Times New Roman"/>
          <w:color w:val="000000"/>
          <w:sz w:val="24"/>
          <w:szCs w:val="24"/>
          <w:lang w:val="cs" w:eastAsia="cs-CZ"/>
        </w:rPr>
        <w:t xml:space="preserve"> musí </w:t>
      </w:r>
      <w:r w:rsidR="003D125B" w:rsidRPr="00C65D3E">
        <w:rPr>
          <w:rFonts w:ascii="Times New Roman" w:eastAsia="Times New Roman" w:hAnsi="Times New Roman" w:cs="Times New Roman"/>
          <w:color w:val="FF0000"/>
          <w:sz w:val="24"/>
          <w:szCs w:val="24"/>
          <w:highlight w:val="yellow"/>
          <w:lang w:val="cs" w:eastAsia="cs-CZ"/>
        </w:rPr>
        <w:t>být</w:t>
      </w:r>
      <w:r w:rsidR="003D125B" w:rsidRPr="00C65D3E">
        <w:rPr>
          <w:rFonts w:ascii="Times New Roman" w:eastAsia="Times New Roman" w:hAnsi="Times New Roman" w:cs="Times New Roman"/>
          <w:color w:val="FF0000"/>
          <w:sz w:val="24"/>
          <w:szCs w:val="24"/>
          <w:lang w:val="cs" w:eastAsia="cs-CZ"/>
        </w:rPr>
        <w:t xml:space="preserve"> </w:t>
      </w:r>
      <w:r w:rsidR="003D125B" w:rsidRPr="00C65D3E">
        <w:rPr>
          <w:rFonts w:ascii="Times New Roman" w:eastAsia="Times New Roman" w:hAnsi="Times New Roman" w:cs="Times New Roman"/>
          <w:strike/>
          <w:color w:val="000000"/>
          <w:sz w:val="24"/>
          <w:szCs w:val="24"/>
          <w:highlight w:val="yellow"/>
          <w:lang w:val="cs" w:eastAsia="cs-CZ"/>
        </w:rPr>
        <w:t>mít smlouva o provedení dražby písemnou formu</w:t>
      </w:r>
      <w:r w:rsidR="003D125B" w:rsidRPr="00C65D3E">
        <w:rPr>
          <w:rFonts w:ascii="Times New Roman" w:eastAsia="Times New Roman" w:hAnsi="Times New Roman" w:cs="Times New Roman"/>
          <w:strike/>
          <w:color w:val="FF0000"/>
          <w:sz w:val="24"/>
          <w:szCs w:val="24"/>
          <w:highlight w:val="yellow"/>
          <w:lang w:val="cs" w:eastAsia="cs-CZ"/>
        </w:rPr>
        <w:t>.</w:t>
      </w:r>
      <w:r w:rsidR="003D125B" w:rsidRPr="00C65D3E">
        <w:rPr>
          <w:rFonts w:ascii="Times New Roman" w:eastAsia="Times New Roman" w:hAnsi="Times New Roman" w:cs="Times New Roman"/>
          <w:strike/>
          <w:color w:val="000000"/>
          <w:sz w:val="24"/>
          <w:szCs w:val="24"/>
          <w:highlight w:val="yellow"/>
          <w:lang w:val="cs" w:eastAsia="cs-CZ"/>
        </w:rPr>
        <w:t>;</w:t>
      </w:r>
      <w:r w:rsidR="003D125B" w:rsidRPr="006E20D9">
        <w:rPr>
          <w:rFonts w:ascii="Times New Roman" w:eastAsia="Times New Roman" w:hAnsi="Times New Roman" w:cs="Times New Roman"/>
          <w:strike/>
          <w:color w:val="000000"/>
          <w:sz w:val="24"/>
          <w:szCs w:val="24"/>
          <w:highlight w:val="yellow"/>
          <w:lang w:val="cs" w:eastAsia="cs-CZ"/>
        </w:rPr>
        <w:t xml:space="preserve"> </w:t>
      </w:r>
      <w:r w:rsidR="003D125B" w:rsidRPr="00C65D3E">
        <w:rPr>
          <w:rFonts w:ascii="Times New Roman" w:eastAsia="Times New Roman" w:hAnsi="Times New Roman" w:cs="Times New Roman"/>
          <w:color w:val="000000"/>
          <w:sz w:val="24"/>
          <w:szCs w:val="24"/>
          <w:lang w:val="cs" w:eastAsia="cs-CZ"/>
        </w:rPr>
        <w:t xml:space="preserve">podpisy </w:t>
      </w:r>
      <w:r w:rsidR="003D125B" w:rsidRPr="00A06E12">
        <w:rPr>
          <w:rFonts w:ascii="Times New Roman" w:eastAsia="Times New Roman" w:hAnsi="Times New Roman" w:cs="Times New Roman"/>
          <w:color w:val="000000"/>
          <w:sz w:val="24"/>
          <w:szCs w:val="24"/>
          <w:lang w:val="cs" w:eastAsia="cs-CZ"/>
        </w:rPr>
        <w:t xml:space="preserve">stran této smlouvy </w:t>
      </w:r>
      <w:r w:rsidR="003D125B" w:rsidRPr="00C65D3E">
        <w:rPr>
          <w:rFonts w:ascii="Times New Roman" w:eastAsia="Times New Roman" w:hAnsi="Times New Roman" w:cs="Times New Roman"/>
          <w:strike/>
          <w:color w:val="000000"/>
          <w:sz w:val="24"/>
          <w:szCs w:val="24"/>
          <w:highlight w:val="yellow"/>
          <w:lang w:val="cs" w:eastAsia="cs-CZ"/>
        </w:rPr>
        <w:t>musejí být</w:t>
      </w:r>
      <w:r w:rsidR="003D125B" w:rsidRPr="00A06E12">
        <w:rPr>
          <w:rFonts w:ascii="Times New Roman" w:eastAsia="Times New Roman" w:hAnsi="Times New Roman" w:cs="Times New Roman"/>
          <w:color w:val="000000"/>
          <w:sz w:val="24"/>
          <w:szCs w:val="24"/>
          <w:lang w:val="cs" w:eastAsia="cs-CZ"/>
        </w:rPr>
        <w:t xml:space="preserve"> úředně ověřeny.</w:t>
      </w:r>
    </w:p>
    <w:p w14:paraId="22D40404" w14:textId="77777777" w:rsidR="00150C12" w:rsidRPr="00150C12" w:rsidRDefault="00150C12" w:rsidP="00EB5A44">
      <w:pPr>
        <w:widowControl w:val="0"/>
        <w:pBdr>
          <w:top w:val="nil"/>
          <w:left w:val="nil"/>
          <w:bottom w:val="nil"/>
          <w:right w:val="nil"/>
          <w:between w:val="nil"/>
        </w:pBdr>
        <w:spacing w:before="240"/>
        <w:jc w:val="center"/>
        <w:rPr>
          <w:rFonts w:ascii="Times New Roman" w:eastAsia="Times New Roman" w:hAnsi="Times New Roman" w:cs="Times New Roman"/>
          <w:color w:val="000000"/>
          <w:sz w:val="24"/>
          <w:szCs w:val="24"/>
          <w:lang w:val="cs" w:eastAsia="cs-CZ"/>
        </w:rPr>
      </w:pPr>
      <w:r w:rsidRPr="00150C12">
        <w:rPr>
          <w:rFonts w:ascii="Times New Roman" w:eastAsia="Times New Roman" w:hAnsi="Times New Roman" w:cs="Times New Roman"/>
          <w:color w:val="000000"/>
          <w:sz w:val="24"/>
          <w:szCs w:val="24"/>
          <w:lang w:val="cs" w:eastAsia="cs-CZ"/>
        </w:rPr>
        <w:t>§ 7</w:t>
      </w:r>
    </w:p>
    <w:p w14:paraId="3AAAD90E" w14:textId="77777777" w:rsidR="00150C12" w:rsidRPr="00150C12" w:rsidRDefault="00150C12" w:rsidP="00EB5A44">
      <w:pPr>
        <w:widowControl w:val="0"/>
        <w:pBdr>
          <w:top w:val="nil"/>
          <w:left w:val="nil"/>
          <w:bottom w:val="nil"/>
          <w:right w:val="nil"/>
          <w:between w:val="nil"/>
        </w:pBdr>
        <w:spacing w:before="240"/>
        <w:jc w:val="center"/>
        <w:rPr>
          <w:rFonts w:ascii="Times New Roman" w:eastAsia="Times New Roman" w:hAnsi="Times New Roman" w:cs="Times New Roman"/>
          <w:b/>
          <w:color w:val="000000"/>
          <w:sz w:val="24"/>
          <w:szCs w:val="24"/>
          <w:lang w:val="cs" w:eastAsia="cs-CZ"/>
        </w:rPr>
      </w:pPr>
      <w:r w:rsidRPr="00150C12">
        <w:rPr>
          <w:rFonts w:ascii="Times New Roman" w:eastAsia="Times New Roman" w:hAnsi="Times New Roman" w:cs="Times New Roman"/>
          <w:b/>
          <w:color w:val="000000"/>
          <w:sz w:val="24"/>
          <w:szCs w:val="24"/>
          <w:lang w:val="cs" w:eastAsia="cs-CZ"/>
        </w:rPr>
        <w:t>Náklady dražby</w:t>
      </w:r>
    </w:p>
    <w:p w14:paraId="4755D27D" w14:textId="6BB37890" w:rsidR="00150C12" w:rsidRPr="00937650" w:rsidRDefault="00150C12" w:rsidP="00EB5A44">
      <w:pPr>
        <w:widowControl w:val="0"/>
        <w:pBdr>
          <w:top w:val="nil"/>
          <w:left w:val="nil"/>
          <w:bottom w:val="nil"/>
          <w:right w:val="nil"/>
          <w:between w:val="nil"/>
        </w:pBdr>
        <w:spacing w:before="240"/>
        <w:ind w:firstLine="720"/>
        <w:rPr>
          <w:rFonts w:ascii="Times New Roman" w:eastAsia="Times New Roman" w:hAnsi="Times New Roman" w:cs="Times New Roman"/>
          <w:color w:val="000000"/>
          <w:sz w:val="24"/>
          <w:szCs w:val="24"/>
          <w:highlight w:val="yellow"/>
          <w:lang w:val="cs" w:eastAsia="cs-CZ"/>
        </w:rPr>
      </w:pPr>
      <w:r w:rsidRPr="00150C12">
        <w:rPr>
          <w:rFonts w:ascii="Times New Roman" w:eastAsia="Times New Roman" w:hAnsi="Times New Roman" w:cs="Times New Roman"/>
          <w:color w:val="000000"/>
          <w:sz w:val="24"/>
          <w:szCs w:val="24"/>
          <w:lang w:val="cs" w:eastAsia="cs-CZ"/>
        </w:rPr>
        <w:t>Náklady vynaložené na provedení dražby nese dražebník, není-li ve smlouvě o provedení dražby ujednáno jinak</w:t>
      </w:r>
      <w:r w:rsidR="00931384">
        <w:rPr>
          <w:rFonts w:ascii="Times New Roman" w:eastAsia="Times New Roman" w:hAnsi="Times New Roman" w:cs="Times New Roman"/>
          <w:color w:val="000000"/>
          <w:sz w:val="24"/>
          <w:szCs w:val="24"/>
          <w:lang w:val="cs" w:eastAsia="cs-CZ"/>
        </w:rPr>
        <w:t xml:space="preserve"> </w:t>
      </w:r>
      <w:r w:rsidR="00931384" w:rsidRPr="00931384">
        <w:rPr>
          <w:rFonts w:ascii="Times New Roman" w:eastAsia="Times New Roman" w:hAnsi="Times New Roman" w:cs="Times New Roman"/>
          <w:color w:val="FF0000"/>
          <w:sz w:val="24"/>
          <w:szCs w:val="24"/>
          <w:highlight w:val="yellow"/>
          <w:lang w:val="cs" w:eastAsia="cs-CZ"/>
        </w:rPr>
        <w:t>nebo pokud není povinen podle tohoto zákona hradit náklady dražby vydražitel</w:t>
      </w:r>
      <w:r w:rsidR="00C23136">
        <w:rPr>
          <w:rFonts w:ascii="Times New Roman" w:eastAsia="Times New Roman" w:hAnsi="Times New Roman" w:cs="Times New Roman"/>
          <w:color w:val="FF0000"/>
          <w:sz w:val="24"/>
          <w:szCs w:val="24"/>
          <w:highlight w:val="yellow"/>
          <w:lang w:val="cs" w:eastAsia="cs-CZ"/>
        </w:rPr>
        <w:t xml:space="preserve"> nebo navrhovatel</w:t>
      </w:r>
      <w:r w:rsidRPr="0027633A">
        <w:rPr>
          <w:rFonts w:ascii="Times New Roman" w:eastAsia="Times New Roman" w:hAnsi="Times New Roman" w:cs="Times New Roman"/>
          <w:strike/>
          <w:color w:val="000000"/>
          <w:sz w:val="24"/>
          <w:szCs w:val="24"/>
          <w:highlight w:val="yellow"/>
          <w:lang w:val="cs" w:eastAsia="cs-CZ"/>
        </w:rPr>
        <w:t xml:space="preserve">; tím není dotčen </w:t>
      </w:r>
      <w:r w:rsidR="00B96161" w:rsidRPr="0027633A">
        <w:rPr>
          <w:rFonts w:ascii="Times New Roman" w:eastAsia="Times New Roman" w:hAnsi="Times New Roman" w:cs="Times New Roman"/>
          <w:strike/>
          <w:color w:val="000000"/>
          <w:sz w:val="24"/>
          <w:szCs w:val="24"/>
          <w:highlight w:val="yellow"/>
          <w:lang w:val="cs" w:eastAsia="cs-CZ"/>
        </w:rPr>
        <w:t xml:space="preserve">§ </w:t>
      </w:r>
      <w:r w:rsidR="00307AF4" w:rsidRPr="0027633A">
        <w:rPr>
          <w:rFonts w:ascii="Times New Roman" w:eastAsia="Times New Roman" w:hAnsi="Times New Roman" w:cs="Times New Roman"/>
          <w:strike/>
          <w:color w:val="000000"/>
          <w:sz w:val="24"/>
          <w:szCs w:val="24"/>
          <w:highlight w:val="yellow"/>
          <w:lang w:val="cs" w:eastAsia="cs-CZ"/>
        </w:rPr>
        <w:t>2</w:t>
      </w:r>
      <w:r w:rsidR="00A400A9" w:rsidRPr="0027633A">
        <w:rPr>
          <w:rFonts w:ascii="Times New Roman" w:eastAsia="Times New Roman" w:hAnsi="Times New Roman" w:cs="Times New Roman"/>
          <w:strike/>
          <w:color w:val="000000"/>
          <w:sz w:val="24"/>
          <w:szCs w:val="24"/>
          <w:highlight w:val="yellow"/>
          <w:lang w:val="cs" w:eastAsia="cs-CZ"/>
        </w:rPr>
        <w:t>2</w:t>
      </w:r>
      <w:r w:rsidR="00307AF4" w:rsidRPr="0027633A">
        <w:rPr>
          <w:rFonts w:ascii="Times New Roman" w:eastAsia="Times New Roman" w:hAnsi="Times New Roman" w:cs="Times New Roman"/>
          <w:strike/>
          <w:color w:val="000000"/>
          <w:sz w:val="24"/>
          <w:szCs w:val="24"/>
          <w:highlight w:val="yellow"/>
          <w:lang w:val="cs" w:eastAsia="cs-CZ"/>
        </w:rPr>
        <w:t xml:space="preserve"> </w:t>
      </w:r>
      <w:r w:rsidRPr="0027633A">
        <w:rPr>
          <w:rFonts w:ascii="Times New Roman" w:eastAsia="Times New Roman" w:hAnsi="Times New Roman" w:cs="Times New Roman"/>
          <w:strike/>
          <w:color w:val="000000"/>
          <w:sz w:val="24"/>
          <w:szCs w:val="24"/>
          <w:highlight w:val="yellow"/>
          <w:lang w:val="cs" w:eastAsia="cs-CZ"/>
        </w:rPr>
        <w:t>odst. 3</w:t>
      </w:r>
      <w:r w:rsidRPr="00B96161">
        <w:rPr>
          <w:rFonts w:ascii="Times New Roman" w:eastAsia="Times New Roman" w:hAnsi="Times New Roman" w:cs="Times New Roman"/>
          <w:color w:val="000000"/>
          <w:sz w:val="24"/>
          <w:szCs w:val="24"/>
          <w:lang w:val="cs" w:eastAsia="cs-CZ"/>
        </w:rPr>
        <w:t>.</w:t>
      </w:r>
    </w:p>
    <w:p w14:paraId="4278EE89" w14:textId="77777777" w:rsidR="00150C12" w:rsidRPr="00150C12" w:rsidRDefault="00150C12" w:rsidP="00B64F2B">
      <w:pPr>
        <w:keepNext/>
        <w:widowControl w:val="0"/>
        <w:pBdr>
          <w:top w:val="nil"/>
          <w:left w:val="nil"/>
          <w:bottom w:val="nil"/>
          <w:right w:val="nil"/>
          <w:between w:val="nil"/>
        </w:pBdr>
        <w:spacing w:before="240"/>
        <w:jc w:val="center"/>
        <w:rPr>
          <w:rFonts w:ascii="Times New Roman" w:eastAsia="Times New Roman" w:hAnsi="Times New Roman" w:cs="Times New Roman"/>
          <w:color w:val="000000"/>
          <w:sz w:val="24"/>
          <w:szCs w:val="24"/>
          <w:lang w:val="cs" w:eastAsia="cs-CZ"/>
        </w:rPr>
      </w:pPr>
      <w:r w:rsidRPr="00150C12">
        <w:rPr>
          <w:rFonts w:ascii="Times New Roman" w:eastAsia="Times New Roman" w:hAnsi="Times New Roman" w:cs="Times New Roman"/>
          <w:color w:val="000000"/>
          <w:sz w:val="24"/>
          <w:szCs w:val="24"/>
          <w:lang w:val="cs" w:eastAsia="cs-CZ"/>
        </w:rPr>
        <w:t>§ 8</w:t>
      </w:r>
    </w:p>
    <w:p w14:paraId="3463D18A" w14:textId="77777777" w:rsidR="00150C12" w:rsidRPr="00150C12" w:rsidRDefault="00150C12" w:rsidP="00EB5A44">
      <w:pPr>
        <w:widowControl w:val="0"/>
        <w:spacing w:before="240"/>
        <w:jc w:val="center"/>
        <w:rPr>
          <w:rFonts w:ascii="Times New Roman" w:eastAsia="Times New Roman" w:hAnsi="Times New Roman" w:cs="Times New Roman"/>
          <w:b/>
          <w:sz w:val="24"/>
          <w:szCs w:val="24"/>
          <w:lang w:val="cs" w:eastAsia="cs-CZ"/>
        </w:rPr>
      </w:pPr>
      <w:r w:rsidRPr="00150C12">
        <w:rPr>
          <w:rFonts w:ascii="Times New Roman" w:eastAsia="Times New Roman" w:hAnsi="Times New Roman" w:cs="Times New Roman"/>
          <w:b/>
          <w:sz w:val="24"/>
          <w:szCs w:val="24"/>
          <w:lang w:val="cs" w:eastAsia="cs-CZ"/>
        </w:rPr>
        <w:t>Dražební jistota</w:t>
      </w:r>
    </w:p>
    <w:p w14:paraId="1C6783E8" w14:textId="77777777" w:rsidR="0027633A" w:rsidRDefault="00150C12" w:rsidP="00EB5A44">
      <w:pPr>
        <w:widowControl w:val="0"/>
        <w:pBdr>
          <w:top w:val="nil"/>
          <w:left w:val="nil"/>
          <w:bottom w:val="nil"/>
          <w:right w:val="nil"/>
          <w:between w:val="nil"/>
        </w:pBdr>
        <w:spacing w:before="240"/>
        <w:ind w:firstLine="720"/>
        <w:rPr>
          <w:rFonts w:ascii="Times New Roman" w:eastAsia="Times New Roman" w:hAnsi="Times New Roman" w:cs="Times New Roman"/>
          <w:color w:val="000000"/>
          <w:sz w:val="24"/>
          <w:szCs w:val="24"/>
          <w:lang w:val="cs" w:eastAsia="cs-CZ"/>
        </w:rPr>
      </w:pPr>
      <w:r w:rsidRPr="00150C12">
        <w:rPr>
          <w:rFonts w:ascii="Times New Roman" w:eastAsia="Times New Roman" w:hAnsi="Times New Roman" w:cs="Times New Roman"/>
          <w:color w:val="000000"/>
          <w:sz w:val="24"/>
          <w:szCs w:val="24"/>
          <w:lang w:val="cs" w:eastAsia="cs-CZ"/>
        </w:rPr>
        <w:t xml:space="preserve">(1) </w:t>
      </w:r>
      <w:r w:rsidR="00423E73">
        <w:rPr>
          <w:rFonts w:ascii="Times New Roman" w:eastAsia="Times New Roman" w:hAnsi="Times New Roman" w:cs="Times New Roman"/>
          <w:color w:val="000000"/>
          <w:sz w:val="24"/>
          <w:szCs w:val="24"/>
          <w:lang w:val="cs" w:eastAsia="cs-CZ"/>
        </w:rPr>
        <w:t>Dražebník může</w:t>
      </w:r>
      <w:r w:rsidRPr="00150C12">
        <w:rPr>
          <w:rFonts w:ascii="Times New Roman" w:eastAsia="Times New Roman" w:hAnsi="Times New Roman" w:cs="Times New Roman"/>
          <w:color w:val="000000"/>
          <w:sz w:val="24"/>
          <w:szCs w:val="24"/>
          <w:lang w:val="cs" w:eastAsia="cs-CZ"/>
        </w:rPr>
        <w:t xml:space="preserve"> po zájemci o účast v dražbě žádat poskytnutí dražební jistoty k zajištění zaplacení ceny dosažené vydražením, nákladů dražby a odměny dražebníka.</w:t>
      </w:r>
      <w:r w:rsidR="00294498">
        <w:rPr>
          <w:rFonts w:ascii="Times New Roman" w:eastAsia="Times New Roman" w:hAnsi="Times New Roman" w:cs="Times New Roman"/>
          <w:color w:val="000000"/>
          <w:sz w:val="24"/>
          <w:szCs w:val="24"/>
          <w:lang w:val="cs" w:eastAsia="cs-CZ"/>
        </w:rPr>
        <w:t xml:space="preserve"> </w:t>
      </w:r>
    </w:p>
    <w:p w14:paraId="746A77D1" w14:textId="3CD5CFB5" w:rsidR="00150C12" w:rsidRPr="00150C12" w:rsidRDefault="0027633A" w:rsidP="00EB5A44">
      <w:pPr>
        <w:widowControl w:val="0"/>
        <w:pBdr>
          <w:top w:val="nil"/>
          <w:left w:val="nil"/>
          <w:bottom w:val="nil"/>
          <w:right w:val="nil"/>
          <w:between w:val="nil"/>
        </w:pBdr>
        <w:spacing w:before="240"/>
        <w:ind w:firstLine="720"/>
        <w:rPr>
          <w:rFonts w:ascii="Times New Roman" w:eastAsia="Times New Roman" w:hAnsi="Times New Roman" w:cs="Times New Roman"/>
          <w:color w:val="000000"/>
          <w:sz w:val="24"/>
          <w:szCs w:val="24"/>
          <w:lang w:val="cs" w:eastAsia="cs-CZ"/>
        </w:rPr>
      </w:pPr>
      <w:r w:rsidRPr="0027633A">
        <w:rPr>
          <w:rFonts w:ascii="Times New Roman" w:eastAsia="Times New Roman" w:hAnsi="Times New Roman" w:cs="Times New Roman"/>
          <w:color w:val="FF0000"/>
          <w:sz w:val="24"/>
          <w:szCs w:val="24"/>
          <w:highlight w:val="yellow"/>
          <w:lang w:val="cs" w:eastAsia="cs-CZ"/>
        </w:rPr>
        <w:t>(2)</w:t>
      </w:r>
      <w:r>
        <w:rPr>
          <w:rFonts w:ascii="Times New Roman" w:eastAsia="Times New Roman" w:hAnsi="Times New Roman" w:cs="Times New Roman"/>
          <w:color w:val="000000"/>
          <w:sz w:val="24"/>
          <w:szCs w:val="24"/>
          <w:lang w:val="cs" w:eastAsia="cs-CZ"/>
        </w:rPr>
        <w:t xml:space="preserve"> </w:t>
      </w:r>
      <w:r w:rsidR="00294498">
        <w:rPr>
          <w:rFonts w:ascii="Times New Roman" w:eastAsia="Times New Roman" w:hAnsi="Times New Roman" w:cs="Times New Roman"/>
          <w:color w:val="000000"/>
          <w:sz w:val="24"/>
          <w:szCs w:val="24"/>
          <w:lang w:val="cs" w:eastAsia="cs-CZ"/>
        </w:rPr>
        <w:t>Dražební jistota se poskytuje v penězích. Dražebník může připustit poskytnutí dražební jistoty i ve formě bankovní záruky za podmínek stanovených dražební vyhláškou.</w:t>
      </w:r>
    </w:p>
    <w:p w14:paraId="33838137" w14:textId="260F4EB0" w:rsidR="00150C12" w:rsidRPr="00150C12" w:rsidRDefault="00150C12" w:rsidP="00EB5A44">
      <w:pPr>
        <w:widowControl w:val="0"/>
        <w:pBdr>
          <w:top w:val="nil"/>
          <w:left w:val="nil"/>
          <w:bottom w:val="nil"/>
          <w:right w:val="nil"/>
          <w:between w:val="nil"/>
        </w:pBdr>
        <w:spacing w:before="240"/>
        <w:ind w:firstLine="720"/>
        <w:rPr>
          <w:rFonts w:ascii="Times New Roman" w:eastAsia="Times New Roman" w:hAnsi="Times New Roman" w:cs="Times New Roman"/>
          <w:color w:val="000000"/>
          <w:sz w:val="24"/>
          <w:szCs w:val="24"/>
          <w:lang w:val="cs" w:eastAsia="cs-CZ"/>
        </w:rPr>
      </w:pPr>
      <w:r w:rsidRPr="004A2F2A">
        <w:rPr>
          <w:rFonts w:ascii="Times New Roman" w:eastAsia="Times New Roman" w:hAnsi="Times New Roman" w:cs="Times New Roman"/>
          <w:strike/>
          <w:color w:val="000000"/>
          <w:sz w:val="24"/>
          <w:szCs w:val="24"/>
          <w:highlight w:val="yellow"/>
          <w:lang w:val="cs" w:eastAsia="cs-CZ"/>
        </w:rPr>
        <w:t>(2)</w:t>
      </w:r>
      <w:r w:rsidRPr="00150C12">
        <w:rPr>
          <w:rFonts w:ascii="Times New Roman" w:eastAsia="Times New Roman" w:hAnsi="Times New Roman" w:cs="Times New Roman"/>
          <w:color w:val="000000"/>
          <w:sz w:val="24"/>
          <w:szCs w:val="24"/>
          <w:lang w:val="cs" w:eastAsia="cs-CZ"/>
        </w:rPr>
        <w:t xml:space="preserve"> </w:t>
      </w:r>
      <w:r w:rsidR="004A2F2A" w:rsidRPr="004A2F2A">
        <w:rPr>
          <w:rFonts w:ascii="Times New Roman" w:eastAsia="Times New Roman" w:hAnsi="Times New Roman" w:cs="Times New Roman"/>
          <w:color w:val="FF0000"/>
          <w:sz w:val="24"/>
          <w:szCs w:val="24"/>
          <w:highlight w:val="yellow"/>
          <w:lang w:val="cs" w:eastAsia="cs-CZ"/>
        </w:rPr>
        <w:t>(3)</w:t>
      </w:r>
      <w:r w:rsidR="004A2F2A">
        <w:rPr>
          <w:rFonts w:ascii="Times New Roman" w:eastAsia="Times New Roman" w:hAnsi="Times New Roman" w:cs="Times New Roman"/>
          <w:color w:val="000000"/>
          <w:sz w:val="24"/>
          <w:szCs w:val="24"/>
          <w:lang w:val="cs" w:eastAsia="cs-CZ"/>
        </w:rPr>
        <w:t xml:space="preserve"> </w:t>
      </w:r>
      <w:r w:rsidRPr="00150C12">
        <w:rPr>
          <w:rFonts w:ascii="Times New Roman" w:eastAsia="Times New Roman" w:hAnsi="Times New Roman" w:cs="Times New Roman"/>
          <w:color w:val="000000"/>
          <w:sz w:val="24"/>
          <w:szCs w:val="24"/>
          <w:lang w:val="cs" w:eastAsia="cs-CZ"/>
        </w:rPr>
        <w:t xml:space="preserve">Lhůta pro poskytnutí dražební jistoty musí být přiměřená. </w:t>
      </w:r>
      <w:r w:rsidR="00294498">
        <w:rPr>
          <w:rFonts w:ascii="Times New Roman" w:eastAsia="Times New Roman" w:hAnsi="Times New Roman" w:cs="Times New Roman"/>
          <w:color w:val="000000"/>
          <w:sz w:val="24"/>
          <w:szCs w:val="24"/>
          <w:lang w:val="cs" w:eastAsia="cs-CZ"/>
        </w:rPr>
        <w:t>Mezi posledním dnem</w:t>
      </w:r>
      <w:r w:rsidR="00294498" w:rsidRPr="00150C12">
        <w:rPr>
          <w:rFonts w:ascii="Times New Roman" w:eastAsia="Times New Roman" w:hAnsi="Times New Roman" w:cs="Times New Roman"/>
          <w:color w:val="000000"/>
          <w:sz w:val="24"/>
          <w:szCs w:val="24"/>
          <w:lang w:val="cs" w:eastAsia="cs-CZ"/>
        </w:rPr>
        <w:t xml:space="preserve"> lhůty pro poskytnutí dražební jistoty</w:t>
      </w:r>
      <w:r w:rsidR="00294498">
        <w:rPr>
          <w:rFonts w:ascii="Times New Roman" w:eastAsia="Times New Roman" w:hAnsi="Times New Roman" w:cs="Times New Roman"/>
          <w:color w:val="000000"/>
          <w:sz w:val="24"/>
          <w:szCs w:val="24"/>
          <w:lang w:val="cs" w:eastAsia="cs-CZ"/>
        </w:rPr>
        <w:t xml:space="preserve"> a dnem konání dražby nesmí být více </w:t>
      </w:r>
      <w:r w:rsidR="00294498" w:rsidRPr="00150C12">
        <w:rPr>
          <w:rFonts w:ascii="Times New Roman" w:eastAsia="Times New Roman" w:hAnsi="Times New Roman" w:cs="Times New Roman"/>
          <w:color w:val="000000"/>
          <w:sz w:val="24"/>
          <w:szCs w:val="24"/>
          <w:lang w:val="cs" w:eastAsia="cs-CZ"/>
        </w:rPr>
        <w:t>než 2 pracovní dny</w:t>
      </w:r>
      <w:r w:rsidR="00294498">
        <w:rPr>
          <w:rFonts w:ascii="Times New Roman" w:eastAsia="Times New Roman" w:hAnsi="Times New Roman" w:cs="Times New Roman"/>
          <w:color w:val="000000"/>
          <w:sz w:val="24"/>
          <w:szCs w:val="24"/>
          <w:lang w:val="cs" w:eastAsia="cs-CZ"/>
        </w:rPr>
        <w:t>; je-li dražba prováděna dražebníkem podle § 3 odst. 2, mezi posledním dnem lhůty pro poskytnutí dražební jistoty a dnem konání dražby nesmí být více než 4 pracovní dny. Je-li dražební jistota poskytnuta ve formě bankovní záruky, musí být její poskytnutí dražebníkovi doloženo ve lhůtě pro poskytnutí dražební jistoty.</w:t>
      </w:r>
    </w:p>
    <w:p w14:paraId="5700F139" w14:textId="2EA281B9" w:rsidR="00150C12" w:rsidRPr="003D2EB0" w:rsidRDefault="004A2F2A" w:rsidP="00EB5A44">
      <w:pPr>
        <w:widowControl w:val="0"/>
        <w:pBdr>
          <w:top w:val="nil"/>
          <w:left w:val="nil"/>
          <w:bottom w:val="nil"/>
          <w:right w:val="nil"/>
          <w:between w:val="nil"/>
        </w:pBdr>
        <w:spacing w:before="240"/>
        <w:ind w:firstLine="720"/>
        <w:rPr>
          <w:rFonts w:ascii="Times New Roman" w:eastAsia="Times New Roman" w:hAnsi="Times New Roman" w:cs="Times New Roman"/>
          <w:color w:val="000000"/>
          <w:sz w:val="24"/>
          <w:szCs w:val="24"/>
          <w:lang w:val="cs" w:eastAsia="cs-CZ"/>
        </w:rPr>
      </w:pPr>
      <w:r w:rsidRPr="004A2F2A">
        <w:rPr>
          <w:rFonts w:ascii="Times New Roman" w:eastAsia="Times New Roman" w:hAnsi="Times New Roman" w:cs="Times New Roman"/>
          <w:strike/>
          <w:color w:val="000000"/>
          <w:sz w:val="24"/>
          <w:szCs w:val="24"/>
          <w:highlight w:val="yellow"/>
          <w:lang w:val="cs" w:eastAsia="cs-CZ"/>
        </w:rPr>
        <w:t>(</w:t>
      </w:r>
      <w:r>
        <w:rPr>
          <w:rFonts w:ascii="Times New Roman" w:eastAsia="Times New Roman" w:hAnsi="Times New Roman" w:cs="Times New Roman"/>
          <w:strike/>
          <w:color w:val="000000"/>
          <w:sz w:val="24"/>
          <w:szCs w:val="24"/>
          <w:highlight w:val="yellow"/>
          <w:lang w:val="cs" w:eastAsia="cs-CZ"/>
        </w:rPr>
        <w:t>3</w:t>
      </w:r>
      <w:r w:rsidRPr="004A2F2A">
        <w:rPr>
          <w:rFonts w:ascii="Times New Roman" w:eastAsia="Times New Roman" w:hAnsi="Times New Roman" w:cs="Times New Roman"/>
          <w:strike/>
          <w:color w:val="000000"/>
          <w:sz w:val="24"/>
          <w:szCs w:val="24"/>
          <w:highlight w:val="yellow"/>
          <w:lang w:val="cs" w:eastAsia="cs-CZ"/>
        </w:rPr>
        <w:t>)</w:t>
      </w:r>
      <w:r w:rsidRPr="00150C12">
        <w:rPr>
          <w:rFonts w:ascii="Times New Roman" w:eastAsia="Times New Roman" w:hAnsi="Times New Roman" w:cs="Times New Roman"/>
          <w:color w:val="000000"/>
          <w:sz w:val="24"/>
          <w:szCs w:val="24"/>
          <w:lang w:val="cs" w:eastAsia="cs-CZ"/>
        </w:rPr>
        <w:t xml:space="preserve"> </w:t>
      </w:r>
      <w:r w:rsidRPr="004A2F2A">
        <w:rPr>
          <w:rFonts w:ascii="Times New Roman" w:eastAsia="Times New Roman" w:hAnsi="Times New Roman" w:cs="Times New Roman"/>
          <w:color w:val="FF0000"/>
          <w:sz w:val="24"/>
          <w:szCs w:val="24"/>
          <w:highlight w:val="yellow"/>
          <w:lang w:val="cs" w:eastAsia="cs-CZ"/>
        </w:rPr>
        <w:t>(</w:t>
      </w:r>
      <w:r>
        <w:rPr>
          <w:rFonts w:ascii="Times New Roman" w:eastAsia="Times New Roman" w:hAnsi="Times New Roman" w:cs="Times New Roman"/>
          <w:color w:val="FF0000"/>
          <w:sz w:val="24"/>
          <w:szCs w:val="24"/>
          <w:highlight w:val="yellow"/>
          <w:lang w:val="cs" w:eastAsia="cs-CZ"/>
        </w:rPr>
        <w:t>4</w:t>
      </w:r>
      <w:r w:rsidRPr="004A2F2A">
        <w:rPr>
          <w:rFonts w:ascii="Times New Roman" w:eastAsia="Times New Roman" w:hAnsi="Times New Roman" w:cs="Times New Roman"/>
          <w:color w:val="FF0000"/>
          <w:sz w:val="24"/>
          <w:szCs w:val="24"/>
          <w:highlight w:val="yellow"/>
          <w:lang w:val="cs" w:eastAsia="cs-CZ"/>
        </w:rPr>
        <w:t>)</w:t>
      </w:r>
      <w:r w:rsidR="00F77BD8" w:rsidRPr="003D2EB0">
        <w:rPr>
          <w:rFonts w:ascii="Times New Roman" w:eastAsia="Times New Roman" w:hAnsi="Times New Roman" w:cs="Times New Roman"/>
          <w:color w:val="000000"/>
          <w:sz w:val="24"/>
          <w:szCs w:val="24"/>
          <w:lang w:val="cs" w:eastAsia="cs-CZ"/>
        </w:rPr>
        <w:t xml:space="preserve"> </w:t>
      </w:r>
      <w:r w:rsidR="00804813" w:rsidRPr="00804813">
        <w:rPr>
          <w:rFonts w:ascii="Times New Roman" w:eastAsia="Times New Roman" w:hAnsi="Times New Roman" w:cs="Times New Roman"/>
          <w:color w:val="000000"/>
          <w:sz w:val="24"/>
          <w:szCs w:val="24"/>
          <w:lang w:val="cs" w:eastAsia="cs-CZ"/>
        </w:rPr>
        <w:t>Draže</w:t>
      </w:r>
      <w:r w:rsidR="00BA2B5D">
        <w:rPr>
          <w:rFonts w:ascii="Times New Roman" w:eastAsia="Times New Roman" w:hAnsi="Times New Roman" w:cs="Times New Roman"/>
          <w:color w:val="000000"/>
          <w:sz w:val="24"/>
          <w:szCs w:val="24"/>
          <w:lang w:val="cs" w:eastAsia="cs-CZ"/>
        </w:rPr>
        <w:t>bní jistota může činit nejvýše 3</w:t>
      </w:r>
      <w:r w:rsidR="00804813" w:rsidRPr="00804813">
        <w:rPr>
          <w:rFonts w:ascii="Times New Roman" w:eastAsia="Times New Roman" w:hAnsi="Times New Roman" w:cs="Times New Roman"/>
          <w:color w:val="000000"/>
          <w:sz w:val="24"/>
          <w:szCs w:val="24"/>
          <w:lang w:val="cs" w:eastAsia="cs-CZ"/>
        </w:rPr>
        <w:t>0 % z vyvoláv</w:t>
      </w:r>
      <w:r w:rsidR="00BA2B5D">
        <w:rPr>
          <w:rFonts w:ascii="Times New Roman" w:eastAsia="Times New Roman" w:hAnsi="Times New Roman" w:cs="Times New Roman"/>
          <w:color w:val="000000"/>
          <w:sz w:val="24"/>
          <w:szCs w:val="24"/>
          <w:lang w:val="cs" w:eastAsia="cs-CZ"/>
        </w:rPr>
        <w:t>ací ceny, nesmí však překročit 3</w:t>
      </w:r>
      <w:r w:rsidR="00804813" w:rsidRPr="00804813">
        <w:rPr>
          <w:rFonts w:ascii="Times New Roman" w:eastAsia="Times New Roman" w:hAnsi="Times New Roman" w:cs="Times New Roman"/>
          <w:color w:val="000000"/>
          <w:sz w:val="24"/>
          <w:szCs w:val="24"/>
          <w:lang w:val="cs" w:eastAsia="cs-CZ"/>
        </w:rPr>
        <w:t xml:space="preserve"> 000 000 Kč</w:t>
      </w:r>
      <w:r w:rsidR="00804813">
        <w:rPr>
          <w:rFonts w:ascii="Times New Roman" w:eastAsia="Times New Roman" w:hAnsi="Times New Roman" w:cs="Times New Roman"/>
          <w:color w:val="000000"/>
          <w:sz w:val="24"/>
          <w:szCs w:val="24"/>
          <w:lang w:val="cs" w:eastAsia="cs-CZ"/>
        </w:rPr>
        <w:t>.</w:t>
      </w:r>
    </w:p>
    <w:p w14:paraId="5A32F42B" w14:textId="531B2F6F" w:rsidR="00150C12" w:rsidRPr="00150C12" w:rsidRDefault="004A2F2A" w:rsidP="00A36520">
      <w:pPr>
        <w:widowControl w:val="0"/>
        <w:pBdr>
          <w:top w:val="nil"/>
          <w:left w:val="nil"/>
          <w:bottom w:val="nil"/>
          <w:right w:val="nil"/>
          <w:between w:val="nil"/>
        </w:pBdr>
        <w:spacing w:before="240"/>
        <w:ind w:firstLine="720"/>
        <w:rPr>
          <w:rFonts w:ascii="Times New Roman" w:eastAsia="Times New Roman" w:hAnsi="Times New Roman" w:cs="Times New Roman"/>
          <w:color w:val="000000"/>
          <w:sz w:val="24"/>
          <w:szCs w:val="24"/>
          <w:lang w:val="cs" w:eastAsia="cs-CZ"/>
        </w:rPr>
      </w:pPr>
      <w:r w:rsidRPr="004A2F2A">
        <w:rPr>
          <w:rFonts w:ascii="Times New Roman" w:eastAsia="Times New Roman" w:hAnsi="Times New Roman" w:cs="Times New Roman"/>
          <w:strike/>
          <w:color w:val="000000"/>
          <w:sz w:val="24"/>
          <w:szCs w:val="24"/>
          <w:highlight w:val="yellow"/>
          <w:lang w:val="cs" w:eastAsia="cs-CZ"/>
        </w:rPr>
        <w:t>(</w:t>
      </w:r>
      <w:r>
        <w:rPr>
          <w:rFonts w:ascii="Times New Roman" w:eastAsia="Times New Roman" w:hAnsi="Times New Roman" w:cs="Times New Roman"/>
          <w:strike/>
          <w:color w:val="000000"/>
          <w:sz w:val="24"/>
          <w:szCs w:val="24"/>
          <w:highlight w:val="yellow"/>
          <w:lang w:val="cs" w:eastAsia="cs-CZ"/>
        </w:rPr>
        <w:t>4</w:t>
      </w:r>
      <w:r w:rsidRPr="004A2F2A">
        <w:rPr>
          <w:rFonts w:ascii="Times New Roman" w:eastAsia="Times New Roman" w:hAnsi="Times New Roman" w:cs="Times New Roman"/>
          <w:strike/>
          <w:color w:val="000000"/>
          <w:sz w:val="24"/>
          <w:szCs w:val="24"/>
          <w:highlight w:val="yellow"/>
          <w:lang w:val="cs" w:eastAsia="cs-CZ"/>
        </w:rPr>
        <w:t>)</w:t>
      </w:r>
      <w:r w:rsidRPr="00150C12">
        <w:rPr>
          <w:rFonts w:ascii="Times New Roman" w:eastAsia="Times New Roman" w:hAnsi="Times New Roman" w:cs="Times New Roman"/>
          <w:color w:val="000000"/>
          <w:sz w:val="24"/>
          <w:szCs w:val="24"/>
          <w:lang w:val="cs" w:eastAsia="cs-CZ"/>
        </w:rPr>
        <w:t xml:space="preserve"> </w:t>
      </w:r>
      <w:r w:rsidRPr="004A2F2A">
        <w:rPr>
          <w:rFonts w:ascii="Times New Roman" w:eastAsia="Times New Roman" w:hAnsi="Times New Roman" w:cs="Times New Roman"/>
          <w:color w:val="FF0000"/>
          <w:sz w:val="24"/>
          <w:szCs w:val="24"/>
          <w:highlight w:val="yellow"/>
          <w:lang w:val="cs" w:eastAsia="cs-CZ"/>
        </w:rPr>
        <w:t>(</w:t>
      </w:r>
      <w:r>
        <w:rPr>
          <w:rFonts w:ascii="Times New Roman" w:eastAsia="Times New Roman" w:hAnsi="Times New Roman" w:cs="Times New Roman"/>
          <w:color w:val="FF0000"/>
          <w:sz w:val="24"/>
          <w:szCs w:val="24"/>
          <w:highlight w:val="yellow"/>
          <w:lang w:val="cs" w:eastAsia="cs-CZ"/>
        </w:rPr>
        <w:t>5</w:t>
      </w:r>
      <w:r w:rsidRPr="004A2F2A">
        <w:rPr>
          <w:rFonts w:ascii="Times New Roman" w:eastAsia="Times New Roman" w:hAnsi="Times New Roman" w:cs="Times New Roman"/>
          <w:color w:val="FF0000"/>
          <w:sz w:val="24"/>
          <w:szCs w:val="24"/>
          <w:highlight w:val="yellow"/>
          <w:lang w:val="cs" w:eastAsia="cs-CZ"/>
        </w:rPr>
        <w:t>)</w:t>
      </w:r>
      <w:r w:rsidR="00150C12" w:rsidRPr="003D2EB0">
        <w:rPr>
          <w:rFonts w:ascii="Times New Roman" w:eastAsia="Times New Roman" w:hAnsi="Times New Roman" w:cs="Times New Roman"/>
          <w:color w:val="000000"/>
          <w:sz w:val="24"/>
          <w:szCs w:val="24"/>
          <w:lang w:val="cs" w:eastAsia="cs-CZ"/>
        </w:rPr>
        <w:t xml:space="preserve"> Osobě, která předmět dražby</w:t>
      </w:r>
      <w:r w:rsidR="00150C12" w:rsidRPr="00150C12">
        <w:rPr>
          <w:rFonts w:ascii="Times New Roman" w:eastAsia="Times New Roman" w:hAnsi="Times New Roman" w:cs="Times New Roman"/>
          <w:color w:val="000000"/>
          <w:sz w:val="24"/>
          <w:szCs w:val="24"/>
          <w:lang w:val="cs" w:eastAsia="cs-CZ"/>
        </w:rPr>
        <w:t xml:space="preserve"> nevydražila, vrátí dražebník poskytnutou dražební jistotu bez zbytečného odkladu po ukončení dražby nebo upuštění od dražby</w:t>
      </w:r>
      <w:r w:rsidR="003D2EB0">
        <w:rPr>
          <w:rFonts w:ascii="Times New Roman" w:eastAsia="Times New Roman" w:hAnsi="Times New Roman" w:cs="Times New Roman"/>
          <w:color w:val="000000"/>
          <w:sz w:val="24"/>
          <w:szCs w:val="24"/>
          <w:lang w:val="cs" w:eastAsia="cs-CZ"/>
        </w:rPr>
        <w:t>; to platí i</w:t>
      </w:r>
      <w:r w:rsidR="00C7213A">
        <w:rPr>
          <w:rFonts w:ascii="Times New Roman" w:eastAsia="Times New Roman" w:hAnsi="Times New Roman" w:cs="Times New Roman"/>
          <w:color w:val="000000"/>
          <w:sz w:val="24"/>
          <w:szCs w:val="24"/>
          <w:lang w:val="cs" w:eastAsia="cs-CZ"/>
        </w:rPr>
        <w:t> </w:t>
      </w:r>
      <w:r w:rsidR="003D2EB0">
        <w:rPr>
          <w:rFonts w:ascii="Times New Roman" w:eastAsia="Times New Roman" w:hAnsi="Times New Roman" w:cs="Times New Roman"/>
          <w:color w:val="000000"/>
          <w:sz w:val="24"/>
          <w:szCs w:val="24"/>
          <w:lang w:val="cs" w:eastAsia="cs-CZ"/>
        </w:rPr>
        <w:t xml:space="preserve">v případě, že dražebník dražbu </w:t>
      </w:r>
      <w:r w:rsidR="003D2EB0" w:rsidRPr="00925CC5">
        <w:rPr>
          <w:rFonts w:ascii="Times New Roman" w:eastAsia="Times New Roman" w:hAnsi="Times New Roman" w:cs="Times New Roman"/>
          <w:color w:val="000000"/>
          <w:sz w:val="24"/>
          <w:szCs w:val="24"/>
          <w:lang w:val="cs" w:eastAsia="cs-CZ"/>
        </w:rPr>
        <w:t>neprovede</w:t>
      </w:r>
      <w:r w:rsidR="00150C12" w:rsidRPr="00925CC5">
        <w:rPr>
          <w:rFonts w:ascii="Times New Roman" w:eastAsia="Times New Roman" w:hAnsi="Times New Roman" w:cs="Times New Roman"/>
          <w:color w:val="000000"/>
          <w:sz w:val="24"/>
          <w:szCs w:val="24"/>
          <w:lang w:val="cs" w:eastAsia="cs-CZ"/>
        </w:rPr>
        <w:t>.</w:t>
      </w:r>
    </w:p>
    <w:p w14:paraId="6FCDF501" w14:textId="2271F212" w:rsidR="00150C12" w:rsidRPr="00150C12" w:rsidRDefault="00150C12" w:rsidP="00C5005E">
      <w:pPr>
        <w:keepNext/>
        <w:widowControl w:val="0"/>
        <w:pBdr>
          <w:top w:val="nil"/>
          <w:left w:val="nil"/>
          <w:bottom w:val="nil"/>
          <w:right w:val="nil"/>
          <w:between w:val="nil"/>
        </w:pBdr>
        <w:spacing w:before="240"/>
        <w:jc w:val="center"/>
        <w:rPr>
          <w:rFonts w:ascii="Times New Roman" w:eastAsia="Times New Roman" w:hAnsi="Times New Roman" w:cs="Times New Roman"/>
          <w:color w:val="000000"/>
          <w:sz w:val="24"/>
          <w:szCs w:val="24"/>
          <w:lang w:val="cs" w:eastAsia="cs-CZ"/>
        </w:rPr>
      </w:pPr>
      <w:r w:rsidRPr="00150C12">
        <w:rPr>
          <w:rFonts w:ascii="Times New Roman" w:eastAsia="Times New Roman" w:hAnsi="Times New Roman" w:cs="Times New Roman"/>
          <w:color w:val="000000"/>
          <w:sz w:val="24"/>
          <w:szCs w:val="24"/>
          <w:lang w:val="cs" w:eastAsia="cs-CZ"/>
        </w:rPr>
        <w:t>§ 9</w:t>
      </w:r>
    </w:p>
    <w:p w14:paraId="4B3D09F8" w14:textId="77777777" w:rsidR="00150C12" w:rsidRPr="00150C12" w:rsidRDefault="00150C12" w:rsidP="00C5005E">
      <w:pPr>
        <w:keepNext/>
        <w:widowControl w:val="0"/>
        <w:spacing w:before="240"/>
        <w:jc w:val="center"/>
        <w:rPr>
          <w:rFonts w:ascii="Times New Roman" w:eastAsia="Times New Roman" w:hAnsi="Times New Roman" w:cs="Times New Roman"/>
          <w:b/>
          <w:sz w:val="24"/>
          <w:szCs w:val="24"/>
          <w:lang w:val="cs" w:eastAsia="cs-CZ"/>
        </w:rPr>
      </w:pPr>
      <w:r w:rsidRPr="00150C12">
        <w:rPr>
          <w:rFonts w:ascii="Times New Roman" w:eastAsia="Times New Roman" w:hAnsi="Times New Roman" w:cs="Times New Roman"/>
          <w:b/>
          <w:sz w:val="24"/>
          <w:szCs w:val="24"/>
          <w:lang w:val="cs" w:eastAsia="cs-CZ"/>
        </w:rPr>
        <w:t>Účast v dražbě</w:t>
      </w:r>
    </w:p>
    <w:p w14:paraId="2BA56BB0" w14:textId="4CCB491C" w:rsidR="00D04BA7" w:rsidRPr="00C12F21" w:rsidRDefault="00150C12" w:rsidP="00D04BA7">
      <w:pPr>
        <w:widowControl w:val="0"/>
        <w:pBdr>
          <w:top w:val="nil"/>
          <w:left w:val="nil"/>
          <w:bottom w:val="nil"/>
          <w:right w:val="nil"/>
          <w:between w:val="nil"/>
        </w:pBdr>
        <w:spacing w:before="240"/>
        <w:ind w:firstLine="708"/>
        <w:rPr>
          <w:rFonts w:ascii="Times New Roman" w:eastAsia="Times New Roman" w:hAnsi="Times New Roman" w:cs="Times New Roman"/>
          <w:sz w:val="24"/>
          <w:szCs w:val="24"/>
          <w:lang w:val="cs" w:eastAsia="cs-CZ"/>
        </w:rPr>
      </w:pPr>
      <w:r w:rsidRPr="00150C12">
        <w:rPr>
          <w:rFonts w:ascii="Times New Roman" w:eastAsia="Times New Roman" w:hAnsi="Times New Roman" w:cs="Times New Roman"/>
          <w:color w:val="000000"/>
          <w:sz w:val="24"/>
          <w:szCs w:val="24"/>
          <w:lang w:val="cs" w:eastAsia="cs-CZ"/>
        </w:rPr>
        <w:t>(1)</w:t>
      </w:r>
      <w:r w:rsidRPr="00150C12">
        <w:rPr>
          <w:rFonts w:ascii="Times New Roman" w:eastAsia="Times New Roman" w:hAnsi="Times New Roman" w:cs="Times New Roman"/>
          <w:i/>
          <w:sz w:val="24"/>
          <w:szCs w:val="24"/>
          <w:lang w:val="cs" w:eastAsia="cs-CZ"/>
        </w:rPr>
        <w:t xml:space="preserve"> </w:t>
      </w:r>
      <w:r w:rsidR="00D04BA7" w:rsidRPr="00663AF5">
        <w:rPr>
          <w:rFonts w:ascii="Times New Roman" w:eastAsia="Times New Roman" w:hAnsi="Times New Roman" w:cs="Times New Roman"/>
          <w:sz w:val="24"/>
          <w:szCs w:val="24"/>
          <w:lang w:val="cs" w:eastAsia="cs-CZ"/>
        </w:rPr>
        <w:t>Zájemce o účast v dražbě se stává účastníkem dražby okamžikem zápisu</w:t>
      </w:r>
      <w:r w:rsidR="00D04BA7">
        <w:rPr>
          <w:rFonts w:ascii="Times New Roman" w:eastAsia="Times New Roman" w:hAnsi="Times New Roman" w:cs="Times New Roman"/>
          <w:sz w:val="24"/>
          <w:szCs w:val="24"/>
          <w:lang w:val="cs" w:eastAsia="cs-CZ"/>
        </w:rPr>
        <w:t xml:space="preserve"> do seznamu účastníků dražby.</w:t>
      </w:r>
    </w:p>
    <w:p w14:paraId="5DCB625B" w14:textId="1ED5CDA0" w:rsidR="00247DAE" w:rsidRDefault="00D04BA7" w:rsidP="00BD33A6">
      <w:pPr>
        <w:widowControl w:val="0"/>
        <w:pBdr>
          <w:top w:val="nil"/>
          <w:left w:val="nil"/>
          <w:bottom w:val="nil"/>
          <w:right w:val="nil"/>
          <w:between w:val="nil"/>
        </w:pBdr>
        <w:spacing w:before="240"/>
        <w:ind w:firstLine="708"/>
        <w:rPr>
          <w:rFonts w:ascii="Times New Roman" w:eastAsia="Times New Roman" w:hAnsi="Times New Roman" w:cs="Times New Roman"/>
          <w:sz w:val="24"/>
          <w:szCs w:val="24"/>
          <w:lang w:val="cs" w:eastAsia="cs-CZ"/>
        </w:rPr>
      </w:pPr>
      <w:r>
        <w:rPr>
          <w:rFonts w:ascii="Times New Roman" w:eastAsia="Times New Roman" w:hAnsi="Times New Roman" w:cs="Times New Roman"/>
          <w:sz w:val="24"/>
          <w:szCs w:val="24"/>
          <w:lang w:val="cs" w:eastAsia="cs-CZ"/>
        </w:rPr>
        <w:t xml:space="preserve">(2) </w:t>
      </w:r>
      <w:r w:rsidRPr="00150C12">
        <w:rPr>
          <w:rFonts w:ascii="Times New Roman" w:eastAsia="Times New Roman" w:hAnsi="Times New Roman" w:cs="Times New Roman"/>
          <w:sz w:val="24"/>
          <w:szCs w:val="24"/>
          <w:lang w:val="cs" w:eastAsia="cs-CZ"/>
        </w:rPr>
        <w:t>Dražebník zapíše do seznamu účastníků dražby zájemce o účast v dražbě, který</w:t>
      </w:r>
      <w:r>
        <w:rPr>
          <w:rFonts w:ascii="Times New Roman" w:eastAsia="Times New Roman" w:hAnsi="Times New Roman" w:cs="Times New Roman"/>
          <w:sz w:val="24"/>
          <w:szCs w:val="24"/>
          <w:lang w:val="cs" w:eastAsia="cs-CZ"/>
        </w:rPr>
        <w:t xml:space="preserve"> nejpozději do zahájení dražby</w:t>
      </w:r>
      <w:r w:rsidRPr="00150C12">
        <w:rPr>
          <w:rFonts w:ascii="Times New Roman" w:eastAsia="Times New Roman" w:hAnsi="Times New Roman" w:cs="Times New Roman"/>
          <w:sz w:val="24"/>
          <w:szCs w:val="24"/>
          <w:lang w:val="cs" w:eastAsia="cs-CZ"/>
        </w:rPr>
        <w:t xml:space="preserve"> </w:t>
      </w:r>
      <w:r>
        <w:rPr>
          <w:rFonts w:ascii="Times New Roman" w:eastAsia="Times New Roman" w:hAnsi="Times New Roman" w:cs="Times New Roman"/>
          <w:sz w:val="24"/>
          <w:szCs w:val="24"/>
          <w:lang w:val="cs" w:eastAsia="cs-CZ"/>
        </w:rPr>
        <w:t xml:space="preserve">prokázal </w:t>
      </w:r>
      <w:r w:rsidRPr="00150C12">
        <w:rPr>
          <w:rFonts w:ascii="Times New Roman" w:eastAsia="Times New Roman" w:hAnsi="Times New Roman" w:cs="Times New Roman"/>
          <w:sz w:val="24"/>
          <w:szCs w:val="24"/>
          <w:lang w:val="cs" w:eastAsia="cs-CZ"/>
        </w:rPr>
        <w:t xml:space="preserve">dražebníkovi svou totožnost a </w:t>
      </w:r>
      <w:r>
        <w:rPr>
          <w:rFonts w:ascii="Times New Roman" w:eastAsia="Times New Roman" w:hAnsi="Times New Roman" w:cs="Times New Roman"/>
          <w:sz w:val="24"/>
          <w:szCs w:val="24"/>
          <w:lang w:val="cs" w:eastAsia="cs-CZ"/>
        </w:rPr>
        <w:t>ve stanovené lhůtě poskytl</w:t>
      </w:r>
      <w:r w:rsidRPr="00150C12">
        <w:rPr>
          <w:rFonts w:ascii="Times New Roman" w:eastAsia="Times New Roman" w:hAnsi="Times New Roman" w:cs="Times New Roman"/>
          <w:sz w:val="24"/>
          <w:szCs w:val="24"/>
          <w:lang w:val="cs" w:eastAsia="cs-CZ"/>
        </w:rPr>
        <w:t xml:space="preserve"> dražební jistotu</w:t>
      </w:r>
      <w:r>
        <w:rPr>
          <w:rFonts w:ascii="Times New Roman" w:eastAsia="Times New Roman" w:hAnsi="Times New Roman" w:cs="Times New Roman"/>
          <w:sz w:val="24"/>
          <w:szCs w:val="24"/>
          <w:lang w:val="cs" w:eastAsia="cs-CZ"/>
        </w:rPr>
        <w:t xml:space="preserve"> v penězích nebo v této lhůtě doložil dražebníkovi poskytnutí dražební jistoty formou bankovní záruky, byla</w:t>
      </w:r>
      <w:r w:rsidRPr="00150C12">
        <w:rPr>
          <w:rFonts w:ascii="Times New Roman" w:eastAsia="Times New Roman" w:hAnsi="Times New Roman" w:cs="Times New Roman"/>
          <w:sz w:val="24"/>
          <w:szCs w:val="24"/>
          <w:lang w:val="cs" w:eastAsia="cs-CZ"/>
        </w:rPr>
        <w:t>-li</w:t>
      </w:r>
      <w:r>
        <w:rPr>
          <w:rFonts w:ascii="Times New Roman" w:eastAsia="Times New Roman" w:hAnsi="Times New Roman" w:cs="Times New Roman"/>
          <w:sz w:val="24"/>
          <w:szCs w:val="24"/>
          <w:lang w:val="cs" w:eastAsia="cs-CZ"/>
        </w:rPr>
        <w:t xml:space="preserve"> dražební jistota</w:t>
      </w:r>
      <w:r w:rsidRPr="00150C12">
        <w:rPr>
          <w:rFonts w:ascii="Times New Roman" w:eastAsia="Times New Roman" w:hAnsi="Times New Roman" w:cs="Times New Roman"/>
          <w:sz w:val="24"/>
          <w:szCs w:val="24"/>
          <w:lang w:val="cs" w:eastAsia="cs-CZ"/>
        </w:rPr>
        <w:t xml:space="preserve"> požadována</w:t>
      </w:r>
      <w:r>
        <w:rPr>
          <w:rFonts w:ascii="Times New Roman" w:eastAsia="Times New Roman" w:hAnsi="Times New Roman" w:cs="Times New Roman"/>
          <w:sz w:val="24"/>
          <w:szCs w:val="24"/>
          <w:lang w:val="cs" w:eastAsia="cs-CZ"/>
        </w:rPr>
        <w:t>.</w:t>
      </w:r>
      <w:r w:rsidRPr="00150C12">
        <w:rPr>
          <w:rFonts w:ascii="Times New Roman" w:eastAsia="Times New Roman" w:hAnsi="Times New Roman" w:cs="Times New Roman"/>
          <w:sz w:val="24"/>
          <w:szCs w:val="24"/>
          <w:lang w:val="cs" w:eastAsia="cs-CZ"/>
        </w:rPr>
        <w:t xml:space="preserve"> </w:t>
      </w:r>
      <w:r w:rsidR="00BD33A6">
        <w:rPr>
          <w:rFonts w:ascii="Times New Roman" w:eastAsia="Times New Roman" w:hAnsi="Times New Roman" w:cs="Times New Roman"/>
          <w:sz w:val="24"/>
          <w:szCs w:val="24"/>
          <w:lang w:val="cs" w:eastAsia="cs-CZ"/>
        </w:rPr>
        <w:t>Dražebník nezapíše</w:t>
      </w:r>
      <w:r w:rsidR="00BD33A6" w:rsidRPr="00771221">
        <w:rPr>
          <w:rFonts w:ascii="Times New Roman" w:eastAsia="Times New Roman" w:hAnsi="Times New Roman" w:cs="Times New Roman"/>
          <w:sz w:val="24"/>
          <w:szCs w:val="24"/>
          <w:lang w:val="cs" w:eastAsia="cs-CZ"/>
        </w:rPr>
        <w:t xml:space="preserve"> </w:t>
      </w:r>
      <w:r w:rsidR="00BD33A6">
        <w:rPr>
          <w:rFonts w:ascii="Times New Roman" w:eastAsia="Times New Roman" w:hAnsi="Times New Roman" w:cs="Times New Roman"/>
          <w:sz w:val="24"/>
          <w:szCs w:val="24"/>
          <w:lang w:val="cs" w:eastAsia="cs-CZ"/>
        </w:rPr>
        <w:t>do seznamu účastníků dražby zájemce o účast v dražbě, který nesmí být účastníkem dražby.</w:t>
      </w:r>
    </w:p>
    <w:p w14:paraId="6807763B" w14:textId="47031F0F" w:rsidR="002778DB" w:rsidRDefault="002778DB" w:rsidP="002778DB">
      <w:pPr>
        <w:widowControl w:val="0"/>
        <w:pBdr>
          <w:top w:val="nil"/>
          <w:left w:val="nil"/>
          <w:bottom w:val="nil"/>
          <w:right w:val="nil"/>
          <w:between w:val="nil"/>
        </w:pBdr>
        <w:spacing w:before="240"/>
        <w:ind w:firstLine="708"/>
        <w:rPr>
          <w:rFonts w:ascii="Times New Roman" w:eastAsia="Times New Roman" w:hAnsi="Times New Roman" w:cs="Times New Roman"/>
          <w:color w:val="000000"/>
          <w:sz w:val="24"/>
          <w:szCs w:val="24"/>
          <w:lang w:val="cs" w:eastAsia="cs-CZ"/>
        </w:rPr>
      </w:pPr>
      <w:r>
        <w:rPr>
          <w:rFonts w:ascii="Times New Roman" w:eastAsia="Times New Roman" w:hAnsi="Times New Roman" w:cs="Times New Roman"/>
          <w:color w:val="000000"/>
          <w:sz w:val="24"/>
          <w:szCs w:val="24"/>
          <w:lang w:val="cs" w:eastAsia="cs-CZ"/>
        </w:rPr>
        <w:t>(</w:t>
      </w:r>
      <w:r w:rsidR="00D04BA7">
        <w:rPr>
          <w:rFonts w:ascii="Times New Roman" w:eastAsia="Times New Roman" w:hAnsi="Times New Roman" w:cs="Times New Roman"/>
          <w:color w:val="000000"/>
          <w:sz w:val="24"/>
          <w:szCs w:val="24"/>
          <w:lang w:val="cs" w:eastAsia="cs-CZ"/>
        </w:rPr>
        <w:t>3</w:t>
      </w:r>
      <w:r>
        <w:rPr>
          <w:rFonts w:ascii="Times New Roman" w:eastAsia="Times New Roman" w:hAnsi="Times New Roman" w:cs="Times New Roman"/>
          <w:color w:val="000000"/>
          <w:sz w:val="24"/>
          <w:szCs w:val="24"/>
          <w:lang w:val="cs" w:eastAsia="cs-CZ"/>
        </w:rPr>
        <w:t>) Účastníkem dražby nesmí být</w:t>
      </w:r>
    </w:p>
    <w:p w14:paraId="014F98B8" w14:textId="20B8C9BE" w:rsidR="002778DB" w:rsidRDefault="002778DB" w:rsidP="002778DB">
      <w:pPr>
        <w:widowControl w:val="0"/>
        <w:pBdr>
          <w:top w:val="nil"/>
          <w:left w:val="nil"/>
          <w:bottom w:val="nil"/>
          <w:right w:val="nil"/>
          <w:between w:val="nil"/>
        </w:pBdr>
        <w:spacing w:before="240"/>
        <w:rPr>
          <w:rFonts w:ascii="Times New Roman" w:eastAsia="Times New Roman" w:hAnsi="Times New Roman" w:cs="Times New Roman"/>
          <w:color w:val="000000"/>
          <w:sz w:val="24"/>
          <w:szCs w:val="24"/>
          <w:lang w:val="cs" w:eastAsia="cs-CZ"/>
        </w:rPr>
      </w:pPr>
      <w:r>
        <w:rPr>
          <w:rFonts w:ascii="Times New Roman" w:eastAsia="Times New Roman" w:hAnsi="Times New Roman" w:cs="Times New Roman"/>
          <w:color w:val="000000"/>
          <w:sz w:val="24"/>
          <w:szCs w:val="24"/>
          <w:lang w:val="cs" w:eastAsia="cs-CZ"/>
        </w:rPr>
        <w:lastRenderedPageBreak/>
        <w:t>a) dražebník provádějící dražbu</w:t>
      </w:r>
      <w:r w:rsidR="00DA23FF">
        <w:rPr>
          <w:rFonts w:ascii="Times New Roman" w:eastAsia="Times New Roman" w:hAnsi="Times New Roman" w:cs="Times New Roman"/>
          <w:color w:val="000000"/>
          <w:sz w:val="24"/>
          <w:szCs w:val="24"/>
          <w:lang w:val="cs" w:eastAsia="cs-CZ"/>
        </w:rPr>
        <w:t xml:space="preserve">, </w:t>
      </w:r>
      <w:r w:rsidR="00DA23FF" w:rsidRPr="00D334C4">
        <w:rPr>
          <w:rFonts w:ascii="Times New Roman" w:eastAsia="Times New Roman" w:hAnsi="Times New Roman" w:cs="Times New Roman"/>
          <w:strike/>
          <w:color w:val="000000"/>
          <w:sz w:val="24"/>
          <w:szCs w:val="24"/>
          <w:highlight w:val="yellow"/>
          <w:lang w:val="cs" w:eastAsia="cs-CZ"/>
        </w:rPr>
        <w:t>osoba, která při dražbě zastupuje dražebníka,</w:t>
      </w:r>
      <w:r>
        <w:rPr>
          <w:rFonts w:ascii="Times New Roman" w:eastAsia="Times New Roman" w:hAnsi="Times New Roman" w:cs="Times New Roman"/>
          <w:color w:val="000000"/>
          <w:sz w:val="24"/>
          <w:szCs w:val="24"/>
          <w:lang w:val="cs" w:eastAsia="cs-CZ"/>
        </w:rPr>
        <w:t xml:space="preserve"> a v případě, že je dražebník právnickou osobou, osoba, která je členem jeho statutárního</w:t>
      </w:r>
      <w:r w:rsidR="00D334C4" w:rsidRPr="00D334C4">
        <w:rPr>
          <w:rFonts w:ascii="Times New Roman" w:eastAsia="Times New Roman" w:hAnsi="Times New Roman" w:cs="Times New Roman"/>
          <w:color w:val="FF0000"/>
          <w:sz w:val="24"/>
          <w:szCs w:val="24"/>
          <w:highlight w:val="yellow"/>
          <w:lang w:val="cs" w:eastAsia="cs-CZ"/>
        </w:rPr>
        <w:t>, dozorčího nebo jiného obdobného</w:t>
      </w:r>
      <w:r w:rsidR="00D334C4" w:rsidRPr="00D334C4">
        <w:rPr>
          <w:rFonts w:ascii="Times New Roman" w:eastAsia="Times New Roman" w:hAnsi="Times New Roman" w:cs="Times New Roman"/>
          <w:color w:val="FF0000"/>
          <w:sz w:val="24"/>
          <w:szCs w:val="24"/>
          <w:lang w:val="cs" w:eastAsia="cs-CZ"/>
        </w:rPr>
        <w:t xml:space="preserve"> </w:t>
      </w:r>
      <w:r w:rsidRPr="00D334C4">
        <w:rPr>
          <w:rFonts w:ascii="Times New Roman" w:eastAsia="Times New Roman" w:hAnsi="Times New Roman" w:cs="Times New Roman"/>
          <w:strike/>
          <w:color w:val="000000"/>
          <w:sz w:val="24"/>
          <w:szCs w:val="24"/>
          <w:highlight w:val="yellow"/>
          <w:lang w:val="cs" w:eastAsia="cs-CZ"/>
        </w:rPr>
        <w:t>nebo jiného</w:t>
      </w:r>
      <w:r>
        <w:rPr>
          <w:rFonts w:ascii="Times New Roman" w:eastAsia="Times New Roman" w:hAnsi="Times New Roman" w:cs="Times New Roman"/>
          <w:color w:val="000000"/>
          <w:sz w:val="24"/>
          <w:szCs w:val="24"/>
          <w:lang w:val="cs" w:eastAsia="cs-CZ"/>
        </w:rPr>
        <w:t xml:space="preserve"> orgánu,</w:t>
      </w:r>
      <w:r w:rsidR="00DA23FF">
        <w:rPr>
          <w:rFonts w:ascii="Times New Roman" w:eastAsia="Times New Roman" w:hAnsi="Times New Roman" w:cs="Times New Roman"/>
          <w:color w:val="000000"/>
          <w:sz w:val="24"/>
          <w:szCs w:val="24"/>
          <w:lang w:val="cs" w:eastAsia="cs-CZ"/>
        </w:rPr>
        <w:t xml:space="preserve"> </w:t>
      </w:r>
      <w:r w:rsidR="00467F65">
        <w:rPr>
          <w:rFonts w:ascii="Times New Roman" w:eastAsia="Times New Roman" w:hAnsi="Times New Roman" w:cs="Times New Roman"/>
          <w:color w:val="000000"/>
          <w:sz w:val="24"/>
          <w:szCs w:val="24"/>
          <w:lang w:val="cs" w:eastAsia="cs-CZ"/>
        </w:rPr>
        <w:t>a jejich osoby blízké,</w:t>
      </w:r>
    </w:p>
    <w:p w14:paraId="60371DFA" w14:textId="795EEF63" w:rsidR="00D334C4" w:rsidRPr="00D334C4" w:rsidRDefault="00D334C4" w:rsidP="002778DB">
      <w:pPr>
        <w:widowControl w:val="0"/>
        <w:pBdr>
          <w:top w:val="nil"/>
          <w:left w:val="nil"/>
          <w:bottom w:val="nil"/>
          <w:right w:val="nil"/>
          <w:between w:val="nil"/>
        </w:pBdr>
        <w:spacing w:before="240"/>
        <w:rPr>
          <w:rFonts w:ascii="Times New Roman" w:eastAsia="Times New Roman" w:hAnsi="Times New Roman" w:cs="Times New Roman"/>
          <w:color w:val="FF0000"/>
          <w:sz w:val="24"/>
          <w:szCs w:val="24"/>
          <w:lang w:val="cs" w:eastAsia="cs-CZ"/>
        </w:rPr>
      </w:pPr>
      <w:r w:rsidRPr="00D334C4">
        <w:rPr>
          <w:rFonts w:ascii="Times New Roman" w:eastAsia="Times New Roman" w:hAnsi="Times New Roman" w:cs="Times New Roman"/>
          <w:color w:val="FF0000"/>
          <w:sz w:val="24"/>
          <w:szCs w:val="24"/>
          <w:highlight w:val="yellow"/>
          <w:lang w:val="cs" w:eastAsia="cs-CZ"/>
        </w:rPr>
        <w:t>b) osoba, která při dražbě zastupuje dražebníka, a v případě, že je tato osoba právnickou osobou, osoba, která je členem jejího statutárního, dozorčího nebo jiného obdobného orgánu, a jejich osoby blízké,</w:t>
      </w:r>
    </w:p>
    <w:p w14:paraId="22F5245F" w14:textId="1CB80152" w:rsidR="00DA23FF" w:rsidRDefault="00D334C4" w:rsidP="002778DB">
      <w:pPr>
        <w:widowControl w:val="0"/>
        <w:pBdr>
          <w:top w:val="nil"/>
          <w:left w:val="nil"/>
          <w:bottom w:val="nil"/>
          <w:right w:val="nil"/>
          <w:between w:val="nil"/>
        </w:pBdr>
        <w:spacing w:before="240"/>
        <w:rPr>
          <w:rFonts w:ascii="Times New Roman" w:eastAsia="Times New Roman" w:hAnsi="Times New Roman" w:cs="Times New Roman"/>
          <w:color w:val="000000"/>
          <w:sz w:val="24"/>
          <w:szCs w:val="24"/>
          <w:lang w:val="cs" w:eastAsia="cs-CZ"/>
        </w:rPr>
      </w:pPr>
      <w:r w:rsidRPr="00D334C4">
        <w:rPr>
          <w:rFonts w:ascii="Times New Roman" w:eastAsia="Times New Roman" w:hAnsi="Times New Roman" w:cs="Times New Roman"/>
          <w:color w:val="FF0000"/>
          <w:sz w:val="24"/>
          <w:szCs w:val="24"/>
          <w:highlight w:val="yellow"/>
          <w:lang w:val="cs" w:eastAsia="cs-CZ"/>
        </w:rPr>
        <w:t>c)</w:t>
      </w:r>
      <w:r>
        <w:rPr>
          <w:rFonts w:ascii="Times New Roman" w:eastAsia="Times New Roman" w:hAnsi="Times New Roman" w:cs="Times New Roman"/>
          <w:color w:val="000000"/>
          <w:sz w:val="24"/>
          <w:szCs w:val="24"/>
          <w:lang w:val="cs" w:eastAsia="cs-CZ"/>
        </w:rPr>
        <w:t xml:space="preserve"> </w:t>
      </w:r>
      <w:r w:rsidR="00DA23FF" w:rsidRPr="00D334C4">
        <w:rPr>
          <w:rFonts w:ascii="Times New Roman" w:eastAsia="Times New Roman" w:hAnsi="Times New Roman" w:cs="Times New Roman"/>
          <w:strike/>
          <w:color w:val="000000"/>
          <w:sz w:val="24"/>
          <w:szCs w:val="24"/>
          <w:highlight w:val="yellow"/>
          <w:lang w:val="cs" w:eastAsia="cs-CZ"/>
        </w:rPr>
        <w:t>b)</w:t>
      </w:r>
      <w:r w:rsidR="00DA23FF">
        <w:rPr>
          <w:rFonts w:ascii="Times New Roman" w:eastAsia="Times New Roman" w:hAnsi="Times New Roman" w:cs="Times New Roman"/>
          <w:color w:val="000000"/>
          <w:sz w:val="24"/>
          <w:szCs w:val="24"/>
          <w:lang w:val="cs" w:eastAsia="cs-CZ"/>
        </w:rPr>
        <w:t xml:space="preserve"> vlastník předmětu dražby</w:t>
      </w:r>
      <w:r w:rsidR="00227C94">
        <w:rPr>
          <w:rFonts w:ascii="Times New Roman" w:eastAsia="Times New Roman" w:hAnsi="Times New Roman" w:cs="Times New Roman"/>
          <w:color w:val="000000"/>
          <w:sz w:val="24"/>
          <w:szCs w:val="24"/>
          <w:lang w:val="cs" w:eastAsia="cs-CZ"/>
        </w:rPr>
        <w:t xml:space="preserve"> </w:t>
      </w:r>
      <w:r w:rsidR="00227C94" w:rsidRPr="00C86125">
        <w:rPr>
          <w:rFonts w:ascii="Times New Roman" w:eastAsia="Times New Roman" w:hAnsi="Times New Roman" w:cs="Times New Roman"/>
          <w:strike/>
          <w:color w:val="000000"/>
          <w:sz w:val="24"/>
          <w:szCs w:val="24"/>
          <w:highlight w:val="yellow"/>
          <w:lang w:val="cs" w:eastAsia="cs-CZ"/>
        </w:rPr>
        <w:t>(dále jen „vlastník“)</w:t>
      </w:r>
      <w:r w:rsidR="00DA23FF">
        <w:rPr>
          <w:rFonts w:ascii="Times New Roman" w:eastAsia="Times New Roman" w:hAnsi="Times New Roman" w:cs="Times New Roman"/>
          <w:color w:val="000000"/>
          <w:sz w:val="24"/>
          <w:szCs w:val="24"/>
          <w:lang w:val="cs" w:eastAsia="cs-CZ"/>
        </w:rPr>
        <w:t>,</w:t>
      </w:r>
    </w:p>
    <w:p w14:paraId="76B0709F" w14:textId="339E46A8" w:rsidR="0027633A" w:rsidRDefault="00D334C4" w:rsidP="002778DB">
      <w:pPr>
        <w:widowControl w:val="0"/>
        <w:pBdr>
          <w:top w:val="nil"/>
          <w:left w:val="nil"/>
          <w:bottom w:val="nil"/>
          <w:right w:val="nil"/>
          <w:between w:val="nil"/>
        </w:pBdr>
        <w:spacing w:before="240"/>
        <w:rPr>
          <w:rFonts w:ascii="Times New Roman" w:eastAsia="Times New Roman" w:hAnsi="Times New Roman" w:cs="Times New Roman"/>
          <w:color w:val="000000"/>
          <w:sz w:val="24"/>
          <w:szCs w:val="24"/>
          <w:lang w:val="cs" w:eastAsia="cs-CZ"/>
        </w:rPr>
      </w:pPr>
      <w:r w:rsidRPr="00D334C4">
        <w:rPr>
          <w:rFonts w:ascii="Times New Roman" w:eastAsia="Times New Roman" w:hAnsi="Times New Roman" w:cs="Times New Roman"/>
          <w:color w:val="FF0000"/>
          <w:sz w:val="24"/>
          <w:szCs w:val="24"/>
          <w:highlight w:val="yellow"/>
          <w:lang w:val="cs" w:eastAsia="cs-CZ"/>
        </w:rPr>
        <w:t>d)</w:t>
      </w:r>
      <w:r>
        <w:rPr>
          <w:rFonts w:ascii="Times New Roman" w:eastAsia="Times New Roman" w:hAnsi="Times New Roman" w:cs="Times New Roman"/>
          <w:color w:val="000000"/>
          <w:sz w:val="24"/>
          <w:szCs w:val="24"/>
          <w:lang w:val="cs" w:eastAsia="cs-CZ"/>
        </w:rPr>
        <w:t xml:space="preserve"> </w:t>
      </w:r>
      <w:r w:rsidR="00DA23FF" w:rsidRPr="00D334C4">
        <w:rPr>
          <w:rFonts w:ascii="Times New Roman" w:eastAsia="Times New Roman" w:hAnsi="Times New Roman" w:cs="Times New Roman"/>
          <w:strike/>
          <w:color w:val="000000"/>
          <w:sz w:val="24"/>
          <w:szCs w:val="24"/>
          <w:highlight w:val="yellow"/>
          <w:lang w:val="cs" w:eastAsia="cs-CZ"/>
        </w:rPr>
        <w:t>c</w:t>
      </w:r>
      <w:r w:rsidR="002778DB" w:rsidRPr="00D334C4">
        <w:rPr>
          <w:rFonts w:ascii="Times New Roman" w:eastAsia="Times New Roman" w:hAnsi="Times New Roman" w:cs="Times New Roman"/>
          <w:strike/>
          <w:color w:val="000000"/>
          <w:sz w:val="24"/>
          <w:szCs w:val="24"/>
          <w:highlight w:val="yellow"/>
          <w:lang w:val="cs" w:eastAsia="cs-CZ"/>
        </w:rPr>
        <w:t>)</w:t>
      </w:r>
      <w:r w:rsidR="002778DB">
        <w:rPr>
          <w:rFonts w:ascii="Times New Roman" w:eastAsia="Times New Roman" w:hAnsi="Times New Roman" w:cs="Times New Roman"/>
          <w:color w:val="000000"/>
          <w:sz w:val="24"/>
          <w:szCs w:val="24"/>
          <w:lang w:val="cs" w:eastAsia="cs-CZ"/>
        </w:rPr>
        <w:t xml:space="preserve"> </w:t>
      </w:r>
      <w:r w:rsidR="00AA52A0">
        <w:rPr>
          <w:rFonts w:ascii="Times New Roman" w:eastAsia="Times New Roman" w:hAnsi="Times New Roman" w:cs="Times New Roman"/>
          <w:color w:val="000000"/>
          <w:sz w:val="24"/>
          <w:szCs w:val="24"/>
          <w:lang w:val="cs" w:eastAsia="cs-CZ"/>
        </w:rPr>
        <w:t xml:space="preserve">osoba pověřená </w:t>
      </w:r>
      <w:r w:rsidR="00E5365F" w:rsidRPr="00E5365F">
        <w:rPr>
          <w:rFonts w:ascii="Times New Roman" w:eastAsia="Times New Roman" w:hAnsi="Times New Roman" w:cs="Times New Roman"/>
          <w:color w:val="FF0000"/>
          <w:sz w:val="24"/>
          <w:szCs w:val="24"/>
          <w:highlight w:val="yellow"/>
          <w:lang w:val="cs" w:eastAsia="cs-CZ"/>
        </w:rPr>
        <w:t xml:space="preserve">dozorem nad </w:t>
      </w:r>
      <w:r w:rsidR="00E5365F">
        <w:rPr>
          <w:rFonts w:ascii="Times New Roman" w:eastAsia="Times New Roman" w:hAnsi="Times New Roman" w:cs="Times New Roman"/>
          <w:color w:val="FF0000"/>
          <w:sz w:val="24"/>
          <w:szCs w:val="24"/>
          <w:highlight w:val="yellow"/>
          <w:lang w:val="cs" w:eastAsia="cs-CZ"/>
        </w:rPr>
        <w:t xml:space="preserve">prováděním </w:t>
      </w:r>
      <w:r w:rsidR="00E5365F" w:rsidRPr="00E5365F">
        <w:rPr>
          <w:rFonts w:ascii="Times New Roman" w:eastAsia="Times New Roman" w:hAnsi="Times New Roman" w:cs="Times New Roman"/>
          <w:color w:val="FF0000"/>
          <w:sz w:val="24"/>
          <w:szCs w:val="24"/>
          <w:highlight w:val="yellow"/>
          <w:lang w:val="cs" w:eastAsia="cs-CZ"/>
        </w:rPr>
        <w:t>dražb</w:t>
      </w:r>
      <w:r w:rsidR="00E5365F">
        <w:rPr>
          <w:rFonts w:ascii="Times New Roman" w:eastAsia="Times New Roman" w:hAnsi="Times New Roman" w:cs="Times New Roman"/>
          <w:color w:val="FF0000"/>
          <w:sz w:val="24"/>
          <w:szCs w:val="24"/>
          <w:highlight w:val="yellow"/>
          <w:lang w:val="cs" w:eastAsia="cs-CZ"/>
        </w:rPr>
        <w:t>y</w:t>
      </w:r>
      <w:r w:rsidR="00E5365F" w:rsidRPr="00E5365F">
        <w:rPr>
          <w:rFonts w:ascii="Times New Roman" w:eastAsia="Times New Roman" w:hAnsi="Times New Roman" w:cs="Times New Roman"/>
          <w:color w:val="FF0000"/>
          <w:sz w:val="24"/>
          <w:szCs w:val="24"/>
          <w:lang w:val="cs" w:eastAsia="cs-CZ"/>
        </w:rPr>
        <w:t xml:space="preserve"> </w:t>
      </w:r>
      <w:r w:rsidR="00AA52A0" w:rsidRPr="00E5365F">
        <w:rPr>
          <w:rFonts w:ascii="Times New Roman" w:eastAsia="Times New Roman" w:hAnsi="Times New Roman" w:cs="Times New Roman"/>
          <w:strike/>
          <w:color w:val="000000"/>
          <w:sz w:val="24"/>
          <w:szCs w:val="24"/>
          <w:highlight w:val="yellow"/>
          <w:lang w:val="cs" w:eastAsia="cs-CZ"/>
        </w:rPr>
        <w:t>kontrolou dražby</w:t>
      </w:r>
      <w:r w:rsidR="002778DB">
        <w:rPr>
          <w:rFonts w:ascii="Times New Roman" w:eastAsia="Times New Roman" w:hAnsi="Times New Roman" w:cs="Times New Roman"/>
          <w:color w:val="000000"/>
          <w:sz w:val="24"/>
          <w:szCs w:val="24"/>
          <w:lang w:val="cs" w:eastAsia="cs-CZ"/>
        </w:rPr>
        <w:t>,</w:t>
      </w:r>
    </w:p>
    <w:p w14:paraId="4EA9EFD7" w14:textId="1C5FDB18" w:rsidR="005635AD" w:rsidRDefault="00D334C4" w:rsidP="002778DB">
      <w:pPr>
        <w:widowControl w:val="0"/>
        <w:pBdr>
          <w:top w:val="nil"/>
          <w:left w:val="nil"/>
          <w:bottom w:val="nil"/>
          <w:right w:val="nil"/>
          <w:between w:val="nil"/>
        </w:pBdr>
        <w:spacing w:before="240"/>
        <w:rPr>
          <w:rFonts w:ascii="Times New Roman" w:eastAsia="Times New Roman" w:hAnsi="Times New Roman" w:cs="Times New Roman"/>
          <w:strike/>
          <w:color w:val="000000"/>
          <w:sz w:val="24"/>
          <w:szCs w:val="24"/>
          <w:lang w:val="cs" w:eastAsia="cs-CZ"/>
        </w:rPr>
      </w:pPr>
      <w:r w:rsidRPr="00D334C4">
        <w:rPr>
          <w:rFonts w:ascii="Times New Roman" w:eastAsia="Times New Roman" w:hAnsi="Times New Roman" w:cs="Times New Roman"/>
          <w:color w:val="FF0000"/>
          <w:sz w:val="24"/>
          <w:szCs w:val="24"/>
          <w:highlight w:val="yellow"/>
          <w:lang w:val="cs" w:eastAsia="cs-CZ"/>
        </w:rPr>
        <w:t>e)</w:t>
      </w:r>
      <w:r>
        <w:rPr>
          <w:rFonts w:ascii="Times New Roman" w:eastAsia="Times New Roman" w:hAnsi="Times New Roman" w:cs="Times New Roman"/>
          <w:color w:val="000000"/>
          <w:sz w:val="24"/>
          <w:szCs w:val="24"/>
          <w:lang w:val="cs" w:eastAsia="cs-CZ"/>
        </w:rPr>
        <w:t xml:space="preserve"> </w:t>
      </w:r>
      <w:r w:rsidR="00DA23FF" w:rsidRPr="00D334C4">
        <w:rPr>
          <w:rFonts w:ascii="Times New Roman" w:eastAsia="Times New Roman" w:hAnsi="Times New Roman" w:cs="Times New Roman"/>
          <w:strike/>
          <w:color w:val="000000"/>
          <w:sz w:val="24"/>
          <w:szCs w:val="24"/>
          <w:highlight w:val="yellow"/>
          <w:lang w:val="cs" w:eastAsia="cs-CZ"/>
        </w:rPr>
        <w:t>d</w:t>
      </w:r>
      <w:r w:rsidR="002778DB" w:rsidRPr="00D334C4">
        <w:rPr>
          <w:rFonts w:ascii="Times New Roman" w:eastAsia="Times New Roman" w:hAnsi="Times New Roman" w:cs="Times New Roman"/>
          <w:strike/>
          <w:color w:val="000000"/>
          <w:sz w:val="24"/>
          <w:szCs w:val="24"/>
          <w:highlight w:val="yellow"/>
          <w:lang w:val="cs" w:eastAsia="cs-CZ"/>
        </w:rPr>
        <w:t>)</w:t>
      </w:r>
      <w:r w:rsidR="002778DB">
        <w:rPr>
          <w:rFonts w:ascii="Times New Roman" w:eastAsia="Times New Roman" w:hAnsi="Times New Roman" w:cs="Times New Roman"/>
          <w:color w:val="000000"/>
          <w:sz w:val="24"/>
          <w:szCs w:val="24"/>
          <w:lang w:val="cs" w:eastAsia="cs-CZ"/>
        </w:rPr>
        <w:t xml:space="preserve"> likvidátor, nucený správce</w:t>
      </w:r>
      <w:r w:rsidR="002778DB" w:rsidRPr="00D334C4">
        <w:rPr>
          <w:rFonts w:ascii="Times New Roman" w:eastAsia="Times New Roman" w:hAnsi="Times New Roman" w:cs="Times New Roman"/>
          <w:strike/>
          <w:color w:val="000000"/>
          <w:sz w:val="24"/>
          <w:szCs w:val="24"/>
          <w:highlight w:val="yellow"/>
          <w:lang w:val="cs" w:eastAsia="cs-CZ"/>
        </w:rPr>
        <w:t>,</w:t>
      </w:r>
      <w:r w:rsidR="002778DB">
        <w:rPr>
          <w:rFonts w:ascii="Times New Roman" w:eastAsia="Times New Roman" w:hAnsi="Times New Roman" w:cs="Times New Roman"/>
          <w:color w:val="000000"/>
          <w:sz w:val="24"/>
          <w:szCs w:val="24"/>
          <w:lang w:val="cs" w:eastAsia="cs-CZ"/>
        </w:rPr>
        <w:t xml:space="preserve"> </w:t>
      </w:r>
      <w:r w:rsidRPr="00D334C4">
        <w:rPr>
          <w:rFonts w:ascii="Times New Roman" w:eastAsia="Times New Roman" w:hAnsi="Times New Roman" w:cs="Times New Roman"/>
          <w:color w:val="FF0000"/>
          <w:sz w:val="24"/>
          <w:szCs w:val="24"/>
          <w:highlight w:val="yellow"/>
          <w:lang w:val="cs" w:eastAsia="cs-CZ"/>
        </w:rPr>
        <w:t>nebo</w:t>
      </w:r>
      <w:r>
        <w:rPr>
          <w:rFonts w:ascii="Times New Roman" w:eastAsia="Times New Roman" w:hAnsi="Times New Roman" w:cs="Times New Roman"/>
          <w:color w:val="000000"/>
          <w:sz w:val="24"/>
          <w:szCs w:val="24"/>
          <w:lang w:val="cs" w:eastAsia="cs-CZ"/>
        </w:rPr>
        <w:t xml:space="preserve"> </w:t>
      </w:r>
      <w:r w:rsidR="002778DB">
        <w:rPr>
          <w:rFonts w:ascii="Times New Roman" w:eastAsia="Times New Roman" w:hAnsi="Times New Roman" w:cs="Times New Roman"/>
          <w:color w:val="000000"/>
          <w:sz w:val="24"/>
          <w:szCs w:val="24"/>
          <w:lang w:val="cs" w:eastAsia="cs-CZ"/>
        </w:rPr>
        <w:t xml:space="preserve">dočasný správce </w:t>
      </w:r>
      <w:r w:rsidR="002778DB" w:rsidRPr="00D334C4">
        <w:rPr>
          <w:rFonts w:ascii="Times New Roman" w:eastAsia="Times New Roman" w:hAnsi="Times New Roman" w:cs="Times New Roman"/>
          <w:strike/>
          <w:color w:val="000000"/>
          <w:sz w:val="24"/>
          <w:szCs w:val="24"/>
          <w:highlight w:val="yellow"/>
          <w:lang w:val="cs" w:eastAsia="cs-CZ"/>
        </w:rPr>
        <w:t>nebo osoba vykonávající správu pro řešení krize podle zákona o ozdravných postupech a řešení krize na finančním trhu</w:t>
      </w:r>
      <w:r w:rsidR="002778DB">
        <w:rPr>
          <w:rFonts w:ascii="Times New Roman" w:eastAsia="Times New Roman" w:hAnsi="Times New Roman" w:cs="Times New Roman"/>
          <w:color w:val="000000"/>
          <w:sz w:val="24"/>
          <w:szCs w:val="24"/>
          <w:lang w:val="cs" w:eastAsia="cs-CZ"/>
        </w:rPr>
        <w:t>, pokud navrhli její provedení</w:t>
      </w:r>
      <w:r w:rsidRPr="00D334C4">
        <w:rPr>
          <w:rFonts w:ascii="Times New Roman" w:eastAsia="Times New Roman" w:hAnsi="Times New Roman" w:cs="Times New Roman"/>
          <w:color w:val="FF0000"/>
          <w:sz w:val="24"/>
          <w:szCs w:val="24"/>
          <w:highlight w:val="yellow"/>
          <w:lang w:val="cs" w:eastAsia="cs-CZ"/>
        </w:rPr>
        <w:t>,</w:t>
      </w:r>
      <w:r w:rsidR="002778DB" w:rsidRPr="00D334C4">
        <w:rPr>
          <w:rFonts w:ascii="Times New Roman" w:eastAsia="Times New Roman" w:hAnsi="Times New Roman" w:cs="Times New Roman"/>
          <w:strike/>
          <w:color w:val="000000"/>
          <w:sz w:val="24"/>
          <w:szCs w:val="24"/>
          <w:highlight w:val="yellow"/>
          <w:lang w:val="cs" w:eastAsia="cs-CZ"/>
        </w:rPr>
        <w:t>.</w:t>
      </w:r>
    </w:p>
    <w:p w14:paraId="0C818886" w14:textId="54E0FD1F" w:rsidR="00D334C4" w:rsidRPr="00D334C4" w:rsidRDefault="00D334C4" w:rsidP="002778DB">
      <w:pPr>
        <w:widowControl w:val="0"/>
        <w:pBdr>
          <w:top w:val="nil"/>
          <w:left w:val="nil"/>
          <w:bottom w:val="nil"/>
          <w:right w:val="nil"/>
          <w:between w:val="nil"/>
        </w:pBdr>
        <w:spacing w:before="240"/>
        <w:rPr>
          <w:rFonts w:ascii="Times New Roman" w:eastAsia="Times New Roman" w:hAnsi="Times New Roman" w:cs="Times New Roman"/>
          <w:color w:val="FF0000"/>
          <w:sz w:val="24"/>
          <w:szCs w:val="24"/>
          <w:lang w:val="cs" w:eastAsia="cs-CZ"/>
        </w:rPr>
      </w:pPr>
      <w:r w:rsidRPr="00D334C4">
        <w:rPr>
          <w:rFonts w:ascii="Times New Roman" w:eastAsia="Times New Roman" w:hAnsi="Times New Roman" w:cs="Times New Roman"/>
          <w:color w:val="FF0000"/>
          <w:sz w:val="24"/>
          <w:szCs w:val="24"/>
          <w:highlight w:val="yellow"/>
          <w:lang w:val="cs" w:eastAsia="cs-CZ"/>
        </w:rPr>
        <w:t xml:space="preserve">f) </w:t>
      </w:r>
      <w:r w:rsidRPr="00D334C4">
        <w:rPr>
          <w:rFonts w:ascii="Times New Roman" w:eastAsia="Times New Roman" w:hAnsi="Times New Roman" w:cs="Times New Roman"/>
          <w:color w:val="FF0000"/>
          <w:sz w:val="24"/>
          <w:szCs w:val="24"/>
          <w:highlight w:val="yellow"/>
          <w:lang w:val="cs" w:eastAsia="cs-CZ"/>
        </w:rPr>
        <w:t>osoba vykonávající správu pro řešení krize podle zákona o ozdravných postupech a řešení krize na finančním trhu</w:t>
      </w:r>
      <w:r w:rsidRPr="00D334C4">
        <w:rPr>
          <w:rFonts w:ascii="Times New Roman" w:eastAsia="Times New Roman" w:hAnsi="Times New Roman" w:cs="Times New Roman"/>
          <w:color w:val="FF0000"/>
          <w:sz w:val="24"/>
          <w:szCs w:val="24"/>
          <w:highlight w:val="yellow"/>
          <w:lang w:val="cs" w:eastAsia="cs-CZ"/>
        </w:rPr>
        <w:t>, pokud navrhla její provedení.</w:t>
      </w:r>
    </w:p>
    <w:p w14:paraId="363A8700" w14:textId="502231D4" w:rsidR="00D04BA7" w:rsidRDefault="00D04BA7" w:rsidP="00D04BA7">
      <w:pPr>
        <w:widowControl w:val="0"/>
        <w:pBdr>
          <w:top w:val="nil"/>
          <w:left w:val="nil"/>
          <w:bottom w:val="nil"/>
          <w:right w:val="nil"/>
          <w:between w:val="nil"/>
        </w:pBdr>
        <w:spacing w:before="240"/>
        <w:ind w:firstLine="708"/>
        <w:rPr>
          <w:rFonts w:ascii="Times New Roman" w:eastAsia="Times New Roman" w:hAnsi="Times New Roman" w:cs="Times New Roman"/>
          <w:sz w:val="24"/>
          <w:szCs w:val="24"/>
          <w:lang w:val="cs" w:eastAsia="cs-CZ"/>
        </w:rPr>
      </w:pPr>
      <w:r>
        <w:rPr>
          <w:rFonts w:ascii="Times New Roman" w:eastAsia="Times New Roman" w:hAnsi="Times New Roman" w:cs="Times New Roman"/>
          <w:sz w:val="24"/>
          <w:szCs w:val="24"/>
          <w:lang w:val="cs" w:eastAsia="cs-CZ"/>
        </w:rPr>
        <w:t>(4) Dražebník zapisuje do seznamu účastníků dražby</w:t>
      </w:r>
    </w:p>
    <w:p w14:paraId="7E59CFA1" w14:textId="77777777" w:rsidR="00D04BA7" w:rsidRDefault="00D04BA7" w:rsidP="00D04BA7">
      <w:pPr>
        <w:widowControl w:val="0"/>
        <w:pBdr>
          <w:top w:val="nil"/>
          <w:left w:val="nil"/>
          <w:bottom w:val="nil"/>
          <w:right w:val="nil"/>
          <w:between w:val="nil"/>
        </w:pBdr>
        <w:spacing w:before="240"/>
        <w:ind w:firstLine="708"/>
        <w:rPr>
          <w:rFonts w:ascii="Times New Roman" w:eastAsia="Times New Roman" w:hAnsi="Times New Roman" w:cs="Times New Roman"/>
          <w:sz w:val="24"/>
          <w:szCs w:val="24"/>
          <w:lang w:val="cs" w:eastAsia="cs-CZ"/>
        </w:rPr>
      </w:pPr>
      <w:r>
        <w:rPr>
          <w:rFonts w:ascii="Times New Roman" w:eastAsia="Times New Roman" w:hAnsi="Times New Roman" w:cs="Times New Roman"/>
          <w:sz w:val="24"/>
          <w:szCs w:val="24"/>
          <w:lang w:val="cs" w:eastAsia="cs-CZ"/>
        </w:rPr>
        <w:t>a) f</w:t>
      </w:r>
      <w:r w:rsidRPr="003F5E05">
        <w:rPr>
          <w:rFonts w:ascii="Times New Roman" w:eastAsia="Times New Roman" w:hAnsi="Times New Roman" w:cs="Times New Roman"/>
          <w:sz w:val="24"/>
          <w:szCs w:val="24"/>
          <w:lang w:val="cs" w:eastAsia="cs-CZ"/>
        </w:rPr>
        <w:t xml:space="preserve">yzickou osobu jménem, </w:t>
      </w:r>
      <w:r w:rsidRPr="004A2F2A">
        <w:rPr>
          <w:rFonts w:ascii="Times New Roman" w:eastAsia="Times New Roman" w:hAnsi="Times New Roman" w:cs="Times New Roman"/>
          <w:strike/>
          <w:sz w:val="24"/>
          <w:szCs w:val="24"/>
          <w:highlight w:val="yellow"/>
          <w:lang w:val="cs" w:eastAsia="cs-CZ"/>
        </w:rPr>
        <w:t>popřípadě jmény, a příjmením,</w:t>
      </w:r>
      <w:r w:rsidRPr="003F5E05">
        <w:rPr>
          <w:rFonts w:ascii="Times New Roman" w:eastAsia="Times New Roman" w:hAnsi="Times New Roman" w:cs="Times New Roman"/>
          <w:sz w:val="24"/>
          <w:szCs w:val="24"/>
          <w:lang w:val="cs" w:eastAsia="cs-CZ"/>
        </w:rPr>
        <w:t xml:space="preserve"> rodným číslem, a </w:t>
      </w:r>
      <w:r>
        <w:rPr>
          <w:rFonts w:ascii="Times New Roman" w:eastAsia="Times New Roman" w:hAnsi="Times New Roman" w:cs="Times New Roman"/>
          <w:sz w:val="24"/>
          <w:szCs w:val="24"/>
          <w:lang w:val="cs" w:eastAsia="cs-CZ"/>
        </w:rPr>
        <w:t xml:space="preserve">nebylo-li jí přiděleno, datem narození, a </w:t>
      </w:r>
      <w:r w:rsidRPr="00C038B2">
        <w:rPr>
          <w:rFonts w:ascii="Times New Roman" w:eastAsia="Times New Roman" w:hAnsi="Times New Roman" w:cs="Times New Roman"/>
          <w:strike/>
          <w:sz w:val="24"/>
          <w:szCs w:val="24"/>
          <w:highlight w:val="yellow"/>
          <w:lang w:val="cs" w:eastAsia="cs-CZ"/>
        </w:rPr>
        <w:t>dále</w:t>
      </w:r>
      <w:r>
        <w:rPr>
          <w:rFonts w:ascii="Times New Roman" w:eastAsia="Times New Roman" w:hAnsi="Times New Roman" w:cs="Times New Roman"/>
          <w:sz w:val="24"/>
          <w:szCs w:val="24"/>
          <w:lang w:val="cs" w:eastAsia="cs-CZ"/>
        </w:rPr>
        <w:t xml:space="preserve"> adresou </w:t>
      </w:r>
      <w:r w:rsidRPr="003F5E05">
        <w:rPr>
          <w:rFonts w:ascii="Times New Roman" w:eastAsia="Times New Roman" w:hAnsi="Times New Roman" w:cs="Times New Roman"/>
          <w:sz w:val="24"/>
          <w:szCs w:val="24"/>
          <w:lang w:val="cs" w:eastAsia="cs-CZ"/>
        </w:rPr>
        <w:t>trvalého pobytu, a nemá-li ji, adresou bydliště</w:t>
      </w:r>
      <w:r>
        <w:rPr>
          <w:rFonts w:ascii="Times New Roman" w:eastAsia="Times New Roman" w:hAnsi="Times New Roman" w:cs="Times New Roman"/>
          <w:sz w:val="24"/>
          <w:szCs w:val="24"/>
          <w:lang w:val="cs" w:eastAsia="cs-CZ"/>
        </w:rPr>
        <w:t>,</w:t>
      </w:r>
    </w:p>
    <w:p w14:paraId="567F6260" w14:textId="4785C21C" w:rsidR="00D04BA7" w:rsidRPr="00C12F21" w:rsidRDefault="00D04BA7" w:rsidP="00D04BA7">
      <w:pPr>
        <w:widowControl w:val="0"/>
        <w:pBdr>
          <w:top w:val="nil"/>
          <w:left w:val="nil"/>
          <w:bottom w:val="nil"/>
          <w:right w:val="nil"/>
          <w:between w:val="nil"/>
        </w:pBdr>
        <w:spacing w:before="240"/>
        <w:ind w:firstLine="708"/>
        <w:rPr>
          <w:rFonts w:ascii="Times New Roman" w:eastAsia="Times New Roman" w:hAnsi="Times New Roman" w:cs="Times New Roman"/>
          <w:sz w:val="24"/>
          <w:szCs w:val="24"/>
          <w:lang w:val="cs" w:eastAsia="cs-CZ"/>
        </w:rPr>
      </w:pPr>
      <w:r>
        <w:rPr>
          <w:rFonts w:ascii="Times New Roman" w:eastAsia="Times New Roman" w:hAnsi="Times New Roman" w:cs="Times New Roman"/>
          <w:sz w:val="24"/>
          <w:szCs w:val="24"/>
          <w:lang w:val="cs" w:eastAsia="cs-CZ"/>
        </w:rPr>
        <w:t>b)</w:t>
      </w:r>
      <w:r w:rsidRPr="003F5E05">
        <w:rPr>
          <w:rFonts w:ascii="Times New Roman" w:eastAsia="Times New Roman" w:hAnsi="Times New Roman" w:cs="Times New Roman"/>
          <w:sz w:val="24"/>
          <w:szCs w:val="24"/>
          <w:lang w:val="cs" w:eastAsia="cs-CZ"/>
        </w:rPr>
        <w:t xml:space="preserve"> </w:t>
      </w:r>
      <w:r>
        <w:rPr>
          <w:rFonts w:ascii="Times New Roman" w:eastAsia="Times New Roman" w:hAnsi="Times New Roman" w:cs="Times New Roman"/>
          <w:sz w:val="24"/>
          <w:szCs w:val="24"/>
          <w:lang w:val="cs" w:eastAsia="cs-CZ"/>
        </w:rPr>
        <w:t>p</w:t>
      </w:r>
      <w:r w:rsidRPr="003F5E05">
        <w:rPr>
          <w:rFonts w:ascii="Times New Roman" w:eastAsia="Times New Roman" w:hAnsi="Times New Roman" w:cs="Times New Roman"/>
          <w:sz w:val="24"/>
          <w:szCs w:val="24"/>
          <w:lang w:val="cs" w:eastAsia="cs-CZ"/>
        </w:rPr>
        <w:t xml:space="preserve">rávnickou osobu názvem nebo obchodní firmou, identifikačním číslem osoby nebo jiným obdobným identifikačním </w:t>
      </w:r>
      <w:r>
        <w:rPr>
          <w:rFonts w:ascii="Times New Roman" w:eastAsia="Times New Roman" w:hAnsi="Times New Roman" w:cs="Times New Roman"/>
          <w:sz w:val="24"/>
          <w:szCs w:val="24"/>
          <w:lang w:val="cs" w:eastAsia="cs-CZ"/>
        </w:rPr>
        <w:t>údajem, je-li přidělen, adresou sídla</w:t>
      </w:r>
      <w:r w:rsidR="00982480">
        <w:rPr>
          <w:rFonts w:ascii="Times New Roman" w:eastAsia="Times New Roman" w:hAnsi="Times New Roman" w:cs="Times New Roman"/>
          <w:sz w:val="24"/>
          <w:szCs w:val="24"/>
          <w:lang w:val="cs" w:eastAsia="cs-CZ"/>
        </w:rPr>
        <w:t xml:space="preserve"> a údaji </w:t>
      </w:r>
      <w:r w:rsidR="00442C6F">
        <w:rPr>
          <w:rFonts w:ascii="Times New Roman" w:eastAsia="Times New Roman" w:hAnsi="Times New Roman" w:cs="Times New Roman"/>
          <w:sz w:val="24"/>
          <w:szCs w:val="24"/>
          <w:lang w:val="cs" w:eastAsia="cs-CZ"/>
        </w:rPr>
        <w:t xml:space="preserve">podle </w:t>
      </w:r>
      <w:r w:rsidR="007F506F" w:rsidRPr="007F506F">
        <w:rPr>
          <w:rFonts w:ascii="Times New Roman" w:eastAsia="Times New Roman" w:hAnsi="Times New Roman" w:cs="Times New Roman"/>
          <w:color w:val="FF0000"/>
          <w:sz w:val="24"/>
          <w:szCs w:val="24"/>
          <w:highlight w:val="yellow"/>
          <w:lang w:val="cs" w:eastAsia="cs-CZ"/>
        </w:rPr>
        <w:t>písmene a)</w:t>
      </w:r>
      <w:r w:rsidR="007F506F">
        <w:rPr>
          <w:rFonts w:ascii="Times New Roman" w:eastAsia="Times New Roman" w:hAnsi="Times New Roman" w:cs="Times New Roman"/>
          <w:sz w:val="24"/>
          <w:szCs w:val="24"/>
          <w:lang w:val="cs" w:eastAsia="cs-CZ"/>
        </w:rPr>
        <w:t xml:space="preserve"> </w:t>
      </w:r>
      <w:r w:rsidR="00442C6F" w:rsidRPr="007F506F">
        <w:rPr>
          <w:rFonts w:ascii="Times New Roman" w:eastAsia="Times New Roman" w:hAnsi="Times New Roman" w:cs="Times New Roman"/>
          <w:strike/>
          <w:sz w:val="24"/>
          <w:szCs w:val="24"/>
          <w:highlight w:val="yellow"/>
          <w:lang w:val="cs" w:eastAsia="cs-CZ"/>
        </w:rPr>
        <w:t>tohoto odstavce</w:t>
      </w:r>
      <w:r w:rsidR="00442C6F">
        <w:rPr>
          <w:rFonts w:ascii="Times New Roman" w:eastAsia="Times New Roman" w:hAnsi="Times New Roman" w:cs="Times New Roman"/>
          <w:sz w:val="24"/>
          <w:szCs w:val="24"/>
          <w:lang w:val="cs" w:eastAsia="cs-CZ"/>
        </w:rPr>
        <w:t xml:space="preserve"> </w:t>
      </w:r>
      <w:r w:rsidR="00982480">
        <w:rPr>
          <w:rFonts w:ascii="Times New Roman" w:eastAsia="Times New Roman" w:hAnsi="Times New Roman" w:cs="Times New Roman"/>
          <w:sz w:val="24"/>
          <w:szCs w:val="24"/>
          <w:lang w:val="cs" w:eastAsia="cs-CZ"/>
        </w:rPr>
        <w:t>o osobě zastupující právnickou osobu při dražbě</w:t>
      </w:r>
      <w:r w:rsidRPr="003F5E05">
        <w:rPr>
          <w:rFonts w:ascii="Times New Roman" w:eastAsia="Times New Roman" w:hAnsi="Times New Roman" w:cs="Times New Roman"/>
          <w:sz w:val="24"/>
          <w:szCs w:val="24"/>
          <w:lang w:val="cs" w:eastAsia="cs-CZ"/>
        </w:rPr>
        <w:t>.</w:t>
      </w:r>
      <w:r>
        <w:rPr>
          <w:rFonts w:ascii="Times New Roman" w:eastAsia="Times New Roman" w:hAnsi="Times New Roman" w:cs="Times New Roman"/>
          <w:sz w:val="24"/>
          <w:szCs w:val="24"/>
          <w:lang w:val="cs" w:eastAsia="cs-CZ"/>
        </w:rPr>
        <w:t xml:space="preserve"> </w:t>
      </w:r>
    </w:p>
    <w:p w14:paraId="40A66411" w14:textId="6B535205" w:rsidR="00150C12" w:rsidRDefault="00150C12" w:rsidP="00C5005E">
      <w:pPr>
        <w:widowControl w:val="0"/>
        <w:pBdr>
          <w:top w:val="nil"/>
          <w:left w:val="nil"/>
          <w:bottom w:val="nil"/>
          <w:right w:val="nil"/>
          <w:between w:val="nil"/>
        </w:pBdr>
        <w:spacing w:before="240"/>
        <w:ind w:firstLine="708"/>
        <w:rPr>
          <w:rFonts w:ascii="Times New Roman" w:eastAsia="Times New Roman" w:hAnsi="Times New Roman" w:cs="Times New Roman"/>
          <w:color w:val="000000"/>
          <w:sz w:val="24"/>
          <w:szCs w:val="24"/>
          <w:lang w:val="cs" w:eastAsia="cs-CZ"/>
        </w:rPr>
      </w:pPr>
      <w:r w:rsidRPr="00150C12">
        <w:rPr>
          <w:rFonts w:ascii="Times New Roman" w:eastAsia="Times New Roman" w:hAnsi="Times New Roman" w:cs="Times New Roman"/>
          <w:color w:val="000000"/>
          <w:sz w:val="24"/>
          <w:szCs w:val="24"/>
          <w:lang w:val="cs" w:eastAsia="cs-CZ"/>
        </w:rPr>
        <w:t>(</w:t>
      </w:r>
      <w:r w:rsidR="00D04BA7">
        <w:rPr>
          <w:rFonts w:ascii="Times New Roman" w:eastAsia="Times New Roman" w:hAnsi="Times New Roman" w:cs="Times New Roman"/>
          <w:color w:val="000000"/>
          <w:sz w:val="24"/>
          <w:szCs w:val="24"/>
          <w:lang w:val="cs" w:eastAsia="cs-CZ"/>
        </w:rPr>
        <w:t>5</w:t>
      </w:r>
      <w:r w:rsidRPr="00150C12">
        <w:rPr>
          <w:rFonts w:ascii="Times New Roman" w:eastAsia="Times New Roman" w:hAnsi="Times New Roman" w:cs="Times New Roman"/>
          <w:color w:val="000000"/>
          <w:sz w:val="24"/>
          <w:szCs w:val="24"/>
          <w:lang w:val="cs" w:eastAsia="cs-CZ"/>
        </w:rPr>
        <w:t>) Účastní-li se dražby více osob za účelem</w:t>
      </w:r>
      <w:r w:rsidR="00D04BA7">
        <w:rPr>
          <w:rFonts w:ascii="Times New Roman" w:eastAsia="Times New Roman" w:hAnsi="Times New Roman" w:cs="Times New Roman"/>
          <w:color w:val="000000"/>
          <w:sz w:val="24"/>
          <w:szCs w:val="24"/>
          <w:lang w:val="cs" w:eastAsia="cs-CZ"/>
        </w:rPr>
        <w:t xml:space="preserve"> společného</w:t>
      </w:r>
      <w:r w:rsidRPr="00150C12">
        <w:rPr>
          <w:rFonts w:ascii="Times New Roman" w:eastAsia="Times New Roman" w:hAnsi="Times New Roman" w:cs="Times New Roman"/>
          <w:color w:val="000000"/>
          <w:sz w:val="24"/>
          <w:szCs w:val="24"/>
          <w:lang w:val="cs" w:eastAsia="cs-CZ"/>
        </w:rPr>
        <w:t xml:space="preserve"> nabytí předmětu dražby, jsou </w:t>
      </w:r>
      <w:r w:rsidR="00B02B20">
        <w:rPr>
          <w:rFonts w:ascii="Times New Roman" w:eastAsia="Times New Roman" w:hAnsi="Times New Roman" w:cs="Times New Roman"/>
          <w:color w:val="000000"/>
          <w:sz w:val="24"/>
          <w:szCs w:val="24"/>
          <w:lang w:val="cs" w:eastAsia="cs-CZ"/>
        </w:rPr>
        <w:t>tyto osoby</w:t>
      </w:r>
      <w:r w:rsidR="00124BCA">
        <w:rPr>
          <w:rFonts w:ascii="Times New Roman" w:eastAsia="Times New Roman" w:hAnsi="Times New Roman" w:cs="Times New Roman"/>
          <w:color w:val="000000"/>
          <w:sz w:val="24"/>
          <w:szCs w:val="24"/>
          <w:lang w:val="cs" w:eastAsia="cs-CZ"/>
        </w:rPr>
        <w:t xml:space="preserve"> oprávněny a</w:t>
      </w:r>
      <w:r w:rsidR="00B02B20">
        <w:rPr>
          <w:rFonts w:ascii="Times New Roman" w:eastAsia="Times New Roman" w:hAnsi="Times New Roman" w:cs="Times New Roman"/>
          <w:color w:val="000000"/>
          <w:sz w:val="24"/>
          <w:szCs w:val="24"/>
          <w:lang w:val="cs" w:eastAsia="cs-CZ"/>
        </w:rPr>
        <w:t xml:space="preserve"> </w:t>
      </w:r>
      <w:r w:rsidR="00B02B20" w:rsidRPr="00150C12">
        <w:rPr>
          <w:rFonts w:ascii="Times New Roman" w:eastAsia="Times New Roman" w:hAnsi="Times New Roman" w:cs="Times New Roman"/>
          <w:color w:val="000000"/>
          <w:sz w:val="24"/>
          <w:szCs w:val="24"/>
          <w:lang w:val="cs" w:eastAsia="cs-CZ"/>
        </w:rPr>
        <w:t>zavázán</w:t>
      </w:r>
      <w:r w:rsidR="00B02B20">
        <w:rPr>
          <w:rFonts w:ascii="Times New Roman" w:eastAsia="Times New Roman" w:hAnsi="Times New Roman" w:cs="Times New Roman"/>
          <w:color w:val="000000"/>
          <w:sz w:val="24"/>
          <w:szCs w:val="24"/>
          <w:lang w:val="cs" w:eastAsia="cs-CZ"/>
        </w:rPr>
        <w:t>y</w:t>
      </w:r>
      <w:r w:rsidR="00B02B20" w:rsidRPr="00150C12">
        <w:rPr>
          <w:rFonts w:ascii="Times New Roman" w:eastAsia="Times New Roman" w:hAnsi="Times New Roman" w:cs="Times New Roman"/>
          <w:color w:val="000000"/>
          <w:sz w:val="24"/>
          <w:szCs w:val="24"/>
          <w:lang w:val="cs" w:eastAsia="cs-CZ"/>
        </w:rPr>
        <w:t xml:space="preserve"> </w:t>
      </w:r>
      <w:r w:rsidRPr="00150C12">
        <w:rPr>
          <w:rFonts w:ascii="Times New Roman" w:eastAsia="Times New Roman" w:hAnsi="Times New Roman" w:cs="Times New Roman"/>
          <w:color w:val="000000"/>
          <w:sz w:val="24"/>
          <w:szCs w:val="24"/>
          <w:lang w:val="cs" w:eastAsia="cs-CZ"/>
        </w:rPr>
        <w:t>společně a nerozdílně</w:t>
      </w:r>
      <w:r w:rsidR="00D97389">
        <w:rPr>
          <w:rFonts w:ascii="Times New Roman" w:eastAsia="Times New Roman" w:hAnsi="Times New Roman" w:cs="Times New Roman"/>
          <w:color w:val="000000"/>
          <w:sz w:val="24"/>
          <w:szCs w:val="24"/>
          <w:lang w:val="cs" w:eastAsia="cs-CZ"/>
        </w:rPr>
        <w:t xml:space="preserve"> k plnění podle tohoto zákona</w:t>
      </w:r>
      <w:r w:rsidRPr="00150C12">
        <w:rPr>
          <w:rFonts w:ascii="Times New Roman" w:eastAsia="Times New Roman" w:hAnsi="Times New Roman" w:cs="Times New Roman"/>
          <w:color w:val="000000"/>
          <w:sz w:val="24"/>
          <w:szCs w:val="24"/>
          <w:lang w:val="cs" w:eastAsia="cs-CZ"/>
        </w:rPr>
        <w:t>.</w:t>
      </w:r>
      <w:r w:rsidR="003F5E05">
        <w:rPr>
          <w:rFonts w:ascii="Times New Roman" w:eastAsia="Times New Roman" w:hAnsi="Times New Roman" w:cs="Times New Roman"/>
          <w:color w:val="000000"/>
          <w:sz w:val="24"/>
          <w:szCs w:val="24"/>
          <w:lang w:val="cs" w:eastAsia="cs-CZ"/>
        </w:rPr>
        <w:t xml:space="preserve"> </w:t>
      </w:r>
      <w:r w:rsidR="00D04BA7">
        <w:rPr>
          <w:rFonts w:ascii="Times New Roman" w:eastAsia="Times New Roman" w:hAnsi="Times New Roman" w:cs="Times New Roman"/>
          <w:color w:val="000000"/>
          <w:sz w:val="24"/>
          <w:szCs w:val="24"/>
          <w:lang w:val="cs" w:eastAsia="cs-CZ"/>
        </w:rPr>
        <w:t>D</w:t>
      </w:r>
      <w:r w:rsidR="003F5E05">
        <w:rPr>
          <w:rFonts w:ascii="Times New Roman" w:eastAsia="Times New Roman" w:hAnsi="Times New Roman" w:cs="Times New Roman"/>
          <w:color w:val="000000"/>
          <w:sz w:val="24"/>
          <w:szCs w:val="24"/>
          <w:lang w:val="cs" w:eastAsia="cs-CZ"/>
        </w:rPr>
        <w:t>ražebník o těchto osobách</w:t>
      </w:r>
      <w:r w:rsidR="00D04BA7">
        <w:rPr>
          <w:rFonts w:ascii="Times New Roman" w:eastAsia="Times New Roman" w:hAnsi="Times New Roman" w:cs="Times New Roman"/>
          <w:color w:val="000000"/>
          <w:sz w:val="24"/>
          <w:szCs w:val="24"/>
          <w:lang w:val="cs" w:eastAsia="cs-CZ"/>
        </w:rPr>
        <w:t xml:space="preserve"> do seznamu účastníků dražby</w:t>
      </w:r>
      <w:r w:rsidR="003F5E05">
        <w:rPr>
          <w:rFonts w:ascii="Times New Roman" w:eastAsia="Times New Roman" w:hAnsi="Times New Roman" w:cs="Times New Roman"/>
          <w:color w:val="000000"/>
          <w:sz w:val="24"/>
          <w:szCs w:val="24"/>
          <w:lang w:val="cs" w:eastAsia="cs-CZ"/>
        </w:rPr>
        <w:t xml:space="preserve"> zapíše, </w:t>
      </w:r>
      <w:r w:rsidR="00442C6F" w:rsidRPr="00442C6F">
        <w:rPr>
          <w:rFonts w:ascii="Times New Roman" w:eastAsia="Times New Roman" w:hAnsi="Times New Roman" w:cs="Times New Roman"/>
          <w:color w:val="000000"/>
          <w:sz w:val="24"/>
          <w:szCs w:val="24"/>
          <w:lang w:val="cs" w:eastAsia="cs-CZ"/>
        </w:rPr>
        <w:t xml:space="preserve">do jakých </w:t>
      </w:r>
      <w:r w:rsidR="00442C6F">
        <w:rPr>
          <w:rFonts w:ascii="Times New Roman" w:eastAsia="Times New Roman" w:hAnsi="Times New Roman" w:cs="Times New Roman"/>
          <w:color w:val="000000"/>
          <w:sz w:val="24"/>
          <w:szCs w:val="24"/>
          <w:lang w:val="cs" w:eastAsia="cs-CZ"/>
        </w:rPr>
        <w:t xml:space="preserve">spoluvlastnických </w:t>
      </w:r>
      <w:r w:rsidR="00442C6F" w:rsidRPr="00442C6F">
        <w:rPr>
          <w:rFonts w:ascii="Times New Roman" w:eastAsia="Times New Roman" w:hAnsi="Times New Roman" w:cs="Times New Roman"/>
          <w:color w:val="000000"/>
          <w:sz w:val="24"/>
          <w:szCs w:val="24"/>
          <w:lang w:val="cs" w:eastAsia="cs-CZ"/>
        </w:rPr>
        <w:t>podílů budou předmět dražby nabývat</w:t>
      </w:r>
      <w:r w:rsidR="0016342D">
        <w:rPr>
          <w:rFonts w:ascii="Times New Roman" w:eastAsia="Times New Roman" w:hAnsi="Times New Roman" w:cs="Times New Roman"/>
          <w:color w:val="000000"/>
          <w:sz w:val="24"/>
          <w:szCs w:val="24"/>
          <w:lang w:val="cs" w:eastAsia="cs-CZ"/>
        </w:rPr>
        <w:t>,</w:t>
      </w:r>
      <w:r w:rsidR="00442C6F" w:rsidRPr="00442C6F">
        <w:rPr>
          <w:rFonts w:ascii="Times New Roman" w:eastAsia="Times New Roman" w:hAnsi="Times New Roman" w:cs="Times New Roman"/>
          <w:color w:val="000000"/>
          <w:sz w:val="24"/>
          <w:szCs w:val="24"/>
          <w:lang w:val="cs" w:eastAsia="cs-CZ"/>
        </w:rPr>
        <w:t xml:space="preserve"> </w:t>
      </w:r>
      <w:r w:rsidR="00442C6F">
        <w:rPr>
          <w:rFonts w:ascii="Times New Roman" w:eastAsia="Times New Roman" w:hAnsi="Times New Roman" w:cs="Times New Roman"/>
          <w:color w:val="000000"/>
          <w:sz w:val="24"/>
          <w:szCs w:val="24"/>
          <w:lang w:val="cs" w:eastAsia="cs-CZ"/>
        </w:rPr>
        <w:t>nebo</w:t>
      </w:r>
      <w:r w:rsidR="00442C6F" w:rsidRPr="00442C6F">
        <w:rPr>
          <w:rFonts w:ascii="Times New Roman" w:eastAsia="Times New Roman" w:hAnsi="Times New Roman" w:cs="Times New Roman"/>
          <w:color w:val="000000"/>
          <w:sz w:val="24"/>
          <w:szCs w:val="24"/>
          <w:lang w:val="cs" w:eastAsia="cs-CZ"/>
        </w:rPr>
        <w:t xml:space="preserve"> že budou předmět dražby nabývat do společného jmění manželů</w:t>
      </w:r>
      <w:r w:rsidR="0016342D" w:rsidRPr="0090165F">
        <w:rPr>
          <w:rFonts w:ascii="Times New Roman" w:eastAsia="Times New Roman" w:hAnsi="Times New Roman" w:cs="Times New Roman"/>
          <w:color w:val="000000"/>
          <w:sz w:val="24"/>
          <w:szCs w:val="24"/>
          <w:lang w:val="cs" w:eastAsia="cs-CZ"/>
        </w:rPr>
        <w:t>,</w:t>
      </w:r>
      <w:r w:rsidR="00442C6F" w:rsidRPr="0090165F">
        <w:rPr>
          <w:rFonts w:ascii="Times New Roman" w:eastAsia="Times New Roman" w:hAnsi="Times New Roman" w:cs="Times New Roman"/>
          <w:color w:val="000000"/>
          <w:sz w:val="24"/>
          <w:szCs w:val="24"/>
          <w:lang w:val="cs" w:eastAsia="cs-CZ"/>
        </w:rPr>
        <w:t xml:space="preserve"> </w:t>
      </w:r>
      <w:r w:rsidR="00442C6F" w:rsidRPr="00C038B2">
        <w:rPr>
          <w:rFonts w:ascii="Times New Roman" w:eastAsia="Times New Roman" w:hAnsi="Times New Roman" w:cs="Times New Roman"/>
          <w:color w:val="000000"/>
          <w:sz w:val="24"/>
          <w:szCs w:val="24"/>
          <w:lang w:val="cs" w:eastAsia="cs-CZ"/>
        </w:rPr>
        <w:t>nebo do</w:t>
      </w:r>
      <w:r w:rsidR="0016342D" w:rsidRPr="00C038B2">
        <w:rPr>
          <w:rFonts w:ascii="Times New Roman" w:eastAsia="Times New Roman" w:hAnsi="Times New Roman" w:cs="Times New Roman"/>
          <w:color w:val="000000"/>
          <w:sz w:val="24"/>
          <w:szCs w:val="24"/>
          <w:lang w:val="cs" w:eastAsia="cs-CZ"/>
        </w:rPr>
        <w:t xml:space="preserve"> </w:t>
      </w:r>
      <w:r w:rsidR="0016342D" w:rsidRPr="00C038B2">
        <w:rPr>
          <w:rFonts w:ascii="Times New Roman" w:eastAsia="Times New Roman" w:hAnsi="Times New Roman" w:cs="Times New Roman"/>
          <w:strike/>
          <w:color w:val="000000"/>
          <w:sz w:val="24"/>
          <w:szCs w:val="24"/>
          <w:highlight w:val="yellow"/>
          <w:lang w:val="cs" w:eastAsia="cs-CZ"/>
        </w:rPr>
        <w:t>bezpodílového</w:t>
      </w:r>
      <w:r w:rsidR="00442C6F" w:rsidRPr="00C038B2">
        <w:rPr>
          <w:rFonts w:ascii="Times New Roman" w:eastAsia="Times New Roman" w:hAnsi="Times New Roman" w:cs="Times New Roman"/>
          <w:color w:val="000000"/>
          <w:sz w:val="24"/>
          <w:szCs w:val="24"/>
          <w:lang w:val="cs" w:eastAsia="cs-CZ"/>
        </w:rPr>
        <w:t xml:space="preserve"> </w:t>
      </w:r>
      <w:r w:rsidR="00C038B2" w:rsidRPr="00B86A00">
        <w:rPr>
          <w:rFonts w:ascii="Times New Roman" w:eastAsia="Times New Roman" w:hAnsi="Times New Roman" w:cs="Times New Roman"/>
          <w:color w:val="FF0000"/>
          <w:sz w:val="24"/>
          <w:szCs w:val="24"/>
          <w:highlight w:val="yellow"/>
          <w:lang w:val="cs" w:eastAsia="cs-CZ"/>
        </w:rPr>
        <w:t>obdobného</w:t>
      </w:r>
      <w:r w:rsidR="00C038B2" w:rsidRPr="00B86A00">
        <w:rPr>
          <w:rFonts w:ascii="Times New Roman" w:eastAsia="Times New Roman" w:hAnsi="Times New Roman" w:cs="Times New Roman"/>
          <w:color w:val="FF0000"/>
          <w:sz w:val="24"/>
          <w:szCs w:val="24"/>
          <w:lang w:val="cs" w:eastAsia="cs-CZ"/>
        </w:rPr>
        <w:t xml:space="preserve"> </w:t>
      </w:r>
      <w:r w:rsidR="00442C6F" w:rsidRPr="00C038B2">
        <w:rPr>
          <w:rFonts w:ascii="Times New Roman" w:eastAsia="Times New Roman" w:hAnsi="Times New Roman" w:cs="Times New Roman"/>
          <w:color w:val="000000"/>
          <w:sz w:val="24"/>
          <w:szCs w:val="24"/>
          <w:lang w:val="cs" w:eastAsia="cs-CZ"/>
        </w:rPr>
        <w:t>majetkového společenství podle cizího práva.</w:t>
      </w:r>
    </w:p>
    <w:p w14:paraId="135A38AB" w14:textId="788FC273" w:rsidR="00C70B2E" w:rsidRPr="00C70B2E" w:rsidRDefault="00C038B2" w:rsidP="00C70B2E">
      <w:pPr>
        <w:widowControl w:val="0"/>
        <w:pBdr>
          <w:top w:val="single" w:sz="4" w:space="1" w:color="auto"/>
          <w:left w:val="single" w:sz="4" w:space="1" w:color="auto"/>
          <w:bottom w:val="single" w:sz="4" w:space="1" w:color="auto"/>
          <w:right w:val="single" w:sz="4" w:space="1" w:color="auto"/>
          <w:between w:val="nil"/>
        </w:pBdr>
        <w:shd w:val="clear" w:color="auto" w:fill="FFFF00"/>
        <w:spacing w:before="240"/>
        <w:rPr>
          <w:rFonts w:ascii="Times New Roman" w:eastAsia="Times New Roman" w:hAnsi="Times New Roman" w:cs="Times New Roman"/>
          <w:i/>
          <w:color w:val="000000"/>
          <w:sz w:val="24"/>
          <w:szCs w:val="24"/>
          <w:lang w:val="cs" w:eastAsia="cs-CZ"/>
        </w:rPr>
      </w:pPr>
      <w:r>
        <w:rPr>
          <w:rFonts w:ascii="Times New Roman" w:eastAsia="Times New Roman" w:hAnsi="Times New Roman" w:cs="Times New Roman"/>
          <w:i/>
          <w:color w:val="000000"/>
          <w:sz w:val="24"/>
          <w:szCs w:val="24"/>
          <w:lang w:val="cs" w:eastAsia="cs-CZ"/>
        </w:rPr>
        <w:t>Komise nepovažuje za vhodné uvádět výslovně majetkové společenství podle cizího práva. Podle názoru komise by měl</w:t>
      </w:r>
      <w:r w:rsidR="00B9741A">
        <w:rPr>
          <w:rFonts w:ascii="Times New Roman" w:eastAsia="Times New Roman" w:hAnsi="Times New Roman" w:cs="Times New Roman"/>
          <w:i/>
          <w:color w:val="000000"/>
          <w:sz w:val="24"/>
          <w:szCs w:val="24"/>
          <w:lang w:val="cs" w:eastAsia="cs-CZ"/>
        </w:rPr>
        <w:t>y</w:t>
      </w:r>
      <w:r>
        <w:rPr>
          <w:rFonts w:ascii="Times New Roman" w:eastAsia="Times New Roman" w:hAnsi="Times New Roman" w:cs="Times New Roman"/>
          <w:i/>
          <w:color w:val="000000"/>
          <w:sz w:val="24"/>
          <w:szCs w:val="24"/>
          <w:lang w:val="cs" w:eastAsia="cs-CZ"/>
        </w:rPr>
        <w:t xml:space="preserve"> být explicitně uvede</w:t>
      </w:r>
      <w:r w:rsidR="006C6A28">
        <w:rPr>
          <w:rFonts w:ascii="Times New Roman" w:eastAsia="Times New Roman" w:hAnsi="Times New Roman" w:cs="Times New Roman"/>
          <w:i/>
          <w:color w:val="000000"/>
          <w:sz w:val="24"/>
          <w:szCs w:val="24"/>
          <w:lang w:val="cs" w:eastAsia="cs-CZ"/>
        </w:rPr>
        <w:t>ny pouze případy českého práva a nikoliv zahraničního práva</w:t>
      </w:r>
      <w:r w:rsidR="00616BE7">
        <w:rPr>
          <w:rFonts w:ascii="Times New Roman" w:eastAsia="Times New Roman" w:hAnsi="Times New Roman" w:cs="Times New Roman"/>
          <w:i/>
          <w:color w:val="000000"/>
          <w:sz w:val="24"/>
          <w:szCs w:val="24"/>
          <w:lang w:val="cs" w:eastAsia="cs-CZ"/>
        </w:rPr>
        <w:t>, neboť ty se z povahy věci použijí analogicky</w:t>
      </w:r>
      <w:r w:rsidR="006C6A28">
        <w:rPr>
          <w:rFonts w:ascii="Times New Roman" w:eastAsia="Times New Roman" w:hAnsi="Times New Roman" w:cs="Times New Roman"/>
          <w:i/>
          <w:color w:val="000000"/>
          <w:sz w:val="24"/>
          <w:szCs w:val="24"/>
          <w:lang w:val="cs" w:eastAsia="cs-CZ"/>
        </w:rPr>
        <w:t>. Naopak komise konstatuje, že chybí úprava pro to, když účastníkem dražby bude svěřenský fond.</w:t>
      </w:r>
    </w:p>
    <w:p w14:paraId="4A59A9FB" w14:textId="77777777" w:rsidR="00150C12" w:rsidRPr="00150C12" w:rsidRDefault="00150C12" w:rsidP="00A36520">
      <w:pPr>
        <w:widowControl w:val="0"/>
        <w:pBdr>
          <w:top w:val="nil"/>
          <w:left w:val="nil"/>
          <w:bottom w:val="nil"/>
          <w:right w:val="nil"/>
          <w:between w:val="nil"/>
        </w:pBdr>
        <w:spacing w:before="240"/>
        <w:jc w:val="center"/>
        <w:rPr>
          <w:rFonts w:ascii="Times New Roman" w:eastAsia="Times New Roman" w:hAnsi="Times New Roman" w:cs="Times New Roman"/>
          <w:color w:val="000000"/>
          <w:sz w:val="24"/>
          <w:szCs w:val="24"/>
          <w:lang w:val="cs" w:eastAsia="cs-CZ"/>
        </w:rPr>
      </w:pPr>
      <w:r w:rsidRPr="00150C12">
        <w:rPr>
          <w:rFonts w:ascii="Times New Roman" w:eastAsia="Times New Roman" w:hAnsi="Times New Roman" w:cs="Times New Roman"/>
          <w:color w:val="000000"/>
          <w:sz w:val="24"/>
          <w:szCs w:val="24"/>
          <w:lang w:val="cs" w:eastAsia="cs-CZ"/>
        </w:rPr>
        <w:t>§ 10</w:t>
      </w:r>
    </w:p>
    <w:p w14:paraId="6CDAD8CC" w14:textId="77777777" w:rsidR="00150C12" w:rsidRPr="00150C12" w:rsidRDefault="00150C12" w:rsidP="00A36520">
      <w:pPr>
        <w:widowControl w:val="0"/>
        <w:spacing w:before="240"/>
        <w:jc w:val="center"/>
        <w:rPr>
          <w:rFonts w:ascii="Times New Roman" w:eastAsia="Times New Roman" w:hAnsi="Times New Roman" w:cs="Times New Roman"/>
          <w:b/>
          <w:sz w:val="24"/>
          <w:szCs w:val="24"/>
          <w:lang w:val="cs" w:eastAsia="cs-CZ"/>
        </w:rPr>
      </w:pPr>
      <w:r w:rsidRPr="00150C12">
        <w:rPr>
          <w:rFonts w:ascii="Times New Roman" w:eastAsia="Times New Roman" w:hAnsi="Times New Roman" w:cs="Times New Roman"/>
          <w:b/>
          <w:sz w:val="24"/>
          <w:szCs w:val="24"/>
          <w:lang w:val="cs" w:eastAsia="cs-CZ"/>
        </w:rPr>
        <w:t>Dražební vyhláška</w:t>
      </w:r>
    </w:p>
    <w:p w14:paraId="22BC096A" w14:textId="5020F9E0" w:rsidR="00150C12" w:rsidRPr="00150C12" w:rsidRDefault="00150C12" w:rsidP="00C5005E">
      <w:pPr>
        <w:pStyle w:val="Textkomente"/>
        <w:ind w:firstLine="708"/>
        <w:jc w:val="both"/>
        <w:rPr>
          <w:rFonts w:ascii="Times New Roman" w:eastAsia="Times New Roman" w:hAnsi="Times New Roman" w:cs="Times New Roman"/>
          <w:color w:val="000000"/>
          <w:sz w:val="24"/>
          <w:szCs w:val="24"/>
        </w:rPr>
      </w:pPr>
      <w:r w:rsidRPr="00150C12">
        <w:rPr>
          <w:rFonts w:ascii="Times New Roman" w:eastAsia="Times New Roman" w:hAnsi="Times New Roman" w:cs="Times New Roman"/>
          <w:color w:val="000000"/>
          <w:sz w:val="24"/>
          <w:szCs w:val="24"/>
        </w:rPr>
        <w:t xml:space="preserve">(1) Dražebník vyhlásí konání dražby uveřejněním dražební vyhlášky, </w:t>
      </w:r>
      <w:r w:rsidR="00497853">
        <w:rPr>
          <w:rFonts w:ascii="Times New Roman" w:eastAsia="Times New Roman" w:hAnsi="Times New Roman" w:cs="Times New Roman"/>
          <w:color w:val="000000"/>
          <w:sz w:val="24"/>
          <w:szCs w:val="24"/>
        </w:rPr>
        <w:t xml:space="preserve">která </w:t>
      </w:r>
      <w:r w:rsidR="00032BC8">
        <w:rPr>
          <w:rFonts w:ascii="Times New Roman" w:eastAsia="Times New Roman" w:hAnsi="Times New Roman" w:cs="Times New Roman"/>
          <w:color w:val="000000"/>
          <w:sz w:val="24"/>
          <w:szCs w:val="24"/>
        </w:rPr>
        <w:t>obsahuje</w:t>
      </w:r>
      <w:r w:rsidR="00716F26">
        <w:rPr>
          <w:rFonts w:ascii="Times New Roman" w:eastAsia="Times New Roman" w:hAnsi="Times New Roman" w:cs="Times New Roman"/>
          <w:color w:val="000000"/>
          <w:sz w:val="24"/>
          <w:szCs w:val="24"/>
        </w:rPr>
        <w:t xml:space="preserve"> </w:t>
      </w:r>
      <w:r w:rsidR="00716F26" w:rsidRPr="00716F26">
        <w:rPr>
          <w:rFonts w:ascii="Times New Roman" w:eastAsia="Times New Roman" w:hAnsi="Times New Roman" w:cs="Times New Roman"/>
          <w:color w:val="FF0000"/>
          <w:sz w:val="24"/>
          <w:szCs w:val="24"/>
          <w:highlight w:val="yellow"/>
        </w:rPr>
        <w:t>alespoň</w:t>
      </w:r>
    </w:p>
    <w:p w14:paraId="22C1F25D" w14:textId="05C9C090" w:rsidR="00150C12" w:rsidRDefault="00150C12" w:rsidP="00A36520">
      <w:pPr>
        <w:widowControl w:val="0"/>
        <w:pBdr>
          <w:top w:val="nil"/>
          <w:left w:val="nil"/>
          <w:bottom w:val="nil"/>
          <w:right w:val="nil"/>
          <w:between w:val="nil"/>
        </w:pBdr>
        <w:spacing w:before="120"/>
        <w:rPr>
          <w:rFonts w:ascii="Times New Roman" w:eastAsia="Times New Roman" w:hAnsi="Times New Roman" w:cs="Times New Roman"/>
          <w:color w:val="000000"/>
          <w:sz w:val="24"/>
          <w:szCs w:val="24"/>
          <w:lang w:val="cs" w:eastAsia="cs-CZ"/>
        </w:rPr>
      </w:pPr>
      <w:r w:rsidRPr="00150C12">
        <w:rPr>
          <w:rFonts w:ascii="Times New Roman" w:eastAsia="Times New Roman" w:hAnsi="Times New Roman" w:cs="Times New Roman"/>
          <w:color w:val="000000"/>
          <w:sz w:val="24"/>
          <w:szCs w:val="24"/>
          <w:lang w:val="cs" w:eastAsia="cs-CZ"/>
        </w:rPr>
        <w:t xml:space="preserve">a) </w:t>
      </w:r>
      <w:r w:rsidR="002F35E6">
        <w:rPr>
          <w:rFonts w:ascii="Times New Roman" w:hAnsi="Times New Roman"/>
          <w:sz w:val="24"/>
          <w:szCs w:val="24"/>
        </w:rPr>
        <w:t>obchodní firmu dražebníka nebo název nebo označení nebo jméno</w:t>
      </w:r>
      <w:r w:rsidR="002F35E6" w:rsidRPr="00716F26">
        <w:rPr>
          <w:rFonts w:ascii="Times New Roman" w:hAnsi="Times New Roman"/>
          <w:strike/>
          <w:sz w:val="24"/>
          <w:szCs w:val="24"/>
          <w:highlight w:val="yellow"/>
        </w:rPr>
        <w:t>, popřípadě jména, a příjmení</w:t>
      </w:r>
      <w:r w:rsidR="002F35E6">
        <w:rPr>
          <w:rFonts w:ascii="Times New Roman" w:hAnsi="Times New Roman"/>
          <w:sz w:val="24"/>
          <w:szCs w:val="24"/>
        </w:rPr>
        <w:t>, pokud není podnikající fyzická osoba zapsána do obchodního rejstříku</w:t>
      </w:r>
      <w:r w:rsidR="00A13779" w:rsidRPr="00A13779">
        <w:rPr>
          <w:rFonts w:ascii="Times New Roman" w:eastAsia="Times New Roman" w:hAnsi="Times New Roman" w:cs="Times New Roman"/>
          <w:color w:val="000000"/>
          <w:sz w:val="24"/>
          <w:szCs w:val="24"/>
          <w:lang w:val="cs" w:eastAsia="cs-CZ"/>
        </w:rPr>
        <w:t xml:space="preserve">, adresu </w:t>
      </w:r>
      <w:r w:rsidR="00FE3874">
        <w:rPr>
          <w:rFonts w:ascii="Times New Roman" w:eastAsia="Times New Roman" w:hAnsi="Times New Roman" w:cs="Times New Roman"/>
          <w:color w:val="000000"/>
          <w:sz w:val="24"/>
          <w:szCs w:val="24"/>
          <w:lang w:val="cs" w:eastAsia="cs-CZ"/>
        </w:rPr>
        <w:t xml:space="preserve">jeho </w:t>
      </w:r>
      <w:r w:rsidR="002F35E6">
        <w:rPr>
          <w:rFonts w:ascii="Times New Roman" w:eastAsia="Times New Roman" w:hAnsi="Times New Roman" w:cs="Times New Roman"/>
          <w:color w:val="000000"/>
          <w:sz w:val="24"/>
          <w:szCs w:val="24"/>
          <w:lang w:val="cs" w:eastAsia="cs-CZ"/>
        </w:rPr>
        <w:t>sídla</w:t>
      </w:r>
      <w:r w:rsidR="00FE3874">
        <w:rPr>
          <w:rFonts w:ascii="Times New Roman" w:eastAsia="Times New Roman" w:hAnsi="Times New Roman" w:cs="Times New Roman"/>
          <w:color w:val="000000"/>
          <w:sz w:val="24"/>
          <w:szCs w:val="24"/>
          <w:lang w:val="cs" w:eastAsia="cs-CZ"/>
        </w:rPr>
        <w:t xml:space="preserve"> a ide</w:t>
      </w:r>
      <w:r w:rsidR="00432764">
        <w:rPr>
          <w:rFonts w:ascii="Times New Roman" w:eastAsia="Times New Roman" w:hAnsi="Times New Roman" w:cs="Times New Roman"/>
          <w:color w:val="000000"/>
          <w:sz w:val="24"/>
          <w:szCs w:val="24"/>
          <w:lang w:val="cs" w:eastAsia="cs-CZ"/>
        </w:rPr>
        <w:t>n</w:t>
      </w:r>
      <w:r w:rsidR="00FE3874">
        <w:rPr>
          <w:rFonts w:ascii="Times New Roman" w:eastAsia="Times New Roman" w:hAnsi="Times New Roman" w:cs="Times New Roman"/>
          <w:color w:val="000000"/>
          <w:sz w:val="24"/>
          <w:szCs w:val="24"/>
          <w:lang w:val="cs" w:eastAsia="cs-CZ"/>
        </w:rPr>
        <w:t>tifikační číslo osoby,</w:t>
      </w:r>
    </w:p>
    <w:p w14:paraId="23E72249" w14:textId="21FB8B52" w:rsidR="0016691A" w:rsidRPr="00150C12" w:rsidRDefault="0016691A" w:rsidP="00A36520">
      <w:pPr>
        <w:widowControl w:val="0"/>
        <w:pBdr>
          <w:top w:val="nil"/>
          <w:left w:val="nil"/>
          <w:bottom w:val="nil"/>
          <w:right w:val="nil"/>
          <w:between w:val="nil"/>
        </w:pBdr>
        <w:spacing w:before="120"/>
        <w:rPr>
          <w:rFonts w:ascii="Times New Roman" w:eastAsia="Times New Roman" w:hAnsi="Times New Roman" w:cs="Times New Roman"/>
          <w:color w:val="000000"/>
          <w:sz w:val="24"/>
          <w:szCs w:val="24"/>
          <w:lang w:val="cs" w:eastAsia="cs-CZ"/>
        </w:rPr>
      </w:pPr>
      <w:r>
        <w:rPr>
          <w:rFonts w:ascii="Times New Roman" w:eastAsia="Times New Roman" w:hAnsi="Times New Roman" w:cs="Times New Roman"/>
          <w:color w:val="000000"/>
          <w:sz w:val="24"/>
          <w:szCs w:val="24"/>
          <w:lang w:val="cs" w:eastAsia="cs-CZ"/>
        </w:rPr>
        <w:t>b) označení navrhovatele</w:t>
      </w:r>
      <w:r w:rsidR="00CC1406">
        <w:rPr>
          <w:rFonts w:ascii="Times New Roman" w:eastAsia="Times New Roman" w:hAnsi="Times New Roman" w:cs="Times New Roman"/>
          <w:color w:val="000000"/>
          <w:sz w:val="24"/>
          <w:szCs w:val="24"/>
          <w:lang w:val="cs" w:eastAsia="cs-CZ"/>
        </w:rPr>
        <w:t xml:space="preserve">, </w:t>
      </w:r>
      <w:r w:rsidR="00600FD8" w:rsidRPr="00150C12">
        <w:rPr>
          <w:rFonts w:ascii="Times New Roman" w:eastAsia="Times New Roman" w:hAnsi="Times New Roman" w:cs="Times New Roman"/>
          <w:color w:val="000000"/>
          <w:sz w:val="24"/>
          <w:szCs w:val="24"/>
          <w:lang w:val="cs" w:eastAsia="cs-CZ"/>
        </w:rPr>
        <w:t xml:space="preserve">je-li osobou odlišnou od </w:t>
      </w:r>
      <w:r w:rsidR="00600FD8">
        <w:rPr>
          <w:rFonts w:ascii="Times New Roman" w:eastAsia="Times New Roman" w:hAnsi="Times New Roman" w:cs="Times New Roman"/>
          <w:color w:val="000000"/>
          <w:sz w:val="24"/>
          <w:szCs w:val="24"/>
          <w:lang w:val="cs" w:eastAsia="cs-CZ"/>
        </w:rPr>
        <w:t>dražebníka</w:t>
      </w:r>
      <w:r>
        <w:rPr>
          <w:rFonts w:ascii="Times New Roman" w:eastAsia="Times New Roman" w:hAnsi="Times New Roman" w:cs="Times New Roman"/>
          <w:color w:val="000000"/>
          <w:sz w:val="24"/>
          <w:szCs w:val="24"/>
          <w:lang w:val="cs" w:eastAsia="cs-CZ"/>
        </w:rPr>
        <w:t>,</w:t>
      </w:r>
    </w:p>
    <w:p w14:paraId="057B9EDF" w14:textId="6262095F" w:rsidR="00150C12" w:rsidRDefault="0016691A" w:rsidP="00A36520">
      <w:pPr>
        <w:widowControl w:val="0"/>
        <w:pBdr>
          <w:top w:val="nil"/>
          <w:left w:val="nil"/>
          <w:bottom w:val="nil"/>
          <w:right w:val="nil"/>
          <w:between w:val="nil"/>
        </w:pBdr>
        <w:spacing w:before="120"/>
        <w:rPr>
          <w:rFonts w:ascii="Times New Roman" w:eastAsia="Times New Roman" w:hAnsi="Times New Roman" w:cs="Times New Roman"/>
          <w:color w:val="000000"/>
          <w:sz w:val="24"/>
          <w:szCs w:val="24"/>
          <w:lang w:val="cs" w:eastAsia="cs-CZ"/>
        </w:rPr>
      </w:pPr>
      <w:r>
        <w:rPr>
          <w:rFonts w:ascii="Times New Roman" w:eastAsia="Times New Roman" w:hAnsi="Times New Roman" w:cs="Times New Roman"/>
          <w:color w:val="000000"/>
          <w:sz w:val="24"/>
          <w:szCs w:val="24"/>
          <w:lang w:val="cs" w:eastAsia="cs-CZ"/>
        </w:rPr>
        <w:lastRenderedPageBreak/>
        <w:t>c</w:t>
      </w:r>
      <w:r w:rsidR="00150C12" w:rsidRPr="00150C12">
        <w:rPr>
          <w:rFonts w:ascii="Times New Roman" w:eastAsia="Times New Roman" w:hAnsi="Times New Roman" w:cs="Times New Roman"/>
          <w:color w:val="000000"/>
          <w:sz w:val="24"/>
          <w:szCs w:val="24"/>
          <w:lang w:val="cs" w:eastAsia="cs-CZ"/>
        </w:rPr>
        <w:t>) m</w:t>
      </w:r>
      <w:r w:rsidR="006C7DEE">
        <w:rPr>
          <w:rFonts w:ascii="Times New Roman" w:eastAsia="Times New Roman" w:hAnsi="Times New Roman" w:cs="Times New Roman"/>
          <w:color w:val="000000"/>
          <w:sz w:val="24"/>
          <w:szCs w:val="24"/>
          <w:lang w:val="cs" w:eastAsia="cs-CZ"/>
        </w:rPr>
        <w:t>ísto</w:t>
      </w:r>
      <w:r w:rsidR="00716F26">
        <w:rPr>
          <w:rFonts w:ascii="Times New Roman" w:eastAsia="Times New Roman" w:hAnsi="Times New Roman" w:cs="Times New Roman"/>
          <w:color w:val="000000"/>
          <w:sz w:val="24"/>
          <w:szCs w:val="24"/>
          <w:lang w:val="cs" w:eastAsia="cs-CZ"/>
        </w:rPr>
        <w:t xml:space="preserve"> </w:t>
      </w:r>
      <w:r w:rsidR="00716F26" w:rsidRPr="00716F26">
        <w:rPr>
          <w:rFonts w:ascii="Times New Roman" w:eastAsia="Times New Roman" w:hAnsi="Times New Roman" w:cs="Times New Roman"/>
          <w:color w:val="FF0000"/>
          <w:sz w:val="24"/>
          <w:szCs w:val="24"/>
          <w:highlight w:val="yellow"/>
          <w:lang w:val="cs" w:eastAsia="cs-CZ"/>
        </w:rPr>
        <w:t>nebo elektronická adresa</w:t>
      </w:r>
      <w:r w:rsidR="006C7DEE">
        <w:rPr>
          <w:rFonts w:ascii="Times New Roman" w:eastAsia="Times New Roman" w:hAnsi="Times New Roman" w:cs="Times New Roman"/>
          <w:color w:val="000000"/>
          <w:sz w:val="24"/>
          <w:szCs w:val="24"/>
          <w:lang w:val="cs" w:eastAsia="cs-CZ"/>
        </w:rPr>
        <w:t>, datum a čas konání dražby,</w:t>
      </w:r>
    </w:p>
    <w:p w14:paraId="728A969E" w14:textId="54F9EF7D" w:rsidR="00150C12" w:rsidRPr="00150C12" w:rsidRDefault="0016691A" w:rsidP="00A36520">
      <w:pPr>
        <w:widowControl w:val="0"/>
        <w:pBdr>
          <w:top w:val="nil"/>
          <w:left w:val="nil"/>
          <w:bottom w:val="nil"/>
          <w:right w:val="nil"/>
          <w:between w:val="nil"/>
        </w:pBdr>
        <w:spacing w:before="120"/>
        <w:rPr>
          <w:rFonts w:ascii="Times New Roman" w:eastAsia="Times New Roman" w:hAnsi="Times New Roman" w:cs="Times New Roman"/>
          <w:color w:val="000000"/>
          <w:sz w:val="24"/>
          <w:szCs w:val="24"/>
          <w:lang w:val="cs" w:eastAsia="cs-CZ"/>
        </w:rPr>
      </w:pPr>
      <w:r>
        <w:rPr>
          <w:rFonts w:ascii="Times New Roman" w:eastAsia="Times New Roman" w:hAnsi="Times New Roman" w:cs="Times New Roman"/>
          <w:sz w:val="24"/>
          <w:szCs w:val="24"/>
          <w:lang w:val="cs" w:eastAsia="cs-CZ"/>
        </w:rPr>
        <w:t>d</w:t>
      </w:r>
      <w:r w:rsidR="00150C12" w:rsidRPr="00150C12">
        <w:rPr>
          <w:rFonts w:ascii="Times New Roman" w:eastAsia="Times New Roman" w:hAnsi="Times New Roman" w:cs="Times New Roman"/>
          <w:color w:val="000000"/>
          <w:sz w:val="24"/>
          <w:szCs w:val="24"/>
          <w:lang w:val="cs" w:eastAsia="cs-CZ"/>
        </w:rPr>
        <w:t xml:space="preserve">) označení a popis předmětu dražby a jeho příslušenství, práv a závad na předmětu dražby váznoucích a s ním spojených, pokud ovlivňují hodnotu předmětu dražby, popis stavu předmětu dražby, </w:t>
      </w:r>
      <w:r w:rsidR="00150C12" w:rsidRPr="006C7DEE">
        <w:rPr>
          <w:rFonts w:ascii="Times New Roman" w:eastAsia="Times New Roman" w:hAnsi="Times New Roman" w:cs="Times New Roman"/>
          <w:color w:val="000000"/>
          <w:sz w:val="24"/>
          <w:szCs w:val="24"/>
          <w:lang w:val="cs" w:eastAsia="cs-CZ"/>
        </w:rPr>
        <w:t>a je-li předmětem dražby kulturní památka, i tuto skutečnost</w:t>
      </w:r>
      <w:r w:rsidR="00150C12" w:rsidRPr="00150C12">
        <w:rPr>
          <w:rFonts w:ascii="Times New Roman" w:eastAsia="Times New Roman" w:hAnsi="Times New Roman" w:cs="Times New Roman"/>
          <w:color w:val="000000"/>
          <w:sz w:val="24"/>
          <w:szCs w:val="24"/>
          <w:lang w:val="cs" w:eastAsia="cs-CZ"/>
        </w:rPr>
        <w:t>,</w:t>
      </w:r>
    </w:p>
    <w:p w14:paraId="0B2960BE" w14:textId="2E1B0DAB" w:rsidR="00894DFE" w:rsidRDefault="0016691A" w:rsidP="00A36520">
      <w:pPr>
        <w:widowControl w:val="0"/>
        <w:pBdr>
          <w:top w:val="nil"/>
          <w:left w:val="nil"/>
          <w:bottom w:val="nil"/>
          <w:right w:val="nil"/>
          <w:between w:val="nil"/>
        </w:pBdr>
        <w:spacing w:before="120"/>
        <w:rPr>
          <w:rFonts w:ascii="Times New Roman" w:eastAsia="Times New Roman" w:hAnsi="Times New Roman" w:cs="Times New Roman"/>
          <w:color w:val="000000"/>
          <w:sz w:val="24"/>
          <w:szCs w:val="24"/>
          <w:lang w:val="cs" w:eastAsia="cs-CZ"/>
        </w:rPr>
      </w:pPr>
      <w:r>
        <w:rPr>
          <w:rFonts w:ascii="Times New Roman" w:eastAsia="Times New Roman" w:hAnsi="Times New Roman" w:cs="Times New Roman"/>
          <w:sz w:val="24"/>
          <w:szCs w:val="24"/>
          <w:lang w:val="cs" w:eastAsia="cs-CZ"/>
        </w:rPr>
        <w:t>e</w:t>
      </w:r>
      <w:r w:rsidR="00150C12" w:rsidRPr="00150C12">
        <w:rPr>
          <w:rFonts w:ascii="Times New Roman" w:eastAsia="Times New Roman" w:hAnsi="Times New Roman" w:cs="Times New Roman"/>
          <w:color w:val="000000"/>
          <w:sz w:val="24"/>
          <w:szCs w:val="24"/>
          <w:lang w:val="cs" w:eastAsia="cs-CZ"/>
        </w:rPr>
        <w:t xml:space="preserve">) </w:t>
      </w:r>
      <w:r w:rsidR="00894DFE">
        <w:rPr>
          <w:rFonts w:ascii="Times New Roman" w:eastAsia="Times New Roman" w:hAnsi="Times New Roman" w:cs="Times New Roman"/>
          <w:color w:val="000000"/>
          <w:sz w:val="24"/>
          <w:szCs w:val="24"/>
          <w:lang w:val="cs" w:eastAsia="cs-CZ"/>
        </w:rPr>
        <w:t>způsob licitace,</w:t>
      </w:r>
    </w:p>
    <w:p w14:paraId="49C121C9" w14:textId="086FA06C" w:rsidR="00150C12" w:rsidRDefault="0016691A" w:rsidP="00A36520">
      <w:pPr>
        <w:widowControl w:val="0"/>
        <w:pBdr>
          <w:top w:val="nil"/>
          <w:left w:val="nil"/>
          <w:bottom w:val="nil"/>
          <w:right w:val="nil"/>
          <w:between w:val="nil"/>
        </w:pBdr>
        <w:spacing w:before="120"/>
        <w:rPr>
          <w:rFonts w:ascii="Times New Roman" w:eastAsia="Times New Roman" w:hAnsi="Times New Roman" w:cs="Times New Roman"/>
          <w:color w:val="000000"/>
          <w:sz w:val="24"/>
          <w:szCs w:val="24"/>
          <w:lang w:val="cs" w:eastAsia="cs-CZ"/>
        </w:rPr>
      </w:pPr>
      <w:r>
        <w:rPr>
          <w:rFonts w:ascii="Times New Roman" w:eastAsia="Times New Roman" w:hAnsi="Times New Roman" w:cs="Times New Roman"/>
          <w:color w:val="000000"/>
          <w:sz w:val="24"/>
          <w:szCs w:val="24"/>
          <w:lang w:val="cs" w:eastAsia="cs-CZ"/>
        </w:rPr>
        <w:t>f</w:t>
      </w:r>
      <w:r w:rsidR="00894DFE">
        <w:rPr>
          <w:rFonts w:ascii="Times New Roman" w:eastAsia="Times New Roman" w:hAnsi="Times New Roman" w:cs="Times New Roman"/>
          <w:color w:val="000000"/>
          <w:sz w:val="24"/>
          <w:szCs w:val="24"/>
          <w:lang w:val="cs" w:eastAsia="cs-CZ"/>
        </w:rPr>
        <w:t xml:space="preserve">) </w:t>
      </w:r>
      <w:r w:rsidR="00150C12" w:rsidRPr="00150C12">
        <w:rPr>
          <w:rFonts w:ascii="Times New Roman" w:eastAsia="Times New Roman" w:hAnsi="Times New Roman" w:cs="Times New Roman"/>
          <w:color w:val="000000"/>
          <w:sz w:val="24"/>
          <w:szCs w:val="24"/>
          <w:lang w:val="cs" w:eastAsia="cs-CZ"/>
        </w:rPr>
        <w:t>vyvolávací cenu, a může-li ji dražebník snížit, i tuto skutečnost,</w:t>
      </w:r>
    </w:p>
    <w:p w14:paraId="3D69FBAB" w14:textId="0BCAACF6" w:rsidR="00124BCA" w:rsidRPr="00150C12" w:rsidRDefault="00124BCA" w:rsidP="00A36520">
      <w:pPr>
        <w:widowControl w:val="0"/>
        <w:pBdr>
          <w:top w:val="nil"/>
          <w:left w:val="nil"/>
          <w:bottom w:val="nil"/>
          <w:right w:val="nil"/>
          <w:between w:val="nil"/>
        </w:pBdr>
        <w:spacing w:before="120"/>
        <w:rPr>
          <w:rFonts w:ascii="Times New Roman" w:eastAsia="Times New Roman" w:hAnsi="Times New Roman" w:cs="Times New Roman"/>
          <w:color w:val="000000"/>
          <w:sz w:val="24"/>
          <w:szCs w:val="24"/>
          <w:lang w:val="cs" w:eastAsia="cs-CZ"/>
        </w:rPr>
      </w:pPr>
      <w:r>
        <w:rPr>
          <w:rFonts w:ascii="Times New Roman" w:eastAsia="Times New Roman" w:hAnsi="Times New Roman" w:cs="Times New Roman"/>
          <w:color w:val="000000"/>
          <w:sz w:val="24"/>
          <w:szCs w:val="24"/>
          <w:lang w:val="cs" w:eastAsia="cs-CZ"/>
        </w:rPr>
        <w:t xml:space="preserve">g) minimální příhoz, </w:t>
      </w:r>
      <w:r>
        <w:rPr>
          <w:rFonts w:ascii="Times New Roman" w:eastAsia="Calibri" w:hAnsi="Times New Roman" w:cs="Times New Roman"/>
          <w:sz w:val="24"/>
          <w:szCs w:val="24"/>
          <w:lang w:val="cs" w:eastAsia="cs-CZ"/>
        </w:rPr>
        <w:t>pokud má licitace probíhat anglickým způsobem,</w:t>
      </w:r>
    </w:p>
    <w:p w14:paraId="1139F590" w14:textId="1C1EE397" w:rsidR="00150C12" w:rsidRDefault="00124BCA" w:rsidP="00A36520">
      <w:pPr>
        <w:widowControl w:val="0"/>
        <w:pBdr>
          <w:top w:val="nil"/>
          <w:left w:val="nil"/>
          <w:bottom w:val="nil"/>
          <w:right w:val="nil"/>
          <w:between w:val="nil"/>
        </w:pBdr>
        <w:spacing w:before="120"/>
        <w:rPr>
          <w:rFonts w:ascii="Times New Roman" w:eastAsia="Times New Roman" w:hAnsi="Times New Roman" w:cs="Times New Roman"/>
          <w:color w:val="000000"/>
          <w:sz w:val="24"/>
          <w:szCs w:val="24"/>
          <w:lang w:val="cs" w:eastAsia="cs-CZ"/>
        </w:rPr>
      </w:pPr>
      <w:r>
        <w:rPr>
          <w:rFonts w:ascii="Times New Roman" w:eastAsia="Times New Roman" w:hAnsi="Times New Roman" w:cs="Times New Roman"/>
          <w:color w:val="000000"/>
          <w:sz w:val="24"/>
          <w:szCs w:val="24"/>
          <w:lang w:val="cs" w:eastAsia="cs-CZ"/>
        </w:rPr>
        <w:t>h</w:t>
      </w:r>
      <w:r w:rsidR="00B639D8">
        <w:rPr>
          <w:rFonts w:ascii="Times New Roman" w:eastAsia="Times New Roman" w:hAnsi="Times New Roman" w:cs="Times New Roman"/>
          <w:color w:val="000000"/>
          <w:sz w:val="24"/>
          <w:szCs w:val="24"/>
          <w:lang w:val="cs" w:eastAsia="cs-CZ"/>
        </w:rPr>
        <w:t>) lhůtu a způsob úhrady</w:t>
      </w:r>
      <w:r w:rsidR="00150C12" w:rsidRPr="00150C12">
        <w:rPr>
          <w:rFonts w:ascii="Times New Roman" w:eastAsia="Times New Roman" w:hAnsi="Times New Roman" w:cs="Times New Roman"/>
          <w:color w:val="000000"/>
          <w:sz w:val="24"/>
          <w:szCs w:val="24"/>
          <w:lang w:val="cs" w:eastAsia="cs-CZ"/>
        </w:rPr>
        <w:t xml:space="preserve"> ceny dosažené vydražením</w:t>
      </w:r>
      <w:r w:rsidR="00150C12" w:rsidRPr="00716F26">
        <w:rPr>
          <w:rFonts w:ascii="Times New Roman" w:eastAsia="Times New Roman" w:hAnsi="Times New Roman" w:cs="Times New Roman"/>
          <w:strike/>
          <w:color w:val="000000"/>
          <w:sz w:val="24"/>
          <w:szCs w:val="24"/>
          <w:highlight w:val="yellow"/>
          <w:lang w:val="cs" w:eastAsia="cs-CZ"/>
        </w:rPr>
        <w:t xml:space="preserve">, včetně </w:t>
      </w:r>
      <w:r w:rsidR="00516EDA" w:rsidRPr="00716F26">
        <w:rPr>
          <w:rFonts w:ascii="Times New Roman" w:eastAsia="Times New Roman" w:hAnsi="Times New Roman" w:cs="Times New Roman"/>
          <w:strike/>
          <w:color w:val="000000"/>
          <w:sz w:val="24"/>
          <w:szCs w:val="24"/>
          <w:highlight w:val="yellow"/>
          <w:lang w:val="cs" w:eastAsia="cs-CZ"/>
        </w:rPr>
        <w:t>identifikačních údajů</w:t>
      </w:r>
      <w:r w:rsidR="00516EDA" w:rsidRPr="00150C12">
        <w:rPr>
          <w:rFonts w:ascii="Times New Roman" w:eastAsia="Times New Roman" w:hAnsi="Times New Roman" w:cs="Times New Roman"/>
          <w:color w:val="000000"/>
          <w:sz w:val="24"/>
          <w:szCs w:val="24"/>
          <w:lang w:val="cs" w:eastAsia="cs-CZ"/>
        </w:rPr>
        <w:t xml:space="preserve"> </w:t>
      </w:r>
      <w:r w:rsidR="00716F26" w:rsidRPr="00716F26">
        <w:rPr>
          <w:rFonts w:ascii="Times New Roman" w:eastAsia="Times New Roman" w:hAnsi="Times New Roman" w:cs="Times New Roman"/>
          <w:color w:val="FF0000"/>
          <w:sz w:val="24"/>
          <w:szCs w:val="24"/>
          <w:highlight w:val="yellow"/>
          <w:lang w:val="cs" w:eastAsia="cs-CZ"/>
        </w:rPr>
        <w:t>a identifikační údaje</w:t>
      </w:r>
      <w:r w:rsidR="00716F26">
        <w:rPr>
          <w:rFonts w:ascii="Times New Roman" w:eastAsia="Times New Roman" w:hAnsi="Times New Roman" w:cs="Times New Roman"/>
          <w:color w:val="000000"/>
          <w:sz w:val="24"/>
          <w:szCs w:val="24"/>
          <w:lang w:val="cs" w:eastAsia="cs-CZ"/>
        </w:rPr>
        <w:t xml:space="preserve"> </w:t>
      </w:r>
      <w:r w:rsidR="00150C12" w:rsidRPr="00150C12">
        <w:rPr>
          <w:rFonts w:ascii="Times New Roman" w:eastAsia="Times New Roman" w:hAnsi="Times New Roman" w:cs="Times New Roman"/>
          <w:color w:val="000000"/>
          <w:sz w:val="24"/>
          <w:szCs w:val="24"/>
          <w:lang w:val="cs" w:eastAsia="cs-CZ"/>
        </w:rPr>
        <w:t>osoby, které se cena hradí,</w:t>
      </w:r>
    </w:p>
    <w:p w14:paraId="3C2A346C" w14:textId="20431583" w:rsidR="00C40786" w:rsidRDefault="00124BCA" w:rsidP="00A36520">
      <w:pPr>
        <w:widowControl w:val="0"/>
        <w:pBdr>
          <w:top w:val="nil"/>
          <w:left w:val="nil"/>
          <w:bottom w:val="nil"/>
          <w:right w:val="nil"/>
          <w:between w:val="nil"/>
        </w:pBdr>
        <w:spacing w:before="120"/>
        <w:rPr>
          <w:rFonts w:ascii="Times New Roman" w:eastAsia="Times New Roman" w:hAnsi="Times New Roman" w:cs="Times New Roman"/>
          <w:color w:val="000000"/>
          <w:sz w:val="24"/>
          <w:szCs w:val="24"/>
          <w:lang w:val="cs" w:eastAsia="cs-CZ"/>
        </w:rPr>
      </w:pPr>
      <w:r>
        <w:rPr>
          <w:rFonts w:ascii="Times New Roman" w:eastAsia="Times New Roman" w:hAnsi="Times New Roman" w:cs="Times New Roman"/>
          <w:color w:val="000000"/>
          <w:sz w:val="24"/>
          <w:szCs w:val="24"/>
          <w:lang w:val="cs" w:eastAsia="cs-CZ"/>
        </w:rPr>
        <w:t>i</w:t>
      </w:r>
      <w:r w:rsidR="00C40786">
        <w:rPr>
          <w:rFonts w:ascii="Times New Roman" w:eastAsia="Times New Roman" w:hAnsi="Times New Roman" w:cs="Times New Roman"/>
          <w:color w:val="000000"/>
          <w:sz w:val="24"/>
          <w:szCs w:val="24"/>
          <w:lang w:val="cs" w:eastAsia="cs-CZ"/>
        </w:rPr>
        <w:t xml:space="preserve">) lhůtu, v níž je strana </w:t>
      </w:r>
      <w:r w:rsidR="00C40786">
        <w:rPr>
          <w:rFonts w:ascii="Times New Roman" w:eastAsia="Times New Roman" w:hAnsi="Times New Roman" w:cs="Times New Roman"/>
          <w:sz w:val="24"/>
          <w:szCs w:val="24"/>
          <w:lang w:val="cs" w:eastAsia="cs-CZ"/>
        </w:rPr>
        <w:t>smlouvy o smlouvě budoucí kupní</w:t>
      </w:r>
      <w:r w:rsidR="00C40786">
        <w:rPr>
          <w:rFonts w:ascii="Times New Roman" w:eastAsia="Times New Roman" w:hAnsi="Times New Roman" w:cs="Times New Roman"/>
          <w:color w:val="000000"/>
          <w:sz w:val="24"/>
          <w:szCs w:val="24"/>
          <w:lang w:val="cs" w:eastAsia="cs-CZ"/>
        </w:rPr>
        <w:t xml:space="preserve"> oprávněna vyzvat druhou stranu k uzavření kupní smlouvy a </w:t>
      </w:r>
      <w:r w:rsidR="00C40786">
        <w:rPr>
          <w:rFonts w:ascii="Times New Roman" w:eastAsia="Times New Roman" w:hAnsi="Times New Roman" w:cs="Times New Roman"/>
          <w:sz w:val="24"/>
          <w:szCs w:val="24"/>
          <w:lang w:val="cs" w:eastAsia="cs-CZ"/>
        </w:rPr>
        <w:t xml:space="preserve">lhůtu, v níž je strana smlouvy o smlouvě budoucí kupní povinna po vyzvání druhé strany uzavřít kupní smlouvu, </w:t>
      </w:r>
      <w:r w:rsidR="00C40786" w:rsidRPr="000856D6">
        <w:rPr>
          <w:rFonts w:ascii="Times New Roman" w:eastAsia="Times New Roman" w:hAnsi="Times New Roman" w:cs="Times New Roman"/>
          <w:color w:val="000000"/>
          <w:sz w:val="24"/>
          <w:szCs w:val="24"/>
        </w:rPr>
        <w:t xml:space="preserve">je-li účelem dražby uzavření </w:t>
      </w:r>
      <w:r w:rsidR="00C40786" w:rsidRPr="000856D6">
        <w:rPr>
          <w:rFonts w:ascii="Times New Roman" w:eastAsia="Times New Roman" w:hAnsi="Times New Roman" w:cs="Times New Roman"/>
          <w:sz w:val="24"/>
          <w:szCs w:val="24"/>
          <w:lang w:val="cs" w:eastAsia="cs-CZ"/>
        </w:rPr>
        <w:t>smlouv</w:t>
      </w:r>
      <w:r w:rsidR="00C40786">
        <w:rPr>
          <w:rFonts w:ascii="Times New Roman" w:eastAsia="Times New Roman" w:hAnsi="Times New Roman" w:cs="Times New Roman"/>
          <w:sz w:val="24"/>
          <w:szCs w:val="24"/>
          <w:lang w:val="cs" w:eastAsia="cs-CZ"/>
        </w:rPr>
        <w:t>y o smlouvě budoucí kupní,</w:t>
      </w:r>
    </w:p>
    <w:p w14:paraId="1CCD4386" w14:textId="6509108C" w:rsidR="00C40786" w:rsidRPr="00150C12" w:rsidRDefault="00124BCA" w:rsidP="00A36520">
      <w:pPr>
        <w:widowControl w:val="0"/>
        <w:pBdr>
          <w:top w:val="nil"/>
          <w:left w:val="nil"/>
          <w:bottom w:val="nil"/>
          <w:right w:val="nil"/>
          <w:between w:val="nil"/>
        </w:pBdr>
        <w:spacing w:before="120"/>
        <w:rPr>
          <w:rFonts w:ascii="Times New Roman" w:eastAsia="Times New Roman" w:hAnsi="Times New Roman" w:cs="Times New Roman"/>
          <w:color w:val="000000"/>
          <w:sz w:val="24"/>
          <w:szCs w:val="24"/>
          <w:lang w:val="cs" w:eastAsia="cs-CZ"/>
        </w:rPr>
      </w:pPr>
      <w:r>
        <w:rPr>
          <w:rFonts w:ascii="Times New Roman" w:eastAsia="Times New Roman" w:hAnsi="Times New Roman" w:cs="Times New Roman"/>
          <w:color w:val="000000"/>
          <w:sz w:val="24"/>
          <w:szCs w:val="24"/>
          <w:lang w:val="cs" w:eastAsia="cs-CZ"/>
        </w:rPr>
        <w:t>j</w:t>
      </w:r>
      <w:r w:rsidR="00C40786">
        <w:rPr>
          <w:rFonts w:ascii="Times New Roman" w:eastAsia="Times New Roman" w:hAnsi="Times New Roman" w:cs="Times New Roman"/>
          <w:color w:val="000000"/>
          <w:sz w:val="24"/>
          <w:szCs w:val="24"/>
          <w:lang w:val="cs" w:eastAsia="cs-CZ"/>
        </w:rPr>
        <w:t xml:space="preserve">) </w:t>
      </w:r>
      <w:r w:rsidR="00C40786">
        <w:rPr>
          <w:rFonts w:ascii="Times New Roman" w:eastAsia="Times New Roman" w:hAnsi="Times New Roman" w:cs="Times New Roman"/>
          <w:sz w:val="24"/>
          <w:szCs w:val="24"/>
          <w:lang w:val="cs" w:eastAsia="cs-CZ"/>
        </w:rPr>
        <w:t xml:space="preserve">určení, která ze stran smlouvy o smlouvě budoucí kupní je povinna po vyzvání uzavřít kupní smlouvu, </w:t>
      </w:r>
      <w:r w:rsidR="00C40786" w:rsidRPr="000856D6">
        <w:rPr>
          <w:rFonts w:ascii="Times New Roman" w:eastAsia="Times New Roman" w:hAnsi="Times New Roman" w:cs="Times New Roman"/>
          <w:color w:val="000000"/>
          <w:sz w:val="24"/>
          <w:szCs w:val="24"/>
        </w:rPr>
        <w:t xml:space="preserve">je-li účelem dražby uzavření </w:t>
      </w:r>
      <w:r w:rsidR="00C40786" w:rsidRPr="000856D6">
        <w:rPr>
          <w:rFonts w:ascii="Times New Roman" w:eastAsia="Times New Roman" w:hAnsi="Times New Roman" w:cs="Times New Roman"/>
          <w:sz w:val="24"/>
          <w:szCs w:val="24"/>
          <w:lang w:val="cs" w:eastAsia="cs-CZ"/>
        </w:rPr>
        <w:t>smlouv</w:t>
      </w:r>
      <w:r w:rsidR="00C40786">
        <w:rPr>
          <w:rFonts w:ascii="Times New Roman" w:eastAsia="Times New Roman" w:hAnsi="Times New Roman" w:cs="Times New Roman"/>
          <w:sz w:val="24"/>
          <w:szCs w:val="24"/>
          <w:lang w:val="cs" w:eastAsia="cs-CZ"/>
        </w:rPr>
        <w:t>y o smlouvě budoucí kupní a nemají-li být k této povinnosti zavázány obě strany,</w:t>
      </w:r>
    </w:p>
    <w:p w14:paraId="73A0D9EB" w14:textId="4DE91177" w:rsidR="003146F7" w:rsidRPr="00150C12" w:rsidRDefault="00124BCA" w:rsidP="003146F7">
      <w:pPr>
        <w:widowControl w:val="0"/>
        <w:pBdr>
          <w:top w:val="nil"/>
          <w:left w:val="nil"/>
          <w:bottom w:val="nil"/>
          <w:right w:val="nil"/>
          <w:between w:val="nil"/>
        </w:pBdr>
        <w:spacing w:before="120"/>
        <w:rPr>
          <w:rFonts w:ascii="Times New Roman" w:eastAsia="Times New Roman" w:hAnsi="Times New Roman" w:cs="Times New Roman"/>
          <w:color w:val="000000"/>
          <w:sz w:val="24"/>
          <w:szCs w:val="24"/>
          <w:lang w:val="cs" w:eastAsia="cs-CZ"/>
        </w:rPr>
      </w:pPr>
      <w:r>
        <w:rPr>
          <w:rFonts w:ascii="Times New Roman" w:eastAsia="Times New Roman" w:hAnsi="Times New Roman" w:cs="Times New Roman"/>
          <w:color w:val="000000"/>
          <w:sz w:val="24"/>
          <w:szCs w:val="24"/>
          <w:lang w:val="cs" w:eastAsia="cs-CZ"/>
        </w:rPr>
        <w:t>k</w:t>
      </w:r>
      <w:r w:rsidR="003146F7" w:rsidRPr="00150C12">
        <w:rPr>
          <w:rFonts w:ascii="Times New Roman" w:eastAsia="Times New Roman" w:hAnsi="Times New Roman" w:cs="Times New Roman"/>
          <w:color w:val="000000"/>
          <w:sz w:val="24"/>
          <w:szCs w:val="24"/>
          <w:lang w:val="cs" w:eastAsia="cs-CZ"/>
        </w:rPr>
        <w:t xml:space="preserve">) </w:t>
      </w:r>
      <w:r w:rsidR="003146F7">
        <w:rPr>
          <w:rFonts w:ascii="Times New Roman" w:eastAsia="Times New Roman" w:hAnsi="Times New Roman" w:cs="Times New Roman"/>
          <w:color w:val="000000"/>
          <w:sz w:val="24"/>
          <w:szCs w:val="24"/>
          <w:lang w:val="cs" w:eastAsia="cs-CZ"/>
        </w:rPr>
        <w:t xml:space="preserve">výši nebo způsob určení odměny dražebníka a její splatnost, </w:t>
      </w:r>
      <w:r w:rsidR="00EA26A0">
        <w:rPr>
          <w:rFonts w:ascii="Times New Roman" w:eastAsia="Times New Roman" w:hAnsi="Times New Roman" w:cs="Times New Roman"/>
          <w:color w:val="000000"/>
          <w:sz w:val="24"/>
          <w:szCs w:val="24"/>
          <w:lang w:val="cs" w:eastAsia="cs-CZ"/>
        </w:rPr>
        <w:t>bude-li ji hradit vydražitel</w:t>
      </w:r>
      <w:r w:rsidR="003146F7" w:rsidRPr="00150C12">
        <w:rPr>
          <w:rFonts w:ascii="Times New Roman" w:eastAsia="Times New Roman" w:hAnsi="Times New Roman" w:cs="Times New Roman"/>
          <w:color w:val="000000"/>
          <w:sz w:val="24"/>
          <w:szCs w:val="24"/>
          <w:lang w:val="cs" w:eastAsia="cs-CZ"/>
        </w:rPr>
        <w:t>,</w:t>
      </w:r>
    </w:p>
    <w:p w14:paraId="7CD4EF59" w14:textId="6DDA4565" w:rsidR="003146F7" w:rsidRPr="00150C12" w:rsidRDefault="00124BCA" w:rsidP="003146F7">
      <w:pPr>
        <w:widowControl w:val="0"/>
        <w:pBdr>
          <w:top w:val="nil"/>
          <w:left w:val="nil"/>
          <w:bottom w:val="nil"/>
          <w:right w:val="nil"/>
          <w:between w:val="nil"/>
        </w:pBdr>
        <w:spacing w:before="120"/>
        <w:rPr>
          <w:rFonts w:ascii="Times New Roman" w:eastAsia="Times New Roman" w:hAnsi="Times New Roman" w:cs="Times New Roman"/>
          <w:color w:val="000000"/>
          <w:sz w:val="24"/>
          <w:szCs w:val="24"/>
          <w:lang w:val="cs" w:eastAsia="cs-CZ"/>
        </w:rPr>
      </w:pPr>
      <w:r>
        <w:rPr>
          <w:rFonts w:ascii="Times New Roman" w:eastAsia="Times New Roman" w:hAnsi="Times New Roman" w:cs="Times New Roman"/>
          <w:color w:val="000000"/>
          <w:sz w:val="24"/>
          <w:szCs w:val="24"/>
          <w:lang w:val="cs" w:eastAsia="cs-CZ"/>
        </w:rPr>
        <w:t>l</w:t>
      </w:r>
      <w:r w:rsidR="003146F7" w:rsidRPr="00150C12">
        <w:rPr>
          <w:rFonts w:ascii="Times New Roman" w:eastAsia="Times New Roman" w:hAnsi="Times New Roman" w:cs="Times New Roman"/>
          <w:color w:val="000000"/>
          <w:sz w:val="24"/>
          <w:szCs w:val="24"/>
          <w:lang w:val="cs" w:eastAsia="cs-CZ"/>
        </w:rPr>
        <w:t xml:space="preserve">) </w:t>
      </w:r>
      <w:r w:rsidR="00F90204">
        <w:rPr>
          <w:rFonts w:ascii="Times New Roman" w:eastAsia="Times New Roman" w:hAnsi="Times New Roman" w:cs="Times New Roman"/>
          <w:color w:val="000000"/>
          <w:sz w:val="24"/>
          <w:szCs w:val="24"/>
          <w:lang w:val="cs" w:eastAsia="cs-CZ"/>
        </w:rPr>
        <w:t>výši, lhůtu</w:t>
      </w:r>
      <w:r w:rsidR="003146F7">
        <w:rPr>
          <w:rFonts w:ascii="Times New Roman" w:eastAsia="Times New Roman" w:hAnsi="Times New Roman" w:cs="Times New Roman"/>
          <w:color w:val="000000"/>
          <w:sz w:val="24"/>
          <w:szCs w:val="24"/>
          <w:lang w:val="cs" w:eastAsia="cs-CZ"/>
        </w:rPr>
        <w:t xml:space="preserve"> a způsob poskytnutí dražební jistoty </w:t>
      </w:r>
      <w:r w:rsidR="00F90204">
        <w:rPr>
          <w:rFonts w:ascii="Times New Roman" w:eastAsia="Times New Roman" w:hAnsi="Times New Roman" w:cs="Times New Roman"/>
          <w:color w:val="000000"/>
          <w:sz w:val="24"/>
          <w:szCs w:val="24"/>
          <w:lang w:val="cs" w:eastAsia="cs-CZ"/>
        </w:rPr>
        <w:t>a</w:t>
      </w:r>
      <w:r w:rsidR="003146F7">
        <w:rPr>
          <w:rFonts w:ascii="Times New Roman" w:eastAsia="Times New Roman" w:hAnsi="Times New Roman" w:cs="Times New Roman"/>
          <w:color w:val="000000"/>
          <w:sz w:val="24"/>
          <w:szCs w:val="24"/>
          <w:lang w:val="cs" w:eastAsia="cs-CZ"/>
        </w:rPr>
        <w:t xml:space="preserve"> jejího vrácení, </w:t>
      </w:r>
      <w:r w:rsidR="003146F7" w:rsidRPr="00150C12">
        <w:rPr>
          <w:rFonts w:ascii="Times New Roman" w:eastAsia="Times New Roman" w:hAnsi="Times New Roman" w:cs="Times New Roman"/>
          <w:color w:val="000000"/>
          <w:sz w:val="24"/>
          <w:szCs w:val="24"/>
          <w:lang w:val="cs" w:eastAsia="cs-CZ"/>
        </w:rPr>
        <w:t xml:space="preserve">je-li požadována, </w:t>
      </w:r>
    </w:p>
    <w:p w14:paraId="0FEF2797" w14:textId="18186E93" w:rsidR="003146F7" w:rsidRPr="00150C12" w:rsidRDefault="00124BCA" w:rsidP="003146F7">
      <w:pPr>
        <w:widowControl w:val="0"/>
        <w:pBdr>
          <w:top w:val="nil"/>
          <w:left w:val="nil"/>
          <w:bottom w:val="nil"/>
          <w:right w:val="nil"/>
          <w:between w:val="nil"/>
        </w:pBdr>
        <w:spacing w:before="120"/>
        <w:rPr>
          <w:rFonts w:ascii="Times New Roman" w:eastAsia="Times New Roman" w:hAnsi="Times New Roman" w:cs="Times New Roman"/>
          <w:sz w:val="24"/>
          <w:szCs w:val="24"/>
          <w:lang w:val="cs" w:eastAsia="cs-CZ"/>
        </w:rPr>
      </w:pPr>
      <w:r>
        <w:rPr>
          <w:rFonts w:ascii="Times New Roman" w:eastAsia="Times New Roman" w:hAnsi="Times New Roman" w:cs="Times New Roman"/>
          <w:color w:val="000000"/>
          <w:sz w:val="24"/>
          <w:szCs w:val="24"/>
          <w:lang w:val="cs" w:eastAsia="cs-CZ"/>
        </w:rPr>
        <w:t>m</w:t>
      </w:r>
      <w:r w:rsidR="003146F7" w:rsidRPr="00150C12">
        <w:rPr>
          <w:rFonts w:ascii="Times New Roman" w:eastAsia="Times New Roman" w:hAnsi="Times New Roman" w:cs="Times New Roman"/>
          <w:color w:val="000000"/>
          <w:sz w:val="24"/>
          <w:szCs w:val="24"/>
          <w:lang w:val="cs" w:eastAsia="cs-CZ"/>
        </w:rPr>
        <w:t xml:space="preserve">) </w:t>
      </w:r>
      <w:r w:rsidR="003146F7">
        <w:rPr>
          <w:rFonts w:ascii="Times New Roman" w:eastAsia="Times New Roman" w:hAnsi="Times New Roman" w:cs="Times New Roman"/>
          <w:color w:val="000000"/>
          <w:sz w:val="24"/>
          <w:szCs w:val="24"/>
          <w:lang w:val="cs" w:eastAsia="cs-CZ"/>
        </w:rPr>
        <w:t xml:space="preserve">místo, datum a čas prohlídky předmětu dražby, </w:t>
      </w:r>
      <w:r w:rsidR="003146F7" w:rsidRPr="00150C12">
        <w:rPr>
          <w:rFonts w:ascii="Times New Roman" w:eastAsia="Times New Roman" w:hAnsi="Times New Roman" w:cs="Times New Roman"/>
          <w:color w:val="000000"/>
          <w:sz w:val="24"/>
          <w:szCs w:val="24"/>
          <w:lang w:val="cs" w:eastAsia="cs-CZ"/>
        </w:rPr>
        <w:t>má-li být uskutečněna</w:t>
      </w:r>
      <w:r w:rsidR="003146F7" w:rsidRPr="00150C12">
        <w:rPr>
          <w:rFonts w:ascii="Times New Roman" w:eastAsia="Times New Roman" w:hAnsi="Times New Roman" w:cs="Times New Roman"/>
          <w:sz w:val="24"/>
          <w:szCs w:val="24"/>
          <w:lang w:val="cs" w:eastAsia="cs-CZ"/>
        </w:rPr>
        <w:t>,</w:t>
      </w:r>
    </w:p>
    <w:p w14:paraId="64CE81E0" w14:textId="5C757788" w:rsidR="003146F7" w:rsidRPr="00150C12" w:rsidRDefault="00124BCA" w:rsidP="003146F7">
      <w:pPr>
        <w:widowControl w:val="0"/>
        <w:pBdr>
          <w:top w:val="nil"/>
          <w:left w:val="nil"/>
          <w:bottom w:val="nil"/>
          <w:right w:val="nil"/>
          <w:between w:val="nil"/>
        </w:pBdr>
        <w:spacing w:before="120"/>
        <w:rPr>
          <w:rFonts w:ascii="Times New Roman" w:eastAsia="Times New Roman" w:hAnsi="Times New Roman" w:cs="Times New Roman"/>
          <w:sz w:val="24"/>
          <w:szCs w:val="24"/>
          <w:lang w:val="cs" w:eastAsia="cs-CZ"/>
        </w:rPr>
      </w:pPr>
      <w:r>
        <w:rPr>
          <w:rFonts w:ascii="Times New Roman" w:eastAsia="Times New Roman" w:hAnsi="Times New Roman" w:cs="Times New Roman"/>
          <w:sz w:val="24"/>
          <w:szCs w:val="24"/>
          <w:lang w:val="cs" w:eastAsia="cs-CZ"/>
        </w:rPr>
        <w:t>n</w:t>
      </w:r>
      <w:r w:rsidR="003146F7" w:rsidRPr="00150C12">
        <w:rPr>
          <w:rFonts w:ascii="Times New Roman" w:eastAsia="Times New Roman" w:hAnsi="Times New Roman" w:cs="Times New Roman"/>
          <w:sz w:val="24"/>
          <w:szCs w:val="24"/>
          <w:lang w:val="cs" w:eastAsia="cs-CZ"/>
        </w:rPr>
        <w:t xml:space="preserve">) podmínky odevzdání předmětu dražby vydražiteli, </w:t>
      </w:r>
    </w:p>
    <w:p w14:paraId="61596D27" w14:textId="7518CAD8" w:rsidR="003146F7" w:rsidRDefault="00124BCA" w:rsidP="003146F7">
      <w:pPr>
        <w:widowControl w:val="0"/>
        <w:pBdr>
          <w:top w:val="nil"/>
          <w:left w:val="nil"/>
          <w:bottom w:val="nil"/>
          <w:right w:val="nil"/>
          <w:between w:val="nil"/>
        </w:pBdr>
        <w:spacing w:before="120"/>
        <w:rPr>
          <w:rFonts w:ascii="Times New Roman" w:eastAsia="Times New Roman" w:hAnsi="Times New Roman" w:cs="Times New Roman"/>
          <w:sz w:val="24"/>
          <w:szCs w:val="24"/>
          <w:lang w:val="cs" w:eastAsia="cs-CZ"/>
        </w:rPr>
      </w:pPr>
      <w:r>
        <w:rPr>
          <w:rFonts w:ascii="Times New Roman" w:eastAsia="Times New Roman" w:hAnsi="Times New Roman" w:cs="Times New Roman"/>
          <w:sz w:val="24"/>
          <w:szCs w:val="24"/>
          <w:lang w:val="cs" w:eastAsia="cs-CZ"/>
        </w:rPr>
        <w:t>o</w:t>
      </w:r>
      <w:r w:rsidR="003146F7" w:rsidRPr="00150C12">
        <w:rPr>
          <w:rFonts w:ascii="Times New Roman" w:eastAsia="Times New Roman" w:hAnsi="Times New Roman" w:cs="Times New Roman"/>
          <w:sz w:val="24"/>
          <w:szCs w:val="24"/>
          <w:lang w:val="cs" w:eastAsia="cs-CZ"/>
        </w:rPr>
        <w:t xml:space="preserve">) </w:t>
      </w:r>
      <w:r w:rsidR="003146F7">
        <w:rPr>
          <w:rFonts w:ascii="Times New Roman" w:eastAsia="Times New Roman" w:hAnsi="Times New Roman" w:cs="Times New Roman"/>
          <w:sz w:val="24"/>
          <w:szCs w:val="24"/>
          <w:lang w:val="cs" w:eastAsia="cs-CZ"/>
        </w:rPr>
        <w:t xml:space="preserve">pořadí </w:t>
      </w:r>
      <w:r w:rsidR="00E8706A">
        <w:rPr>
          <w:rFonts w:ascii="Times New Roman" w:eastAsia="Times New Roman" w:hAnsi="Times New Roman" w:cs="Times New Roman"/>
          <w:sz w:val="24"/>
          <w:szCs w:val="24"/>
          <w:lang w:val="cs" w:eastAsia="cs-CZ"/>
        </w:rPr>
        <w:t xml:space="preserve">dražení </w:t>
      </w:r>
      <w:r w:rsidR="003146F7">
        <w:rPr>
          <w:rFonts w:ascii="Times New Roman" w:eastAsia="Times New Roman" w:hAnsi="Times New Roman" w:cs="Times New Roman"/>
          <w:sz w:val="24"/>
          <w:szCs w:val="24"/>
          <w:lang w:val="cs" w:eastAsia="cs-CZ"/>
        </w:rPr>
        <w:t xml:space="preserve">předmětů dražby, </w:t>
      </w:r>
      <w:r w:rsidR="003146F7" w:rsidRPr="00150C12">
        <w:rPr>
          <w:rFonts w:ascii="Times New Roman" w:eastAsia="Times New Roman" w:hAnsi="Times New Roman" w:cs="Times New Roman"/>
          <w:sz w:val="24"/>
          <w:szCs w:val="24"/>
          <w:lang w:val="cs" w:eastAsia="cs-CZ"/>
        </w:rPr>
        <w:t>má-li</w:t>
      </w:r>
      <w:r w:rsidR="003146F7">
        <w:rPr>
          <w:rFonts w:ascii="Times New Roman" w:eastAsia="Times New Roman" w:hAnsi="Times New Roman" w:cs="Times New Roman"/>
          <w:sz w:val="24"/>
          <w:szCs w:val="24"/>
          <w:lang w:val="cs" w:eastAsia="cs-CZ"/>
        </w:rPr>
        <w:t xml:space="preserve"> jich</w:t>
      </w:r>
      <w:r w:rsidR="003146F7" w:rsidRPr="00150C12">
        <w:rPr>
          <w:rFonts w:ascii="Times New Roman" w:eastAsia="Times New Roman" w:hAnsi="Times New Roman" w:cs="Times New Roman"/>
          <w:sz w:val="24"/>
          <w:szCs w:val="24"/>
          <w:lang w:val="cs" w:eastAsia="cs-CZ"/>
        </w:rPr>
        <w:t xml:space="preserve"> být draženo více</w:t>
      </w:r>
      <w:r w:rsidR="00DA1EFB">
        <w:rPr>
          <w:rFonts w:ascii="Times New Roman" w:eastAsia="Times New Roman" w:hAnsi="Times New Roman" w:cs="Times New Roman"/>
          <w:sz w:val="24"/>
          <w:szCs w:val="24"/>
          <w:lang w:val="cs" w:eastAsia="cs-CZ"/>
        </w:rPr>
        <w:t>,</w:t>
      </w:r>
      <w:r w:rsidR="00C40786">
        <w:rPr>
          <w:rFonts w:ascii="Times New Roman" w:eastAsia="Times New Roman" w:hAnsi="Times New Roman" w:cs="Times New Roman"/>
          <w:sz w:val="24"/>
          <w:szCs w:val="24"/>
          <w:lang w:val="cs" w:eastAsia="cs-CZ"/>
        </w:rPr>
        <w:t xml:space="preserve"> </w:t>
      </w:r>
    </w:p>
    <w:p w14:paraId="6970BCE2" w14:textId="77777777" w:rsidR="00F86BB5" w:rsidRPr="00150C12" w:rsidRDefault="00124BCA" w:rsidP="00F86BB5">
      <w:pPr>
        <w:widowControl w:val="0"/>
        <w:pBdr>
          <w:top w:val="nil"/>
          <w:left w:val="nil"/>
          <w:bottom w:val="nil"/>
          <w:right w:val="nil"/>
          <w:between w:val="nil"/>
        </w:pBdr>
        <w:spacing w:before="120"/>
        <w:rPr>
          <w:rFonts w:ascii="Times New Roman" w:eastAsia="Times New Roman" w:hAnsi="Times New Roman" w:cs="Times New Roman"/>
          <w:sz w:val="24"/>
          <w:szCs w:val="24"/>
          <w:lang w:val="cs" w:eastAsia="cs-CZ"/>
        </w:rPr>
      </w:pPr>
      <w:r>
        <w:rPr>
          <w:rFonts w:ascii="Times New Roman" w:eastAsia="Times New Roman" w:hAnsi="Times New Roman" w:cs="Times New Roman"/>
          <w:sz w:val="24"/>
          <w:szCs w:val="24"/>
          <w:lang w:val="cs" w:eastAsia="cs-CZ"/>
        </w:rPr>
        <w:t>p</w:t>
      </w:r>
      <w:r w:rsidR="00C40786">
        <w:rPr>
          <w:rFonts w:ascii="Times New Roman" w:eastAsia="Times New Roman" w:hAnsi="Times New Roman" w:cs="Times New Roman"/>
          <w:sz w:val="24"/>
          <w:szCs w:val="24"/>
          <w:lang w:val="cs" w:eastAsia="cs-CZ"/>
        </w:rPr>
        <w:t xml:space="preserve">) </w:t>
      </w:r>
      <w:r w:rsidR="00C40786" w:rsidRPr="00BE53E4">
        <w:rPr>
          <w:rFonts w:ascii="Times New Roman" w:eastAsia="Times New Roman" w:hAnsi="Times New Roman" w:cs="Times New Roman"/>
          <w:color w:val="000000"/>
          <w:sz w:val="24"/>
          <w:szCs w:val="24"/>
          <w:lang w:val="cs" w:eastAsia="cs-CZ"/>
        </w:rPr>
        <w:t>zvláštní ujednání kupní smlouvy nebo smlouvy o smlouvě budoucí kupní, která</w:t>
      </w:r>
      <w:r w:rsidR="00755245">
        <w:rPr>
          <w:rFonts w:ascii="Times New Roman" w:eastAsia="Times New Roman" w:hAnsi="Times New Roman" w:cs="Times New Roman"/>
          <w:color w:val="000000"/>
          <w:sz w:val="24"/>
          <w:szCs w:val="24"/>
          <w:lang w:val="cs" w:eastAsia="cs-CZ"/>
        </w:rPr>
        <w:t xml:space="preserve"> má být příklepem uzavřena</w:t>
      </w:r>
      <w:r w:rsidR="00C40786">
        <w:rPr>
          <w:rFonts w:ascii="Times New Roman" w:eastAsia="Times New Roman" w:hAnsi="Times New Roman" w:cs="Times New Roman"/>
          <w:color w:val="000000"/>
          <w:sz w:val="24"/>
          <w:szCs w:val="24"/>
          <w:lang w:val="cs" w:eastAsia="cs-CZ"/>
        </w:rPr>
        <w:t xml:space="preserve">, </w:t>
      </w:r>
      <w:r w:rsidR="00C40786" w:rsidRPr="00562322">
        <w:rPr>
          <w:rFonts w:ascii="Times New Roman" w:eastAsia="Times New Roman" w:hAnsi="Times New Roman" w:cs="Times New Roman"/>
          <w:color w:val="000000"/>
          <w:sz w:val="24"/>
          <w:szCs w:val="24"/>
          <w:lang w:val="cs" w:eastAsia="cs-CZ"/>
        </w:rPr>
        <w:t>jsou-li ujednána ve smlouvě o provedení dražby nebo jsou-li dražebník a navrhovatel toutéž osobou</w:t>
      </w:r>
      <w:r w:rsidR="00F86BB5" w:rsidRPr="00B86A00">
        <w:rPr>
          <w:rFonts w:ascii="Times New Roman" w:eastAsia="Times New Roman" w:hAnsi="Times New Roman" w:cs="Times New Roman"/>
          <w:strike/>
          <w:color w:val="000000"/>
          <w:sz w:val="24"/>
          <w:szCs w:val="24"/>
          <w:highlight w:val="yellow"/>
          <w:lang w:val="cs" w:eastAsia="cs-CZ"/>
        </w:rPr>
        <w:t>, a</w:t>
      </w:r>
      <w:r w:rsidR="00F86BB5" w:rsidRPr="00B86A00">
        <w:rPr>
          <w:rFonts w:ascii="Times New Roman" w:eastAsia="Times New Roman" w:hAnsi="Times New Roman" w:cs="Times New Roman"/>
          <w:color w:val="FF0000"/>
          <w:sz w:val="24"/>
          <w:szCs w:val="24"/>
          <w:highlight w:val="yellow"/>
          <w:lang w:val="cs" w:eastAsia="cs-CZ"/>
        </w:rPr>
        <w:t>.</w:t>
      </w:r>
      <w:r w:rsidR="00F86BB5" w:rsidRPr="00B86A00">
        <w:rPr>
          <w:rFonts w:ascii="Times New Roman" w:eastAsia="Times New Roman" w:hAnsi="Times New Roman" w:cs="Times New Roman"/>
          <w:color w:val="FF0000"/>
          <w:sz w:val="24"/>
          <w:szCs w:val="24"/>
          <w:lang w:val="cs" w:eastAsia="cs-CZ"/>
        </w:rPr>
        <w:t xml:space="preserve"> </w:t>
      </w:r>
    </w:p>
    <w:p w14:paraId="14841A51" w14:textId="250B0FDB" w:rsidR="00150C12" w:rsidRDefault="00F86BB5" w:rsidP="00F86BB5">
      <w:pPr>
        <w:widowControl w:val="0"/>
        <w:pBdr>
          <w:top w:val="nil"/>
          <w:left w:val="nil"/>
          <w:bottom w:val="nil"/>
          <w:right w:val="nil"/>
          <w:between w:val="nil"/>
        </w:pBdr>
        <w:spacing w:before="120"/>
        <w:rPr>
          <w:rFonts w:ascii="Times New Roman" w:eastAsia="Times New Roman" w:hAnsi="Times New Roman" w:cs="Times New Roman"/>
          <w:sz w:val="24"/>
          <w:szCs w:val="24"/>
          <w:lang w:val="cs" w:eastAsia="cs-CZ"/>
        </w:rPr>
      </w:pPr>
      <w:r w:rsidRPr="00B86A00">
        <w:rPr>
          <w:rFonts w:ascii="Times New Roman" w:eastAsia="Times New Roman" w:hAnsi="Times New Roman" w:cs="Times New Roman"/>
          <w:strike/>
          <w:sz w:val="24"/>
          <w:szCs w:val="24"/>
          <w:highlight w:val="yellow"/>
          <w:lang w:val="cs" w:eastAsia="cs-CZ"/>
        </w:rPr>
        <w:t>q) další náležitosti podle tohoto zákona.</w:t>
      </w:r>
    </w:p>
    <w:p w14:paraId="76655847" w14:textId="3D808A6C" w:rsidR="00716F26" w:rsidRPr="00150C12" w:rsidRDefault="00716F26" w:rsidP="00716F26">
      <w:pPr>
        <w:widowControl w:val="0"/>
        <w:pBdr>
          <w:top w:val="nil"/>
          <w:left w:val="nil"/>
          <w:bottom w:val="nil"/>
          <w:right w:val="nil"/>
          <w:between w:val="nil"/>
        </w:pBdr>
        <w:spacing w:before="120"/>
        <w:ind w:firstLine="708"/>
        <w:rPr>
          <w:rFonts w:ascii="Times New Roman" w:eastAsia="Times New Roman" w:hAnsi="Times New Roman" w:cs="Times New Roman"/>
          <w:sz w:val="24"/>
          <w:szCs w:val="24"/>
          <w:lang w:val="cs" w:eastAsia="cs-CZ"/>
        </w:rPr>
      </w:pPr>
      <w:r w:rsidRPr="00716F26">
        <w:rPr>
          <w:rFonts w:ascii="Times New Roman" w:eastAsia="Times New Roman" w:hAnsi="Times New Roman" w:cs="Times New Roman"/>
          <w:color w:val="FF0000"/>
          <w:sz w:val="24"/>
          <w:szCs w:val="24"/>
          <w:highlight w:val="yellow"/>
        </w:rPr>
        <w:t>(2) Dražebník může v dražební vyhlášce uvést i jiné údaje a skutečnosti týkající se jeho osoby, předmětu dražby, dražby nebo prohlídky předmětu dražby.</w:t>
      </w:r>
    </w:p>
    <w:p w14:paraId="07FDC184" w14:textId="074B2562" w:rsidR="004F5A13" w:rsidRPr="00FC00E1" w:rsidRDefault="00150C12" w:rsidP="00FC00E1">
      <w:pPr>
        <w:pStyle w:val="Textkomente"/>
        <w:ind w:firstLine="708"/>
        <w:jc w:val="both"/>
        <w:rPr>
          <w:rFonts w:ascii="Times New Roman" w:eastAsia="Times New Roman" w:hAnsi="Times New Roman" w:cs="Times New Roman"/>
          <w:color w:val="000000"/>
          <w:sz w:val="24"/>
          <w:szCs w:val="24"/>
        </w:rPr>
      </w:pPr>
      <w:r w:rsidRPr="00716F26">
        <w:rPr>
          <w:rFonts w:ascii="Times New Roman" w:eastAsia="Times New Roman" w:hAnsi="Times New Roman" w:cs="Times New Roman"/>
          <w:strike/>
          <w:color w:val="000000"/>
          <w:sz w:val="24"/>
          <w:szCs w:val="24"/>
          <w:highlight w:val="yellow"/>
        </w:rPr>
        <w:t>(2)</w:t>
      </w:r>
      <w:r w:rsidRPr="00150C12">
        <w:rPr>
          <w:rFonts w:ascii="Times New Roman" w:eastAsia="Times New Roman" w:hAnsi="Times New Roman" w:cs="Times New Roman"/>
          <w:color w:val="000000"/>
          <w:sz w:val="24"/>
          <w:szCs w:val="24"/>
        </w:rPr>
        <w:t xml:space="preserve"> </w:t>
      </w:r>
      <w:r w:rsidR="00716F26" w:rsidRPr="00716F26">
        <w:rPr>
          <w:rFonts w:ascii="Times New Roman" w:eastAsia="Times New Roman" w:hAnsi="Times New Roman" w:cs="Times New Roman"/>
          <w:color w:val="FF0000"/>
          <w:sz w:val="24"/>
          <w:szCs w:val="24"/>
          <w:highlight w:val="yellow"/>
        </w:rPr>
        <w:t>(3)</w:t>
      </w:r>
      <w:r w:rsidR="00716F26">
        <w:rPr>
          <w:rFonts w:ascii="Times New Roman" w:eastAsia="Times New Roman" w:hAnsi="Times New Roman" w:cs="Times New Roman"/>
          <w:color w:val="000000"/>
          <w:sz w:val="24"/>
          <w:szCs w:val="24"/>
        </w:rPr>
        <w:t xml:space="preserve"> </w:t>
      </w:r>
      <w:r w:rsidRPr="00150C12">
        <w:rPr>
          <w:rFonts w:ascii="Times New Roman" w:eastAsia="Times New Roman" w:hAnsi="Times New Roman" w:cs="Times New Roman"/>
          <w:color w:val="000000"/>
          <w:sz w:val="24"/>
          <w:szCs w:val="24"/>
        </w:rPr>
        <w:t>Dražebník</w:t>
      </w:r>
      <w:r w:rsidR="000A6CDD">
        <w:rPr>
          <w:rFonts w:ascii="Times New Roman" w:eastAsia="Times New Roman" w:hAnsi="Times New Roman" w:cs="Times New Roman"/>
          <w:color w:val="000000"/>
          <w:sz w:val="24"/>
          <w:szCs w:val="24"/>
        </w:rPr>
        <w:t xml:space="preserve"> zajistí</w:t>
      </w:r>
      <w:r w:rsidRPr="00150C12">
        <w:rPr>
          <w:rFonts w:ascii="Times New Roman" w:eastAsia="Times New Roman" w:hAnsi="Times New Roman" w:cs="Times New Roman"/>
          <w:color w:val="000000"/>
          <w:sz w:val="24"/>
          <w:szCs w:val="24"/>
        </w:rPr>
        <w:t xml:space="preserve"> uveřejnění</w:t>
      </w:r>
      <w:r w:rsidR="00F14966">
        <w:rPr>
          <w:rFonts w:ascii="Times New Roman" w:eastAsia="Times New Roman" w:hAnsi="Times New Roman" w:cs="Times New Roman"/>
          <w:color w:val="000000"/>
          <w:sz w:val="24"/>
          <w:szCs w:val="24"/>
        </w:rPr>
        <w:t xml:space="preserve"> dražební vyhlášky</w:t>
      </w:r>
      <w:r w:rsidRPr="00150C12">
        <w:rPr>
          <w:rFonts w:ascii="Times New Roman" w:eastAsia="Times New Roman" w:hAnsi="Times New Roman" w:cs="Times New Roman"/>
          <w:color w:val="000000"/>
          <w:sz w:val="24"/>
          <w:szCs w:val="24"/>
        </w:rPr>
        <w:t xml:space="preserve"> v centrální evidenci dražeb</w:t>
      </w:r>
      <w:r w:rsidR="000A6CDD">
        <w:rPr>
          <w:rFonts w:ascii="Times New Roman" w:eastAsia="Times New Roman" w:hAnsi="Times New Roman" w:cs="Times New Roman"/>
          <w:color w:val="000000"/>
          <w:sz w:val="24"/>
          <w:szCs w:val="24"/>
        </w:rPr>
        <w:t xml:space="preserve"> postupem podle § 5 odst. 3</w:t>
      </w:r>
      <w:r w:rsidR="004F5A13">
        <w:rPr>
          <w:rFonts w:ascii="Times New Roman" w:eastAsia="Times New Roman" w:hAnsi="Times New Roman" w:cs="Times New Roman"/>
          <w:color w:val="000000"/>
          <w:sz w:val="24"/>
          <w:szCs w:val="24"/>
        </w:rPr>
        <w:t xml:space="preserve"> tak, aby v ní byla</w:t>
      </w:r>
      <w:r w:rsidRPr="00150C12">
        <w:rPr>
          <w:rFonts w:ascii="Times New Roman" w:eastAsia="Times New Roman" w:hAnsi="Times New Roman" w:cs="Times New Roman"/>
          <w:color w:val="000000"/>
          <w:sz w:val="24"/>
          <w:szCs w:val="24"/>
        </w:rPr>
        <w:t xml:space="preserve"> uveřejněna alespoň po dobu 15 dnů přede dnem zahájení dražby</w:t>
      </w:r>
      <w:r w:rsidR="0004434E">
        <w:rPr>
          <w:rFonts w:ascii="Times New Roman" w:eastAsia="Times New Roman" w:hAnsi="Times New Roman" w:cs="Times New Roman"/>
          <w:color w:val="000000"/>
          <w:sz w:val="24"/>
          <w:szCs w:val="24"/>
        </w:rPr>
        <w:t xml:space="preserve">. </w:t>
      </w:r>
      <w:r w:rsidR="00593174" w:rsidRPr="00150C12">
        <w:rPr>
          <w:rFonts w:ascii="Times New Roman" w:eastAsia="Times New Roman" w:hAnsi="Times New Roman" w:cs="Times New Roman"/>
          <w:color w:val="000000"/>
          <w:sz w:val="24"/>
          <w:szCs w:val="24"/>
        </w:rPr>
        <w:t xml:space="preserve">Dražebník </w:t>
      </w:r>
      <w:r w:rsidR="00593174">
        <w:rPr>
          <w:rFonts w:ascii="Times New Roman" w:eastAsia="Times New Roman" w:hAnsi="Times New Roman" w:cs="Times New Roman"/>
          <w:color w:val="000000"/>
          <w:sz w:val="24"/>
          <w:szCs w:val="24"/>
        </w:rPr>
        <w:t xml:space="preserve">v této lhůtě </w:t>
      </w:r>
      <w:r w:rsidR="00555A38">
        <w:rPr>
          <w:rFonts w:ascii="Times New Roman" w:eastAsia="Times New Roman" w:hAnsi="Times New Roman" w:cs="Times New Roman"/>
          <w:color w:val="000000"/>
          <w:sz w:val="24"/>
          <w:szCs w:val="24"/>
        </w:rPr>
        <w:t>uveřejní dražební vyhlášku</w:t>
      </w:r>
      <w:r w:rsidR="00593174">
        <w:rPr>
          <w:rFonts w:ascii="Times New Roman" w:eastAsia="Times New Roman" w:hAnsi="Times New Roman" w:cs="Times New Roman"/>
          <w:color w:val="000000"/>
          <w:sz w:val="24"/>
          <w:szCs w:val="24"/>
        </w:rPr>
        <w:t xml:space="preserve"> </w:t>
      </w:r>
      <w:r w:rsidR="00593174" w:rsidRPr="00150C12">
        <w:rPr>
          <w:rFonts w:ascii="Times New Roman" w:eastAsia="Times New Roman" w:hAnsi="Times New Roman" w:cs="Times New Roman"/>
          <w:color w:val="000000"/>
          <w:sz w:val="24"/>
          <w:szCs w:val="24"/>
        </w:rPr>
        <w:t>na místě veřejnosti snadno dostupném, zejména na internetu</w:t>
      </w:r>
      <w:r w:rsidR="00E8706A">
        <w:rPr>
          <w:rFonts w:ascii="Times New Roman" w:eastAsia="Times New Roman" w:hAnsi="Times New Roman" w:cs="Times New Roman"/>
          <w:color w:val="000000"/>
          <w:sz w:val="24"/>
          <w:szCs w:val="24"/>
        </w:rPr>
        <w:t>,</w:t>
      </w:r>
      <w:r w:rsidR="00593174">
        <w:rPr>
          <w:rFonts w:ascii="Times New Roman" w:eastAsia="Times New Roman" w:hAnsi="Times New Roman" w:cs="Times New Roman"/>
          <w:color w:val="000000"/>
          <w:sz w:val="24"/>
          <w:szCs w:val="24"/>
        </w:rPr>
        <w:t xml:space="preserve"> a </w:t>
      </w:r>
      <w:r w:rsidR="00593174" w:rsidRPr="00150C12">
        <w:rPr>
          <w:rFonts w:ascii="Times New Roman" w:eastAsia="Times New Roman" w:hAnsi="Times New Roman" w:cs="Times New Roman"/>
          <w:color w:val="000000"/>
          <w:sz w:val="24"/>
          <w:szCs w:val="24"/>
        </w:rPr>
        <w:t>v případě elektronické dražby vždy na internetové adrese, kde bude dražba probíhat.</w:t>
      </w:r>
      <w:r w:rsidR="00593174">
        <w:rPr>
          <w:rFonts w:ascii="Times New Roman" w:eastAsia="Times New Roman" w:hAnsi="Times New Roman" w:cs="Times New Roman"/>
          <w:color w:val="000000"/>
          <w:sz w:val="24"/>
          <w:szCs w:val="24"/>
        </w:rPr>
        <w:t xml:space="preserve"> </w:t>
      </w:r>
      <w:r w:rsidR="00B71EA6">
        <w:rPr>
          <w:rFonts w:ascii="Times New Roman" w:eastAsia="Times New Roman" w:hAnsi="Times New Roman" w:cs="Times New Roman"/>
          <w:sz w:val="24"/>
          <w:szCs w:val="24"/>
        </w:rPr>
        <w:t>P</w:t>
      </w:r>
      <w:r w:rsidR="00B71EA6" w:rsidRPr="00150C12">
        <w:rPr>
          <w:rFonts w:ascii="Times New Roman" w:eastAsia="Times New Roman" w:hAnsi="Times New Roman" w:cs="Times New Roman"/>
          <w:sz w:val="24"/>
          <w:szCs w:val="24"/>
        </w:rPr>
        <w:t xml:space="preserve">ro předměty dražby podléhající </w:t>
      </w:r>
      <w:r w:rsidR="00B71EA6">
        <w:rPr>
          <w:rFonts w:ascii="Times New Roman" w:eastAsia="Times New Roman" w:hAnsi="Times New Roman" w:cs="Times New Roman"/>
          <w:sz w:val="24"/>
          <w:szCs w:val="24"/>
        </w:rPr>
        <w:t xml:space="preserve">rychlé </w:t>
      </w:r>
      <w:r w:rsidR="00B71EA6" w:rsidRPr="00150C12">
        <w:rPr>
          <w:rFonts w:ascii="Times New Roman" w:eastAsia="Times New Roman" w:hAnsi="Times New Roman" w:cs="Times New Roman"/>
          <w:sz w:val="24"/>
          <w:szCs w:val="24"/>
        </w:rPr>
        <w:t xml:space="preserve">zkáze může dražebník lhůtu </w:t>
      </w:r>
      <w:r w:rsidR="00B71EA6">
        <w:rPr>
          <w:rFonts w:ascii="Times New Roman" w:eastAsia="Times New Roman" w:hAnsi="Times New Roman" w:cs="Times New Roman"/>
          <w:sz w:val="24"/>
          <w:szCs w:val="24"/>
        </w:rPr>
        <w:t xml:space="preserve">pro uveřejnění dražební vyhlášky </w:t>
      </w:r>
      <w:r w:rsidR="00B71EA6" w:rsidRPr="00150C12">
        <w:rPr>
          <w:rFonts w:ascii="Times New Roman" w:eastAsia="Times New Roman" w:hAnsi="Times New Roman" w:cs="Times New Roman"/>
          <w:sz w:val="24"/>
          <w:szCs w:val="24"/>
        </w:rPr>
        <w:t>přiměřeně zkrátit.</w:t>
      </w:r>
    </w:p>
    <w:p w14:paraId="544E91B8" w14:textId="49D085AB" w:rsidR="00A47C40" w:rsidRPr="00716F26" w:rsidRDefault="00A47C40" w:rsidP="00C5005E">
      <w:pPr>
        <w:pStyle w:val="Textkomente"/>
        <w:ind w:firstLine="708"/>
        <w:jc w:val="both"/>
        <w:rPr>
          <w:rFonts w:ascii="Times New Roman" w:eastAsia="Times New Roman" w:hAnsi="Times New Roman" w:cs="Times New Roman"/>
          <w:strike/>
          <w:sz w:val="24"/>
          <w:szCs w:val="24"/>
        </w:rPr>
      </w:pPr>
      <w:r w:rsidRPr="00716F26">
        <w:rPr>
          <w:rFonts w:ascii="Times New Roman" w:eastAsia="Times New Roman" w:hAnsi="Times New Roman" w:cs="Times New Roman"/>
          <w:strike/>
          <w:sz w:val="24"/>
          <w:szCs w:val="24"/>
          <w:highlight w:val="yellow"/>
        </w:rPr>
        <w:t xml:space="preserve">(3) </w:t>
      </w:r>
      <w:r w:rsidRPr="00716F26">
        <w:rPr>
          <w:rFonts w:ascii="Times New Roman" w:eastAsia="Times New Roman" w:hAnsi="Times New Roman" w:cs="Times New Roman"/>
          <w:strike/>
          <w:color w:val="000000"/>
          <w:sz w:val="24"/>
          <w:szCs w:val="24"/>
          <w:highlight w:val="yellow"/>
        </w:rPr>
        <w:t>Dražebník může v dražební vyhlášce uvést i jiné údaje a skutečnosti týkající se jeho osoby, předmětu dražby, dražby nebo prohlídky předmětu dražby.</w:t>
      </w:r>
    </w:p>
    <w:p w14:paraId="5114C981" w14:textId="0085AAE8" w:rsidR="00DD07CD" w:rsidRDefault="00A47C40" w:rsidP="002E72D6">
      <w:pPr>
        <w:pStyle w:val="Textkomente"/>
        <w:ind w:firstLine="708"/>
        <w:jc w:val="both"/>
        <w:rPr>
          <w:rFonts w:ascii="Times New Roman" w:hAnsi="Times New Roman" w:cs="Times New Roman"/>
          <w:sz w:val="24"/>
          <w:szCs w:val="24"/>
        </w:rPr>
      </w:pPr>
      <w:r>
        <w:rPr>
          <w:rFonts w:ascii="Times New Roman" w:eastAsia="Times New Roman" w:hAnsi="Times New Roman" w:cs="Times New Roman"/>
          <w:sz w:val="24"/>
          <w:szCs w:val="24"/>
        </w:rPr>
        <w:t>(4</w:t>
      </w:r>
      <w:r w:rsidR="00150C12" w:rsidRPr="00150C12">
        <w:rPr>
          <w:rFonts w:ascii="Times New Roman" w:eastAsia="Times New Roman" w:hAnsi="Times New Roman" w:cs="Times New Roman"/>
          <w:sz w:val="24"/>
          <w:szCs w:val="24"/>
        </w:rPr>
        <w:t>)</w:t>
      </w:r>
      <w:r w:rsidR="00150C12" w:rsidRPr="005239E0">
        <w:rPr>
          <w:rFonts w:ascii="Times New Roman" w:eastAsia="Times New Roman" w:hAnsi="Times New Roman" w:cs="Times New Roman"/>
          <w:sz w:val="24"/>
          <w:szCs w:val="24"/>
        </w:rPr>
        <w:t xml:space="preserve"> </w:t>
      </w:r>
      <w:r w:rsidR="006A790F" w:rsidRPr="005239E0">
        <w:rPr>
          <w:rFonts w:ascii="Times New Roman" w:hAnsi="Times New Roman" w:cs="Times New Roman"/>
          <w:sz w:val="24"/>
          <w:szCs w:val="24"/>
        </w:rPr>
        <w:t>Dražební vyhlášku nelze dodatečně měnit. To neplatí v případě, kdy dojde ke</w:t>
      </w:r>
      <w:r w:rsidR="002C75C1">
        <w:rPr>
          <w:rFonts w:ascii="Times New Roman" w:hAnsi="Times New Roman" w:cs="Times New Roman"/>
          <w:sz w:val="24"/>
          <w:szCs w:val="24"/>
        </w:rPr>
        <w:t> </w:t>
      </w:r>
      <w:r w:rsidR="006A790F" w:rsidRPr="005239E0">
        <w:rPr>
          <w:rFonts w:ascii="Times New Roman" w:hAnsi="Times New Roman" w:cs="Times New Roman"/>
          <w:sz w:val="24"/>
          <w:szCs w:val="24"/>
        </w:rPr>
        <w:t>změnám v</w:t>
      </w:r>
      <w:r w:rsidR="008B35D4">
        <w:rPr>
          <w:rFonts w:ascii="Times New Roman" w:hAnsi="Times New Roman" w:cs="Times New Roman"/>
          <w:sz w:val="24"/>
          <w:szCs w:val="24"/>
        </w:rPr>
        <w:t> </w:t>
      </w:r>
      <w:r w:rsidR="006A790F" w:rsidRPr="005239E0">
        <w:rPr>
          <w:rFonts w:ascii="Times New Roman" w:hAnsi="Times New Roman" w:cs="Times New Roman"/>
          <w:sz w:val="24"/>
          <w:szCs w:val="24"/>
        </w:rPr>
        <w:t>rozsahu práv a závad na předmětu dražby váznoucích a s ním spojených nebo stavu, v němž se předmět dražby nachází</w:t>
      </w:r>
      <w:r w:rsidR="00DD07CD">
        <w:rPr>
          <w:rFonts w:ascii="Times New Roman" w:hAnsi="Times New Roman" w:cs="Times New Roman"/>
          <w:sz w:val="24"/>
          <w:szCs w:val="24"/>
        </w:rPr>
        <w:t>, nebo kdy j</w:t>
      </w:r>
      <w:r w:rsidR="00DA2722">
        <w:rPr>
          <w:rFonts w:ascii="Times New Roman" w:hAnsi="Times New Roman" w:cs="Times New Roman"/>
          <w:sz w:val="24"/>
          <w:szCs w:val="24"/>
        </w:rPr>
        <w:t>e</w:t>
      </w:r>
      <w:r w:rsidR="00DD07CD">
        <w:rPr>
          <w:rFonts w:ascii="Times New Roman" w:hAnsi="Times New Roman" w:cs="Times New Roman"/>
          <w:sz w:val="24"/>
          <w:szCs w:val="24"/>
        </w:rPr>
        <w:t xml:space="preserve"> zjištěn</w:t>
      </w:r>
      <w:r w:rsidR="00DA2722">
        <w:rPr>
          <w:rFonts w:ascii="Times New Roman" w:hAnsi="Times New Roman" w:cs="Times New Roman"/>
          <w:sz w:val="24"/>
          <w:szCs w:val="24"/>
        </w:rPr>
        <w:t>a</w:t>
      </w:r>
      <w:r w:rsidR="00DD07CD">
        <w:rPr>
          <w:rFonts w:ascii="Times New Roman" w:hAnsi="Times New Roman" w:cs="Times New Roman"/>
          <w:sz w:val="24"/>
          <w:szCs w:val="24"/>
        </w:rPr>
        <w:t xml:space="preserve"> chyb</w:t>
      </w:r>
      <w:r w:rsidR="00DA2722">
        <w:rPr>
          <w:rFonts w:ascii="Times New Roman" w:hAnsi="Times New Roman" w:cs="Times New Roman"/>
          <w:sz w:val="24"/>
          <w:szCs w:val="24"/>
        </w:rPr>
        <w:t>a</w:t>
      </w:r>
      <w:r w:rsidR="00DD07CD">
        <w:rPr>
          <w:rFonts w:ascii="Times New Roman" w:hAnsi="Times New Roman" w:cs="Times New Roman"/>
          <w:sz w:val="24"/>
          <w:szCs w:val="24"/>
        </w:rPr>
        <w:t xml:space="preserve"> v</w:t>
      </w:r>
      <w:r w:rsidR="00DA2722">
        <w:rPr>
          <w:rFonts w:ascii="Times New Roman" w:hAnsi="Times New Roman" w:cs="Times New Roman"/>
          <w:sz w:val="24"/>
          <w:szCs w:val="24"/>
        </w:rPr>
        <w:t> </w:t>
      </w:r>
      <w:r w:rsidR="00DD07CD">
        <w:rPr>
          <w:rFonts w:ascii="Times New Roman" w:hAnsi="Times New Roman" w:cs="Times New Roman"/>
          <w:sz w:val="24"/>
          <w:szCs w:val="24"/>
        </w:rPr>
        <w:t>psaní</w:t>
      </w:r>
      <w:r w:rsidR="00DA2722">
        <w:rPr>
          <w:rFonts w:ascii="Times New Roman" w:hAnsi="Times New Roman" w:cs="Times New Roman"/>
          <w:sz w:val="24"/>
          <w:szCs w:val="24"/>
        </w:rPr>
        <w:t xml:space="preserve"> či</w:t>
      </w:r>
      <w:r w:rsidR="00DD07CD">
        <w:rPr>
          <w:rFonts w:ascii="Times New Roman" w:hAnsi="Times New Roman" w:cs="Times New Roman"/>
          <w:sz w:val="24"/>
          <w:szCs w:val="24"/>
        </w:rPr>
        <w:t xml:space="preserve"> počtech</w:t>
      </w:r>
      <w:r w:rsidR="00221A11">
        <w:rPr>
          <w:rFonts w:ascii="Times New Roman" w:hAnsi="Times New Roman" w:cs="Times New Roman"/>
          <w:sz w:val="24"/>
          <w:szCs w:val="24"/>
        </w:rPr>
        <w:t xml:space="preserve"> nebo jin</w:t>
      </w:r>
      <w:r w:rsidR="00DA2722">
        <w:rPr>
          <w:rFonts w:ascii="Times New Roman" w:hAnsi="Times New Roman" w:cs="Times New Roman"/>
          <w:sz w:val="24"/>
          <w:szCs w:val="24"/>
        </w:rPr>
        <w:t>á</w:t>
      </w:r>
      <w:r w:rsidR="00221A11">
        <w:rPr>
          <w:rFonts w:ascii="Times New Roman" w:hAnsi="Times New Roman" w:cs="Times New Roman"/>
          <w:sz w:val="24"/>
          <w:szCs w:val="24"/>
        </w:rPr>
        <w:t xml:space="preserve"> zřejm</w:t>
      </w:r>
      <w:r w:rsidR="00DA2722">
        <w:rPr>
          <w:rFonts w:ascii="Times New Roman" w:hAnsi="Times New Roman" w:cs="Times New Roman"/>
          <w:sz w:val="24"/>
          <w:szCs w:val="24"/>
        </w:rPr>
        <w:t>á</w:t>
      </w:r>
      <w:r w:rsidR="00221A11">
        <w:rPr>
          <w:rFonts w:ascii="Times New Roman" w:hAnsi="Times New Roman" w:cs="Times New Roman"/>
          <w:sz w:val="24"/>
          <w:szCs w:val="24"/>
        </w:rPr>
        <w:t xml:space="preserve"> nesprávnost</w:t>
      </w:r>
      <w:r w:rsidR="00C44732" w:rsidRPr="006C4AB0">
        <w:rPr>
          <w:rFonts w:ascii="Times New Roman" w:hAnsi="Times New Roman" w:cs="Times New Roman"/>
          <w:color w:val="FF0000"/>
          <w:sz w:val="24"/>
          <w:szCs w:val="24"/>
          <w:highlight w:val="yellow"/>
        </w:rPr>
        <w:t>.</w:t>
      </w:r>
      <w:r w:rsidR="00C44732" w:rsidRPr="006C4AB0">
        <w:rPr>
          <w:rFonts w:ascii="Times New Roman" w:hAnsi="Times New Roman" w:cs="Times New Roman"/>
          <w:strike/>
          <w:sz w:val="24"/>
          <w:szCs w:val="24"/>
          <w:highlight w:val="yellow"/>
        </w:rPr>
        <w:t>; dražebník</w:t>
      </w:r>
      <w:r w:rsidR="00C44732">
        <w:rPr>
          <w:rFonts w:ascii="Times New Roman" w:hAnsi="Times New Roman" w:cs="Times New Roman"/>
          <w:sz w:val="24"/>
          <w:szCs w:val="24"/>
        </w:rPr>
        <w:t xml:space="preserve"> </w:t>
      </w:r>
      <w:proofErr w:type="spellStart"/>
      <w:r w:rsidR="00C44732" w:rsidRPr="006C4AB0">
        <w:rPr>
          <w:rFonts w:ascii="Times New Roman" w:hAnsi="Times New Roman" w:cs="Times New Roman"/>
          <w:color w:val="FF0000"/>
          <w:sz w:val="24"/>
          <w:szCs w:val="24"/>
          <w:highlight w:val="yellow"/>
        </w:rPr>
        <w:t>Dražebník</w:t>
      </w:r>
      <w:proofErr w:type="spellEnd"/>
      <w:r w:rsidR="00221A11">
        <w:rPr>
          <w:rFonts w:ascii="Times New Roman" w:hAnsi="Times New Roman" w:cs="Times New Roman"/>
          <w:sz w:val="24"/>
          <w:szCs w:val="24"/>
        </w:rPr>
        <w:t xml:space="preserve"> je</w:t>
      </w:r>
      <w:r w:rsidR="006A790F" w:rsidRPr="005239E0">
        <w:rPr>
          <w:rFonts w:ascii="Times New Roman" w:hAnsi="Times New Roman" w:cs="Times New Roman"/>
          <w:sz w:val="24"/>
          <w:szCs w:val="24"/>
        </w:rPr>
        <w:t xml:space="preserve"> povinen </w:t>
      </w:r>
      <w:r w:rsidR="00581BC4">
        <w:rPr>
          <w:rFonts w:ascii="Times New Roman" w:hAnsi="Times New Roman" w:cs="Times New Roman"/>
          <w:sz w:val="24"/>
          <w:szCs w:val="24"/>
        </w:rPr>
        <w:t xml:space="preserve">zajistit </w:t>
      </w:r>
      <w:r w:rsidR="007A0E15">
        <w:rPr>
          <w:rFonts w:ascii="Times New Roman" w:hAnsi="Times New Roman" w:cs="Times New Roman"/>
          <w:sz w:val="24"/>
          <w:szCs w:val="24"/>
        </w:rPr>
        <w:t>připojení</w:t>
      </w:r>
      <w:r w:rsidR="006A790F" w:rsidRPr="005239E0">
        <w:rPr>
          <w:rFonts w:ascii="Times New Roman" w:hAnsi="Times New Roman" w:cs="Times New Roman"/>
          <w:sz w:val="24"/>
          <w:szCs w:val="24"/>
        </w:rPr>
        <w:t xml:space="preserve"> dodatk</w:t>
      </w:r>
      <w:r w:rsidR="007A0E15">
        <w:rPr>
          <w:rFonts w:ascii="Times New Roman" w:hAnsi="Times New Roman" w:cs="Times New Roman"/>
          <w:sz w:val="24"/>
          <w:szCs w:val="24"/>
        </w:rPr>
        <w:t>u</w:t>
      </w:r>
      <w:r w:rsidR="006A790F" w:rsidRPr="005239E0">
        <w:rPr>
          <w:rFonts w:ascii="Times New Roman" w:hAnsi="Times New Roman" w:cs="Times New Roman"/>
          <w:sz w:val="24"/>
          <w:szCs w:val="24"/>
        </w:rPr>
        <w:t xml:space="preserve"> ke zveřejněné dražební vyhlášce bez zbytečného odkladu poté, co se o</w:t>
      </w:r>
      <w:r w:rsidR="002C75C1">
        <w:rPr>
          <w:rFonts w:ascii="Times New Roman" w:hAnsi="Times New Roman" w:cs="Times New Roman"/>
          <w:sz w:val="24"/>
          <w:szCs w:val="24"/>
        </w:rPr>
        <w:t> </w:t>
      </w:r>
      <w:r w:rsidR="00221A11">
        <w:rPr>
          <w:rFonts w:ascii="Times New Roman" w:hAnsi="Times New Roman" w:cs="Times New Roman"/>
          <w:sz w:val="24"/>
          <w:szCs w:val="24"/>
        </w:rPr>
        <w:t>těchto skutečnostech</w:t>
      </w:r>
      <w:r w:rsidR="00DD07CD">
        <w:rPr>
          <w:rFonts w:ascii="Times New Roman" w:hAnsi="Times New Roman" w:cs="Times New Roman"/>
          <w:sz w:val="24"/>
          <w:szCs w:val="24"/>
        </w:rPr>
        <w:t xml:space="preserve"> </w:t>
      </w:r>
      <w:r w:rsidR="006A790F" w:rsidRPr="005239E0">
        <w:rPr>
          <w:rFonts w:ascii="Times New Roman" w:hAnsi="Times New Roman" w:cs="Times New Roman"/>
          <w:sz w:val="24"/>
          <w:szCs w:val="24"/>
        </w:rPr>
        <w:t>dozvěděl.</w:t>
      </w:r>
    </w:p>
    <w:p w14:paraId="5E7F8F59" w14:textId="2A1F1D88" w:rsidR="00150C12" w:rsidRPr="00150C12" w:rsidRDefault="00150C12" w:rsidP="00C5005E">
      <w:pPr>
        <w:pStyle w:val="Textkomente"/>
        <w:ind w:firstLine="708"/>
        <w:jc w:val="both"/>
        <w:rPr>
          <w:rFonts w:ascii="Times New Roman" w:eastAsia="Times New Roman" w:hAnsi="Times New Roman" w:cs="Times New Roman"/>
          <w:color w:val="000000"/>
          <w:sz w:val="24"/>
          <w:szCs w:val="24"/>
        </w:rPr>
      </w:pPr>
      <w:r w:rsidRPr="00150C12">
        <w:rPr>
          <w:rFonts w:ascii="Times New Roman" w:eastAsia="Times New Roman" w:hAnsi="Times New Roman" w:cs="Times New Roman"/>
          <w:color w:val="000000"/>
          <w:sz w:val="24"/>
          <w:szCs w:val="24"/>
        </w:rPr>
        <w:lastRenderedPageBreak/>
        <w:t>(</w:t>
      </w:r>
      <w:r w:rsidR="00A47C40">
        <w:rPr>
          <w:rFonts w:ascii="Times New Roman" w:eastAsia="Times New Roman" w:hAnsi="Times New Roman" w:cs="Times New Roman"/>
          <w:sz w:val="24"/>
          <w:szCs w:val="24"/>
        </w:rPr>
        <w:t>5</w:t>
      </w:r>
      <w:r w:rsidRPr="00150C12">
        <w:rPr>
          <w:rFonts w:ascii="Times New Roman" w:eastAsia="Times New Roman" w:hAnsi="Times New Roman" w:cs="Times New Roman"/>
          <w:color w:val="000000"/>
          <w:sz w:val="24"/>
          <w:szCs w:val="24"/>
        </w:rPr>
        <w:t xml:space="preserve">) Místo, datum a čas konání dražby </w:t>
      </w:r>
      <w:r w:rsidR="00BE1FE0">
        <w:rPr>
          <w:rFonts w:ascii="Times New Roman" w:eastAsia="Times New Roman" w:hAnsi="Times New Roman" w:cs="Times New Roman"/>
          <w:color w:val="000000"/>
          <w:sz w:val="24"/>
          <w:szCs w:val="24"/>
        </w:rPr>
        <w:t>ani jiné skutečnosti uvedené v dražební vyhlášce nesmějí</w:t>
      </w:r>
      <w:r w:rsidR="00D97389">
        <w:rPr>
          <w:rFonts w:ascii="Times New Roman" w:eastAsia="Times New Roman" w:hAnsi="Times New Roman" w:cs="Times New Roman"/>
          <w:color w:val="000000"/>
          <w:sz w:val="24"/>
          <w:szCs w:val="24"/>
        </w:rPr>
        <w:t xml:space="preserve"> nepřiměřeně</w:t>
      </w:r>
      <w:r w:rsidR="00BE1FE0">
        <w:rPr>
          <w:rFonts w:ascii="Times New Roman" w:eastAsia="Times New Roman" w:hAnsi="Times New Roman" w:cs="Times New Roman"/>
          <w:color w:val="000000"/>
          <w:sz w:val="24"/>
          <w:szCs w:val="24"/>
        </w:rPr>
        <w:t xml:space="preserve"> omezovat</w:t>
      </w:r>
      <w:r w:rsidR="007C4144">
        <w:rPr>
          <w:rFonts w:ascii="Times New Roman" w:eastAsia="Times New Roman" w:hAnsi="Times New Roman" w:cs="Times New Roman"/>
          <w:color w:val="000000"/>
          <w:sz w:val="24"/>
          <w:szCs w:val="24"/>
        </w:rPr>
        <w:t xml:space="preserve"> </w:t>
      </w:r>
      <w:r w:rsidR="00D97389">
        <w:rPr>
          <w:rFonts w:ascii="Times New Roman" w:eastAsia="Times New Roman" w:hAnsi="Times New Roman" w:cs="Times New Roman"/>
          <w:color w:val="000000"/>
          <w:sz w:val="24"/>
          <w:szCs w:val="24"/>
        </w:rPr>
        <w:t>možnost</w:t>
      </w:r>
      <w:r w:rsidR="007C4144">
        <w:rPr>
          <w:rFonts w:ascii="Times New Roman" w:eastAsia="Times New Roman" w:hAnsi="Times New Roman" w:cs="Times New Roman"/>
          <w:color w:val="000000"/>
          <w:sz w:val="24"/>
          <w:szCs w:val="24"/>
        </w:rPr>
        <w:t xml:space="preserve"> účast</w:t>
      </w:r>
      <w:r w:rsidR="00D97389">
        <w:rPr>
          <w:rFonts w:ascii="Times New Roman" w:eastAsia="Times New Roman" w:hAnsi="Times New Roman" w:cs="Times New Roman"/>
          <w:color w:val="000000"/>
          <w:sz w:val="24"/>
          <w:szCs w:val="24"/>
        </w:rPr>
        <w:t>i</w:t>
      </w:r>
      <w:r w:rsidR="007C4144">
        <w:rPr>
          <w:rFonts w:ascii="Times New Roman" w:eastAsia="Times New Roman" w:hAnsi="Times New Roman" w:cs="Times New Roman"/>
          <w:color w:val="000000"/>
          <w:sz w:val="24"/>
          <w:szCs w:val="24"/>
        </w:rPr>
        <w:t xml:space="preserve"> v</w:t>
      </w:r>
      <w:r w:rsidRPr="00150C12">
        <w:rPr>
          <w:rFonts w:ascii="Times New Roman" w:eastAsia="Times New Roman" w:hAnsi="Times New Roman" w:cs="Times New Roman"/>
          <w:color w:val="000000"/>
          <w:sz w:val="24"/>
          <w:szCs w:val="24"/>
        </w:rPr>
        <w:t xml:space="preserve"> </w:t>
      </w:r>
      <w:r w:rsidR="007C4144">
        <w:rPr>
          <w:rFonts w:ascii="Times New Roman" w:eastAsia="Times New Roman" w:hAnsi="Times New Roman" w:cs="Times New Roman"/>
          <w:color w:val="000000"/>
          <w:sz w:val="24"/>
          <w:szCs w:val="24"/>
        </w:rPr>
        <w:t>dražbě</w:t>
      </w:r>
      <w:r w:rsidRPr="00150C12">
        <w:rPr>
          <w:rFonts w:ascii="Times New Roman" w:eastAsia="Times New Roman" w:hAnsi="Times New Roman" w:cs="Times New Roman"/>
          <w:color w:val="000000"/>
          <w:sz w:val="24"/>
          <w:szCs w:val="24"/>
        </w:rPr>
        <w:t xml:space="preserve">. </w:t>
      </w:r>
    </w:p>
    <w:p w14:paraId="5EAB3EF8" w14:textId="77777777" w:rsidR="00150C12" w:rsidRDefault="00150C12" w:rsidP="006A790F">
      <w:pPr>
        <w:widowControl w:val="0"/>
        <w:pBdr>
          <w:top w:val="nil"/>
          <w:left w:val="nil"/>
          <w:bottom w:val="nil"/>
          <w:right w:val="nil"/>
          <w:between w:val="nil"/>
        </w:pBdr>
        <w:spacing w:before="240"/>
        <w:jc w:val="center"/>
        <w:rPr>
          <w:rFonts w:ascii="Times New Roman" w:eastAsia="Times New Roman" w:hAnsi="Times New Roman" w:cs="Times New Roman"/>
          <w:sz w:val="24"/>
          <w:szCs w:val="24"/>
          <w:lang w:val="cs" w:eastAsia="cs-CZ"/>
        </w:rPr>
      </w:pPr>
      <w:r w:rsidRPr="00150C12">
        <w:rPr>
          <w:rFonts w:ascii="Times New Roman" w:eastAsia="Times New Roman" w:hAnsi="Times New Roman" w:cs="Times New Roman"/>
          <w:color w:val="000000"/>
          <w:sz w:val="24"/>
          <w:szCs w:val="24"/>
          <w:lang w:val="cs" w:eastAsia="cs-CZ"/>
        </w:rPr>
        <w:t>§</w:t>
      </w:r>
      <w:r w:rsidRPr="00150C12">
        <w:rPr>
          <w:rFonts w:ascii="Times New Roman" w:eastAsia="Times New Roman" w:hAnsi="Times New Roman" w:cs="Times New Roman"/>
          <w:sz w:val="24"/>
          <w:szCs w:val="24"/>
          <w:lang w:val="cs" w:eastAsia="cs-CZ"/>
        </w:rPr>
        <w:t xml:space="preserve"> 11</w:t>
      </w:r>
    </w:p>
    <w:p w14:paraId="6A9B90AD" w14:textId="77777777" w:rsidR="00BD12AA" w:rsidRPr="00BD12AA" w:rsidRDefault="00BD12AA" w:rsidP="006A790F">
      <w:pPr>
        <w:widowControl w:val="0"/>
        <w:pBdr>
          <w:top w:val="nil"/>
          <w:left w:val="nil"/>
          <w:bottom w:val="nil"/>
          <w:right w:val="nil"/>
          <w:between w:val="nil"/>
        </w:pBdr>
        <w:spacing w:before="240"/>
        <w:jc w:val="center"/>
        <w:rPr>
          <w:rFonts w:ascii="Times New Roman" w:eastAsia="Times New Roman" w:hAnsi="Times New Roman" w:cs="Times New Roman"/>
          <w:b/>
          <w:sz w:val="24"/>
          <w:szCs w:val="24"/>
          <w:lang w:val="cs" w:eastAsia="cs-CZ"/>
        </w:rPr>
      </w:pPr>
      <w:r w:rsidRPr="00BD12AA">
        <w:rPr>
          <w:rFonts w:ascii="Times New Roman" w:eastAsia="Times New Roman" w:hAnsi="Times New Roman" w:cs="Times New Roman"/>
          <w:b/>
          <w:sz w:val="24"/>
          <w:szCs w:val="24"/>
          <w:lang w:val="cs" w:eastAsia="cs-CZ"/>
        </w:rPr>
        <w:t>Upuštění od dražby</w:t>
      </w:r>
    </w:p>
    <w:p w14:paraId="6D0A1BDB" w14:textId="77777777" w:rsidR="00BD12AA" w:rsidRDefault="00A63D5A" w:rsidP="006A790F">
      <w:pPr>
        <w:widowControl w:val="0"/>
        <w:spacing w:before="240"/>
        <w:ind w:firstLine="708"/>
        <w:rPr>
          <w:rFonts w:ascii="Times New Roman" w:eastAsia="Times New Roman" w:hAnsi="Times New Roman" w:cs="Times New Roman"/>
          <w:color w:val="000000"/>
          <w:sz w:val="24"/>
          <w:szCs w:val="24"/>
          <w:lang w:eastAsia="cs-CZ"/>
        </w:rPr>
      </w:pPr>
      <w:r>
        <w:rPr>
          <w:rFonts w:ascii="Times New Roman" w:eastAsia="Times New Roman" w:hAnsi="Times New Roman" w:cs="Times New Roman"/>
          <w:color w:val="000000"/>
          <w:sz w:val="24"/>
          <w:szCs w:val="24"/>
          <w:lang w:eastAsia="cs-CZ"/>
        </w:rPr>
        <w:t xml:space="preserve">(1) </w:t>
      </w:r>
      <w:r w:rsidR="00BD12AA">
        <w:rPr>
          <w:rFonts w:ascii="Times New Roman" w:eastAsia="Times New Roman" w:hAnsi="Times New Roman" w:cs="Times New Roman"/>
          <w:color w:val="000000"/>
          <w:sz w:val="24"/>
          <w:szCs w:val="24"/>
          <w:lang w:eastAsia="cs-CZ"/>
        </w:rPr>
        <w:t>Dražebník upustí od dražby, jestliže o to písemně požádá navrhovatel nejpozději do zahájení dražby.</w:t>
      </w:r>
    </w:p>
    <w:p w14:paraId="37DB86B0" w14:textId="5787926C" w:rsidR="00BD12AA" w:rsidRDefault="00A63D5A" w:rsidP="006A790F">
      <w:pPr>
        <w:widowControl w:val="0"/>
        <w:spacing w:before="240"/>
        <w:ind w:firstLine="708"/>
        <w:rPr>
          <w:rFonts w:ascii="Times New Roman" w:eastAsia="Times New Roman" w:hAnsi="Times New Roman" w:cs="Times New Roman"/>
          <w:color w:val="000000"/>
          <w:sz w:val="24"/>
          <w:szCs w:val="24"/>
          <w:lang w:eastAsia="cs-CZ"/>
        </w:rPr>
      </w:pPr>
      <w:r w:rsidRPr="00150C12">
        <w:rPr>
          <w:rFonts w:ascii="Times New Roman" w:eastAsia="Times New Roman" w:hAnsi="Times New Roman" w:cs="Times New Roman"/>
          <w:color w:val="000000"/>
          <w:sz w:val="24"/>
          <w:szCs w:val="24"/>
          <w:lang w:val="cs" w:eastAsia="cs-CZ"/>
        </w:rPr>
        <w:t xml:space="preserve">(2) O </w:t>
      </w:r>
      <w:r>
        <w:rPr>
          <w:rFonts w:ascii="Times New Roman" w:eastAsia="Times New Roman" w:hAnsi="Times New Roman" w:cs="Times New Roman"/>
          <w:color w:val="000000"/>
          <w:sz w:val="24"/>
          <w:szCs w:val="24"/>
          <w:lang w:val="cs" w:eastAsia="cs-CZ"/>
        </w:rPr>
        <w:t>upuštění od</w:t>
      </w:r>
      <w:r w:rsidRPr="00150C12">
        <w:rPr>
          <w:rFonts w:ascii="Times New Roman" w:eastAsia="Times New Roman" w:hAnsi="Times New Roman" w:cs="Times New Roman"/>
          <w:color w:val="000000"/>
          <w:sz w:val="24"/>
          <w:szCs w:val="24"/>
          <w:lang w:val="cs" w:eastAsia="cs-CZ"/>
        </w:rPr>
        <w:t xml:space="preserve"> dražby je dražebník povinen informovat </w:t>
      </w:r>
      <w:r w:rsidR="00C7213A">
        <w:rPr>
          <w:rFonts w:ascii="Times New Roman" w:eastAsia="Times New Roman" w:hAnsi="Times New Roman" w:cs="Times New Roman"/>
          <w:color w:val="000000"/>
          <w:sz w:val="24"/>
          <w:szCs w:val="24"/>
          <w:lang w:val="cs" w:eastAsia="cs-CZ"/>
        </w:rPr>
        <w:t>bezodkladně poté</w:t>
      </w:r>
      <w:r w:rsidRPr="00150C12">
        <w:rPr>
          <w:rFonts w:ascii="Times New Roman" w:eastAsia="Times New Roman" w:hAnsi="Times New Roman" w:cs="Times New Roman"/>
          <w:color w:val="000000"/>
          <w:sz w:val="24"/>
          <w:szCs w:val="24"/>
          <w:lang w:val="cs" w:eastAsia="cs-CZ"/>
        </w:rPr>
        <w:t xml:space="preserve">, </w:t>
      </w:r>
      <w:r w:rsidR="00C7213A">
        <w:rPr>
          <w:rFonts w:ascii="Times New Roman" w:eastAsia="Times New Roman" w:hAnsi="Times New Roman" w:cs="Times New Roman"/>
          <w:color w:val="000000"/>
          <w:sz w:val="24"/>
          <w:szCs w:val="24"/>
          <w:lang w:val="cs" w:eastAsia="cs-CZ"/>
        </w:rPr>
        <w:t>co</w:t>
      </w:r>
      <w:r w:rsidRPr="00150C12">
        <w:rPr>
          <w:rFonts w:ascii="Times New Roman" w:eastAsia="Times New Roman" w:hAnsi="Times New Roman" w:cs="Times New Roman"/>
          <w:color w:val="000000"/>
          <w:sz w:val="24"/>
          <w:szCs w:val="24"/>
          <w:lang w:val="cs" w:eastAsia="cs-CZ"/>
        </w:rPr>
        <w:t xml:space="preserve"> </w:t>
      </w:r>
      <w:r w:rsidR="00E760DD">
        <w:rPr>
          <w:rFonts w:ascii="Times New Roman" w:eastAsia="Times New Roman" w:hAnsi="Times New Roman" w:cs="Times New Roman"/>
          <w:color w:val="000000"/>
          <w:sz w:val="24"/>
          <w:szCs w:val="24"/>
          <w:lang w:val="cs" w:eastAsia="cs-CZ"/>
        </w:rPr>
        <w:t>jej o to navrhovatel požádal</w:t>
      </w:r>
      <w:r w:rsidRPr="00150C12">
        <w:rPr>
          <w:rFonts w:ascii="Times New Roman" w:eastAsia="Times New Roman" w:hAnsi="Times New Roman" w:cs="Times New Roman"/>
          <w:color w:val="000000"/>
          <w:sz w:val="24"/>
          <w:szCs w:val="24"/>
          <w:lang w:val="cs" w:eastAsia="cs-CZ"/>
        </w:rPr>
        <w:t xml:space="preserve">, stejným způsobem, </w:t>
      </w:r>
      <w:r w:rsidR="00563E62">
        <w:rPr>
          <w:rFonts w:ascii="Times New Roman" w:eastAsia="Times New Roman" w:hAnsi="Times New Roman" w:cs="Times New Roman"/>
          <w:color w:val="000000"/>
          <w:sz w:val="24"/>
          <w:szCs w:val="24"/>
          <w:lang w:val="cs" w:eastAsia="cs-CZ"/>
        </w:rPr>
        <w:t>kterým</w:t>
      </w:r>
      <w:r w:rsidR="00563E62" w:rsidRPr="00150C12">
        <w:rPr>
          <w:rFonts w:ascii="Times New Roman" w:eastAsia="Times New Roman" w:hAnsi="Times New Roman" w:cs="Times New Roman"/>
          <w:color w:val="000000"/>
          <w:sz w:val="24"/>
          <w:szCs w:val="24"/>
          <w:lang w:val="cs" w:eastAsia="cs-CZ"/>
        </w:rPr>
        <w:t xml:space="preserve"> </w:t>
      </w:r>
      <w:r w:rsidR="00307AF4">
        <w:rPr>
          <w:rFonts w:ascii="Times New Roman" w:eastAsia="Times New Roman" w:hAnsi="Times New Roman" w:cs="Times New Roman"/>
          <w:color w:val="000000"/>
          <w:sz w:val="24"/>
          <w:szCs w:val="24"/>
          <w:lang w:val="cs" w:eastAsia="cs-CZ"/>
        </w:rPr>
        <w:t>se uveřejňuje</w:t>
      </w:r>
      <w:r w:rsidRPr="00150C12">
        <w:rPr>
          <w:rFonts w:ascii="Times New Roman" w:eastAsia="Times New Roman" w:hAnsi="Times New Roman" w:cs="Times New Roman"/>
          <w:color w:val="000000"/>
          <w:sz w:val="24"/>
          <w:szCs w:val="24"/>
          <w:lang w:val="cs" w:eastAsia="cs-CZ"/>
        </w:rPr>
        <w:t xml:space="preserve"> dražební vyhláška. </w:t>
      </w:r>
    </w:p>
    <w:p w14:paraId="7BCAD797" w14:textId="77777777" w:rsidR="00BD12AA" w:rsidRPr="00BD12AA" w:rsidRDefault="00BD12AA" w:rsidP="00BD12AA">
      <w:pPr>
        <w:widowControl w:val="0"/>
        <w:pBdr>
          <w:top w:val="nil"/>
          <w:left w:val="nil"/>
          <w:bottom w:val="nil"/>
          <w:right w:val="nil"/>
          <w:between w:val="nil"/>
        </w:pBdr>
        <w:spacing w:before="240"/>
        <w:jc w:val="center"/>
        <w:rPr>
          <w:rFonts w:ascii="Times New Roman" w:eastAsia="Times New Roman" w:hAnsi="Times New Roman" w:cs="Times New Roman"/>
          <w:sz w:val="24"/>
          <w:szCs w:val="24"/>
          <w:lang w:eastAsia="cs-CZ"/>
        </w:rPr>
      </w:pPr>
      <w:r>
        <w:rPr>
          <w:rFonts w:ascii="Times New Roman" w:eastAsia="Times New Roman" w:hAnsi="Times New Roman" w:cs="Times New Roman"/>
          <w:sz w:val="24"/>
          <w:szCs w:val="24"/>
          <w:lang w:eastAsia="cs-CZ"/>
        </w:rPr>
        <w:t>§ 12</w:t>
      </w:r>
    </w:p>
    <w:p w14:paraId="2FBDAAE7" w14:textId="77777777" w:rsidR="00150C12" w:rsidRPr="00150C12" w:rsidRDefault="00BD12AA" w:rsidP="00A36520">
      <w:pPr>
        <w:widowControl w:val="0"/>
        <w:pBdr>
          <w:top w:val="nil"/>
          <w:left w:val="nil"/>
          <w:bottom w:val="nil"/>
          <w:right w:val="nil"/>
          <w:between w:val="nil"/>
        </w:pBdr>
        <w:spacing w:before="240"/>
        <w:jc w:val="center"/>
        <w:rPr>
          <w:rFonts w:ascii="Times New Roman" w:eastAsia="Times New Roman" w:hAnsi="Times New Roman" w:cs="Times New Roman"/>
          <w:b/>
          <w:color w:val="000000"/>
          <w:sz w:val="24"/>
          <w:szCs w:val="24"/>
          <w:lang w:val="cs" w:eastAsia="cs-CZ"/>
        </w:rPr>
      </w:pPr>
      <w:r>
        <w:rPr>
          <w:rFonts w:ascii="Times New Roman" w:eastAsia="Times New Roman" w:hAnsi="Times New Roman" w:cs="Times New Roman"/>
          <w:b/>
          <w:sz w:val="24"/>
          <w:szCs w:val="24"/>
          <w:lang w:val="cs" w:eastAsia="cs-CZ"/>
        </w:rPr>
        <w:t>Překážky</w:t>
      </w:r>
      <w:r w:rsidR="00150C12" w:rsidRPr="00150C12">
        <w:rPr>
          <w:rFonts w:ascii="Times New Roman" w:eastAsia="Times New Roman" w:hAnsi="Times New Roman" w:cs="Times New Roman"/>
          <w:b/>
          <w:sz w:val="24"/>
          <w:szCs w:val="24"/>
          <w:lang w:val="cs" w:eastAsia="cs-CZ"/>
        </w:rPr>
        <w:t xml:space="preserve"> v konání dražby</w:t>
      </w:r>
    </w:p>
    <w:p w14:paraId="1A521AE4" w14:textId="77777777" w:rsidR="00006218" w:rsidRPr="00006218" w:rsidRDefault="00006218" w:rsidP="00006218">
      <w:pPr>
        <w:widowControl w:val="0"/>
        <w:pBdr>
          <w:top w:val="nil"/>
          <w:left w:val="nil"/>
          <w:bottom w:val="nil"/>
          <w:right w:val="nil"/>
          <w:between w:val="nil"/>
        </w:pBdr>
        <w:spacing w:before="240"/>
        <w:ind w:firstLine="708"/>
        <w:rPr>
          <w:rFonts w:ascii="Times New Roman" w:eastAsia="Times New Roman" w:hAnsi="Times New Roman" w:cs="Times New Roman"/>
          <w:color w:val="000000"/>
          <w:sz w:val="24"/>
          <w:szCs w:val="24"/>
          <w:lang w:eastAsia="cs-CZ"/>
        </w:rPr>
      </w:pPr>
      <w:r w:rsidRPr="00006218">
        <w:rPr>
          <w:rFonts w:ascii="Times New Roman" w:eastAsia="Times New Roman" w:hAnsi="Times New Roman" w:cs="Times New Roman"/>
          <w:color w:val="000000"/>
          <w:sz w:val="24"/>
          <w:szCs w:val="24"/>
          <w:lang w:eastAsia="cs-CZ"/>
        </w:rPr>
        <w:t xml:space="preserve">(1) Dražebník dražbu neprovede a již započatou dražbu neprodleně ukončí, jestliže vyjde najevo, že </w:t>
      </w:r>
    </w:p>
    <w:p w14:paraId="5ADE4E6E" w14:textId="2A6EF5AD" w:rsidR="00006218" w:rsidRPr="00C7213A" w:rsidRDefault="00006218" w:rsidP="00D551BD">
      <w:pPr>
        <w:widowControl w:val="0"/>
        <w:pBdr>
          <w:top w:val="nil"/>
          <w:left w:val="nil"/>
          <w:bottom w:val="nil"/>
          <w:right w:val="nil"/>
          <w:between w:val="nil"/>
        </w:pBdr>
        <w:spacing w:before="120"/>
        <w:rPr>
          <w:rFonts w:ascii="Times New Roman" w:eastAsia="Times New Roman" w:hAnsi="Times New Roman" w:cs="Times New Roman"/>
          <w:color w:val="000000"/>
          <w:sz w:val="24"/>
          <w:szCs w:val="24"/>
          <w:lang w:eastAsia="cs-CZ"/>
        </w:rPr>
      </w:pPr>
      <w:r w:rsidRPr="00006218">
        <w:rPr>
          <w:rFonts w:ascii="Times New Roman" w:eastAsia="Times New Roman" w:hAnsi="Times New Roman" w:cs="Times New Roman"/>
          <w:color w:val="000000"/>
          <w:sz w:val="24"/>
          <w:szCs w:val="24"/>
          <w:lang w:eastAsia="cs-CZ"/>
        </w:rPr>
        <w:t xml:space="preserve">a) </w:t>
      </w:r>
      <w:r w:rsidR="003E6DE5" w:rsidRPr="00006218">
        <w:rPr>
          <w:rFonts w:ascii="Times New Roman" w:eastAsia="Times New Roman" w:hAnsi="Times New Roman" w:cs="Times New Roman"/>
          <w:color w:val="000000"/>
          <w:sz w:val="24"/>
          <w:szCs w:val="24"/>
          <w:lang w:eastAsia="cs-CZ"/>
        </w:rPr>
        <w:t>navrhovatel není oprávněn</w:t>
      </w:r>
      <w:r w:rsidR="003E6DE5" w:rsidRPr="00E8176A">
        <w:rPr>
          <w:rFonts w:ascii="Times New Roman" w:eastAsia="Times New Roman" w:hAnsi="Times New Roman" w:cs="Times New Roman"/>
          <w:sz w:val="24"/>
          <w:szCs w:val="24"/>
          <w:lang w:eastAsia="cs-CZ"/>
        </w:rPr>
        <w:t xml:space="preserve"> </w:t>
      </w:r>
      <w:r w:rsidR="003E6DE5">
        <w:rPr>
          <w:rFonts w:ascii="Times New Roman" w:eastAsia="Times New Roman" w:hAnsi="Times New Roman" w:cs="Times New Roman"/>
          <w:sz w:val="24"/>
          <w:szCs w:val="24"/>
          <w:lang w:eastAsia="cs-CZ"/>
        </w:rPr>
        <w:t>navrhnout provedení dražby</w:t>
      </w:r>
      <w:r w:rsidR="003E6DE5" w:rsidRPr="00006218">
        <w:rPr>
          <w:rFonts w:ascii="Times New Roman" w:eastAsia="Times New Roman" w:hAnsi="Times New Roman" w:cs="Times New Roman"/>
          <w:color w:val="000000"/>
          <w:sz w:val="24"/>
          <w:szCs w:val="24"/>
          <w:lang w:eastAsia="cs-CZ"/>
        </w:rPr>
        <w:t xml:space="preserve"> </w:t>
      </w:r>
      <w:r w:rsidR="003E6DE5" w:rsidRPr="00C7213A">
        <w:rPr>
          <w:rFonts w:ascii="Times New Roman" w:eastAsia="Times New Roman" w:hAnsi="Times New Roman" w:cs="Times New Roman"/>
          <w:color w:val="000000"/>
          <w:sz w:val="24"/>
          <w:szCs w:val="24"/>
          <w:lang w:eastAsia="cs-CZ"/>
        </w:rPr>
        <w:t xml:space="preserve">nebo </w:t>
      </w:r>
      <w:r w:rsidR="003E6DE5" w:rsidRPr="00CD755D">
        <w:rPr>
          <w:rFonts w:ascii="Times New Roman" w:hAnsi="Times New Roman" w:cs="Times New Roman"/>
          <w:sz w:val="24"/>
          <w:szCs w:val="24"/>
        </w:rPr>
        <w:t xml:space="preserve">nelze z jiného důvodu </w:t>
      </w:r>
      <w:r w:rsidR="003E6DE5" w:rsidRPr="000D2AE2">
        <w:rPr>
          <w:rFonts w:ascii="Times New Roman" w:hAnsi="Times New Roman" w:cs="Times New Roman"/>
          <w:strike/>
          <w:sz w:val="24"/>
          <w:szCs w:val="24"/>
          <w:highlight w:val="yellow"/>
        </w:rPr>
        <w:t>předmět</w:t>
      </w:r>
      <w:r w:rsidR="003E6DE5" w:rsidRPr="00CD755D">
        <w:rPr>
          <w:rFonts w:ascii="Times New Roman" w:hAnsi="Times New Roman" w:cs="Times New Roman"/>
          <w:sz w:val="24"/>
          <w:szCs w:val="24"/>
        </w:rPr>
        <w:t xml:space="preserve"> </w:t>
      </w:r>
      <w:r w:rsidR="003E6DE5" w:rsidRPr="000D2AE2">
        <w:rPr>
          <w:rFonts w:ascii="Times New Roman" w:hAnsi="Times New Roman" w:cs="Times New Roman"/>
          <w:color w:val="FF0000"/>
          <w:sz w:val="24"/>
          <w:szCs w:val="24"/>
          <w:highlight w:val="yellow"/>
        </w:rPr>
        <w:t>vlastnictví předmětu</w:t>
      </w:r>
      <w:r w:rsidR="003E6DE5" w:rsidRPr="000D2AE2">
        <w:rPr>
          <w:rFonts w:ascii="Times New Roman" w:hAnsi="Times New Roman" w:cs="Times New Roman"/>
          <w:color w:val="FF0000"/>
          <w:sz w:val="24"/>
          <w:szCs w:val="24"/>
        </w:rPr>
        <w:t xml:space="preserve"> </w:t>
      </w:r>
      <w:r w:rsidR="003E6DE5" w:rsidRPr="00CD755D">
        <w:rPr>
          <w:rFonts w:ascii="Times New Roman" w:hAnsi="Times New Roman" w:cs="Times New Roman"/>
          <w:sz w:val="24"/>
          <w:szCs w:val="24"/>
        </w:rPr>
        <w:t>dražby převést</w:t>
      </w:r>
      <w:r w:rsidR="003E6DE5">
        <w:rPr>
          <w:rFonts w:ascii="Times New Roman" w:hAnsi="Times New Roman" w:cs="Times New Roman"/>
          <w:sz w:val="24"/>
          <w:szCs w:val="24"/>
        </w:rPr>
        <w:t xml:space="preserve"> ani </w:t>
      </w:r>
      <w:r w:rsidR="003E6DE5" w:rsidRPr="000D2AE2">
        <w:rPr>
          <w:rFonts w:ascii="Times New Roman" w:hAnsi="Times New Roman" w:cs="Times New Roman"/>
          <w:color w:val="FF0000"/>
          <w:sz w:val="24"/>
          <w:szCs w:val="24"/>
          <w:highlight w:val="yellow"/>
        </w:rPr>
        <w:t>předmět dražby</w:t>
      </w:r>
      <w:r w:rsidR="003E6DE5" w:rsidRPr="000D2AE2">
        <w:rPr>
          <w:rFonts w:ascii="Times New Roman" w:hAnsi="Times New Roman" w:cs="Times New Roman"/>
          <w:color w:val="FF0000"/>
          <w:sz w:val="24"/>
          <w:szCs w:val="24"/>
        </w:rPr>
        <w:t xml:space="preserve"> </w:t>
      </w:r>
      <w:r w:rsidR="003E6DE5">
        <w:rPr>
          <w:rFonts w:ascii="Times New Roman" w:hAnsi="Times New Roman" w:cs="Times New Roman"/>
          <w:sz w:val="24"/>
          <w:szCs w:val="24"/>
        </w:rPr>
        <w:t>zpeněžit ve veřejné dražbě</w:t>
      </w:r>
      <w:r w:rsidR="00AC3B71">
        <w:rPr>
          <w:rFonts w:ascii="Times New Roman" w:eastAsia="Times New Roman" w:hAnsi="Times New Roman" w:cs="Times New Roman"/>
          <w:color w:val="000000"/>
          <w:sz w:val="24"/>
          <w:szCs w:val="24"/>
          <w:lang w:eastAsia="cs-CZ"/>
        </w:rPr>
        <w:t xml:space="preserve">, </w:t>
      </w:r>
    </w:p>
    <w:p w14:paraId="1D73B53E" w14:textId="07647F5E" w:rsidR="00006218" w:rsidRDefault="00006218" w:rsidP="00D551BD">
      <w:pPr>
        <w:widowControl w:val="0"/>
        <w:pBdr>
          <w:top w:val="nil"/>
          <w:left w:val="nil"/>
          <w:bottom w:val="nil"/>
          <w:right w:val="nil"/>
          <w:between w:val="nil"/>
        </w:pBdr>
        <w:spacing w:before="120"/>
        <w:rPr>
          <w:rFonts w:ascii="Times New Roman" w:eastAsia="Times New Roman" w:hAnsi="Times New Roman" w:cs="Times New Roman"/>
          <w:color w:val="000000"/>
          <w:sz w:val="24"/>
          <w:szCs w:val="24"/>
          <w:lang w:eastAsia="cs-CZ"/>
        </w:rPr>
      </w:pPr>
      <w:r w:rsidRPr="002776A5">
        <w:rPr>
          <w:rFonts w:ascii="Times New Roman" w:eastAsia="Times New Roman" w:hAnsi="Times New Roman" w:cs="Times New Roman"/>
          <w:color w:val="000000"/>
          <w:sz w:val="24"/>
          <w:szCs w:val="24"/>
          <w:lang w:eastAsia="cs-CZ"/>
        </w:rPr>
        <w:t xml:space="preserve">b) </w:t>
      </w:r>
      <w:r w:rsidR="00525D9A">
        <w:rPr>
          <w:rFonts w:ascii="Times New Roman" w:eastAsia="Times New Roman" w:hAnsi="Times New Roman" w:cs="Times New Roman"/>
          <w:color w:val="000000"/>
          <w:sz w:val="24"/>
          <w:szCs w:val="24"/>
          <w:lang w:eastAsia="cs-CZ"/>
        </w:rPr>
        <w:t>by provedením dražby došlo k  porušení zákona, které by bylo důvodem pro vyslovení neplatnosti smlouvy uzavřené v dražbě,</w:t>
      </w:r>
    </w:p>
    <w:p w14:paraId="001257F4" w14:textId="1D1415A0" w:rsidR="00525D9A" w:rsidRDefault="00525D9A" w:rsidP="00525D9A">
      <w:pPr>
        <w:widowControl w:val="0"/>
        <w:pBdr>
          <w:top w:val="nil"/>
          <w:left w:val="nil"/>
          <w:bottom w:val="nil"/>
          <w:right w:val="nil"/>
          <w:between w:val="nil"/>
        </w:pBdr>
        <w:spacing w:before="120"/>
        <w:rPr>
          <w:rFonts w:ascii="Times New Roman" w:eastAsia="Times New Roman" w:hAnsi="Times New Roman" w:cs="Times New Roman"/>
          <w:color w:val="000000"/>
          <w:sz w:val="24"/>
          <w:szCs w:val="24"/>
          <w:lang w:eastAsia="cs-CZ"/>
        </w:rPr>
      </w:pPr>
      <w:r>
        <w:rPr>
          <w:rFonts w:ascii="Times New Roman" w:eastAsia="Times New Roman" w:hAnsi="Times New Roman" w:cs="Times New Roman"/>
          <w:color w:val="000000"/>
          <w:sz w:val="24"/>
          <w:szCs w:val="24"/>
          <w:lang w:eastAsia="cs-CZ"/>
        </w:rPr>
        <w:t>c) by konáním dražby došlo k porušení § 15 odst. 2, nebo k takovému porušení již došlo, nebo</w:t>
      </w:r>
    </w:p>
    <w:p w14:paraId="2D6338B7" w14:textId="1E4D1B90" w:rsidR="00525D9A" w:rsidRPr="00006218" w:rsidRDefault="00525D9A" w:rsidP="003D45F8">
      <w:pPr>
        <w:widowControl w:val="0"/>
        <w:pBdr>
          <w:top w:val="nil"/>
          <w:left w:val="nil"/>
          <w:bottom w:val="nil"/>
          <w:right w:val="nil"/>
          <w:between w:val="nil"/>
        </w:pBdr>
        <w:spacing w:before="120"/>
        <w:rPr>
          <w:rFonts w:ascii="Times New Roman" w:eastAsia="Times New Roman" w:hAnsi="Times New Roman" w:cs="Times New Roman"/>
          <w:color w:val="000000"/>
          <w:sz w:val="24"/>
          <w:szCs w:val="24"/>
          <w:lang w:eastAsia="cs-CZ"/>
        </w:rPr>
      </w:pPr>
      <w:r>
        <w:rPr>
          <w:rFonts w:ascii="Times New Roman" w:eastAsia="Times New Roman" w:hAnsi="Times New Roman" w:cs="Times New Roman"/>
          <w:color w:val="000000"/>
          <w:sz w:val="24"/>
          <w:szCs w:val="24"/>
          <w:lang w:eastAsia="cs-CZ"/>
        </w:rPr>
        <w:t>d) navrhovatel porušil</w:t>
      </w:r>
      <w:r w:rsidR="00540E8B">
        <w:rPr>
          <w:rFonts w:ascii="Times New Roman" w:eastAsia="Times New Roman" w:hAnsi="Times New Roman" w:cs="Times New Roman"/>
          <w:color w:val="000000"/>
          <w:sz w:val="24"/>
          <w:szCs w:val="24"/>
          <w:lang w:eastAsia="cs-CZ"/>
        </w:rPr>
        <w:t xml:space="preserve"> </w:t>
      </w:r>
      <w:r w:rsidR="00540E8B" w:rsidRPr="00540E8B">
        <w:rPr>
          <w:rFonts w:ascii="Times New Roman" w:eastAsia="Times New Roman" w:hAnsi="Times New Roman" w:cs="Times New Roman"/>
          <w:color w:val="000000"/>
          <w:sz w:val="24"/>
          <w:szCs w:val="24"/>
          <w:lang w:eastAsia="cs-CZ"/>
        </w:rPr>
        <w:t xml:space="preserve">předkupní právo k předmětu dražby </w:t>
      </w:r>
      <w:r w:rsidR="00540E8B" w:rsidRPr="00716F26">
        <w:rPr>
          <w:rFonts w:ascii="Times New Roman" w:eastAsia="Times New Roman" w:hAnsi="Times New Roman" w:cs="Times New Roman"/>
          <w:strike/>
          <w:color w:val="000000"/>
          <w:sz w:val="24"/>
          <w:szCs w:val="24"/>
          <w:highlight w:val="yellow"/>
          <w:lang w:eastAsia="cs-CZ"/>
        </w:rPr>
        <w:t>uvedené v</w:t>
      </w:r>
      <w:r w:rsidR="00716F26">
        <w:rPr>
          <w:rFonts w:ascii="Times New Roman" w:eastAsia="Times New Roman" w:hAnsi="Times New Roman" w:cs="Times New Roman"/>
          <w:color w:val="000000"/>
          <w:sz w:val="24"/>
          <w:szCs w:val="24"/>
          <w:lang w:eastAsia="cs-CZ"/>
        </w:rPr>
        <w:t> </w:t>
      </w:r>
      <w:r w:rsidR="00716F26" w:rsidRPr="00716F26">
        <w:rPr>
          <w:rFonts w:ascii="Times New Roman" w:eastAsia="Times New Roman" w:hAnsi="Times New Roman" w:cs="Times New Roman"/>
          <w:color w:val="FF0000"/>
          <w:sz w:val="24"/>
          <w:szCs w:val="24"/>
          <w:highlight w:val="yellow"/>
          <w:lang w:eastAsia="cs-CZ"/>
        </w:rPr>
        <w:t>podle</w:t>
      </w:r>
      <w:r w:rsidR="00716F26">
        <w:rPr>
          <w:rFonts w:ascii="Times New Roman" w:eastAsia="Times New Roman" w:hAnsi="Times New Roman" w:cs="Times New Roman"/>
          <w:color w:val="000000"/>
          <w:sz w:val="24"/>
          <w:szCs w:val="24"/>
          <w:lang w:eastAsia="cs-CZ"/>
        </w:rPr>
        <w:t xml:space="preserve"> </w:t>
      </w:r>
      <w:r w:rsidR="00540E8B" w:rsidRPr="00540E8B">
        <w:rPr>
          <w:rFonts w:ascii="Times New Roman" w:eastAsia="Times New Roman" w:hAnsi="Times New Roman" w:cs="Times New Roman"/>
          <w:color w:val="000000"/>
          <w:sz w:val="24"/>
          <w:szCs w:val="24"/>
          <w:lang w:eastAsia="cs-CZ"/>
        </w:rPr>
        <w:t>§ 15 odst. 3</w:t>
      </w:r>
      <w:r w:rsidR="00540E8B">
        <w:rPr>
          <w:rFonts w:ascii="Times New Roman" w:eastAsia="Times New Roman" w:hAnsi="Times New Roman" w:cs="Times New Roman"/>
          <w:color w:val="000000"/>
          <w:sz w:val="24"/>
          <w:szCs w:val="24"/>
          <w:lang w:eastAsia="cs-CZ"/>
        </w:rPr>
        <w:t>.</w:t>
      </w:r>
      <w:r w:rsidR="00540E8B" w:rsidDel="00540E8B">
        <w:rPr>
          <w:rFonts w:ascii="Times New Roman" w:eastAsia="Times New Roman" w:hAnsi="Times New Roman" w:cs="Times New Roman"/>
          <w:color w:val="000000"/>
          <w:sz w:val="24"/>
          <w:szCs w:val="24"/>
          <w:lang w:eastAsia="cs-CZ"/>
        </w:rPr>
        <w:t xml:space="preserve"> </w:t>
      </w:r>
    </w:p>
    <w:p w14:paraId="7AFCD8D9" w14:textId="685C12B3" w:rsidR="00150C12" w:rsidRPr="00150C12" w:rsidRDefault="00150C12" w:rsidP="00D3237B">
      <w:pPr>
        <w:widowControl w:val="0"/>
        <w:pBdr>
          <w:top w:val="nil"/>
          <w:left w:val="nil"/>
          <w:bottom w:val="nil"/>
          <w:right w:val="nil"/>
          <w:between w:val="nil"/>
        </w:pBdr>
        <w:spacing w:before="240"/>
        <w:ind w:firstLine="708"/>
        <w:rPr>
          <w:rFonts w:ascii="Times New Roman" w:eastAsia="Times New Roman" w:hAnsi="Times New Roman" w:cs="Times New Roman"/>
          <w:color w:val="000000"/>
          <w:sz w:val="24"/>
          <w:szCs w:val="24"/>
          <w:lang w:val="cs" w:eastAsia="cs-CZ"/>
        </w:rPr>
      </w:pPr>
      <w:r w:rsidRPr="00150C12">
        <w:rPr>
          <w:rFonts w:ascii="Times New Roman" w:eastAsia="Times New Roman" w:hAnsi="Times New Roman" w:cs="Times New Roman"/>
          <w:color w:val="000000"/>
          <w:sz w:val="24"/>
          <w:szCs w:val="24"/>
          <w:lang w:val="cs" w:eastAsia="cs-CZ"/>
        </w:rPr>
        <w:t>(2) O neprovedení dražby a o důvodu její</w:t>
      </w:r>
      <w:r w:rsidR="00E1160E">
        <w:rPr>
          <w:rFonts w:ascii="Times New Roman" w:eastAsia="Times New Roman" w:hAnsi="Times New Roman" w:cs="Times New Roman"/>
          <w:color w:val="000000"/>
          <w:sz w:val="24"/>
          <w:szCs w:val="24"/>
          <w:lang w:val="cs" w:eastAsia="cs-CZ"/>
        </w:rPr>
        <w:t>ho</w:t>
      </w:r>
      <w:r w:rsidRPr="00150C12">
        <w:rPr>
          <w:rFonts w:ascii="Times New Roman" w:eastAsia="Times New Roman" w:hAnsi="Times New Roman" w:cs="Times New Roman"/>
          <w:color w:val="000000"/>
          <w:sz w:val="24"/>
          <w:szCs w:val="24"/>
          <w:lang w:val="cs" w:eastAsia="cs-CZ"/>
        </w:rPr>
        <w:t xml:space="preserve"> neprovedení je dražebník povinen informovat do 5 pracovních dnů ode dne, kdy se o důvodu neprovedení dražby dozvěděl, stejným způsobem, </w:t>
      </w:r>
      <w:r w:rsidR="00563E62">
        <w:rPr>
          <w:rFonts w:ascii="Times New Roman" w:eastAsia="Times New Roman" w:hAnsi="Times New Roman" w:cs="Times New Roman"/>
          <w:color w:val="000000"/>
          <w:sz w:val="24"/>
          <w:szCs w:val="24"/>
          <w:lang w:val="cs" w:eastAsia="cs-CZ"/>
        </w:rPr>
        <w:t>kterým</w:t>
      </w:r>
      <w:r w:rsidR="00563E62" w:rsidRPr="00150C12">
        <w:rPr>
          <w:rFonts w:ascii="Times New Roman" w:eastAsia="Times New Roman" w:hAnsi="Times New Roman" w:cs="Times New Roman"/>
          <w:color w:val="000000"/>
          <w:sz w:val="24"/>
          <w:szCs w:val="24"/>
          <w:lang w:val="cs" w:eastAsia="cs-CZ"/>
        </w:rPr>
        <w:t xml:space="preserve"> </w:t>
      </w:r>
      <w:r w:rsidR="00307AF4">
        <w:rPr>
          <w:rFonts w:ascii="Times New Roman" w:eastAsia="Times New Roman" w:hAnsi="Times New Roman" w:cs="Times New Roman"/>
          <w:color w:val="000000"/>
          <w:sz w:val="24"/>
          <w:szCs w:val="24"/>
          <w:lang w:val="cs" w:eastAsia="cs-CZ"/>
        </w:rPr>
        <w:t>se uveřejňuje</w:t>
      </w:r>
      <w:r w:rsidRPr="00150C12">
        <w:rPr>
          <w:rFonts w:ascii="Times New Roman" w:eastAsia="Times New Roman" w:hAnsi="Times New Roman" w:cs="Times New Roman"/>
          <w:color w:val="000000"/>
          <w:sz w:val="24"/>
          <w:szCs w:val="24"/>
          <w:lang w:val="cs" w:eastAsia="cs-CZ"/>
        </w:rPr>
        <w:t xml:space="preserve"> dražební vyhláška. Zároveň o této skutečnosti vyrozumí bez zbytečného odkladu navrhovatele.</w:t>
      </w:r>
    </w:p>
    <w:p w14:paraId="5117E80E" w14:textId="30F3A22A" w:rsidR="00150C12" w:rsidRPr="00150C12" w:rsidRDefault="00150C12" w:rsidP="00A36520">
      <w:pPr>
        <w:widowControl w:val="0"/>
        <w:pBdr>
          <w:top w:val="nil"/>
          <w:left w:val="nil"/>
          <w:bottom w:val="nil"/>
          <w:right w:val="nil"/>
          <w:between w:val="nil"/>
        </w:pBdr>
        <w:spacing w:before="240"/>
        <w:jc w:val="center"/>
        <w:rPr>
          <w:rFonts w:ascii="Times New Roman" w:eastAsia="Times New Roman" w:hAnsi="Times New Roman" w:cs="Times New Roman"/>
          <w:b/>
          <w:color w:val="000000"/>
          <w:sz w:val="24"/>
          <w:szCs w:val="24"/>
          <w:lang w:val="cs" w:eastAsia="cs-CZ"/>
        </w:rPr>
      </w:pPr>
      <w:r w:rsidRPr="00150C12">
        <w:rPr>
          <w:rFonts w:ascii="Times New Roman" w:eastAsia="Times New Roman" w:hAnsi="Times New Roman" w:cs="Times New Roman"/>
          <w:b/>
          <w:color w:val="000000"/>
          <w:sz w:val="24"/>
          <w:szCs w:val="24"/>
          <w:lang w:val="cs" w:eastAsia="cs-CZ"/>
        </w:rPr>
        <w:t>Obecné podmínky pro konání dražby</w:t>
      </w:r>
    </w:p>
    <w:p w14:paraId="1D2E383B" w14:textId="77777777" w:rsidR="00150C12" w:rsidRPr="00150C12" w:rsidRDefault="00E760DD" w:rsidP="00A36520">
      <w:pPr>
        <w:widowControl w:val="0"/>
        <w:spacing w:before="240"/>
        <w:jc w:val="center"/>
        <w:rPr>
          <w:rFonts w:ascii="Times New Roman" w:eastAsia="Times New Roman" w:hAnsi="Times New Roman" w:cs="Times New Roman"/>
          <w:sz w:val="24"/>
          <w:szCs w:val="24"/>
          <w:lang w:val="cs" w:eastAsia="cs-CZ"/>
        </w:rPr>
      </w:pPr>
      <w:r>
        <w:rPr>
          <w:rFonts w:ascii="Times New Roman" w:eastAsia="Times New Roman" w:hAnsi="Times New Roman" w:cs="Times New Roman"/>
          <w:sz w:val="24"/>
          <w:szCs w:val="24"/>
          <w:lang w:val="cs" w:eastAsia="cs-CZ"/>
        </w:rPr>
        <w:t>§ 13</w:t>
      </w:r>
    </w:p>
    <w:p w14:paraId="112FEC6E" w14:textId="77777777" w:rsidR="00150C12" w:rsidRPr="00150C12" w:rsidRDefault="00150C12" w:rsidP="00A36520">
      <w:pPr>
        <w:widowControl w:val="0"/>
        <w:pBdr>
          <w:top w:val="nil"/>
          <w:left w:val="nil"/>
          <w:bottom w:val="nil"/>
          <w:right w:val="nil"/>
          <w:between w:val="nil"/>
        </w:pBdr>
        <w:spacing w:before="240"/>
        <w:ind w:firstLine="720"/>
        <w:rPr>
          <w:rFonts w:ascii="Times New Roman" w:eastAsia="Times New Roman" w:hAnsi="Times New Roman" w:cs="Times New Roman"/>
          <w:sz w:val="24"/>
          <w:szCs w:val="24"/>
          <w:lang w:val="cs" w:eastAsia="cs-CZ"/>
        </w:rPr>
      </w:pPr>
      <w:r w:rsidRPr="00150C12">
        <w:rPr>
          <w:rFonts w:ascii="Times New Roman" w:eastAsia="Times New Roman" w:hAnsi="Times New Roman" w:cs="Times New Roman"/>
          <w:sz w:val="24"/>
          <w:szCs w:val="24"/>
          <w:lang w:val="cs" w:eastAsia="cs-CZ"/>
        </w:rPr>
        <w:t>Každý může být bezplatně přítomen dražbě. Přístup do prostor, v nichž bude probíhat dražba, musí být umožněn v dostatečném časovém předstihu před zahájením dražby.</w:t>
      </w:r>
    </w:p>
    <w:p w14:paraId="768DE5E4" w14:textId="0DA0E3E7" w:rsidR="00150C12" w:rsidRPr="00150C12" w:rsidRDefault="00E760DD" w:rsidP="00C5005E">
      <w:pPr>
        <w:widowControl w:val="0"/>
        <w:spacing w:before="240"/>
        <w:jc w:val="center"/>
        <w:rPr>
          <w:rFonts w:ascii="Times New Roman" w:eastAsia="Times New Roman" w:hAnsi="Times New Roman" w:cs="Times New Roman"/>
          <w:sz w:val="24"/>
          <w:szCs w:val="24"/>
          <w:lang w:val="cs" w:eastAsia="cs-CZ"/>
        </w:rPr>
      </w:pPr>
      <w:r>
        <w:rPr>
          <w:rFonts w:ascii="Times New Roman" w:eastAsia="Times New Roman" w:hAnsi="Times New Roman" w:cs="Times New Roman"/>
          <w:sz w:val="24"/>
          <w:szCs w:val="24"/>
          <w:lang w:val="cs" w:eastAsia="cs-CZ"/>
        </w:rPr>
        <w:t>§ 14</w:t>
      </w:r>
    </w:p>
    <w:p w14:paraId="2C59F438" w14:textId="60E2DBD5" w:rsidR="006C2E76" w:rsidRDefault="006C2E76" w:rsidP="00A36520">
      <w:pPr>
        <w:widowControl w:val="0"/>
        <w:autoSpaceDE w:val="0"/>
        <w:spacing w:before="240"/>
        <w:ind w:firstLine="720"/>
        <w:rPr>
          <w:rFonts w:ascii="Times New Roman" w:eastAsia="Calibri" w:hAnsi="Times New Roman" w:cs="Times New Roman"/>
          <w:sz w:val="24"/>
          <w:szCs w:val="24"/>
          <w:lang w:val="cs" w:eastAsia="cs-CZ"/>
        </w:rPr>
      </w:pPr>
      <w:r w:rsidRPr="006C2E76">
        <w:rPr>
          <w:rFonts w:ascii="Times New Roman" w:eastAsia="Calibri" w:hAnsi="Times New Roman" w:cs="Times New Roman"/>
          <w:color w:val="FF0000"/>
          <w:sz w:val="24"/>
          <w:szCs w:val="24"/>
          <w:highlight w:val="yellow"/>
          <w:lang w:val="cs" w:eastAsia="cs-CZ"/>
        </w:rPr>
        <w:t>(1)</w:t>
      </w:r>
      <w:r>
        <w:rPr>
          <w:rFonts w:ascii="Times New Roman" w:eastAsia="Calibri" w:hAnsi="Times New Roman" w:cs="Times New Roman"/>
          <w:sz w:val="24"/>
          <w:szCs w:val="24"/>
          <w:lang w:val="cs" w:eastAsia="cs-CZ"/>
        </w:rPr>
        <w:t xml:space="preserve"> </w:t>
      </w:r>
      <w:r w:rsidR="00150C12" w:rsidRPr="00150C12">
        <w:rPr>
          <w:rFonts w:ascii="Times New Roman" w:eastAsia="Calibri" w:hAnsi="Times New Roman" w:cs="Times New Roman"/>
          <w:sz w:val="24"/>
          <w:szCs w:val="24"/>
          <w:lang w:val="cs" w:eastAsia="cs-CZ"/>
        </w:rPr>
        <w:t xml:space="preserve">Dražba probíhá vždy alespoň v českém jazyce. </w:t>
      </w:r>
    </w:p>
    <w:p w14:paraId="3CB942EE" w14:textId="60457C6F" w:rsidR="00150C12" w:rsidRPr="00150C12" w:rsidRDefault="006C2E76" w:rsidP="00A36520">
      <w:pPr>
        <w:widowControl w:val="0"/>
        <w:autoSpaceDE w:val="0"/>
        <w:spacing w:before="240"/>
        <w:ind w:firstLine="720"/>
        <w:rPr>
          <w:rFonts w:ascii="Times New Roman" w:eastAsia="Calibri" w:hAnsi="Times New Roman" w:cs="Times New Roman"/>
          <w:sz w:val="24"/>
          <w:szCs w:val="24"/>
          <w:lang w:val="cs" w:eastAsia="cs-CZ"/>
        </w:rPr>
      </w:pPr>
      <w:r w:rsidRPr="006C2E76">
        <w:rPr>
          <w:rFonts w:ascii="Times New Roman" w:eastAsia="Calibri" w:hAnsi="Times New Roman" w:cs="Times New Roman"/>
          <w:color w:val="FF0000"/>
          <w:sz w:val="24"/>
          <w:szCs w:val="24"/>
          <w:highlight w:val="yellow"/>
          <w:lang w:val="cs" w:eastAsia="cs-CZ"/>
        </w:rPr>
        <w:t>(2)</w:t>
      </w:r>
      <w:r>
        <w:rPr>
          <w:rFonts w:ascii="Times New Roman" w:eastAsia="Calibri" w:hAnsi="Times New Roman" w:cs="Times New Roman"/>
          <w:sz w:val="24"/>
          <w:szCs w:val="24"/>
          <w:lang w:val="cs" w:eastAsia="cs-CZ"/>
        </w:rPr>
        <w:t xml:space="preserve"> </w:t>
      </w:r>
      <w:r w:rsidR="00150C12" w:rsidRPr="00150C12">
        <w:rPr>
          <w:rFonts w:ascii="Times New Roman" w:eastAsia="Calibri" w:hAnsi="Times New Roman" w:cs="Times New Roman"/>
          <w:sz w:val="24"/>
          <w:szCs w:val="24"/>
          <w:lang w:val="cs" w:eastAsia="cs-CZ"/>
        </w:rPr>
        <w:t xml:space="preserve">Dražební vyhláška a dokumenty, které se uveřejňují stejným způsobem, </w:t>
      </w:r>
      <w:r w:rsidR="00563E62">
        <w:rPr>
          <w:rFonts w:ascii="Times New Roman" w:eastAsia="Calibri" w:hAnsi="Times New Roman" w:cs="Times New Roman"/>
          <w:sz w:val="24"/>
          <w:szCs w:val="24"/>
          <w:lang w:val="cs" w:eastAsia="cs-CZ"/>
        </w:rPr>
        <w:t>kterým</w:t>
      </w:r>
      <w:r w:rsidR="00563E62" w:rsidRPr="00150C12">
        <w:rPr>
          <w:rFonts w:ascii="Times New Roman" w:eastAsia="Calibri" w:hAnsi="Times New Roman" w:cs="Times New Roman"/>
          <w:sz w:val="24"/>
          <w:szCs w:val="24"/>
          <w:lang w:val="cs" w:eastAsia="cs-CZ"/>
        </w:rPr>
        <w:t xml:space="preserve"> </w:t>
      </w:r>
      <w:r w:rsidR="00307AF4">
        <w:rPr>
          <w:rFonts w:ascii="Times New Roman" w:eastAsia="Calibri" w:hAnsi="Times New Roman" w:cs="Times New Roman"/>
          <w:sz w:val="24"/>
          <w:szCs w:val="24"/>
          <w:lang w:val="cs" w:eastAsia="cs-CZ"/>
        </w:rPr>
        <w:t>se uveřejňuje</w:t>
      </w:r>
      <w:r w:rsidR="00150C12" w:rsidRPr="00150C12">
        <w:rPr>
          <w:rFonts w:ascii="Times New Roman" w:eastAsia="Calibri" w:hAnsi="Times New Roman" w:cs="Times New Roman"/>
          <w:sz w:val="24"/>
          <w:szCs w:val="24"/>
          <w:lang w:val="cs" w:eastAsia="cs-CZ"/>
        </w:rPr>
        <w:t xml:space="preserve"> dražební vyhláška, musejí být vždy dostupné alespoň v českém jazyce.</w:t>
      </w:r>
    </w:p>
    <w:p w14:paraId="2A497BE7" w14:textId="77777777" w:rsidR="00150C12" w:rsidRPr="00150C12" w:rsidRDefault="00E760DD" w:rsidP="00C5005E">
      <w:pPr>
        <w:widowControl w:val="0"/>
        <w:autoSpaceDE w:val="0"/>
        <w:spacing w:before="240"/>
        <w:jc w:val="center"/>
        <w:rPr>
          <w:rFonts w:ascii="Times New Roman" w:eastAsia="Calibri" w:hAnsi="Times New Roman" w:cs="Times New Roman"/>
          <w:sz w:val="24"/>
          <w:szCs w:val="24"/>
          <w:lang w:val="cs" w:eastAsia="cs-CZ"/>
        </w:rPr>
      </w:pPr>
      <w:r>
        <w:rPr>
          <w:rFonts w:ascii="Times New Roman" w:eastAsia="Calibri" w:hAnsi="Times New Roman" w:cs="Times New Roman"/>
          <w:sz w:val="24"/>
          <w:szCs w:val="24"/>
          <w:lang w:val="cs" w:eastAsia="cs-CZ"/>
        </w:rPr>
        <w:t>§ 15</w:t>
      </w:r>
    </w:p>
    <w:p w14:paraId="602325C8" w14:textId="77777777" w:rsidR="00150C12" w:rsidRPr="00150C12" w:rsidRDefault="00150C12" w:rsidP="00C5005E">
      <w:pPr>
        <w:widowControl w:val="0"/>
        <w:autoSpaceDE w:val="0"/>
        <w:spacing w:before="240"/>
        <w:jc w:val="center"/>
        <w:rPr>
          <w:rFonts w:ascii="Times New Roman" w:eastAsia="Calibri" w:hAnsi="Times New Roman" w:cs="Times New Roman"/>
          <w:b/>
          <w:sz w:val="24"/>
          <w:szCs w:val="24"/>
          <w:lang w:val="cs" w:eastAsia="cs-CZ"/>
        </w:rPr>
      </w:pPr>
      <w:r w:rsidRPr="00150C12">
        <w:rPr>
          <w:rFonts w:ascii="Times New Roman" w:eastAsia="Calibri" w:hAnsi="Times New Roman" w:cs="Times New Roman"/>
          <w:b/>
          <w:sz w:val="24"/>
          <w:szCs w:val="24"/>
          <w:lang w:val="cs" w:eastAsia="cs-CZ"/>
        </w:rPr>
        <w:t>Předkupní právo</w:t>
      </w:r>
    </w:p>
    <w:p w14:paraId="3F6D53D4" w14:textId="251A4263" w:rsidR="00150C12" w:rsidRDefault="00150C12" w:rsidP="00C5005E">
      <w:pPr>
        <w:widowControl w:val="0"/>
        <w:autoSpaceDE w:val="0"/>
        <w:autoSpaceDN w:val="0"/>
        <w:adjustRightInd w:val="0"/>
        <w:spacing w:before="240"/>
        <w:ind w:firstLine="708"/>
        <w:rPr>
          <w:rFonts w:ascii="Times New Roman" w:eastAsia="Calibri" w:hAnsi="Times New Roman" w:cs="Times New Roman"/>
          <w:sz w:val="24"/>
          <w:szCs w:val="24"/>
          <w:lang w:eastAsia="cs-CZ"/>
        </w:rPr>
      </w:pPr>
      <w:r w:rsidRPr="00150C12">
        <w:rPr>
          <w:rFonts w:ascii="Times New Roman" w:eastAsia="Calibri" w:hAnsi="Times New Roman" w:cs="Times New Roman"/>
          <w:sz w:val="24"/>
          <w:szCs w:val="24"/>
          <w:lang w:val="cs" w:eastAsia="cs-CZ"/>
        </w:rPr>
        <w:t xml:space="preserve">(1) Je-li předmět dražby zatížen předkupním právem, není navrhovatel povinen nabídnout předmět dražby </w:t>
      </w:r>
      <w:proofErr w:type="spellStart"/>
      <w:r w:rsidR="00006218">
        <w:rPr>
          <w:rFonts w:ascii="Times New Roman" w:eastAsia="Calibri" w:hAnsi="Times New Roman" w:cs="Times New Roman"/>
          <w:sz w:val="24"/>
          <w:szCs w:val="24"/>
          <w:lang w:val="cs" w:eastAsia="cs-CZ"/>
        </w:rPr>
        <w:t>předkupníkovi</w:t>
      </w:r>
      <w:proofErr w:type="spellEnd"/>
      <w:r w:rsidR="00006218">
        <w:rPr>
          <w:rFonts w:ascii="Times New Roman" w:eastAsia="Calibri" w:hAnsi="Times New Roman" w:cs="Times New Roman"/>
          <w:sz w:val="24"/>
          <w:szCs w:val="24"/>
          <w:lang w:val="cs" w:eastAsia="cs-CZ"/>
        </w:rPr>
        <w:t xml:space="preserve"> </w:t>
      </w:r>
      <w:r w:rsidRPr="00150C12">
        <w:rPr>
          <w:rFonts w:ascii="Times New Roman" w:eastAsia="Calibri" w:hAnsi="Times New Roman" w:cs="Times New Roman"/>
          <w:sz w:val="24"/>
          <w:szCs w:val="24"/>
          <w:lang w:val="cs" w:eastAsia="cs-CZ"/>
        </w:rPr>
        <w:t>ke koupi</w:t>
      </w:r>
      <w:r w:rsidR="00525D9A">
        <w:rPr>
          <w:rFonts w:ascii="Times New Roman" w:eastAsia="Calibri" w:hAnsi="Times New Roman" w:cs="Times New Roman"/>
          <w:sz w:val="24"/>
          <w:szCs w:val="24"/>
          <w:lang w:val="cs" w:eastAsia="cs-CZ"/>
        </w:rPr>
        <w:t xml:space="preserve">. Navrhovatel </w:t>
      </w:r>
      <w:r w:rsidR="00006218">
        <w:rPr>
          <w:rFonts w:ascii="Times New Roman" w:eastAsia="Calibri" w:hAnsi="Times New Roman" w:cs="Times New Roman"/>
          <w:sz w:val="24"/>
          <w:szCs w:val="24"/>
          <w:lang w:val="cs" w:eastAsia="cs-CZ"/>
        </w:rPr>
        <w:t xml:space="preserve">je však povinen informovat </w:t>
      </w:r>
      <w:r w:rsidR="00006218">
        <w:rPr>
          <w:rFonts w:ascii="Times New Roman" w:eastAsia="Calibri" w:hAnsi="Times New Roman" w:cs="Times New Roman"/>
          <w:sz w:val="24"/>
          <w:szCs w:val="24"/>
          <w:lang w:val="cs" w:eastAsia="cs-CZ"/>
        </w:rPr>
        <w:lastRenderedPageBreak/>
        <w:t>dražebníka o</w:t>
      </w:r>
      <w:r w:rsidR="00C7213A">
        <w:rPr>
          <w:rFonts w:ascii="Times New Roman" w:eastAsia="Calibri" w:hAnsi="Times New Roman" w:cs="Times New Roman"/>
          <w:sz w:val="24"/>
          <w:szCs w:val="24"/>
          <w:lang w:val="cs" w:eastAsia="cs-CZ"/>
        </w:rPr>
        <w:t> </w:t>
      </w:r>
      <w:r w:rsidR="00006218">
        <w:rPr>
          <w:rFonts w:ascii="Times New Roman" w:eastAsia="Calibri" w:hAnsi="Times New Roman" w:cs="Times New Roman"/>
          <w:sz w:val="24"/>
          <w:szCs w:val="24"/>
          <w:lang w:val="cs" w:eastAsia="cs-CZ"/>
        </w:rPr>
        <w:t xml:space="preserve">předkupním právu a o osobě </w:t>
      </w:r>
      <w:proofErr w:type="spellStart"/>
      <w:r w:rsidR="00006218">
        <w:rPr>
          <w:rFonts w:ascii="Times New Roman" w:eastAsia="Calibri" w:hAnsi="Times New Roman" w:cs="Times New Roman"/>
          <w:sz w:val="24"/>
          <w:szCs w:val="24"/>
          <w:lang w:val="cs" w:eastAsia="cs-CZ"/>
        </w:rPr>
        <w:t>předkupníka</w:t>
      </w:r>
      <w:proofErr w:type="spellEnd"/>
      <w:r w:rsidRPr="00150C12">
        <w:rPr>
          <w:rFonts w:ascii="Times New Roman" w:eastAsia="Calibri" w:hAnsi="Times New Roman" w:cs="Times New Roman"/>
          <w:sz w:val="24"/>
          <w:szCs w:val="24"/>
          <w:lang w:val="cs" w:eastAsia="cs-CZ"/>
        </w:rPr>
        <w:t xml:space="preserve">. Dražebník je povinen oznámit </w:t>
      </w:r>
      <w:proofErr w:type="spellStart"/>
      <w:r w:rsidRPr="00150C12">
        <w:rPr>
          <w:rFonts w:ascii="Times New Roman" w:eastAsia="Calibri" w:hAnsi="Times New Roman" w:cs="Times New Roman"/>
          <w:sz w:val="24"/>
          <w:szCs w:val="24"/>
          <w:lang w:val="cs" w:eastAsia="cs-CZ"/>
        </w:rPr>
        <w:t>předkupníkovi</w:t>
      </w:r>
      <w:proofErr w:type="spellEnd"/>
      <w:r w:rsidRPr="00150C12">
        <w:rPr>
          <w:rFonts w:ascii="Times New Roman" w:eastAsia="Calibri" w:hAnsi="Times New Roman" w:cs="Times New Roman"/>
          <w:sz w:val="24"/>
          <w:szCs w:val="24"/>
          <w:lang w:val="cs" w:eastAsia="cs-CZ"/>
        </w:rPr>
        <w:t>, o</w:t>
      </w:r>
      <w:r w:rsidR="00C7213A">
        <w:rPr>
          <w:rFonts w:ascii="Times New Roman" w:eastAsia="Calibri" w:hAnsi="Times New Roman" w:cs="Times New Roman"/>
          <w:sz w:val="24"/>
          <w:szCs w:val="24"/>
          <w:lang w:val="cs" w:eastAsia="cs-CZ"/>
        </w:rPr>
        <w:t> </w:t>
      </w:r>
      <w:r w:rsidRPr="00150C12">
        <w:rPr>
          <w:rFonts w:ascii="Times New Roman" w:eastAsia="Calibri" w:hAnsi="Times New Roman" w:cs="Times New Roman"/>
          <w:sz w:val="24"/>
          <w:szCs w:val="24"/>
          <w:lang w:val="cs" w:eastAsia="cs-CZ"/>
        </w:rPr>
        <w:t>němž se dozvěděl, konání dražby.</w:t>
      </w:r>
    </w:p>
    <w:p w14:paraId="52C50378" w14:textId="670E4C87" w:rsidR="00525D9A" w:rsidRDefault="00525D9A" w:rsidP="00525D9A">
      <w:pPr>
        <w:widowControl w:val="0"/>
        <w:autoSpaceDE w:val="0"/>
        <w:autoSpaceDN w:val="0"/>
        <w:adjustRightInd w:val="0"/>
        <w:spacing w:before="240"/>
        <w:ind w:firstLine="708"/>
        <w:rPr>
          <w:rFonts w:ascii="Times New Roman" w:eastAsia="Calibri" w:hAnsi="Times New Roman" w:cs="Times New Roman"/>
          <w:sz w:val="24"/>
          <w:szCs w:val="24"/>
          <w:lang w:val="cs" w:eastAsia="cs-CZ"/>
        </w:rPr>
      </w:pPr>
      <w:r>
        <w:rPr>
          <w:rFonts w:ascii="Times New Roman" w:eastAsia="Calibri" w:hAnsi="Times New Roman" w:cs="Times New Roman"/>
          <w:sz w:val="24"/>
          <w:szCs w:val="24"/>
          <w:lang w:val="cs" w:eastAsia="cs-CZ"/>
        </w:rPr>
        <w:t>(2)</w:t>
      </w:r>
      <w:r w:rsidRPr="006A401B">
        <w:rPr>
          <w:rFonts w:ascii="Times New Roman" w:eastAsia="Calibri" w:hAnsi="Times New Roman" w:cs="Times New Roman"/>
          <w:sz w:val="24"/>
          <w:szCs w:val="24"/>
          <w:lang w:val="cs" w:eastAsia="cs-CZ"/>
        </w:rPr>
        <w:t xml:space="preserve"> </w:t>
      </w:r>
      <w:r>
        <w:rPr>
          <w:rFonts w:ascii="Times New Roman" w:eastAsia="Calibri" w:hAnsi="Times New Roman" w:cs="Times New Roman"/>
          <w:sz w:val="24"/>
          <w:szCs w:val="24"/>
          <w:lang w:val="cs" w:eastAsia="cs-CZ"/>
        </w:rPr>
        <w:t xml:space="preserve">Vyplývá-li z předkupního práva k předmětu dražby povinnost vlastníka nebo navrhovatele, který není vlastníkem, nabídnout </w:t>
      </w:r>
      <w:proofErr w:type="spellStart"/>
      <w:r>
        <w:rPr>
          <w:rFonts w:ascii="Times New Roman" w:eastAsia="Calibri" w:hAnsi="Times New Roman" w:cs="Times New Roman"/>
          <w:sz w:val="24"/>
          <w:szCs w:val="24"/>
          <w:lang w:val="cs" w:eastAsia="cs-CZ"/>
        </w:rPr>
        <w:t>předkupníkovi</w:t>
      </w:r>
      <w:proofErr w:type="spellEnd"/>
      <w:r>
        <w:rPr>
          <w:rFonts w:ascii="Times New Roman" w:eastAsia="Calibri" w:hAnsi="Times New Roman" w:cs="Times New Roman"/>
          <w:sz w:val="24"/>
          <w:szCs w:val="24"/>
          <w:lang w:val="cs" w:eastAsia="cs-CZ"/>
        </w:rPr>
        <w:t xml:space="preserve"> předmět dražby ke koupi před uzavřením smlouvy, kterou se převádí vlastnické právo k předmětu dražby na třetí osobu, a zákaz takovou smlouvu uzavřít před uplynutím určité doby od nabídnutí předmětu dražby ke koupi </w:t>
      </w:r>
      <w:proofErr w:type="spellStart"/>
      <w:r>
        <w:rPr>
          <w:rFonts w:ascii="Times New Roman" w:eastAsia="Calibri" w:hAnsi="Times New Roman" w:cs="Times New Roman"/>
          <w:sz w:val="24"/>
          <w:szCs w:val="24"/>
          <w:lang w:val="cs" w:eastAsia="cs-CZ"/>
        </w:rPr>
        <w:t>předkupníkovi</w:t>
      </w:r>
      <w:proofErr w:type="spellEnd"/>
      <w:r>
        <w:rPr>
          <w:rFonts w:ascii="Times New Roman" w:eastAsia="Calibri" w:hAnsi="Times New Roman" w:cs="Times New Roman"/>
          <w:sz w:val="24"/>
          <w:szCs w:val="24"/>
          <w:lang w:val="cs" w:eastAsia="cs-CZ"/>
        </w:rPr>
        <w:t xml:space="preserve">, může se dražba konat až po uplynutí této </w:t>
      </w:r>
      <w:r w:rsidRPr="006C2E76">
        <w:rPr>
          <w:rFonts w:ascii="Times New Roman" w:eastAsia="Calibri" w:hAnsi="Times New Roman" w:cs="Times New Roman"/>
          <w:strike/>
          <w:sz w:val="24"/>
          <w:szCs w:val="24"/>
          <w:highlight w:val="yellow"/>
          <w:lang w:val="cs" w:eastAsia="cs-CZ"/>
        </w:rPr>
        <w:t>určité</w:t>
      </w:r>
      <w:r>
        <w:rPr>
          <w:rFonts w:ascii="Times New Roman" w:eastAsia="Calibri" w:hAnsi="Times New Roman" w:cs="Times New Roman"/>
          <w:sz w:val="24"/>
          <w:szCs w:val="24"/>
          <w:lang w:val="cs" w:eastAsia="cs-CZ"/>
        </w:rPr>
        <w:t xml:space="preserve"> doby od oznámení konání dražby </w:t>
      </w:r>
      <w:proofErr w:type="spellStart"/>
      <w:r>
        <w:rPr>
          <w:rFonts w:ascii="Times New Roman" w:eastAsia="Calibri" w:hAnsi="Times New Roman" w:cs="Times New Roman"/>
          <w:sz w:val="24"/>
          <w:szCs w:val="24"/>
          <w:lang w:val="cs" w:eastAsia="cs-CZ"/>
        </w:rPr>
        <w:t>předkupníkovi</w:t>
      </w:r>
      <w:proofErr w:type="spellEnd"/>
      <w:r>
        <w:rPr>
          <w:rFonts w:ascii="Times New Roman" w:eastAsia="Calibri" w:hAnsi="Times New Roman" w:cs="Times New Roman"/>
          <w:sz w:val="24"/>
          <w:szCs w:val="24"/>
          <w:lang w:val="cs" w:eastAsia="cs-CZ"/>
        </w:rPr>
        <w:t>, nebo, je-li tato doba delší než 2 měsíce a nejde-li o zákonné předkupní právo, po uplynutí 2 měsíců od tohoto oznámení</w:t>
      </w:r>
      <w:r w:rsidR="00EB134D" w:rsidRPr="000D2AE2">
        <w:rPr>
          <w:rFonts w:ascii="Times New Roman" w:eastAsia="Calibri" w:hAnsi="Times New Roman" w:cs="Times New Roman"/>
          <w:color w:val="FF0000"/>
          <w:sz w:val="24"/>
          <w:szCs w:val="24"/>
          <w:highlight w:val="yellow"/>
          <w:lang w:val="cs" w:eastAsia="cs-CZ"/>
        </w:rPr>
        <w:t>.</w:t>
      </w:r>
      <w:r w:rsidR="00EB134D" w:rsidRPr="000D2AE2">
        <w:rPr>
          <w:rFonts w:ascii="Times New Roman" w:eastAsia="Calibri" w:hAnsi="Times New Roman" w:cs="Times New Roman"/>
          <w:strike/>
          <w:sz w:val="24"/>
          <w:szCs w:val="24"/>
          <w:highlight w:val="yellow"/>
          <w:lang w:val="cs" w:eastAsia="cs-CZ"/>
        </w:rPr>
        <w:t>; to</w:t>
      </w:r>
      <w:r w:rsidR="00EB134D">
        <w:rPr>
          <w:rFonts w:ascii="Times New Roman" w:eastAsia="Calibri" w:hAnsi="Times New Roman" w:cs="Times New Roman"/>
          <w:sz w:val="24"/>
          <w:szCs w:val="24"/>
          <w:lang w:val="cs" w:eastAsia="cs-CZ"/>
        </w:rPr>
        <w:t xml:space="preserve"> </w:t>
      </w:r>
      <w:r w:rsidR="00EB134D" w:rsidRPr="000D2AE2">
        <w:rPr>
          <w:rFonts w:ascii="Times New Roman" w:eastAsia="Calibri" w:hAnsi="Times New Roman" w:cs="Times New Roman"/>
          <w:color w:val="FF0000"/>
          <w:sz w:val="24"/>
          <w:szCs w:val="24"/>
          <w:highlight w:val="yellow"/>
          <w:lang w:val="cs" w:eastAsia="cs-CZ"/>
        </w:rPr>
        <w:t>To</w:t>
      </w:r>
      <w:r>
        <w:rPr>
          <w:rFonts w:ascii="Times New Roman" w:eastAsia="Calibri" w:hAnsi="Times New Roman" w:cs="Times New Roman"/>
          <w:sz w:val="24"/>
          <w:szCs w:val="24"/>
          <w:lang w:val="cs" w:eastAsia="cs-CZ"/>
        </w:rPr>
        <w:t xml:space="preserve"> neplatí, pokud </w:t>
      </w:r>
      <w:proofErr w:type="spellStart"/>
      <w:r>
        <w:rPr>
          <w:rFonts w:ascii="Times New Roman" w:eastAsia="Calibri" w:hAnsi="Times New Roman" w:cs="Times New Roman"/>
          <w:sz w:val="24"/>
          <w:szCs w:val="24"/>
          <w:lang w:val="cs" w:eastAsia="cs-CZ"/>
        </w:rPr>
        <w:t>předkupník</w:t>
      </w:r>
      <w:proofErr w:type="spellEnd"/>
      <w:r>
        <w:rPr>
          <w:rFonts w:ascii="Times New Roman" w:eastAsia="Calibri" w:hAnsi="Times New Roman" w:cs="Times New Roman"/>
          <w:sz w:val="24"/>
          <w:szCs w:val="24"/>
          <w:lang w:val="cs" w:eastAsia="cs-CZ"/>
        </w:rPr>
        <w:t xml:space="preserve"> po tomto oznámení udělí ke dřívějšímu konání dražby písemný souhlas.</w:t>
      </w:r>
    </w:p>
    <w:p w14:paraId="6B2304C8" w14:textId="1D95EE8D" w:rsidR="00525D9A" w:rsidRPr="006C2E76" w:rsidRDefault="00525D9A" w:rsidP="00525D9A">
      <w:pPr>
        <w:widowControl w:val="0"/>
        <w:pBdr>
          <w:top w:val="nil"/>
          <w:left w:val="nil"/>
          <w:bottom w:val="nil"/>
          <w:right w:val="nil"/>
          <w:between w:val="nil"/>
        </w:pBdr>
        <w:spacing w:before="120"/>
        <w:ind w:firstLine="709"/>
        <w:rPr>
          <w:rFonts w:ascii="Times New Roman" w:eastAsia="Calibri" w:hAnsi="Times New Roman" w:cs="Times New Roman"/>
          <w:strike/>
          <w:sz w:val="24"/>
          <w:szCs w:val="24"/>
          <w:highlight w:val="yellow"/>
          <w:lang w:eastAsia="cs-CZ"/>
        </w:rPr>
      </w:pPr>
      <w:r w:rsidRPr="006C2E76">
        <w:rPr>
          <w:rFonts w:ascii="Times New Roman" w:eastAsia="Calibri" w:hAnsi="Times New Roman" w:cs="Times New Roman"/>
          <w:strike/>
          <w:sz w:val="24"/>
          <w:szCs w:val="24"/>
          <w:highlight w:val="yellow"/>
          <w:lang w:eastAsia="cs-CZ"/>
        </w:rPr>
        <w:t xml:space="preserve">(3) </w:t>
      </w:r>
      <w:r w:rsidR="008B5E05" w:rsidRPr="006C2E76">
        <w:rPr>
          <w:rFonts w:ascii="Times New Roman" w:eastAsia="Calibri" w:hAnsi="Times New Roman" w:cs="Times New Roman"/>
          <w:strike/>
          <w:sz w:val="24"/>
          <w:szCs w:val="24"/>
          <w:highlight w:val="yellow"/>
          <w:lang w:eastAsia="cs-CZ"/>
        </w:rPr>
        <w:t>Odstavec</w:t>
      </w:r>
      <w:r w:rsidRPr="006C2E76">
        <w:rPr>
          <w:rFonts w:ascii="Times New Roman" w:eastAsia="Calibri" w:hAnsi="Times New Roman" w:cs="Times New Roman"/>
          <w:strike/>
          <w:sz w:val="24"/>
          <w:szCs w:val="24"/>
          <w:highlight w:val="yellow"/>
          <w:lang w:eastAsia="cs-CZ"/>
        </w:rPr>
        <w:t xml:space="preserve"> 1</w:t>
      </w:r>
      <w:r w:rsidR="00251A06" w:rsidRPr="006C2E76">
        <w:rPr>
          <w:rFonts w:ascii="Times New Roman" w:eastAsia="Calibri" w:hAnsi="Times New Roman" w:cs="Times New Roman"/>
          <w:strike/>
          <w:sz w:val="24"/>
          <w:szCs w:val="24"/>
          <w:highlight w:val="yellow"/>
          <w:lang w:eastAsia="cs-CZ"/>
        </w:rPr>
        <w:t xml:space="preserve"> vět</w:t>
      </w:r>
      <w:r w:rsidR="008B5E05" w:rsidRPr="006C2E76">
        <w:rPr>
          <w:rFonts w:ascii="Times New Roman" w:eastAsia="Calibri" w:hAnsi="Times New Roman" w:cs="Times New Roman"/>
          <w:strike/>
          <w:sz w:val="24"/>
          <w:szCs w:val="24"/>
          <w:highlight w:val="yellow"/>
          <w:lang w:eastAsia="cs-CZ"/>
        </w:rPr>
        <w:t>a</w:t>
      </w:r>
      <w:r w:rsidR="00251A06" w:rsidRPr="006C2E76">
        <w:rPr>
          <w:rFonts w:ascii="Times New Roman" w:eastAsia="Calibri" w:hAnsi="Times New Roman" w:cs="Times New Roman"/>
          <w:strike/>
          <w:sz w:val="24"/>
          <w:szCs w:val="24"/>
          <w:highlight w:val="yellow"/>
          <w:lang w:eastAsia="cs-CZ"/>
        </w:rPr>
        <w:t xml:space="preserve"> první se ne</w:t>
      </w:r>
      <w:r w:rsidR="008B5E05" w:rsidRPr="006C2E76">
        <w:rPr>
          <w:rFonts w:ascii="Times New Roman" w:eastAsia="Calibri" w:hAnsi="Times New Roman" w:cs="Times New Roman"/>
          <w:strike/>
          <w:sz w:val="24"/>
          <w:szCs w:val="24"/>
          <w:highlight w:val="yellow"/>
          <w:lang w:eastAsia="cs-CZ"/>
        </w:rPr>
        <w:t>po</w:t>
      </w:r>
      <w:r w:rsidR="00251A06" w:rsidRPr="006C2E76">
        <w:rPr>
          <w:rFonts w:ascii="Times New Roman" w:eastAsia="Calibri" w:hAnsi="Times New Roman" w:cs="Times New Roman"/>
          <w:strike/>
          <w:sz w:val="24"/>
          <w:szCs w:val="24"/>
          <w:highlight w:val="yellow"/>
          <w:lang w:eastAsia="cs-CZ"/>
        </w:rPr>
        <w:t>užije, jde-li</w:t>
      </w:r>
      <w:r w:rsidRPr="006C2E76">
        <w:rPr>
          <w:rFonts w:ascii="Times New Roman" w:eastAsia="Calibri" w:hAnsi="Times New Roman" w:cs="Times New Roman"/>
          <w:strike/>
          <w:sz w:val="24"/>
          <w:szCs w:val="24"/>
          <w:highlight w:val="yellow"/>
          <w:lang w:eastAsia="cs-CZ"/>
        </w:rPr>
        <w:t xml:space="preserve"> o předkupní právo s</w:t>
      </w:r>
      <w:r w:rsidRPr="006C2E76">
        <w:rPr>
          <w:rFonts w:ascii="Times New Roman" w:hAnsi="Times New Roman" w:cs="Times New Roman"/>
          <w:strike/>
          <w:sz w:val="24"/>
          <w:szCs w:val="24"/>
          <w:highlight w:val="yellow"/>
        </w:rPr>
        <w:t xml:space="preserve"> předem určenou kupní cenou nebo s předem určeným způsobem určení kupní ceny, zejména</w:t>
      </w:r>
      <w:r w:rsidR="00701C45" w:rsidRPr="006C2E76">
        <w:rPr>
          <w:rFonts w:ascii="Times New Roman" w:eastAsia="Calibri" w:hAnsi="Times New Roman" w:cs="Times New Roman"/>
          <w:strike/>
          <w:sz w:val="24"/>
          <w:szCs w:val="24"/>
          <w:highlight w:val="yellow"/>
          <w:lang w:eastAsia="cs-CZ"/>
        </w:rPr>
        <w:t xml:space="preserve"> jde-li o </w:t>
      </w:r>
      <w:r w:rsidRPr="006C2E76">
        <w:rPr>
          <w:rFonts w:ascii="Times New Roman" w:eastAsia="Calibri" w:hAnsi="Times New Roman" w:cs="Times New Roman"/>
          <w:strike/>
          <w:sz w:val="24"/>
          <w:szCs w:val="24"/>
          <w:highlight w:val="yellow"/>
          <w:lang w:eastAsia="cs-CZ"/>
        </w:rPr>
        <w:t>předkupní právo podle</w:t>
      </w:r>
    </w:p>
    <w:p w14:paraId="397B65F7" w14:textId="77777777" w:rsidR="00525D9A" w:rsidRPr="006C2E76" w:rsidRDefault="00525D9A" w:rsidP="00525D9A">
      <w:pPr>
        <w:pStyle w:val="Odstavecseseznamem"/>
        <w:widowControl w:val="0"/>
        <w:numPr>
          <w:ilvl w:val="0"/>
          <w:numId w:val="13"/>
        </w:numPr>
        <w:pBdr>
          <w:top w:val="nil"/>
          <w:left w:val="nil"/>
          <w:bottom w:val="nil"/>
          <w:right w:val="nil"/>
          <w:between w:val="nil"/>
        </w:pBdr>
        <w:spacing w:before="120" w:after="120" w:line="259" w:lineRule="auto"/>
        <w:contextualSpacing w:val="0"/>
        <w:rPr>
          <w:rFonts w:ascii="Times New Roman" w:hAnsi="Times New Roman" w:cs="Times New Roman"/>
          <w:strike/>
          <w:sz w:val="24"/>
          <w:szCs w:val="24"/>
          <w:highlight w:val="yellow"/>
        </w:rPr>
      </w:pPr>
      <w:r w:rsidRPr="006C2E76">
        <w:rPr>
          <w:rFonts w:ascii="Times New Roman" w:hAnsi="Times New Roman" w:cs="Times New Roman"/>
          <w:strike/>
          <w:sz w:val="24"/>
          <w:szCs w:val="24"/>
          <w:highlight w:val="yellow"/>
        </w:rPr>
        <w:t>stavebního zákona, nebo</w:t>
      </w:r>
    </w:p>
    <w:p w14:paraId="4E039191" w14:textId="77777777" w:rsidR="00525D9A" w:rsidRPr="006C2E76" w:rsidRDefault="00525D9A" w:rsidP="00A06E12">
      <w:pPr>
        <w:pStyle w:val="Odstavecseseznamem"/>
        <w:widowControl w:val="0"/>
        <w:numPr>
          <w:ilvl w:val="0"/>
          <w:numId w:val="13"/>
        </w:numPr>
        <w:autoSpaceDE w:val="0"/>
        <w:autoSpaceDN w:val="0"/>
        <w:adjustRightInd w:val="0"/>
        <w:spacing w:before="120" w:after="120" w:line="259" w:lineRule="auto"/>
        <w:contextualSpacing w:val="0"/>
        <w:jc w:val="both"/>
        <w:rPr>
          <w:rFonts w:ascii="Times New Roman" w:hAnsi="Times New Roman" w:cs="Times New Roman"/>
          <w:strike/>
          <w:sz w:val="24"/>
          <w:szCs w:val="24"/>
          <w:highlight w:val="yellow"/>
        </w:rPr>
      </w:pPr>
      <w:r w:rsidRPr="006C2E76">
        <w:rPr>
          <w:rFonts w:ascii="Times New Roman" w:hAnsi="Times New Roman" w:cs="Times New Roman"/>
          <w:strike/>
          <w:sz w:val="24"/>
          <w:szCs w:val="24"/>
          <w:highlight w:val="yellow"/>
        </w:rPr>
        <w:t>zákona o Státním pozemkovém úřadu a o změně některých souvisejících zákonů.</w:t>
      </w:r>
    </w:p>
    <w:p w14:paraId="4DC365F8" w14:textId="77777777" w:rsidR="00EB134D" w:rsidRPr="00150C12" w:rsidRDefault="00EB134D" w:rsidP="00EB134D">
      <w:pPr>
        <w:pStyle w:val="Odstavecseseznamem"/>
        <w:widowControl w:val="0"/>
        <w:autoSpaceDE w:val="0"/>
        <w:autoSpaceDN w:val="0"/>
        <w:adjustRightInd w:val="0"/>
        <w:ind w:left="0" w:firstLine="720"/>
        <w:contextualSpacing w:val="0"/>
        <w:jc w:val="both"/>
        <w:rPr>
          <w:rFonts w:ascii="Times New Roman" w:hAnsi="Times New Roman" w:cs="Times New Roman"/>
          <w:sz w:val="24"/>
          <w:szCs w:val="24"/>
        </w:rPr>
      </w:pPr>
      <w:r w:rsidRPr="00F7342B">
        <w:rPr>
          <w:rFonts w:ascii="Times New Roman" w:hAnsi="Times New Roman" w:cs="Times New Roman"/>
          <w:strike/>
          <w:sz w:val="24"/>
          <w:szCs w:val="24"/>
          <w:highlight w:val="yellow"/>
        </w:rPr>
        <w:t>(4)</w:t>
      </w:r>
      <w:r w:rsidRPr="00F84A0E">
        <w:rPr>
          <w:rFonts w:ascii="Times New Roman" w:hAnsi="Times New Roman" w:cs="Times New Roman"/>
          <w:sz w:val="24"/>
          <w:szCs w:val="24"/>
        </w:rPr>
        <w:t xml:space="preserve"> </w:t>
      </w:r>
      <w:r w:rsidRPr="00B86A00">
        <w:rPr>
          <w:rFonts w:ascii="Times New Roman" w:hAnsi="Times New Roman" w:cs="Times New Roman"/>
          <w:color w:val="FF0000"/>
          <w:sz w:val="24"/>
          <w:szCs w:val="24"/>
          <w:highlight w:val="yellow"/>
        </w:rPr>
        <w:t>(3)</w:t>
      </w:r>
      <w:r w:rsidRPr="00B86A00">
        <w:rPr>
          <w:rFonts w:ascii="Times New Roman" w:hAnsi="Times New Roman" w:cs="Times New Roman"/>
          <w:color w:val="FF0000"/>
          <w:sz w:val="24"/>
          <w:szCs w:val="24"/>
        </w:rPr>
        <w:t xml:space="preserve"> </w:t>
      </w:r>
      <w:r w:rsidRPr="00F84A0E">
        <w:rPr>
          <w:rFonts w:ascii="Times New Roman" w:hAnsi="Times New Roman" w:cs="Times New Roman"/>
          <w:sz w:val="24"/>
          <w:szCs w:val="24"/>
        </w:rPr>
        <w:t>Oznámení konání dražby se považuje za nabídku vlastníka kulturní památky podle § 13 odst. 2 zákona o státní památkové péči.</w:t>
      </w:r>
    </w:p>
    <w:p w14:paraId="5C2BAD70" w14:textId="77777777" w:rsidR="00EB134D" w:rsidRPr="00150C12" w:rsidRDefault="00EB134D" w:rsidP="00EB134D">
      <w:pPr>
        <w:widowControl w:val="0"/>
        <w:autoSpaceDE w:val="0"/>
        <w:autoSpaceDN w:val="0"/>
        <w:adjustRightInd w:val="0"/>
        <w:spacing w:before="240"/>
        <w:ind w:firstLine="708"/>
        <w:rPr>
          <w:rFonts w:ascii="Times New Roman" w:eastAsia="Calibri" w:hAnsi="Times New Roman" w:cs="Times New Roman"/>
          <w:sz w:val="24"/>
          <w:szCs w:val="24"/>
          <w:lang w:val="cs" w:eastAsia="cs-CZ"/>
        </w:rPr>
      </w:pPr>
      <w:r w:rsidRPr="00F7342B">
        <w:rPr>
          <w:rFonts w:ascii="Times New Roman" w:eastAsia="Calibri" w:hAnsi="Times New Roman" w:cs="Times New Roman"/>
          <w:strike/>
          <w:sz w:val="24"/>
          <w:szCs w:val="24"/>
          <w:highlight w:val="yellow"/>
          <w:lang w:val="cs" w:eastAsia="cs-CZ"/>
        </w:rPr>
        <w:t>(5)</w:t>
      </w:r>
      <w:r w:rsidRPr="00150C12">
        <w:rPr>
          <w:rFonts w:ascii="Times New Roman" w:eastAsia="Calibri" w:hAnsi="Times New Roman" w:cs="Times New Roman"/>
          <w:sz w:val="24"/>
          <w:szCs w:val="24"/>
          <w:lang w:val="cs" w:eastAsia="cs-CZ"/>
        </w:rPr>
        <w:t xml:space="preserve"> </w:t>
      </w:r>
      <w:r w:rsidRPr="00F7342B">
        <w:rPr>
          <w:rFonts w:ascii="Times New Roman" w:eastAsia="Calibri" w:hAnsi="Times New Roman" w:cs="Times New Roman"/>
          <w:color w:val="FF0000"/>
          <w:sz w:val="24"/>
          <w:szCs w:val="24"/>
          <w:highlight w:val="yellow"/>
          <w:lang w:val="cs" w:eastAsia="cs-CZ"/>
        </w:rPr>
        <w:t>(4)</w:t>
      </w:r>
      <w:r w:rsidRPr="00F7342B">
        <w:rPr>
          <w:rFonts w:ascii="Times New Roman" w:eastAsia="Calibri" w:hAnsi="Times New Roman" w:cs="Times New Roman"/>
          <w:color w:val="FF0000"/>
          <w:sz w:val="24"/>
          <w:szCs w:val="24"/>
          <w:lang w:val="cs" w:eastAsia="cs-CZ"/>
        </w:rPr>
        <w:t xml:space="preserve"> </w:t>
      </w:r>
      <w:proofErr w:type="spellStart"/>
      <w:r>
        <w:rPr>
          <w:rFonts w:ascii="Times New Roman" w:eastAsia="Calibri" w:hAnsi="Times New Roman" w:cs="Times New Roman"/>
          <w:sz w:val="24"/>
          <w:szCs w:val="24"/>
          <w:lang w:eastAsia="cs-CZ"/>
        </w:rPr>
        <w:t>Předkupník</w:t>
      </w:r>
      <w:proofErr w:type="spellEnd"/>
      <w:r>
        <w:rPr>
          <w:rFonts w:ascii="Times New Roman" w:eastAsia="Calibri" w:hAnsi="Times New Roman" w:cs="Times New Roman"/>
          <w:sz w:val="24"/>
          <w:szCs w:val="24"/>
          <w:lang w:eastAsia="cs-CZ"/>
        </w:rPr>
        <w:t>, který je účastníkem dražby, smí podat nabídku ve stejné výši, které dosahuje již podaná nabídka jiného účastníka dražby.</w:t>
      </w:r>
      <w:r w:rsidRPr="00150C12">
        <w:rPr>
          <w:rFonts w:ascii="Times New Roman" w:eastAsia="Calibri" w:hAnsi="Times New Roman" w:cs="Times New Roman"/>
          <w:sz w:val="24"/>
          <w:szCs w:val="24"/>
          <w:lang w:val="cs" w:eastAsia="cs-CZ"/>
        </w:rPr>
        <w:t xml:space="preserve"> Podá-li </w:t>
      </w:r>
      <w:proofErr w:type="spellStart"/>
      <w:r w:rsidRPr="00150C12">
        <w:rPr>
          <w:rFonts w:ascii="Times New Roman" w:eastAsia="Calibri" w:hAnsi="Times New Roman" w:cs="Times New Roman"/>
          <w:sz w:val="24"/>
          <w:szCs w:val="24"/>
          <w:lang w:val="cs" w:eastAsia="cs-CZ"/>
        </w:rPr>
        <w:t>předkupník</w:t>
      </w:r>
      <w:proofErr w:type="spellEnd"/>
      <w:r w:rsidRPr="00150C12">
        <w:rPr>
          <w:rFonts w:ascii="Times New Roman" w:eastAsia="Calibri" w:hAnsi="Times New Roman" w:cs="Times New Roman"/>
          <w:sz w:val="24"/>
          <w:szCs w:val="24"/>
          <w:lang w:val="cs" w:eastAsia="cs-CZ"/>
        </w:rPr>
        <w:t xml:space="preserve"> nabídku ve stejné výši jako účastník dražby, kterému by</w:t>
      </w:r>
      <w:r>
        <w:rPr>
          <w:rFonts w:ascii="Times New Roman" w:eastAsia="Calibri" w:hAnsi="Times New Roman" w:cs="Times New Roman"/>
          <w:sz w:val="24"/>
          <w:szCs w:val="24"/>
          <w:lang w:val="cs" w:eastAsia="cs-CZ"/>
        </w:rPr>
        <w:t xml:space="preserve"> jinak</w:t>
      </w:r>
      <w:r w:rsidRPr="00150C12">
        <w:rPr>
          <w:rFonts w:ascii="Times New Roman" w:eastAsia="Calibri" w:hAnsi="Times New Roman" w:cs="Times New Roman"/>
          <w:sz w:val="24"/>
          <w:szCs w:val="24"/>
          <w:lang w:val="cs" w:eastAsia="cs-CZ"/>
        </w:rPr>
        <w:t xml:space="preserve"> měl být udělen příklep, udělí se příklep </w:t>
      </w:r>
      <w:proofErr w:type="spellStart"/>
      <w:r w:rsidRPr="00150C12">
        <w:rPr>
          <w:rFonts w:ascii="Times New Roman" w:eastAsia="Calibri" w:hAnsi="Times New Roman" w:cs="Times New Roman"/>
          <w:sz w:val="24"/>
          <w:szCs w:val="24"/>
          <w:lang w:val="cs" w:eastAsia="cs-CZ"/>
        </w:rPr>
        <w:t>předkupníkovi</w:t>
      </w:r>
      <w:proofErr w:type="spellEnd"/>
      <w:r w:rsidRPr="00150C12">
        <w:rPr>
          <w:rFonts w:ascii="Times New Roman" w:eastAsia="Calibri" w:hAnsi="Times New Roman" w:cs="Times New Roman"/>
          <w:sz w:val="24"/>
          <w:szCs w:val="24"/>
          <w:lang w:val="cs" w:eastAsia="cs-CZ"/>
        </w:rPr>
        <w:t xml:space="preserve">. Podá-li stejnou nabídku více </w:t>
      </w:r>
      <w:proofErr w:type="spellStart"/>
      <w:r w:rsidRPr="00150C12">
        <w:rPr>
          <w:rFonts w:ascii="Times New Roman" w:eastAsia="Calibri" w:hAnsi="Times New Roman" w:cs="Times New Roman"/>
          <w:sz w:val="24"/>
          <w:szCs w:val="24"/>
          <w:lang w:val="cs" w:eastAsia="cs-CZ"/>
        </w:rPr>
        <w:t>předkupníků</w:t>
      </w:r>
      <w:proofErr w:type="spellEnd"/>
      <w:r w:rsidRPr="00150C12">
        <w:rPr>
          <w:rFonts w:ascii="Times New Roman" w:eastAsia="Calibri" w:hAnsi="Times New Roman" w:cs="Times New Roman"/>
          <w:sz w:val="24"/>
          <w:szCs w:val="24"/>
          <w:lang w:val="cs" w:eastAsia="cs-CZ"/>
        </w:rPr>
        <w:t>, rozhodne se losem o tom, komu z</w:t>
      </w:r>
      <w:r>
        <w:rPr>
          <w:rFonts w:ascii="Times New Roman" w:eastAsia="Calibri" w:hAnsi="Times New Roman" w:cs="Times New Roman"/>
          <w:sz w:val="24"/>
          <w:szCs w:val="24"/>
          <w:lang w:val="cs" w:eastAsia="cs-CZ"/>
        </w:rPr>
        <w:t> </w:t>
      </w:r>
      <w:r w:rsidRPr="00150C12">
        <w:rPr>
          <w:rFonts w:ascii="Times New Roman" w:eastAsia="Calibri" w:hAnsi="Times New Roman" w:cs="Times New Roman"/>
          <w:sz w:val="24"/>
          <w:szCs w:val="24"/>
          <w:lang w:val="cs" w:eastAsia="cs-CZ"/>
        </w:rPr>
        <w:t>nich se příklep udělí.</w:t>
      </w:r>
    </w:p>
    <w:p w14:paraId="12A9936F" w14:textId="77777777" w:rsidR="00EB134D" w:rsidRDefault="00EB134D" w:rsidP="00EB134D">
      <w:pPr>
        <w:widowControl w:val="0"/>
        <w:autoSpaceDE w:val="0"/>
        <w:autoSpaceDN w:val="0"/>
        <w:adjustRightInd w:val="0"/>
        <w:spacing w:before="240"/>
        <w:ind w:firstLine="708"/>
        <w:rPr>
          <w:rFonts w:ascii="Times New Roman" w:eastAsia="Calibri" w:hAnsi="Times New Roman" w:cs="Times New Roman"/>
          <w:sz w:val="24"/>
          <w:szCs w:val="24"/>
          <w:lang w:val="cs" w:eastAsia="cs-CZ"/>
        </w:rPr>
      </w:pPr>
      <w:r w:rsidRPr="00F7342B">
        <w:rPr>
          <w:rFonts w:ascii="Times New Roman" w:eastAsia="Calibri" w:hAnsi="Times New Roman" w:cs="Times New Roman"/>
          <w:strike/>
          <w:sz w:val="24"/>
          <w:szCs w:val="24"/>
          <w:highlight w:val="yellow"/>
          <w:lang w:val="cs" w:eastAsia="cs-CZ"/>
        </w:rPr>
        <w:t>(6)</w:t>
      </w:r>
      <w:r w:rsidRPr="00150C12">
        <w:rPr>
          <w:rFonts w:ascii="Times New Roman" w:eastAsia="Calibri" w:hAnsi="Times New Roman" w:cs="Times New Roman"/>
          <w:sz w:val="24"/>
          <w:szCs w:val="24"/>
          <w:lang w:val="cs" w:eastAsia="cs-CZ"/>
        </w:rPr>
        <w:t xml:space="preserve"> </w:t>
      </w:r>
      <w:r w:rsidRPr="00F7342B">
        <w:rPr>
          <w:rFonts w:ascii="Times New Roman" w:eastAsia="Calibri" w:hAnsi="Times New Roman" w:cs="Times New Roman"/>
          <w:color w:val="FF0000"/>
          <w:sz w:val="24"/>
          <w:szCs w:val="24"/>
          <w:highlight w:val="yellow"/>
          <w:lang w:val="cs" w:eastAsia="cs-CZ"/>
        </w:rPr>
        <w:t>(5)</w:t>
      </w:r>
      <w:r w:rsidRPr="00F7342B">
        <w:rPr>
          <w:rFonts w:ascii="Times New Roman" w:eastAsia="Calibri" w:hAnsi="Times New Roman" w:cs="Times New Roman"/>
          <w:color w:val="FF0000"/>
          <w:sz w:val="24"/>
          <w:szCs w:val="24"/>
          <w:lang w:val="cs" w:eastAsia="cs-CZ"/>
        </w:rPr>
        <w:t xml:space="preserve"> </w:t>
      </w:r>
      <w:proofErr w:type="spellStart"/>
      <w:r w:rsidRPr="00150C12">
        <w:rPr>
          <w:rFonts w:ascii="Times New Roman" w:eastAsia="Calibri" w:hAnsi="Times New Roman" w:cs="Times New Roman"/>
          <w:sz w:val="24"/>
          <w:szCs w:val="24"/>
          <w:lang w:val="cs" w:eastAsia="cs-CZ"/>
        </w:rPr>
        <w:t>Předkupník</w:t>
      </w:r>
      <w:proofErr w:type="spellEnd"/>
      <w:r w:rsidRPr="00150C12">
        <w:rPr>
          <w:rFonts w:ascii="Times New Roman" w:eastAsia="Calibri" w:hAnsi="Times New Roman" w:cs="Times New Roman"/>
          <w:sz w:val="24"/>
          <w:szCs w:val="24"/>
          <w:lang w:val="cs" w:eastAsia="cs-CZ"/>
        </w:rPr>
        <w:t xml:space="preserve"> nemá vůči vydražiteli právo domáhat se, aby mu předmět dražby převedl; </w:t>
      </w:r>
      <w:r>
        <w:rPr>
          <w:rFonts w:ascii="Times New Roman" w:eastAsia="Calibri" w:hAnsi="Times New Roman" w:cs="Times New Roman"/>
          <w:sz w:val="24"/>
          <w:szCs w:val="24"/>
          <w:lang w:val="cs" w:eastAsia="cs-CZ"/>
        </w:rPr>
        <w:t xml:space="preserve">věcné </w:t>
      </w:r>
      <w:r w:rsidRPr="00150C12">
        <w:rPr>
          <w:rFonts w:ascii="Times New Roman" w:eastAsia="Calibri" w:hAnsi="Times New Roman" w:cs="Times New Roman"/>
          <w:sz w:val="24"/>
          <w:szCs w:val="24"/>
          <w:lang w:val="cs" w:eastAsia="cs-CZ"/>
        </w:rPr>
        <w:t>předkupní právo však zůstává zachováno.</w:t>
      </w:r>
      <w:r>
        <w:rPr>
          <w:rFonts w:ascii="Times New Roman" w:eastAsia="Calibri" w:hAnsi="Times New Roman" w:cs="Times New Roman"/>
          <w:sz w:val="24"/>
          <w:szCs w:val="24"/>
          <w:lang w:val="cs" w:eastAsia="cs-CZ"/>
        </w:rPr>
        <w:t xml:space="preserve"> Tím není dotčeno právo </w:t>
      </w:r>
      <w:proofErr w:type="spellStart"/>
      <w:r>
        <w:rPr>
          <w:rFonts w:ascii="Times New Roman" w:eastAsia="Calibri" w:hAnsi="Times New Roman" w:cs="Times New Roman"/>
          <w:sz w:val="24"/>
          <w:szCs w:val="24"/>
          <w:lang w:val="cs" w:eastAsia="cs-CZ"/>
        </w:rPr>
        <w:t>předkupníka</w:t>
      </w:r>
      <w:proofErr w:type="spellEnd"/>
      <w:r>
        <w:rPr>
          <w:rFonts w:ascii="Times New Roman" w:eastAsia="Calibri" w:hAnsi="Times New Roman" w:cs="Times New Roman"/>
          <w:sz w:val="24"/>
          <w:szCs w:val="24"/>
          <w:lang w:val="cs" w:eastAsia="cs-CZ"/>
        </w:rPr>
        <w:t xml:space="preserve"> na náhradu škody.</w:t>
      </w:r>
    </w:p>
    <w:p w14:paraId="382710FC" w14:textId="0E89B277" w:rsidR="00EB134D" w:rsidRPr="00F85B28" w:rsidRDefault="00EB134D" w:rsidP="00EB134D">
      <w:pPr>
        <w:widowControl w:val="0"/>
        <w:autoSpaceDE w:val="0"/>
        <w:autoSpaceDN w:val="0"/>
        <w:adjustRightInd w:val="0"/>
        <w:spacing w:before="240"/>
        <w:ind w:firstLine="708"/>
        <w:rPr>
          <w:rFonts w:ascii="Times New Roman" w:eastAsia="Calibri" w:hAnsi="Times New Roman" w:cs="Times New Roman"/>
          <w:sz w:val="24"/>
          <w:szCs w:val="24"/>
          <w:lang w:eastAsia="cs-CZ"/>
        </w:rPr>
      </w:pPr>
      <w:r w:rsidRPr="00F7342B">
        <w:rPr>
          <w:rFonts w:ascii="Times New Roman" w:eastAsia="Calibri" w:hAnsi="Times New Roman" w:cs="Times New Roman"/>
          <w:strike/>
          <w:sz w:val="24"/>
          <w:szCs w:val="24"/>
          <w:highlight w:val="yellow"/>
          <w:lang w:val="cs" w:eastAsia="cs-CZ"/>
        </w:rPr>
        <w:t>(7)</w:t>
      </w:r>
      <w:r>
        <w:rPr>
          <w:rFonts w:ascii="Times New Roman" w:eastAsia="Calibri" w:hAnsi="Times New Roman" w:cs="Times New Roman"/>
          <w:sz w:val="24"/>
          <w:szCs w:val="24"/>
          <w:lang w:val="cs" w:eastAsia="cs-CZ"/>
        </w:rPr>
        <w:t xml:space="preserve"> </w:t>
      </w:r>
      <w:r w:rsidRPr="00EB134D">
        <w:rPr>
          <w:rFonts w:ascii="Times New Roman" w:eastAsia="Calibri" w:hAnsi="Times New Roman" w:cs="Times New Roman"/>
          <w:color w:val="FF0000"/>
          <w:sz w:val="24"/>
          <w:szCs w:val="24"/>
          <w:highlight w:val="yellow"/>
          <w:lang w:val="cs" w:eastAsia="cs-CZ"/>
        </w:rPr>
        <w:t>(6)</w:t>
      </w:r>
      <w:r>
        <w:rPr>
          <w:rFonts w:ascii="Times New Roman" w:eastAsia="Calibri" w:hAnsi="Times New Roman" w:cs="Times New Roman"/>
          <w:sz w:val="24"/>
          <w:szCs w:val="24"/>
          <w:lang w:val="cs" w:eastAsia="cs-CZ"/>
        </w:rPr>
        <w:t xml:space="preserve"> </w:t>
      </w:r>
      <w:r w:rsidRPr="0082229F">
        <w:rPr>
          <w:rFonts w:ascii="Times New Roman" w:eastAsia="Calibri" w:hAnsi="Times New Roman" w:cs="Times New Roman"/>
          <w:sz w:val="24"/>
          <w:szCs w:val="24"/>
          <w:lang w:eastAsia="cs-CZ"/>
        </w:rPr>
        <w:t xml:space="preserve">Má-li </w:t>
      </w:r>
      <w:proofErr w:type="spellStart"/>
      <w:r w:rsidRPr="0082229F">
        <w:rPr>
          <w:rFonts w:ascii="Times New Roman" w:eastAsia="Calibri" w:hAnsi="Times New Roman" w:cs="Times New Roman"/>
          <w:sz w:val="24"/>
          <w:szCs w:val="24"/>
          <w:lang w:eastAsia="cs-CZ"/>
        </w:rPr>
        <w:t>předkupník</w:t>
      </w:r>
      <w:proofErr w:type="spellEnd"/>
      <w:r w:rsidRPr="0082229F">
        <w:rPr>
          <w:rFonts w:ascii="Times New Roman" w:eastAsia="Calibri" w:hAnsi="Times New Roman" w:cs="Times New Roman"/>
          <w:sz w:val="24"/>
          <w:szCs w:val="24"/>
          <w:lang w:eastAsia="cs-CZ"/>
        </w:rPr>
        <w:t xml:space="preserve"> předkupní právo k předmětu nucené dražby, smí jej uplatnit pouze v nucené dražbě jako účastník dražby.</w:t>
      </w:r>
    </w:p>
    <w:p w14:paraId="54B41148" w14:textId="77777777" w:rsidR="00150C12" w:rsidRPr="00150C12" w:rsidRDefault="00E760DD" w:rsidP="00A36520">
      <w:pPr>
        <w:widowControl w:val="0"/>
        <w:pBdr>
          <w:top w:val="nil"/>
          <w:left w:val="nil"/>
          <w:bottom w:val="nil"/>
          <w:right w:val="nil"/>
          <w:between w:val="nil"/>
        </w:pBdr>
        <w:spacing w:before="240"/>
        <w:jc w:val="center"/>
        <w:rPr>
          <w:rFonts w:ascii="Times New Roman" w:eastAsia="Times New Roman" w:hAnsi="Times New Roman" w:cs="Times New Roman"/>
          <w:color w:val="000000"/>
          <w:sz w:val="24"/>
          <w:szCs w:val="24"/>
          <w:lang w:val="cs" w:eastAsia="cs-CZ"/>
        </w:rPr>
      </w:pPr>
      <w:r>
        <w:rPr>
          <w:rFonts w:ascii="Times New Roman" w:eastAsia="Times New Roman" w:hAnsi="Times New Roman" w:cs="Times New Roman"/>
          <w:color w:val="000000"/>
          <w:sz w:val="24"/>
          <w:szCs w:val="24"/>
          <w:lang w:val="cs" w:eastAsia="cs-CZ"/>
        </w:rPr>
        <w:t>§ 16</w:t>
      </w:r>
    </w:p>
    <w:p w14:paraId="1B07E8D3" w14:textId="77777777" w:rsidR="00150C12" w:rsidRPr="00150C12" w:rsidRDefault="00150C12" w:rsidP="00A36520">
      <w:pPr>
        <w:widowControl w:val="0"/>
        <w:pBdr>
          <w:top w:val="nil"/>
          <w:left w:val="nil"/>
          <w:bottom w:val="nil"/>
          <w:right w:val="nil"/>
          <w:between w:val="nil"/>
        </w:pBdr>
        <w:spacing w:before="240"/>
        <w:jc w:val="center"/>
        <w:rPr>
          <w:rFonts w:ascii="Times New Roman" w:eastAsia="Times New Roman" w:hAnsi="Times New Roman" w:cs="Times New Roman"/>
          <w:b/>
          <w:color w:val="000000"/>
          <w:sz w:val="24"/>
          <w:szCs w:val="24"/>
          <w:lang w:val="cs" w:eastAsia="cs-CZ"/>
        </w:rPr>
      </w:pPr>
      <w:r w:rsidRPr="00150C12">
        <w:rPr>
          <w:rFonts w:ascii="Times New Roman" w:eastAsia="Times New Roman" w:hAnsi="Times New Roman" w:cs="Times New Roman"/>
          <w:b/>
          <w:color w:val="000000"/>
          <w:sz w:val="24"/>
          <w:szCs w:val="24"/>
          <w:lang w:val="cs" w:eastAsia="cs-CZ"/>
        </w:rPr>
        <w:t>Zahájení dražby</w:t>
      </w:r>
    </w:p>
    <w:p w14:paraId="197BAF30" w14:textId="1BB32E33" w:rsidR="00150C12" w:rsidRPr="00150C12" w:rsidRDefault="00150C12" w:rsidP="00A36520">
      <w:pPr>
        <w:widowControl w:val="0"/>
        <w:pBdr>
          <w:top w:val="nil"/>
          <w:left w:val="nil"/>
          <w:bottom w:val="nil"/>
          <w:right w:val="nil"/>
          <w:between w:val="nil"/>
        </w:pBdr>
        <w:spacing w:before="240"/>
        <w:ind w:firstLine="708"/>
        <w:rPr>
          <w:rFonts w:ascii="Times New Roman" w:eastAsia="Times New Roman" w:hAnsi="Times New Roman" w:cs="Times New Roman"/>
          <w:color w:val="000000"/>
          <w:sz w:val="24"/>
          <w:szCs w:val="24"/>
          <w:lang w:val="cs" w:eastAsia="cs-CZ"/>
        </w:rPr>
      </w:pPr>
      <w:r w:rsidRPr="00150C12">
        <w:rPr>
          <w:rFonts w:ascii="Times New Roman" w:eastAsia="Times New Roman" w:hAnsi="Times New Roman" w:cs="Times New Roman"/>
          <w:sz w:val="24"/>
          <w:szCs w:val="24"/>
          <w:lang w:val="cs" w:eastAsia="cs-CZ"/>
        </w:rPr>
        <w:t>Dražebník</w:t>
      </w:r>
      <w:r w:rsidRPr="00150C12">
        <w:rPr>
          <w:rFonts w:ascii="Times New Roman" w:eastAsia="Times New Roman" w:hAnsi="Times New Roman" w:cs="Times New Roman"/>
          <w:color w:val="000000"/>
          <w:sz w:val="24"/>
          <w:szCs w:val="24"/>
          <w:lang w:val="cs" w:eastAsia="cs-CZ"/>
        </w:rPr>
        <w:t xml:space="preserve"> učiní prohlášení, že zahajuje dražbu</w:t>
      </w:r>
      <w:r w:rsidR="00A36520">
        <w:rPr>
          <w:rFonts w:ascii="Times New Roman" w:eastAsia="Times New Roman" w:hAnsi="Times New Roman" w:cs="Times New Roman"/>
          <w:color w:val="000000"/>
          <w:sz w:val="24"/>
          <w:szCs w:val="24"/>
          <w:lang w:val="cs" w:eastAsia="cs-CZ"/>
        </w:rPr>
        <w:t>,</w:t>
      </w:r>
      <w:r w:rsidRPr="00150C12">
        <w:rPr>
          <w:rFonts w:ascii="Times New Roman" w:eastAsia="Times New Roman" w:hAnsi="Times New Roman" w:cs="Times New Roman"/>
          <w:color w:val="000000"/>
          <w:sz w:val="24"/>
          <w:szCs w:val="24"/>
          <w:lang w:val="cs" w:eastAsia="cs-CZ"/>
        </w:rPr>
        <w:t xml:space="preserve"> a bezprostředně poté uvede informace v rozsahu stanoveném § 10 od</w:t>
      </w:r>
      <w:r w:rsidR="00251A06">
        <w:rPr>
          <w:rFonts w:ascii="Times New Roman" w:eastAsia="Times New Roman" w:hAnsi="Times New Roman" w:cs="Times New Roman"/>
          <w:color w:val="000000"/>
          <w:sz w:val="24"/>
          <w:szCs w:val="24"/>
          <w:lang w:val="cs" w:eastAsia="cs-CZ"/>
        </w:rPr>
        <w:t>st. 1 písm. d) až f)</w:t>
      </w:r>
      <w:r w:rsidR="00BB19FE" w:rsidRPr="00BB19FE">
        <w:rPr>
          <w:rFonts w:ascii="Times New Roman" w:eastAsia="Times New Roman" w:hAnsi="Times New Roman" w:cs="Times New Roman"/>
          <w:color w:val="FF0000"/>
          <w:sz w:val="24"/>
          <w:szCs w:val="24"/>
          <w:highlight w:val="yellow"/>
          <w:lang w:val="cs" w:eastAsia="cs-CZ"/>
        </w:rPr>
        <w:t xml:space="preserve"> </w:t>
      </w:r>
      <w:r w:rsidR="00BB19FE" w:rsidRPr="00174868">
        <w:rPr>
          <w:rFonts w:ascii="Times New Roman" w:eastAsia="Times New Roman" w:hAnsi="Times New Roman" w:cs="Times New Roman"/>
          <w:color w:val="FF0000"/>
          <w:sz w:val="24"/>
          <w:szCs w:val="24"/>
          <w:highlight w:val="yellow"/>
          <w:lang w:val="cs" w:eastAsia="cs-CZ"/>
        </w:rPr>
        <w:t>.</w:t>
      </w:r>
      <w:r w:rsidR="00BB19FE" w:rsidRPr="00174868">
        <w:rPr>
          <w:rFonts w:ascii="Times New Roman" w:eastAsia="Times New Roman" w:hAnsi="Times New Roman" w:cs="Times New Roman"/>
          <w:strike/>
          <w:color w:val="000000"/>
          <w:sz w:val="24"/>
          <w:szCs w:val="24"/>
          <w:highlight w:val="yellow"/>
          <w:lang w:val="cs" w:eastAsia="cs-CZ"/>
        </w:rPr>
        <w:t>; jde-li</w:t>
      </w:r>
      <w:r w:rsidR="00BB19FE" w:rsidRPr="00150C12">
        <w:rPr>
          <w:rFonts w:ascii="Times New Roman" w:eastAsia="Times New Roman" w:hAnsi="Times New Roman" w:cs="Times New Roman"/>
          <w:color w:val="000000"/>
          <w:sz w:val="24"/>
          <w:szCs w:val="24"/>
          <w:lang w:val="cs" w:eastAsia="cs-CZ"/>
        </w:rPr>
        <w:t xml:space="preserve"> </w:t>
      </w:r>
      <w:proofErr w:type="spellStart"/>
      <w:r w:rsidR="00BB19FE" w:rsidRPr="00174868">
        <w:rPr>
          <w:rFonts w:ascii="Times New Roman" w:eastAsia="Times New Roman" w:hAnsi="Times New Roman" w:cs="Times New Roman"/>
          <w:color w:val="FF0000"/>
          <w:sz w:val="24"/>
          <w:szCs w:val="24"/>
          <w:highlight w:val="yellow"/>
          <w:lang w:val="cs" w:eastAsia="cs-CZ"/>
        </w:rPr>
        <w:t>Jde-li</w:t>
      </w:r>
      <w:proofErr w:type="spellEnd"/>
      <w:r w:rsidRPr="00150C12">
        <w:rPr>
          <w:rFonts w:ascii="Times New Roman" w:eastAsia="Times New Roman" w:hAnsi="Times New Roman" w:cs="Times New Roman"/>
          <w:color w:val="000000"/>
          <w:sz w:val="24"/>
          <w:szCs w:val="24"/>
          <w:lang w:val="cs" w:eastAsia="cs-CZ"/>
        </w:rPr>
        <w:t xml:space="preserve"> o způsob licit</w:t>
      </w:r>
      <w:r w:rsidR="00747A74">
        <w:rPr>
          <w:rFonts w:ascii="Times New Roman" w:eastAsia="Times New Roman" w:hAnsi="Times New Roman" w:cs="Times New Roman"/>
          <w:color w:val="000000"/>
          <w:sz w:val="24"/>
          <w:szCs w:val="24"/>
          <w:lang w:val="cs" w:eastAsia="cs-CZ"/>
        </w:rPr>
        <w:t xml:space="preserve">ace </w:t>
      </w:r>
      <w:r w:rsidR="00747A74" w:rsidRPr="00925CC5">
        <w:rPr>
          <w:rFonts w:ascii="Times New Roman" w:eastAsia="Times New Roman" w:hAnsi="Times New Roman" w:cs="Times New Roman"/>
          <w:color w:val="000000"/>
          <w:sz w:val="24"/>
          <w:szCs w:val="24"/>
          <w:lang w:val="cs" w:eastAsia="cs-CZ"/>
        </w:rPr>
        <w:t xml:space="preserve">podle § </w:t>
      </w:r>
      <w:r w:rsidR="00A400A9" w:rsidRPr="00925CC5">
        <w:rPr>
          <w:rFonts w:ascii="Times New Roman" w:eastAsia="Times New Roman" w:hAnsi="Times New Roman" w:cs="Times New Roman"/>
          <w:color w:val="000000"/>
          <w:sz w:val="24"/>
          <w:szCs w:val="24"/>
          <w:lang w:val="cs" w:eastAsia="cs-CZ"/>
        </w:rPr>
        <w:t>1</w:t>
      </w:r>
      <w:r w:rsidR="00A400A9">
        <w:rPr>
          <w:rFonts w:ascii="Times New Roman" w:eastAsia="Times New Roman" w:hAnsi="Times New Roman" w:cs="Times New Roman"/>
          <w:color w:val="000000"/>
          <w:sz w:val="24"/>
          <w:szCs w:val="24"/>
          <w:lang w:val="cs" w:eastAsia="cs-CZ"/>
        </w:rPr>
        <w:t>7</w:t>
      </w:r>
      <w:r w:rsidR="00747A74" w:rsidRPr="00925CC5">
        <w:rPr>
          <w:rFonts w:ascii="Times New Roman" w:eastAsia="Times New Roman" w:hAnsi="Times New Roman" w:cs="Times New Roman"/>
          <w:color w:val="000000"/>
          <w:sz w:val="24"/>
          <w:szCs w:val="24"/>
          <w:lang w:val="cs" w:eastAsia="cs-CZ"/>
        </w:rPr>
        <w:t>,</w:t>
      </w:r>
      <w:r w:rsidR="00747A74">
        <w:rPr>
          <w:rFonts w:ascii="Times New Roman" w:eastAsia="Times New Roman" w:hAnsi="Times New Roman" w:cs="Times New Roman"/>
          <w:color w:val="000000"/>
          <w:sz w:val="24"/>
          <w:szCs w:val="24"/>
          <w:lang w:val="cs" w:eastAsia="cs-CZ"/>
        </w:rPr>
        <w:t xml:space="preserve"> uvede také minimální příhoz</w:t>
      </w:r>
      <w:r w:rsidRPr="00150C12">
        <w:rPr>
          <w:rFonts w:ascii="Times New Roman" w:eastAsia="Times New Roman" w:hAnsi="Times New Roman" w:cs="Times New Roman"/>
          <w:color w:val="000000"/>
          <w:sz w:val="24"/>
          <w:szCs w:val="24"/>
          <w:lang w:val="cs" w:eastAsia="cs-CZ"/>
        </w:rPr>
        <w:t xml:space="preserve">. Následně </w:t>
      </w:r>
      <w:r w:rsidR="00255AE7">
        <w:rPr>
          <w:rFonts w:ascii="Times New Roman" w:eastAsia="Times New Roman" w:hAnsi="Times New Roman" w:cs="Times New Roman"/>
          <w:color w:val="000000"/>
          <w:sz w:val="24"/>
          <w:szCs w:val="24"/>
          <w:lang w:val="cs" w:eastAsia="cs-CZ"/>
        </w:rPr>
        <w:t xml:space="preserve">dražebník </w:t>
      </w:r>
      <w:r w:rsidRPr="00150C12">
        <w:rPr>
          <w:rFonts w:ascii="Times New Roman" w:eastAsia="Times New Roman" w:hAnsi="Times New Roman" w:cs="Times New Roman"/>
          <w:color w:val="000000"/>
          <w:sz w:val="24"/>
          <w:szCs w:val="24"/>
          <w:lang w:val="cs" w:eastAsia="cs-CZ"/>
        </w:rPr>
        <w:t xml:space="preserve">vyzve účastníky dražby, aby podávali nabídky. </w:t>
      </w:r>
    </w:p>
    <w:p w14:paraId="38FC7152" w14:textId="77777777" w:rsidR="00150C12" w:rsidRPr="00150C12" w:rsidRDefault="00E760DD" w:rsidP="00A36520">
      <w:pPr>
        <w:spacing w:before="240"/>
        <w:jc w:val="center"/>
        <w:rPr>
          <w:rFonts w:ascii="Times New Roman" w:eastAsia="Calibri" w:hAnsi="Times New Roman" w:cs="Calibri"/>
          <w:color w:val="000000"/>
          <w:sz w:val="24"/>
          <w:szCs w:val="24"/>
          <w:lang w:val="cs" w:eastAsia="cs-CZ"/>
        </w:rPr>
      </w:pPr>
      <w:r>
        <w:rPr>
          <w:rFonts w:ascii="Times New Roman" w:eastAsia="Calibri" w:hAnsi="Times New Roman" w:cs="Calibri"/>
          <w:color w:val="000000"/>
          <w:sz w:val="24"/>
          <w:szCs w:val="24"/>
          <w:lang w:val="cs" w:eastAsia="cs-CZ"/>
        </w:rPr>
        <w:t>§ 17</w:t>
      </w:r>
    </w:p>
    <w:p w14:paraId="0F0BD0E0" w14:textId="77777777" w:rsidR="00150C12" w:rsidRPr="00150C12" w:rsidRDefault="00150C12" w:rsidP="00A36520">
      <w:pPr>
        <w:widowControl w:val="0"/>
        <w:pBdr>
          <w:top w:val="nil"/>
          <w:left w:val="nil"/>
          <w:bottom w:val="nil"/>
          <w:right w:val="nil"/>
          <w:between w:val="nil"/>
        </w:pBdr>
        <w:spacing w:before="240"/>
        <w:jc w:val="center"/>
        <w:rPr>
          <w:rFonts w:ascii="Times New Roman" w:eastAsia="Times New Roman" w:hAnsi="Times New Roman" w:cs="Times New Roman"/>
          <w:b/>
          <w:color w:val="000000"/>
          <w:sz w:val="24"/>
          <w:szCs w:val="24"/>
          <w:lang w:val="cs" w:eastAsia="cs-CZ"/>
        </w:rPr>
      </w:pPr>
      <w:r w:rsidRPr="00150C12">
        <w:rPr>
          <w:rFonts w:ascii="Times New Roman" w:eastAsia="Times New Roman" w:hAnsi="Times New Roman" w:cs="Times New Roman"/>
          <w:b/>
          <w:color w:val="000000"/>
          <w:sz w:val="24"/>
          <w:szCs w:val="24"/>
          <w:lang w:val="cs" w:eastAsia="cs-CZ"/>
        </w:rPr>
        <w:t>Anglický způsob licitace</w:t>
      </w:r>
    </w:p>
    <w:p w14:paraId="02AEF29A" w14:textId="5D9E9212" w:rsidR="001E0F0C" w:rsidRDefault="00150C12" w:rsidP="00A36520">
      <w:pPr>
        <w:spacing w:before="240"/>
        <w:ind w:firstLine="708"/>
        <w:rPr>
          <w:rFonts w:ascii="Times New Roman" w:eastAsia="Calibri" w:hAnsi="Times New Roman" w:cs="Calibri"/>
          <w:sz w:val="24"/>
          <w:szCs w:val="24"/>
          <w:lang w:val="cs" w:eastAsia="cs-CZ"/>
        </w:rPr>
      </w:pPr>
      <w:r w:rsidRPr="00150C12">
        <w:rPr>
          <w:rFonts w:ascii="Times New Roman" w:eastAsia="Calibri" w:hAnsi="Times New Roman" w:cs="Calibri"/>
          <w:sz w:val="24"/>
          <w:szCs w:val="24"/>
          <w:lang w:val="cs" w:eastAsia="cs-CZ"/>
        </w:rPr>
        <w:t xml:space="preserve">(1) Při licitaci </w:t>
      </w:r>
      <w:r w:rsidR="00607747">
        <w:rPr>
          <w:rFonts w:ascii="Times New Roman" w:eastAsia="Calibri" w:hAnsi="Times New Roman" w:cs="Calibri"/>
          <w:sz w:val="24"/>
          <w:szCs w:val="24"/>
          <w:lang w:val="cs" w:eastAsia="cs-CZ"/>
        </w:rPr>
        <w:t xml:space="preserve">prováděné </w:t>
      </w:r>
      <w:r w:rsidRPr="00150C12">
        <w:rPr>
          <w:rFonts w:ascii="Times New Roman" w:eastAsia="Calibri" w:hAnsi="Times New Roman" w:cs="Calibri"/>
          <w:sz w:val="24"/>
          <w:szCs w:val="24"/>
          <w:lang w:val="cs" w:eastAsia="cs-CZ"/>
        </w:rPr>
        <w:t>anglickým způsobem musí být první nabídka podána alespoň ve výši vyvolávací ceny a každá další nabídka musí být vyšší alespoň o minimální příhoz</w:t>
      </w:r>
      <w:r w:rsidR="006A7215" w:rsidRPr="00B86A00">
        <w:rPr>
          <w:rFonts w:ascii="Times New Roman" w:eastAsia="Calibri" w:hAnsi="Times New Roman" w:cs="Calibri"/>
          <w:strike/>
          <w:sz w:val="24"/>
          <w:szCs w:val="24"/>
          <w:highlight w:val="yellow"/>
          <w:lang w:val="cs" w:eastAsia="cs-CZ"/>
        </w:rPr>
        <w:t>.; dražebník</w:t>
      </w:r>
      <w:r w:rsidR="006A7215" w:rsidRPr="00150C12">
        <w:rPr>
          <w:rFonts w:ascii="Times New Roman" w:eastAsia="Calibri" w:hAnsi="Times New Roman" w:cs="Calibri"/>
          <w:sz w:val="24"/>
          <w:szCs w:val="24"/>
          <w:lang w:val="cs" w:eastAsia="cs-CZ"/>
        </w:rPr>
        <w:t xml:space="preserve"> </w:t>
      </w:r>
      <w:proofErr w:type="spellStart"/>
      <w:r w:rsidR="006A7215" w:rsidRPr="00B86A00">
        <w:rPr>
          <w:rFonts w:ascii="Times New Roman" w:eastAsia="Calibri" w:hAnsi="Times New Roman" w:cs="Calibri"/>
          <w:color w:val="FF0000"/>
          <w:sz w:val="24"/>
          <w:szCs w:val="24"/>
          <w:highlight w:val="yellow"/>
          <w:lang w:val="cs" w:eastAsia="cs-CZ"/>
        </w:rPr>
        <w:t>Dražebník</w:t>
      </w:r>
      <w:proofErr w:type="spellEnd"/>
      <w:r w:rsidRPr="00150C12">
        <w:rPr>
          <w:rFonts w:ascii="Times New Roman" w:eastAsia="Calibri" w:hAnsi="Times New Roman" w:cs="Calibri"/>
          <w:sz w:val="24"/>
          <w:szCs w:val="24"/>
          <w:lang w:val="cs" w:eastAsia="cs-CZ"/>
        </w:rPr>
        <w:t xml:space="preserve"> udělí příklep účastníkovi dražby, který podal nejvyšší nabídku. </w:t>
      </w:r>
    </w:p>
    <w:p w14:paraId="5358D081" w14:textId="189DEE8F" w:rsidR="00150C12" w:rsidRPr="00150C12" w:rsidRDefault="001E0F0C" w:rsidP="00A36520">
      <w:pPr>
        <w:spacing w:before="240"/>
        <w:ind w:firstLine="708"/>
        <w:rPr>
          <w:rFonts w:ascii="Times New Roman" w:eastAsia="Calibri" w:hAnsi="Times New Roman" w:cs="Calibri"/>
          <w:sz w:val="24"/>
          <w:szCs w:val="24"/>
          <w:lang w:val="cs" w:eastAsia="cs-CZ"/>
        </w:rPr>
      </w:pPr>
      <w:r w:rsidRPr="001E0F0C">
        <w:rPr>
          <w:rFonts w:ascii="Times New Roman" w:eastAsia="Calibri" w:hAnsi="Times New Roman" w:cs="Calibri"/>
          <w:color w:val="FF0000"/>
          <w:sz w:val="24"/>
          <w:szCs w:val="24"/>
          <w:highlight w:val="yellow"/>
          <w:lang w:val="cs" w:eastAsia="cs-CZ"/>
        </w:rPr>
        <w:lastRenderedPageBreak/>
        <w:t>(2)</w:t>
      </w:r>
      <w:r>
        <w:rPr>
          <w:rFonts w:ascii="Times New Roman" w:eastAsia="Calibri" w:hAnsi="Times New Roman" w:cs="Calibri"/>
          <w:sz w:val="24"/>
          <w:szCs w:val="24"/>
          <w:lang w:val="cs" w:eastAsia="cs-CZ"/>
        </w:rPr>
        <w:t xml:space="preserve"> </w:t>
      </w:r>
      <w:r w:rsidR="00150C12" w:rsidRPr="00150C12">
        <w:rPr>
          <w:rFonts w:ascii="Times New Roman" w:eastAsia="Calibri" w:hAnsi="Times New Roman" w:cs="Calibri"/>
          <w:sz w:val="24"/>
          <w:szCs w:val="24"/>
          <w:lang w:val="cs" w:eastAsia="cs-CZ"/>
        </w:rPr>
        <w:t>Před udělením příklepu dražebník třikrát zopakuje výši poslední nabídky a zároveň vyzve účastníky dražby k podání nabídky vyšší</w:t>
      </w:r>
      <w:r w:rsidR="002A40B4">
        <w:rPr>
          <w:rFonts w:ascii="Times New Roman" w:eastAsia="Calibri" w:hAnsi="Times New Roman" w:cs="Calibri"/>
          <w:sz w:val="24"/>
          <w:szCs w:val="24"/>
          <w:lang w:val="cs" w:eastAsia="cs-CZ"/>
        </w:rPr>
        <w:t xml:space="preserve"> </w:t>
      </w:r>
      <w:r w:rsidR="002A40B4" w:rsidRPr="00CE6EF8">
        <w:rPr>
          <w:rFonts w:ascii="Times New Roman" w:eastAsia="Calibri" w:hAnsi="Times New Roman" w:cs="Calibri"/>
          <w:sz w:val="24"/>
          <w:szCs w:val="24"/>
          <w:lang w:val="cs" w:eastAsia="cs-CZ"/>
        </w:rPr>
        <w:t xml:space="preserve">a též </w:t>
      </w:r>
      <w:r w:rsidR="002A40B4">
        <w:rPr>
          <w:rFonts w:ascii="Times New Roman" w:eastAsia="Calibri" w:hAnsi="Times New Roman" w:cs="Calibri"/>
          <w:sz w:val="24"/>
          <w:szCs w:val="24"/>
          <w:lang w:val="cs" w:eastAsia="cs-CZ"/>
        </w:rPr>
        <w:t xml:space="preserve">vyzve </w:t>
      </w:r>
      <w:r w:rsidR="002A40B4" w:rsidRPr="00CE6EF8">
        <w:rPr>
          <w:rFonts w:ascii="Times New Roman" w:eastAsia="Calibri" w:hAnsi="Times New Roman" w:cs="Calibri"/>
          <w:sz w:val="24"/>
          <w:szCs w:val="24"/>
          <w:lang w:val="cs" w:eastAsia="cs-CZ"/>
        </w:rPr>
        <w:t>k dorovnání nabídky</w:t>
      </w:r>
      <w:r w:rsidR="002A40B4" w:rsidRPr="00DE325A">
        <w:rPr>
          <w:rFonts w:ascii="Times New Roman" w:eastAsia="Calibri" w:hAnsi="Times New Roman" w:cs="Calibri"/>
          <w:sz w:val="24"/>
          <w:szCs w:val="24"/>
          <w:lang w:val="cs" w:eastAsia="cs-CZ"/>
        </w:rPr>
        <w:t xml:space="preserve"> </w:t>
      </w:r>
      <w:proofErr w:type="spellStart"/>
      <w:r w:rsidR="002A40B4" w:rsidRPr="00CE6EF8">
        <w:rPr>
          <w:rFonts w:ascii="Times New Roman" w:eastAsia="Calibri" w:hAnsi="Times New Roman" w:cs="Calibri"/>
          <w:sz w:val="24"/>
          <w:szCs w:val="24"/>
          <w:lang w:val="cs" w:eastAsia="cs-CZ"/>
        </w:rPr>
        <w:t>předku</w:t>
      </w:r>
      <w:r w:rsidR="002A40B4">
        <w:rPr>
          <w:rFonts w:ascii="Times New Roman" w:eastAsia="Calibri" w:hAnsi="Times New Roman" w:cs="Calibri"/>
          <w:sz w:val="24"/>
          <w:szCs w:val="24"/>
          <w:lang w:val="cs" w:eastAsia="cs-CZ"/>
        </w:rPr>
        <w:t>pníka</w:t>
      </w:r>
      <w:proofErr w:type="spellEnd"/>
      <w:r w:rsidR="002A40B4">
        <w:rPr>
          <w:rFonts w:ascii="Times New Roman" w:eastAsia="Calibri" w:hAnsi="Times New Roman" w:cs="Calibri"/>
          <w:sz w:val="24"/>
          <w:szCs w:val="24"/>
          <w:lang w:val="cs" w:eastAsia="cs-CZ"/>
        </w:rPr>
        <w:t>, účastní-li se dražby</w:t>
      </w:r>
      <w:r w:rsidR="00150C12" w:rsidRPr="00150C12">
        <w:rPr>
          <w:rFonts w:ascii="Times New Roman" w:eastAsia="Calibri" w:hAnsi="Times New Roman" w:cs="Calibri"/>
          <w:sz w:val="24"/>
          <w:szCs w:val="24"/>
          <w:lang w:val="cs" w:eastAsia="cs-CZ"/>
        </w:rPr>
        <w:t xml:space="preserve">. </w:t>
      </w:r>
      <w:r w:rsidR="000506E9" w:rsidRPr="001E0F0C">
        <w:rPr>
          <w:rFonts w:ascii="Times New Roman" w:eastAsia="Calibri" w:hAnsi="Times New Roman" w:cs="Times New Roman"/>
          <w:sz w:val="24"/>
          <w:szCs w:val="24"/>
          <w:lang w:val="cs" w:eastAsia="cs-CZ"/>
        </w:rPr>
        <w:t>V případě elektronické dražby se</w:t>
      </w:r>
      <w:r w:rsidR="00150C12" w:rsidRPr="001E0F0C">
        <w:rPr>
          <w:rFonts w:ascii="Times New Roman" w:eastAsia="Calibri" w:hAnsi="Times New Roman" w:cs="Times New Roman"/>
          <w:sz w:val="24"/>
          <w:szCs w:val="24"/>
          <w:lang w:val="cs" w:eastAsia="cs-CZ"/>
        </w:rPr>
        <w:t xml:space="preserve"> </w:t>
      </w:r>
      <w:r w:rsidR="00150C12" w:rsidRPr="001E0F0C">
        <w:rPr>
          <w:rFonts w:ascii="Times New Roman" w:eastAsia="Calibri" w:hAnsi="Times New Roman" w:cs="Times New Roman"/>
          <w:strike/>
          <w:sz w:val="24"/>
          <w:szCs w:val="24"/>
          <w:highlight w:val="yellow"/>
          <w:lang w:val="cs" w:eastAsia="cs-CZ"/>
        </w:rPr>
        <w:t>věta druhá nepoužije a</w:t>
      </w:r>
      <w:r w:rsidR="00150C12" w:rsidRPr="001E0F0C">
        <w:rPr>
          <w:rFonts w:ascii="Times New Roman" w:eastAsia="Calibri" w:hAnsi="Times New Roman" w:cs="Times New Roman"/>
          <w:sz w:val="24"/>
          <w:szCs w:val="24"/>
          <w:lang w:val="cs" w:eastAsia="cs-CZ"/>
        </w:rPr>
        <w:t xml:space="preserve"> příklep </w:t>
      </w:r>
      <w:r w:rsidR="00150C12" w:rsidRPr="001E0F0C">
        <w:rPr>
          <w:rFonts w:ascii="Times New Roman" w:eastAsia="Calibri" w:hAnsi="Times New Roman" w:cs="Times New Roman"/>
          <w:strike/>
          <w:sz w:val="24"/>
          <w:szCs w:val="24"/>
          <w:highlight w:val="yellow"/>
          <w:lang w:val="cs" w:eastAsia="cs-CZ"/>
        </w:rPr>
        <w:t>se</w:t>
      </w:r>
      <w:r w:rsidR="00150C12" w:rsidRPr="001E0F0C">
        <w:rPr>
          <w:rFonts w:ascii="Times New Roman" w:eastAsia="Calibri" w:hAnsi="Times New Roman" w:cs="Times New Roman"/>
          <w:sz w:val="24"/>
          <w:szCs w:val="24"/>
          <w:lang w:val="cs" w:eastAsia="cs-CZ"/>
        </w:rPr>
        <w:t xml:space="preserve"> udělí po uplynutí lhůty pro podávání nabídek.</w:t>
      </w:r>
      <w:r w:rsidR="00150C12" w:rsidRPr="00150C12">
        <w:rPr>
          <w:rFonts w:ascii="Times New Roman" w:eastAsia="Calibri" w:hAnsi="Times New Roman" w:cs="Times New Roman"/>
          <w:sz w:val="24"/>
          <w:szCs w:val="24"/>
          <w:lang w:val="cs" w:eastAsia="cs-CZ"/>
        </w:rPr>
        <w:t xml:space="preserve"> </w:t>
      </w:r>
    </w:p>
    <w:p w14:paraId="5FA347F1" w14:textId="77777777" w:rsidR="002B6E37" w:rsidRPr="00643B1A" w:rsidRDefault="002B6E37" w:rsidP="002B6E37">
      <w:pPr>
        <w:spacing w:before="240"/>
        <w:ind w:firstLine="708"/>
        <w:rPr>
          <w:rFonts w:ascii="Times New Roman" w:eastAsia="Calibri" w:hAnsi="Times New Roman" w:cs="Times New Roman"/>
          <w:sz w:val="24"/>
          <w:szCs w:val="24"/>
          <w:lang w:val="cs" w:eastAsia="cs-CZ"/>
        </w:rPr>
      </w:pPr>
      <w:r w:rsidRPr="00A40230">
        <w:rPr>
          <w:rFonts w:ascii="Times New Roman" w:eastAsia="Calibri" w:hAnsi="Times New Roman" w:cs="Calibri"/>
          <w:strike/>
          <w:sz w:val="24"/>
          <w:szCs w:val="24"/>
          <w:highlight w:val="yellow"/>
          <w:lang w:val="cs" w:eastAsia="cs-CZ"/>
        </w:rPr>
        <w:t>(2)</w:t>
      </w:r>
      <w:r w:rsidRPr="00643B1A">
        <w:rPr>
          <w:rFonts w:ascii="Times New Roman" w:eastAsia="Calibri" w:hAnsi="Times New Roman" w:cs="Calibri"/>
          <w:sz w:val="24"/>
          <w:szCs w:val="24"/>
          <w:lang w:val="cs" w:eastAsia="cs-CZ"/>
        </w:rPr>
        <w:t xml:space="preserve"> </w:t>
      </w:r>
      <w:r w:rsidRPr="00A40230">
        <w:rPr>
          <w:rFonts w:ascii="Times New Roman" w:eastAsia="Calibri" w:hAnsi="Times New Roman" w:cs="Calibri"/>
          <w:color w:val="FF0000"/>
          <w:sz w:val="24"/>
          <w:szCs w:val="24"/>
          <w:highlight w:val="yellow"/>
          <w:lang w:val="cs" w:eastAsia="cs-CZ"/>
        </w:rPr>
        <w:t>(3)</w:t>
      </w:r>
      <w:r w:rsidRPr="00A40230">
        <w:rPr>
          <w:rFonts w:ascii="Times New Roman" w:eastAsia="Calibri" w:hAnsi="Times New Roman" w:cs="Calibri"/>
          <w:color w:val="FF0000"/>
          <w:sz w:val="24"/>
          <w:szCs w:val="24"/>
          <w:lang w:val="cs" w:eastAsia="cs-CZ"/>
        </w:rPr>
        <w:t xml:space="preserve"> </w:t>
      </w:r>
      <w:r w:rsidRPr="00643B1A">
        <w:rPr>
          <w:rFonts w:ascii="Times New Roman" w:eastAsia="Calibri" w:hAnsi="Times New Roman" w:cs="Calibri"/>
          <w:sz w:val="24"/>
          <w:szCs w:val="24"/>
          <w:lang w:val="cs" w:eastAsia="cs-CZ"/>
        </w:rPr>
        <w:t xml:space="preserve">Minimální </w:t>
      </w:r>
      <w:r>
        <w:rPr>
          <w:rFonts w:ascii="Times New Roman" w:eastAsia="Calibri" w:hAnsi="Times New Roman" w:cs="Calibri"/>
          <w:sz w:val="24"/>
          <w:szCs w:val="24"/>
          <w:lang w:val="cs" w:eastAsia="cs-CZ"/>
        </w:rPr>
        <w:t xml:space="preserve">příhoz </w:t>
      </w:r>
      <w:r w:rsidRPr="00643B1A">
        <w:rPr>
          <w:rFonts w:ascii="Times New Roman" w:eastAsia="Calibri" w:hAnsi="Times New Roman" w:cs="Calibri"/>
          <w:sz w:val="24"/>
          <w:szCs w:val="24"/>
          <w:lang w:val="cs" w:eastAsia="cs-CZ"/>
        </w:rPr>
        <w:t>nesmí přesáhnout 5 % vyvolávací ceny. V</w:t>
      </w:r>
      <w:r w:rsidRPr="00643B1A">
        <w:rPr>
          <w:rFonts w:ascii="Times New Roman" w:eastAsia="Calibri" w:hAnsi="Times New Roman" w:cs="Times New Roman"/>
          <w:sz w:val="24"/>
          <w:szCs w:val="24"/>
          <w:lang w:val="cs" w:eastAsia="cs-CZ"/>
        </w:rPr>
        <w:t xml:space="preserve"> průběhu licitace může dražebník minimální příhoz snížit. </w:t>
      </w:r>
    </w:p>
    <w:p w14:paraId="160BE3BC" w14:textId="77777777" w:rsidR="002B6E37" w:rsidRPr="00150C12" w:rsidRDefault="002B6E37" w:rsidP="002B6E37">
      <w:pPr>
        <w:spacing w:before="240"/>
        <w:ind w:firstLine="708"/>
        <w:rPr>
          <w:rFonts w:ascii="Times New Roman" w:eastAsia="Calibri" w:hAnsi="Times New Roman" w:cs="Times New Roman"/>
          <w:sz w:val="24"/>
          <w:szCs w:val="24"/>
          <w:lang w:val="cs" w:eastAsia="cs-CZ"/>
        </w:rPr>
      </w:pPr>
      <w:r w:rsidRPr="00A40230">
        <w:rPr>
          <w:rFonts w:ascii="Times New Roman" w:eastAsia="Calibri" w:hAnsi="Times New Roman" w:cs="Times New Roman"/>
          <w:strike/>
          <w:sz w:val="24"/>
          <w:szCs w:val="24"/>
          <w:highlight w:val="yellow"/>
          <w:lang w:val="cs" w:eastAsia="cs-CZ"/>
        </w:rPr>
        <w:t>(3)</w:t>
      </w:r>
      <w:r w:rsidRPr="00150C12">
        <w:rPr>
          <w:rFonts w:ascii="Times New Roman" w:eastAsia="Calibri" w:hAnsi="Times New Roman" w:cs="Times New Roman"/>
          <w:sz w:val="24"/>
          <w:szCs w:val="24"/>
          <w:lang w:val="cs" w:eastAsia="cs-CZ"/>
        </w:rPr>
        <w:t xml:space="preserve"> </w:t>
      </w:r>
      <w:r w:rsidRPr="00A40230">
        <w:rPr>
          <w:rFonts w:ascii="Times New Roman" w:eastAsia="Calibri" w:hAnsi="Times New Roman" w:cs="Times New Roman"/>
          <w:color w:val="FF0000"/>
          <w:sz w:val="24"/>
          <w:szCs w:val="24"/>
          <w:highlight w:val="yellow"/>
          <w:lang w:val="cs" w:eastAsia="cs-CZ"/>
        </w:rPr>
        <w:t>(4)</w:t>
      </w:r>
      <w:r>
        <w:rPr>
          <w:rFonts w:ascii="Times New Roman" w:eastAsia="Calibri" w:hAnsi="Times New Roman" w:cs="Times New Roman"/>
          <w:sz w:val="24"/>
          <w:szCs w:val="24"/>
          <w:lang w:val="cs" w:eastAsia="cs-CZ"/>
        </w:rPr>
        <w:t xml:space="preserve"> </w:t>
      </w:r>
      <w:r w:rsidRPr="00150C12">
        <w:rPr>
          <w:rFonts w:ascii="Times New Roman" w:eastAsia="Calibri" w:hAnsi="Times New Roman" w:cs="Times New Roman"/>
          <w:sz w:val="24"/>
          <w:szCs w:val="24"/>
          <w:lang w:val="cs" w:eastAsia="cs-CZ"/>
        </w:rPr>
        <w:t xml:space="preserve">Dražebník může snížit vyvolávací cenu, </w:t>
      </w:r>
      <w:r>
        <w:rPr>
          <w:rFonts w:ascii="Times New Roman" w:eastAsia="Calibri" w:hAnsi="Times New Roman" w:cs="Times New Roman"/>
          <w:sz w:val="24"/>
          <w:szCs w:val="24"/>
          <w:lang w:val="cs" w:eastAsia="cs-CZ"/>
        </w:rPr>
        <w:t xml:space="preserve">jen </w:t>
      </w:r>
      <w:r w:rsidRPr="00150C12">
        <w:rPr>
          <w:rFonts w:ascii="Times New Roman" w:eastAsia="Calibri" w:hAnsi="Times New Roman" w:cs="Times New Roman"/>
          <w:sz w:val="24"/>
          <w:szCs w:val="24"/>
          <w:lang w:val="cs" w:eastAsia="cs-CZ"/>
        </w:rPr>
        <w:t>bylo-li to ujednáno ve smlouvě o</w:t>
      </w:r>
      <w:r>
        <w:rPr>
          <w:rFonts w:ascii="Times New Roman" w:eastAsia="Calibri" w:hAnsi="Times New Roman" w:cs="Times New Roman"/>
          <w:sz w:val="24"/>
          <w:szCs w:val="24"/>
          <w:lang w:val="cs" w:eastAsia="cs-CZ"/>
        </w:rPr>
        <w:t> </w:t>
      </w:r>
      <w:r w:rsidRPr="00150C12">
        <w:rPr>
          <w:rFonts w:ascii="Times New Roman" w:eastAsia="Calibri" w:hAnsi="Times New Roman" w:cs="Times New Roman"/>
          <w:sz w:val="24"/>
          <w:szCs w:val="24"/>
          <w:lang w:val="cs" w:eastAsia="cs-CZ"/>
        </w:rPr>
        <w:t xml:space="preserve">provedení dražby. </w:t>
      </w:r>
    </w:p>
    <w:p w14:paraId="612C6E73" w14:textId="77777777" w:rsidR="002B6E37" w:rsidRPr="00150C12" w:rsidRDefault="002B6E37" w:rsidP="002B6E37">
      <w:pPr>
        <w:spacing w:before="240"/>
        <w:ind w:firstLine="708"/>
        <w:rPr>
          <w:rFonts w:ascii="Times New Roman" w:eastAsia="Calibri" w:hAnsi="Times New Roman" w:cs="Times New Roman"/>
          <w:sz w:val="24"/>
          <w:szCs w:val="24"/>
          <w:lang w:val="cs" w:eastAsia="cs-CZ"/>
        </w:rPr>
      </w:pPr>
      <w:r w:rsidRPr="00A40230">
        <w:rPr>
          <w:rFonts w:ascii="Times New Roman" w:eastAsia="Calibri" w:hAnsi="Times New Roman" w:cs="Times New Roman"/>
          <w:strike/>
          <w:sz w:val="24"/>
          <w:szCs w:val="24"/>
          <w:highlight w:val="yellow"/>
          <w:lang w:val="cs" w:eastAsia="cs-CZ"/>
        </w:rPr>
        <w:t>(4)</w:t>
      </w:r>
      <w:r w:rsidRPr="00150C12">
        <w:rPr>
          <w:rFonts w:ascii="Times New Roman" w:eastAsia="Calibri" w:hAnsi="Times New Roman" w:cs="Times New Roman"/>
          <w:sz w:val="24"/>
          <w:szCs w:val="24"/>
          <w:lang w:val="cs" w:eastAsia="cs-CZ"/>
        </w:rPr>
        <w:t xml:space="preserve"> </w:t>
      </w:r>
      <w:r w:rsidRPr="00A40230">
        <w:rPr>
          <w:rFonts w:ascii="Times New Roman" w:eastAsia="Calibri" w:hAnsi="Times New Roman" w:cs="Times New Roman"/>
          <w:color w:val="FF0000"/>
          <w:sz w:val="24"/>
          <w:szCs w:val="24"/>
          <w:highlight w:val="yellow"/>
          <w:lang w:val="cs" w:eastAsia="cs-CZ"/>
        </w:rPr>
        <w:t>(5)</w:t>
      </w:r>
      <w:r>
        <w:rPr>
          <w:rFonts w:ascii="Times New Roman" w:eastAsia="Calibri" w:hAnsi="Times New Roman" w:cs="Times New Roman"/>
          <w:sz w:val="24"/>
          <w:szCs w:val="24"/>
          <w:lang w:val="cs" w:eastAsia="cs-CZ"/>
        </w:rPr>
        <w:t xml:space="preserve"> </w:t>
      </w:r>
      <w:r w:rsidRPr="00150C12">
        <w:rPr>
          <w:rFonts w:ascii="Times New Roman" w:eastAsia="Calibri" w:hAnsi="Times New Roman" w:cs="Times New Roman"/>
          <w:sz w:val="24"/>
          <w:szCs w:val="24"/>
          <w:lang w:val="cs" w:eastAsia="cs-CZ"/>
        </w:rPr>
        <w:t xml:space="preserve">Podá-li více účastníků dražby současně </w:t>
      </w:r>
      <w:r>
        <w:rPr>
          <w:rFonts w:ascii="Times New Roman" w:eastAsia="Calibri" w:hAnsi="Times New Roman" w:cs="Times New Roman"/>
          <w:sz w:val="24"/>
          <w:szCs w:val="24"/>
          <w:lang w:val="cs" w:eastAsia="cs-CZ"/>
        </w:rPr>
        <w:t xml:space="preserve">nabídku ve stejné výši </w:t>
      </w:r>
      <w:r w:rsidRPr="00150C12">
        <w:rPr>
          <w:rFonts w:ascii="Times New Roman" w:eastAsia="Calibri" w:hAnsi="Times New Roman" w:cs="Times New Roman"/>
          <w:sz w:val="24"/>
          <w:szCs w:val="24"/>
          <w:lang w:val="cs" w:eastAsia="cs-CZ"/>
        </w:rPr>
        <w:t>a nebyla-li podána vyšší nabídka, rozhodne dražebník losem o tom, komu z nich příklep udělí.</w:t>
      </w:r>
    </w:p>
    <w:p w14:paraId="614CFF6C" w14:textId="25439D1B" w:rsidR="00150C12" w:rsidRPr="00150C12" w:rsidRDefault="00E760DD" w:rsidP="00EF0C59">
      <w:pPr>
        <w:keepNext/>
        <w:spacing w:before="240"/>
        <w:jc w:val="center"/>
        <w:rPr>
          <w:rFonts w:ascii="Times New Roman" w:eastAsia="Calibri" w:hAnsi="Times New Roman" w:cs="Times New Roman"/>
          <w:sz w:val="24"/>
          <w:szCs w:val="24"/>
          <w:lang w:val="cs" w:eastAsia="cs-CZ"/>
        </w:rPr>
      </w:pPr>
      <w:r>
        <w:rPr>
          <w:rFonts w:ascii="Times New Roman" w:eastAsia="Calibri" w:hAnsi="Times New Roman" w:cs="Times New Roman"/>
          <w:sz w:val="24"/>
          <w:szCs w:val="24"/>
          <w:lang w:val="cs" w:eastAsia="cs-CZ"/>
        </w:rPr>
        <w:t xml:space="preserve">§ </w:t>
      </w:r>
      <w:r w:rsidR="00023113">
        <w:rPr>
          <w:rFonts w:ascii="Times New Roman" w:eastAsia="Calibri" w:hAnsi="Times New Roman" w:cs="Times New Roman"/>
          <w:sz w:val="24"/>
          <w:szCs w:val="24"/>
          <w:lang w:val="cs" w:eastAsia="cs-CZ"/>
        </w:rPr>
        <w:t>18</w:t>
      </w:r>
    </w:p>
    <w:p w14:paraId="61EFB1FE" w14:textId="77777777" w:rsidR="00150C12" w:rsidRPr="00150C12" w:rsidRDefault="00150C12" w:rsidP="00EF0C59">
      <w:pPr>
        <w:spacing w:before="240"/>
        <w:jc w:val="center"/>
        <w:rPr>
          <w:rFonts w:ascii="Times New Roman" w:eastAsia="Calibri" w:hAnsi="Times New Roman" w:cs="Times New Roman"/>
          <w:b/>
          <w:sz w:val="24"/>
          <w:szCs w:val="24"/>
          <w:lang w:val="cs" w:eastAsia="cs-CZ"/>
        </w:rPr>
      </w:pPr>
      <w:r w:rsidRPr="00150C12">
        <w:rPr>
          <w:rFonts w:ascii="Times New Roman" w:eastAsia="Calibri" w:hAnsi="Times New Roman" w:cs="Times New Roman"/>
          <w:b/>
          <w:sz w:val="24"/>
          <w:szCs w:val="24"/>
          <w:lang w:val="cs" w:eastAsia="cs-CZ"/>
        </w:rPr>
        <w:t>Holandský způsob licitace</w:t>
      </w:r>
    </w:p>
    <w:p w14:paraId="75F45C27" w14:textId="146BAD80" w:rsidR="00150C12" w:rsidRPr="007E59B1" w:rsidRDefault="00150C12" w:rsidP="007E59B1">
      <w:pPr>
        <w:spacing w:before="240"/>
        <w:ind w:firstLine="708"/>
        <w:rPr>
          <w:rFonts w:ascii="Times New Roman" w:eastAsia="Calibri" w:hAnsi="Times New Roman" w:cs="Calibri"/>
          <w:sz w:val="24"/>
          <w:szCs w:val="24"/>
          <w:lang w:val="cs" w:eastAsia="cs-CZ"/>
        </w:rPr>
      </w:pPr>
      <w:r w:rsidRPr="00150C12">
        <w:rPr>
          <w:rFonts w:ascii="Times New Roman" w:eastAsia="Calibri" w:hAnsi="Times New Roman" w:cs="Times New Roman"/>
          <w:sz w:val="24"/>
          <w:szCs w:val="24"/>
          <w:lang w:val="cs" w:eastAsia="cs-CZ"/>
        </w:rPr>
        <w:t xml:space="preserve">(1) Při licitaci </w:t>
      </w:r>
      <w:r w:rsidR="00607747">
        <w:rPr>
          <w:rFonts w:ascii="Times New Roman" w:eastAsia="Calibri" w:hAnsi="Times New Roman" w:cs="Times New Roman"/>
          <w:sz w:val="24"/>
          <w:szCs w:val="24"/>
          <w:lang w:val="cs" w:eastAsia="cs-CZ"/>
        </w:rPr>
        <w:t xml:space="preserve">prováděné </w:t>
      </w:r>
      <w:r w:rsidRPr="00150C12">
        <w:rPr>
          <w:rFonts w:ascii="Times New Roman" w:eastAsia="Calibri" w:hAnsi="Times New Roman" w:cs="Calibri"/>
          <w:sz w:val="24"/>
          <w:szCs w:val="24"/>
          <w:lang w:val="cs" w:eastAsia="cs-CZ"/>
        </w:rPr>
        <w:t>holandským způsobem dražebník postupně snižuje vyvolávací cenu a</w:t>
      </w:r>
      <w:r w:rsidR="00C7213A">
        <w:rPr>
          <w:rFonts w:ascii="Times New Roman" w:eastAsia="Calibri" w:hAnsi="Times New Roman" w:cs="Calibri"/>
          <w:sz w:val="24"/>
          <w:szCs w:val="24"/>
          <w:lang w:val="cs" w:eastAsia="cs-CZ"/>
        </w:rPr>
        <w:t> </w:t>
      </w:r>
      <w:r w:rsidRPr="00150C12">
        <w:rPr>
          <w:rFonts w:ascii="Times New Roman" w:eastAsia="Calibri" w:hAnsi="Times New Roman" w:cs="Calibri"/>
          <w:sz w:val="24"/>
          <w:szCs w:val="24"/>
          <w:lang w:val="cs" w:eastAsia="cs-CZ"/>
        </w:rPr>
        <w:t>udělí příklep účastníkovi dražby, který jako první podá nabídku ve výši akt</w:t>
      </w:r>
      <w:r w:rsidR="000506E9">
        <w:rPr>
          <w:rFonts w:ascii="Times New Roman" w:eastAsia="Calibri" w:hAnsi="Times New Roman" w:cs="Calibri"/>
          <w:sz w:val="24"/>
          <w:szCs w:val="24"/>
          <w:lang w:val="cs" w:eastAsia="cs-CZ"/>
        </w:rPr>
        <w:t xml:space="preserve">uální vyvolávací ceny. </w:t>
      </w:r>
      <w:r w:rsidR="002A40B4">
        <w:rPr>
          <w:rFonts w:ascii="Times New Roman" w:eastAsia="Calibri" w:hAnsi="Times New Roman" w:cs="Calibri"/>
          <w:sz w:val="24"/>
          <w:szCs w:val="24"/>
          <w:lang w:val="cs" w:eastAsia="cs-CZ"/>
        </w:rPr>
        <w:t xml:space="preserve">Účastní-li se dražby také </w:t>
      </w:r>
      <w:proofErr w:type="spellStart"/>
      <w:r w:rsidR="002A40B4">
        <w:rPr>
          <w:rFonts w:ascii="Times New Roman" w:eastAsia="Calibri" w:hAnsi="Times New Roman" w:cs="Calibri"/>
          <w:sz w:val="24"/>
          <w:szCs w:val="24"/>
          <w:lang w:val="cs" w:eastAsia="cs-CZ"/>
        </w:rPr>
        <w:t>předkupník</w:t>
      </w:r>
      <w:proofErr w:type="spellEnd"/>
      <w:r w:rsidR="002A40B4">
        <w:rPr>
          <w:rFonts w:ascii="Times New Roman" w:eastAsia="Calibri" w:hAnsi="Times New Roman" w:cs="Calibri"/>
          <w:sz w:val="24"/>
          <w:szCs w:val="24"/>
          <w:lang w:val="cs" w:eastAsia="cs-CZ"/>
        </w:rPr>
        <w:t xml:space="preserve">, vyzve dražebník před udělením příklepu </w:t>
      </w:r>
      <w:proofErr w:type="spellStart"/>
      <w:r w:rsidR="002A40B4">
        <w:rPr>
          <w:rFonts w:ascii="Times New Roman" w:eastAsia="Calibri" w:hAnsi="Times New Roman" w:cs="Calibri"/>
          <w:sz w:val="24"/>
          <w:szCs w:val="24"/>
          <w:lang w:val="cs" w:eastAsia="cs-CZ"/>
        </w:rPr>
        <w:t>předkupníka</w:t>
      </w:r>
      <w:proofErr w:type="spellEnd"/>
      <w:r w:rsidR="002A40B4">
        <w:rPr>
          <w:rFonts w:ascii="Times New Roman" w:eastAsia="Calibri" w:hAnsi="Times New Roman" w:cs="Calibri"/>
          <w:sz w:val="24"/>
          <w:szCs w:val="24"/>
          <w:lang w:val="cs" w:eastAsia="cs-CZ"/>
        </w:rPr>
        <w:t xml:space="preserve"> k dorovnání nabídky. </w:t>
      </w:r>
      <w:r w:rsidR="000506E9" w:rsidRPr="001E0F0C">
        <w:rPr>
          <w:rFonts w:ascii="Times New Roman" w:eastAsia="Calibri" w:hAnsi="Times New Roman" w:cs="Calibri"/>
          <w:sz w:val="24"/>
          <w:szCs w:val="24"/>
          <w:lang w:val="cs" w:eastAsia="cs-CZ"/>
        </w:rPr>
        <w:t>V případě elektronické dražby</w:t>
      </w:r>
      <w:r w:rsidR="00AA5A1A" w:rsidRPr="001E0F0C">
        <w:rPr>
          <w:rFonts w:ascii="Times New Roman" w:eastAsia="Calibri" w:hAnsi="Times New Roman" w:cs="Calibri"/>
          <w:sz w:val="24"/>
          <w:szCs w:val="24"/>
          <w:lang w:val="cs" w:eastAsia="cs-CZ"/>
        </w:rPr>
        <w:t xml:space="preserve"> končí</w:t>
      </w:r>
      <w:r w:rsidRPr="001E0F0C">
        <w:rPr>
          <w:rFonts w:ascii="Times New Roman" w:eastAsia="Calibri" w:hAnsi="Times New Roman" w:cs="Calibri"/>
          <w:sz w:val="24"/>
          <w:szCs w:val="24"/>
          <w:lang w:val="cs" w:eastAsia="cs-CZ"/>
        </w:rPr>
        <w:t xml:space="preserve"> l</w:t>
      </w:r>
      <w:r w:rsidR="00AA5A1A" w:rsidRPr="001E0F0C">
        <w:rPr>
          <w:rFonts w:ascii="Times New Roman" w:eastAsia="Calibri" w:hAnsi="Times New Roman" w:cs="Calibri"/>
          <w:sz w:val="24"/>
          <w:szCs w:val="24"/>
          <w:lang w:val="cs" w:eastAsia="cs-CZ"/>
        </w:rPr>
        <w:t xml:space="preserve">hůta pro podávání nabídek </w:t>
      </w:r>
      <w:r w:rsidRPr="001E0F0C">
        <w:rPr>
          <w:rFonts w:ascii="Times New Roman" w:eastAsia="Calibri" w:hAnsi="Times New Roman" w:cs="Calibri"/>
          <w:sz w:val="24"/>
          <w:szCs w:val="24"/>
          <w:lang w:val="cs" w:eastAsia="cs-CZ"/>
        </w:rPr>
        <w:t>udělením příklepu</w:t>
      </w:r>
      <w:r w:rsidRPr="00150C12">
        <w:rPr>
          <w:rFonts w:ascii="Times New Roman" w:eastAsia="Calibri" w:hAnsi="Times New Roman" w:cs="Calibri"/>
          <w:sz w:val="24"/>
          <w:szCs w:val="24"/>
          <w:lang w:val="cs" w:eastAsia="cs-CZ"/>
        </w:rPr>
        <w:t>.</w:t>
      </w:r>
    </w:p>
    <w:p w14:paraId="3AF48297" w14:textId="22D49F1F" w:rsidR="002A40B4" w:rsidRDefault="002A40B4" w:rsidP="002A40B4">
      <w:pPr>
        <w:spacing w:before="240"/>
        <w:ind w:firstLine="708"/>
        <w:rPr>
          <w:rFonts w:ascii="Times New Roman" w:eastAsia="Calibri" w:hAnsi="Times New Roman" w:cs="Calibri"/>
          <w:sz w:val="24"/>
          <w:szCs w:val="24"/>
          <w:lang w:val="cs" w:eastAsia="cs-CZ"/>
        </w:rPr>
      </w:pPr>
      <w:r>
        <w:rPr>
          <w:rFonts w:ascii="Times New Roman" w:eastAsia="Calibri" w:hAnsi="Times New Roman" w:cs="Calibri"/>
          <w:sz w:val="24"/>
          <w:szCs w:val="24"/>
          <w:lang w:val="cs" w:eastAsia="cs-CZ"/>
        </w:rPr>
        <w:t xml:space="preserve">(2) </w:t>
      </w:r>
      <w:r w:rsidRPr="007C7BD4">
        <w:rPr>
          <w:rFonts w:ascii="Times New Roman" w:eastAsia="Calibri" w:hAnsi="Times New Roman" w:cs="Calibri"/>
          <w:sz w:val="24"/>
          <w:szCs w:val="24"/>
          <w:lang w:val="cs" w:eastAsia="cs-CZ"/>
        </w:rPr>
        <w:t>Podá-li více účastníků dražby současně nabídku ve stejné výši, rozhodne dražebník losem o tom, komu z nich příklep udělí.</w:t>
      </w:r>
    </w:p>
    <w:p w14:paraId="7DD59C35" w14:textId="5375AC87" w:rsidR="001E0F0C" w:rsidRPr="001E0F0C" w:rsidRDefault="005013C3" w:rsidP="001E0F0C">
      <w:pPr>
        <w:pBdr>
          <w:top w:val="single" w:sz="4" w:space="1" w:color="auto"/>
          <w:left w:val="single" w:sz="4" w:space="4" w:color="auto"/>
          <w:bottom w:val="single" w:sz="4" w:space="1" w:color="auto"/>
          <w:right w:val="single" w:sz="4" w:space="4" w:color="auto"/>
        </w:pBdr>
        <w:shd w:val="clear" w:color="auto" w:fill="FFFF00"/>
        <w:spacing w:before="240"/>
        <w:rPr>
          <w:rFonts w:ascii="Times New Roman" w:eastAsia="Calibri" w:hAnsi="Times New Roman" w:cs="Calibri"/>
          <w:i/>
          <w:sz w:val="24"/>
          <w:szCs w:val="24"/>
          <w:lang w:val="cs" w:eastAsia="cs-CZ"/>
        </w:rPr>
      </w:pPr>
      <w:r>
        <w:rPr>
          <w:rFonts w:ascii="Times New Roman" w:eastAsia="Calibri" w:hAnsi="Times New Roman" w:cs="Calibri"/>
          <w:i/>
          <w:sz w:val="24"/>
          <w:szCs w:val="24"/>
          <w:lang w:val="cs" w:eastAsia="cs-CZ"/>
        </w:rPr>
        <w:t>Komise d</w:t>
      </w:r>
      <w:r w:rsidR="001E0F0C" w:rsidRPr="001E0F0C">
        <w:rPr>
          <w:rFonts w:ascii="Times New Roman" w:eastAsia="Calibri" w:hAnsi="Times New Roman" w:cs="Calibri"/>
          <w:i/>
          <w:sz w:val="24"/>
          <w:szCs w:val="24"/>
          <w:lang w:val="cs" w:eastAsia="cs-CZ"/>
        </w:rPr>
        <w:t>oporučuj</w:t>
      </w:r>
      <w:r>
        <w:rPr>
          <w:rFonts w:ascii="Times New Roman" w:eastAsia="Calibri" w:hAnsi="Times New Roman" w:cs="Calibri"/>
          <w:i/>
          <w:sz w:val="24"/>
          <w:szCs w:val="24"/>
          <w:lang w:val="cs" w:eastAsia="cs-CZ"/>
        </w:rPr>
        <w:t>e</w:t>
      </w:r>
      <w:r w:rsidR="001E0F0C" w:rsidRPr="001E0F0C">
        <w:rPr>
          <w:rFonts w:ascii="Times New Roman" w:eastAsia="Calibri" w:hAnsi="Times New Roman" w:cs="Calibri"/>
          <w:i/>
          <w:sz w:val="24"/>
          <w:szCs w:val="24"/>
          <w:lang w:val="cs" w:eastAsia="cs-CZ"/>
        </w:rPr>
        <w:t xml:space="preserve"> stanovit, že je možné ujednat, že se holandský způsob dražby změní na anglický způsob dražby, učiní-li současně nabídku na vyvolávací cenu více účastníků.   </w:t>
      </w:r>
    </w:p>
    <w:p w14:paraId="3A802FFE" w14:textId="41EA2C1D" w:rsidR="00150C12" w:rsidRPr="00150C12" w:rsidRDefault="00E760DD" w:rsidP="00A36520">
      <w:pPr>
        <w:widowControl w:val="0"/>
        <w:pBdr>
          <w:top w:val="nil"/>
          <w:left w:val="nil"/>
          <w:bottom w:val="nil"/>
          <w:right w:val="nil"/>
          <w:between w:val="nil"/>
        </w:pBdr>
        <w:spacing w:before="240"/>
        <w:jc w:val="center"/>
        <w:rPr>
          <w:rFonts w:ascii="Times New Roman" w:eastAsia="Times New Roman" w:hAnsi="Times New Roman" w:cs="Times New Roman"/>
          <w:color w:val="000000"/>
          <w:sz w:val="24"/>
          <w:szCs w:val="24"/>
          <w:lang w:val="cs" w:eastAsia="cs-CZ"/>
        </w:rPr>
      </w:pPr>
      <w:r>
        <w:rPr>
          <w:rFonts w:ascii="Times New Roman" w:eastAsia="Times New Roman" w:hAnsi="Times New Roman" w:cs="Times New Roman"/>
          <w:color w:val="000000"/>
          <w:sz w:val="24"/>
          <w:szCs w:val="24"/>
          <w:lang w:val="cs" w:eastAsia="cs-CZ"/>
        </w:rPr>
        <w:t xml:space="preserve">§ </w:t>
      </w:r>
      <w:r w:rsidR="00023113">
        <w:rPr>
          <w:rFonts w:ascii="Times New Roman" w:eastAsia="Times New Roman" w:hAnsi="Times New Roman" w:cs="Times New Roman"/>
          <w:color w:val="000000"/>
          <w:sz w:val="24"/>
          <w:szCs w:val="24"/>
          <w:lang w:val="cs" w:eastAsia="cs-CZ"/>
        </w:rPr>
        <w:t>19</w:t>
      </w:r>
    </w:p>
    <w:p w14:paraId="62BDE56F" w14:textId="4B794F6B" w:rsidR="00150C12" w:rsidRPr="00150C12" w:rsidRDefault="00150C12" w:rsidP="00A36520">
      <w:pPr>
        <w:widowControl w:val="0"/>
        <w:pBdr>
          <w:top w:val="nil"/>
          <w:left w:val="nil"/>
          <w:bottom w:val="nil"/>
          <w:right w:val="nil"/>
          <w:between w:val="nil"/>
        </w:pBdr>
        <w:spacing w:before="240"/>
        <w:jc w:val="center"/>
        <w:rPr>
          <w:rFonts w:ascii="Times New Roman" w:eastAsia="Times New Roman" w:hAnsi="Times New Roman" w:cs="Times New Roman"/>
          <w:b/>
          <w:color w:val="000000"/>
          <w:sz w:val="24"/>
          <w:szCs w:val="24"/>
          <w:lang w:val="cs" w:eastAsia="cs-CZ"/>
        </w:rPr>
      </w:pPr>
      <w:r w:rsidRPr="00150C12">
        <w:rPr>
          <w:rFonts w:ascii="Times New Roman" w:eastAsia="Times New Roman" w:hAnsi="Times New Roman" w:cs="Times New Roman"/>
          <w:b/>
          <w:color w:val="000000"/>
          <w:sz w:val="24"/>
          <w:szCs w:val="24"/>
          <w:lang w:val="cs" w:eastAsia="cs-CZ"/>
        </w:rPr>
        <w:t>Ukončení dražby</w:t>
      </w:r>
      <w:r w:rsidR="006E5FDE">
        <w:rPr>
          <w:rFonts w:ascii="Times New Roman" w:eastAsia="Times New Roman" w:hAnsi="Times New Roman" w:cs="Times New Roman"/>
          <w:b/>
          <w:color w:val="000000"/>
          <w:sz w:val="24"/>
          <w:szCs w:val="24"/>
          <w:lang w:val="cs" w:eastAsia="cs-CZ"/>
        </w:rPr>
        <w:t xml:space="preserve"> a protokol o vydražení</w:t>
      </w:r>
    </w:p>
    <w:p w14:paraId="11B687CD" w14:textId="4FAB3EB5" w:rsidR="00E36DEE" w:rsidRPr="006E4C00" w:rsidRDefault="00150C12" w:rsidP="006E4C00">
      <w:pPr>
        <w:pStyle w:val="Odstavecseseznamem"/>
        <w:widowControl w:val="0"/>
        <w:numPr>
          <w:ilvl w:val="0"/>
          <w:numId w:val="4"/>
        </w:numPr>
        <w:pBdr>
          <w:top w:val="nil"/>
          <w:left w:val="nil"/>
          <w:bottom w:val="nil"/>
          <w:right w:val="nil"/>
          <w:between w:val="nil"/>
        </w:pBdr>
        <w:rPr>
          <w:rFonts w:ascii="Times New Roman" w:hAnsi="Times New Roman" w:cs="Times New Roman"/>
          <w:sz w:val="24"/>
          <w:szCs w:val="24"/>
        </w:rPr>
      </w:pPr>
      <w:r w:rsidRPr="006E4C00">
        <w:rPr>
          <w:rFonts w:ascii="Times New Roman" w:hAnsi="Times New Roman" w:cs="Times New Roman"/>
          <w:sz w:val="24"/>
          <w:szCs w:val="24"/>
        </w:rPr>
        <w:t>Dražba je ukončena</w:t>
      </w:r>
    </w:p>
    <w:p w14:paraId="0864AF6F" w14:textId="260F026A" w:rsidR="00E36DEE" w:rsidRPr="006E4C00" w:rsidRDefault="00150C12" w:rsidP="006E4C00">
      <w:pPr>
        <w:pStyle w:val="Odstavecseseznamem"/>
        <w:widowControl w:val="0"/>
        <w:numPr>
          <w:ilvl w:val="0"/>
          <w:numId w:val="5"/>
        </w:numPr>
        <w:pBdr>
          <w:top w:val="nil"/>
          <w:left w:val="nil"/>
          <w:bottom w:val="nil"/>
          <w:right w:val="nil"/>
          <w:between w:val="nil"/>
        </w:pBdr>
        <w:ind w:left="284" w:hanging="284"/>
        <w:rPr>
          <w:rFonts w:ascii="Times New Roman" w:hAnsi="Times New Roman" w:cs="Times New Roman"/>
          <w:sz w:val="24"/>
          <w:szCs w:val="24"/>
        </w:rPr>
      </w:pPr>
      <w:r w:rsidRPr="006E4C00">
        <w:rPr>
          <w:rFonts w:ascii="Times New Roman" w:hAnsi="Times New Roman" w:cs="Times New Roman"/>
          <w:sz w:val="24"/>
          <w:szCs w:val="24"/>
        </w:rPr>
        <w:t xml:space="preserve">udělením příklepu, </w:t>
      </w:r>
    </w:p>
    <w:p w14:paraId="1C6340F0" w14:textId="77777777" w:rsidR="00E7463D" w:rsidRDefault="00150C12" w:rsidP="006E4C00">
      <w:pPr>
        <w:pStyle w:val="Odstavecseseznamem"/>
        <w:widowControl w:val="0"/>
        <w:numPr>
          <w:ilvl w:val="0"/>
          <w:numId w:val="5"/>
        </w:numPr>
        <w:pBdr>
          <w:top w:val="nil"/>
          <w:left w:val="nil"/>
          <w:bottom w:val="nil"/>
          <w:right w:val="nil"/>
          <w:between w:val="nil"/>
        </w:pBdr>
        <w:ind w:left="284" w:hanging="284"/>
        <w:rPr>
          <w:rFonts w:ascii="Times New Roman" w:hAnsi="Times New Roman" w:cs="Times New Roman"/>
          <w:sz w:val="24"/>
          <w:szCs w:val="24"/>
        </w:rPr>
      </w:pPr>
      <w:r w:rsidRPr="006E4C00">
        <w:rPr>
          <w:rFonts w:ascii="Times New Roman" w:hAnsi="Times New Roman" w:cs="Times New Roman"/>
          <w:sz w:val="24"/>
          <w:szCs w:val="24"/>
        </w:rPr>
        <w:t>prohlášením dražebníka, že nebyla podána žádná nabídka</w:t>
      </w:r>
      <w:r w:rsidR="00E36DEE">
        <w:rPr>
          <w:rFonts w:ascii="Times New Roman" w:hAnsi="Times New Roman" w:cs="Times New Roman"/>
          <w:sz w:val="24"/>
          <w:szCs w:val="24"/>
        </w:rPr>
        <w:t xml:space="preserve">, </w:t>
      </w:r>
    </w:p>
    <w:p w14:paraId="5D8B275A" w14:textId="4D446AE6" w:rsidR="00E36DEE" w:rsidRDefault="00E7463D" w:rsidP="006E4C00">
      <w:pPr>
        <w:pStyle w:val="Odstavecseseznamem"/>
        <w:widowControl w:val="0"/>
        <w:numPr>
          <w:ilvl w:val="0"/>
          <w:numId w:val="5"/>
        </w:numPr>
        <w:pBdr>
          <w:top w:val="nil"/>
          <w:left w:val="nil"/>
          <w:bottom w:val="nil"/>
          <w:right w:val="nil"/>
          <w:between w:val="nil"/>
        </w:pBdr>
        <w:ind w:left="284" w:hanging="284"/>
        <w:rPr>
          <w:rFonts w:ascii="Times New Roman" w:hAnsi="Times New Roman" w:cs="Times New Roman"/>
          <w:sz w:val="24"/>
          <w:szCs w:val="24"/>
        </w:rPr>
      </w:pPr>
      <w:r>
        <w:rPr>
          <w:rFonts w:ascii="Times New Roman" w:hAnsi="Times New Roman" w:cs="Times New Roman"/>
          <w:sz w:val="24"/>
          <w:szCs w:val="24"/>
        </w:rPr>
        <w:t xml:space="preserve">pro překážku v konání dražby podle § 12 odst. 1 nebo § 43 odst. 1, </w:t>
      </w:r>
      <w:r w:rsidR="00E36DEE">
        <w:rPr>
          <w:rFonts w:ascii="Times New Roman" w:hAnsi="Times New Roman" w:cs="Times New Roman"/>
          <w:sz w:val="24"/>
          <w:szCs w:val="24"/>
        </w:rPr>
        <w:t>nebo</w:t>
      </w:r>
    </w:p>
    <w:p w14:paraId="2A17BC13" w14:textId="6B9A660F" w:rsidR="00150C12" w:rsidRDefault="00E36DEE" w:rsidP="006E4C00">
      <w:pPr>
        <w:pStyle w:val="Odstavecseseznamem"/>
        <w:widowControl w:val="0"/>
        <w:numPr>
          <w:ilvl w:val="0"/>
          <w:numId w:val="5"/>
        </w:numPr>
        <w:pBdr>
          <w:top w:val="nil"/>
          <w:left w:val="nil"/>
          <w:bottom w:val="nil"/>
          <w:right w:val="nil"/>
          <w:between w:val="nil"/>
        </w:pBdr>
        <w:ind w:left="284" w:hanging="284"/>
        <w:rPr>
          <w:rFonts w:ascii="Times New Roman" w:hAnsi="Times New Roman" w:cs="Times New Roman"/>
          <w:sz w:val="24"/>
          <w:szCs w:val="24"/>
        </w:rPr>
      </w:pPr>
      <w:r>
        <w:rPr>
          <w:rFonts w:ascii="Times New Roman" w:hAnsi="Times New Roman" w:cs="Times New Roman"/>
          <w:sz w:val="24"/>
          <w:szCs w:val="24"/>
        </w:rPr>
        <w:t>pro náhlou nepřekonatelnou překážku</w:t>
      </w:r>
      <w:r w:rsidR="00150C12" w:rsidRPr="006E4C00">
        <w:rPr>
          <w:rFonts w:ascii="Times New Roman" w:hAnsi="Times New Roman" w:cs="Times New Roman"/>
          <w:sz w:val="24"/>
          <w:szCs w:val="24"/>
        </w:rPr>
        <w:t>.</w:t>
      </w:r>
    </w:p>
    <w:p w14:paraId="5D63759B" w14:textId="093E3369" w:rsidR="00E36DEE" w:rsidRDefault="00A9195D" w:rsidP="00730394">
      <w:pPr>
        <w:widowControl w:val="0"/>
        <w:pBdr>
          <w:top w:val="nil"/>
          <w:left w:val="nil"/>
          <w:bottom w:val="nil"/>
          <w:right w:val="nil"/>
          <w:between w:val="nil"/>
        </w:pBdr>
        <w:spacing w:before="240"/>
        <w:ind w:firstLine="708"/>
        <w:rPr>
          <w:rFonts w:ascii="Times New Roman" w:eastAsia="Times New Roman" w:hAnsi="Times New Roman" w:cs="Times New Roman"/>
          <w:color w:val="000000"/>
          <w:sz w:val="24"/>
          <w:szCs w:val="24"/>
        </w:rPr>
      </w:pPr>
      <w:r w:rsidRPr="006E4C00">
        <w:rPr>
          <w:rFonts w:ascii="Times New Roman" w:eastAsia="Calibri" w:hAnsi="Times New Roman" w:cs="Times New Roman"/>
          <w:sz w:val="24"/>
          <w:szCs w:val="24"/>
          <w:lang w:val="cs" w:eastAsia="cs-CZ"/>
        </w:rPr>
        <w:t>(2</w:t>
      </w:r>
      <w:r>
        <w:rPr>
          <w:rFonts w:ascii="Times New Roman" w:eastAsia="Calibri" w:hAnsi="Times New Roman" w:cs="Times New Roman"/>
          <w:sz w:val="24"/>
          <w:szCs w:val="24"/>
        </w:rPr>
        <w:t xml:space="preserve">) </w:t>
      </w:r>
      <w:r w:rsidRPr="006E4C00">
        <w:rPr>
          <w:rFonts w:ascii="Times New Roman" w:eastAsia="Times New Roman" w:hAnsi="Times New Roman" w:cs="Times New Roman"/>
          <w:color w:val="000000"/>
          <w:sz w:val="24"/>
          <w:szCs w:val="24"/>
        </w:rPr>
        <w:t xml:space="preserve">Dražebník </w:t>
      </w:r>
      <w:r>
        <w:rPr>
          <w:rFonts w:ascii="Times New Roman" w:eastAsia="Times New Roman" w:hAnsi="Times New Roman" w:cs="Times New Roman"/>
          <w:color w:val="000000"/>
          <w:sz w:val="24"/>
          <w:szCs w:val="24"/>
        </w:rPr>
        <w:t xml:space="preserve">oznámí výši ceny </w:t>
      </w:r>
      <w:r w:rsidRPr="006E4C00">
        <w:rPr>
          <w:rFonts w:ascii="Times New Roman" w:eastAsia="Times New Roman" w:hAnsi="Times New Roman" w:cs="Times New Roman"/>
          <w:color w:val="000000"/>
          <w:sz w:val="24"/>
          <w:szCs w:val="24"/>
        </w:rPr>
        <w:t xml:space="preserve">dosažené vydražením do 5 pracovních dnů ode dne konání dražby stejným způsobem, </w:t>
      </w:r>
      <w:r>
        <w:rPr>
          <w:rFonts w:ascii="Times New Roman" w:eastAsia="Times New Roman" w:hAnsi="Times New Roman" w:cs="Times New Roman"/>
          <w:color w:val="000000"/>
          <w:sz w:val="24"/>
          <w:szCs w:val="24"/>
        </w:rPr>
        <w:t>kterým</w:t>
      </w:r>
      <w:r w:rsidRPr="006E4C00">
        <w:rPr>
          <w:rFonts w:ascii="Times New Roman" w:eastAsia="Times New Roman" w:hAnsi="Times New Roman" w:cs="Times New Roman"/>
          <w:color w:val="000000"/>
          <w:sz w:val="24"/>
          <w:szCs w:val="24"/>
        </w:rPr>
        <w:t xml:space="preserve"> se uveřejňuje dražební vyhláška</w:t>
      </w:r>
      <w:r w:rsidRPr="00174868">
        <w:rPr>
          <w:rFonts w:ascii="Times New Roman" w:eastAsia="Times New Roman" w:hAnsi="Times New Roman" w:cs="Times New Roman"/>
          <w:color w:val="FF0000"/>
          <w:sz w:val="24"/>
          <w:szCs w:val="24"/>
          <w:highlight w:val="yellow"/>
        </w:rPr>
        <w:t>.</w:t>
      </w:r>
      <w:r w:rsidRPr="00174868">
        <w:rPr>
          <w:rFonts w:ascii="Times New Roman" w:eastAsia="Times New Roman" w:hAnsi="Times New Roman" w:cs="Times New Roman"/>
          <w:strike/>
          <w:color w:val="000000"/>
          <w:sz w:val="24"/>
          <w:szCs w:val="24"/>
          <w:highlight w:val="yellow"/>
        </w:rPr>
        <w:t>; nebyla-li</w:t>
      </w:r>
      <w:r w:rsidRPr="006E4C00">
        <w:rPr>
          <w:rFonts w:ascii="Times New Roman" w:eastAsia="Times New Roman" w:hAnsi="Times New Roman" w:cs="Times New Roman"/>
          <w:color w:val="000000"/>
          <w:sz w:val="24"/>
          <w:szCs w:val="24"/>
        </w:rPr>
        <w:t xml:space="preserve"> </w:t>
      </w:r>
      <w:proofErr w:type="spellStart"/>
      <w:r w:rsidRPr="00174868">
        <w:rPr>
          <w:rFonts w:ascii="Times New Roman" w:eastAsia="Times New Roman" w:hAnsi="Times New Roman" w:cs="Times New Roman"/>
          <w:color w:val="FF0000"/>
          <w:sz w:val="24"/>
          <w:szCs w:val="24"/>
          <w:highlight w:val="yellow"/>
        </w:rPr>
        <w:t>Nebyla-li</w:t>
      </w:r>
      <w:proofErr w:type="spellEnd"/>
      <w:r>
        <w:rPr>
          <w:rFonts w:ascii="Times New Roman" w:eastAsia="Times New Roman" w:hAnsi="Times New Roman" w:cs="Times New Roman"/>
          <w:color w:val="000000"/>
          <w:sz w:val="24"/>
          <w:szCs w:val="24"/>
        </w:rPr>
        <w:t xml:space="preserve"> </w:t>
      </w:r>
      <w:r w:rsidRPr="006E4C00">
        <w:rPr>
          <w:rFonts w:ascii="Times New Roman" w:eastAsia="Times New Roman" w:hAnsi="Times New Roman" w:cs="Times New Roman"/>
          <w:color w:val="000000"/>
          <w:sz w:val="24"/>
          <w:szCs w:val="24"/>
        </w:rPr>
        <w:t xml:space="preserve">podána žádná nabídka, </w:t>
      </w:r>
      <w:r>
        <w:rPr>
          <w:rFonts w:ascii="Times New Roman" w:eastAsia="Times New Roman" w:hAnsi="Times New Roman" w:cs="Times New Roman"/>
          <w:color w:val="000000"/>
          <w:sz w:val="24"/>
          <w:szCs w:val="24"/>
        </w:rPr>
        <w:t>oznámí</w:t>
      </w:r>
      <w:r w:rsidRPr="006E4C00">
        <w:rPr>
          <w:rFonts w:ascii="Times New Roman" w:eastAsia="Times New Roman" w:hAnsi="Times New Roman" w:cs="Times New Roman"/>
          <w:color w:val="000000"/>
          <w:sz w:val="24"/>
          <w:szCs w:val="24"/>
        </w:rPr>
        <w:t xml:space="preserve"> </w:t>
      </w:r>
      <w:r w:rsidRPr="00174868">
        <w:rPr>
          <w:rFonts w:ascii="Times New Roman" w:eastAsia="Times New Roman" w:hAnsi="Times New Roman" w:cs="Times New Roman"/>
          <w:color w:val="FF0000"/>
          <w:sz w:val="24"/>
          <w:szCs w:val="24"/>
          <w:highlight w:val="yellow"/>
        </w:rPr>
        <w:t>dražebník</w:t>
      </w:r>
      <w:r>
        <w:rPr>
          <w:rFonts w:ascii="Times New Roman" w:eastAsia="Times New Roman" w:hAnsi="Times New Roman" w:cs="Times New Roman"/>
          <w:color w:val="000000"/>
          <w:sz w:val="24"/>
          <w:szCs w:val="24"/>
        </w:rPr>
        <w:t xml:space="preserve"> </w:t>
      </w:r>
      <w:r w:rsidRPr="006E4C00">
        <w:rPr>
          <w:rFonts w:ascii="Times New Roman" w:eastAsia="Times New Roman" w:hAnsi="Times New Roman" w:cs="Times New Roman"/>
          <w:color w:val="000000"/>
          <w:sz w:val="24"/>
          <w:szCs w:val="24"/>
        </w:rPr>
        <w:t>t</w:t>
      </w:r>
      <w:r>
        <w:rPr>
          <w:rFonts w:ascii="Times New Roman" w:eastAsia="Times New Roman" w:hAnsi="Times New Roman" w:cs="Times New Roman"/>
          <w:color w:val="000000"/>
          <w:sz w:val="24"/>
          <w:szCs w:val="24"/>
        </w:rPr>
        <w:t>u</w:t>
      </w:r>
      <w:r w:rsidRPr="006E4C00">
        <w:rPr>
          <w:rFonts w:ascii="Times New Roman" w:eastAsia="Times New Roman" w:hAnsi="Times New Roman" w:cs="Times New Roman"/>
          <w:color w:val="000000"/>
          <w:sz w:val="24"/>
          <w:szCs w:val="24"/>
        </w:rPr>
        <w:t>to skutečnost</w:t>
      </w:r>
      <w:r w:rsidRPr="009C1A16">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color w:val="000000"/>
          <w:sz w:val="24"/>
          <w:szCs w:val="24"/>
        </w:rPr>
        <w:t>ve stejné lhůtě a stejným způsobem</w:t>
      </w:r>
      <w:r w:rsidRPr="006E4C00">
        <w:rPr>
          <w:rFonts w:ascii="Times New Roman" w:eastAsia="Times New Roman" w:hAnsi="Times New Roman" w:cs="Times New Roman"/>
          <w:color w:val="000000"/>
          <w:sz w:val="24"/>
          <w:szCs w:val="24"/>
        </w:rPr>
        <w:t>.</w:t>
      </w:r>
    </w:p>
    <w:p w14:paraId="65E24F0A" w14:textId="25C5EB92" w:rsidR="006E5FDE" w:rsidRPr="006E4C00" w:rsidRDefault="006E5FDE" w:rsidP="006E5FDE">
      <w:pPr>
        <w:spacing w:before="240"/>
        <w:ind w:firstLine="708"/>
        <w:rPr>
          <w:rFonts w:ascii="Times New Roman" w:hAnsi="Times New Roman"/>
          <w:color w:val="000000"/>
          <w:sz w:val="24"/>
          <w:szCs w:val="24"/>
        </w:rPr>
      </w:pPr>
      <w:r>
        <w:rPr>
          <w:rFonts w:ascii="Times New Roman" w:hAnsi="Times New Roman" w:cs="Times New Roman"/>
          <w:sz w:val="24"/>
        </w:rPr>
        <w:t>(3</w:t>
      </w:r>
      <w:r w:rsidRPr="008C73A4">
        <w:rPr>
          <w:rFonts w:ascii="Times New Roman" w:hAnsi="Times New Roman" w:cs="Times New Roman"/>
          <w:sz w:val="24"/>
        </w:rPr>
        <w:t xml:space="preserve">) </w:t>
      </w:r>
      <w:r w:rsidRPr="006E4C00">
        <w:rPr>
          <w:rFonts w:ascii="Times New Roman" w:hAnsi="Times New Roman" w:cs="Times New Roman"/>
          <w:sz w:val="24"/>
        </w:rPr>
        <w:t xml:space="preserve">Dražba ukončená podle odstavce 1 písm. </w:t>
      </w:r>
      <w:r>
        <w:rPr>
          <w:rFonts w:ascii="Times New Roman" w:hAnsi="Times New Roman" w:cs="Times New Roman"/>
          <w:sz w:val="24"/>
        </w:rPr>
        <w:t>d</w:t>
      </w:r>
      <w:r w:rsidRPr="006E4C00">
        <w:rPr>
          <w:rFonts w:ascii="Times New Roman" w:hAnsi="Times New Roman" w:cs="Times New Roman"/>
          <w:sz w:val="24"/>
        </w:rPr>
        <w:t>) bude zahájena znovu</w:t>
      </w:r>
      <w:r>
        <w:rPr>
          <w:rFonts w:ascii="Times New Roman" w:hAnsi="Times New Roman" w:cs="Times New Roman"/>
          <w:sz w:val="24"/>
        </w:rPr>
        <w:t>, nedohodnou-li se dražebník a navrhovatel jinak</w:t>
      </w:r>
      <w:r w:rsidRPr="006E4C00">
        <w:rPr>
          <w:rFonts w:ascii="Times New Roman" w:hAnsi="Times New Roman" w:cs="Times New Roman"/>
          <w:sz w:val="24"/>
        </w:rPr>
        <w:t xml:space="preserve">. </w:t>
      </w:r>
      <w:r w:rsidRPr="006E4C00">
        <w:rPr>
          <w:rFonts w:ascii="Times New Roman" w:hAnsi="Times New Roman"/>
          <w:color w:val="000000"/>
          <w:sz w:val="24"/>
          <w:szCs w:val="24"/>
        </w:rPr>
        <w:t xml:space="preserve">Dražebník bez zbytečného odkladu oznámí způsobem, </w:t>
      </w:r>
      <w:r>
        <w:rPr>
          <w:rFonts w:ascii="Times New Roman" w:hAnsi="Times New Roman"/>
          <w:color w:val="000000"/>
          <w:sz w:val="24"/>
          <w:szCs w:val="24"/>
        </w:rPr>
        <w:t>kterým</w:t>
      </w:r>
      <w:r w:rsidRPr="006E4C00">
        <w:rPr>
          <w:rFonts w:ascii="Times New Roman" w:hAnsi="Times New Roman"/>
          <w:color w:val="000000"/>
          <w:sz w:val="24"/>
          <w:szCs w:val="24"/>
        </w:rPr>
        <w:t xml:space="preserve"> se uveřejňuje dražební vyhláška</w:t>
      </w:r>
      <w:r>
        <w:rPr>
          <w:rFonts w:ascii="Times New Roman" w:hAnsi="Times New Roman"/>
          <w:color w:val="000000"/>
          <w:sz w:val="24"/>
          <w:szCs w:val="24"/>
        </w:rPr>
        <w:t>,</w:t>
      </w:r>
      <w:r w:rsidRPr="000031C5">
        <w:rPr>
          <w:rFonts w:ascii="Times New Roman" w:hAnsi="Times New Roman"/>
          <w:color w:val="000000"/>
          <w:sz w:val="24"/>
          <w:szCs w:val="24"/>
        </w:rPr>
        <w:t xml:space="preserve"> </w:t>
      </w:r>
      <w:r>
        <w:rPr>
          <w:rFonts w:ascii="Times New Roman" w:hAnsi="Times New Roman"/>
          <w:color w:val="000000"/>
          <w:sz w:val="24"/>
          <w:szCs w:val="24"/>
        </w:rPr>
        <w:t>důvod</w:t>
      </w:r>
      <w:r w:rsidRPr="006E4C00">
        <w:rPr>
          <w:rFonts w:ascii="Times New Roman" w:hAnsi="Times New Roman"/>
          <w:color w:val="000000"/>
          <w:sz w:val="24"/>
          <w:szCs w:val="24"/>
        </w:rPr>
        <w:t> ukončení dražby</w:t>
      </w:r>
      <w:r>
        <w:rPr>
          <w:rFonts w:ascii="Times New Roman" w:hAnsi="Times New Roman"/>
          <w:color w:val="000000"/>
          <w:sz w:val="24"/>
          <w:szCs w:val="24"/>
        </w:rPr>
        <w:t xml:space="preserve"> a</w:t>
      </w:r>
      <w:r w:rsidRPr="006E4C00">
        <w:rPr>
          <w:rFonts w:ascii="Times New Roman" w:hAnsi="Times New Roman"/>
          <w:color w:val="000000"/>
          <w:sz w:val="24"/>
          <w:szCs w:val="24"/>
        </w:rPr>
        <w:t xml:space="preserve"> místo, datum a</w:t>
      </w:r>
      <w:r>
        <w:rPr>
          <w:rFonts w:ascii="Times New Roman" w:hAnsi="Times New Roman"/>
          <w:color w:val="000000"/>
          <w:sz w:val="24"/>
          <w:szCs w:val="24"/>
        </w:rPr>
        <w:t> </w:t>
      </w:r>
      <w:r w:rsidRPr="006E4C00">
        <w:rPr>
          <w:rFonts w:ascii="Times New Roman" w:hAnsi="Times New Roman"/>
          <w:color w:val="000000"/>
          <w:sz w:val="24"/>
          <w:szCs w:val="24"/>
        </w:rPr>
        <w:t>čas konání nové dražby</w:t>
      </w:r>
      <w:r>
        <w:rPr>
          <w:rFonts w:ascii="Times New Roman" w:hAnsi="Times New Roman"/>
          <w:color w:val="000000"/>
          <w:sz w:val="24"/>
          <w:szCs w:val="24"/>
        </w:rPr>
        <w:t>, nebo informaci o tom, že dražba nebude zahájena znovu</w:t>
      </w:r>
      <w:r w:rsidRPr="006E4C00">
        <w:rPr>
          <w:rFonts w:ascii="Times New Roman" w:hAnsi="Times New Roman"/>
          <w:color w:val="000000"/>
          <w:sz w:val="24"/>
          <w:szCs w:val="24"/>
        </w:rPr>
        <w:t>.</w:t>
      </w:r>
    </w:p>
    <w:p w14:paraId="56AB1957" w14:textId="75A33677" w:rsidR="006E5FDE" w:rsidRDefault="00C46D07" w:rsidP="006E5FDE">
      <w:pPr>
        <w:widowControl w:val="0"/>
        <w:pBdr>
          <w:top w:val="nil"/>
          <w:left w:val="nil"/>
          <w:bottom w:val="nil"/>
          <w:right w:val="nil"/>
          <w:between w:val="nil"/>
        </w:pBdr>
        <w:spacing w:before="240"/>
        <w:ind w:firstLine="708"/>
        <w:rPr>
          <w:rFonts w:ascii="Times New Roman" w:eastAsia="Times New Roman" w:hAnsi="Times New Roman" w:cs="Times New Roman"/>
          <w:color w:val="000000"/>
          <w:sz w:val="24"/>
          <w:szCs w:val="24"/>
          <w:lang w:val="cs" w:eastAsia="cs-CZ"/>
        </w:rPr>
      </w:pPr>
      <w:r>
        <w:rPr>
          <w:rFonts w:ascii="Times New Roman" w:eastAsia="Times New Roman" w:hAnsi="Times New Roman" w:cs="Times New Roman"/>
          <w:color w:val="000000"/>
          <w:sz w:val="24"/>
          <w:szCs w:val="24"/>
        </w:rPr>
        <w:t>(</w:t>
      </w:r>
      <w:r w:rsidR="006E5FDE">
        <w:rPr>
          <w:rFonts w:ascii="Times New Roman" w:eastAsia="Times New Roman" w:hAnsi="Times New Roman" w:cs="Times New Roman"/>
          <w:color w:val="000000"/>
          <w:sz w:val="24"/>
          <w:szCs w:val="24"/>
        </w:rPr>
        <w:t>4</w:t>
      </w:r>
      <w:r>
        <w:rPr>
          <w:rFonts w:ascii="Times New Roman" w:eastAsia="Times New Roman" w:hAnsi="Times New Roman" w:cs="Times New Roman"/>
          <w:color w:val="000000"/>
          <w:sz w:val="24"/>
          <w:szCs w:val="24"/>
        </w:rPr>
        <w:t xml:space="preserve">) </w:t>
      </w:r>
      <w:r w:rsidR="00540E8B" w:rsidRPr="00540E8B">
        <w:rPr>
          <w:rFonts w:ascii="Times New Roman" w:eastAsia="Times New Roman" w:hAnsi="Times New Roman" w:cs="Times New Roman"/>
          <w:color w:val="000000"/>
          <w:sz w:val="24"/>
          <w:szCs w:val="24"/>
          <w:lang w:val="cs" w:eastAsia="cs-CZ"/>
        </w:rPr>
        <w:t xml:space="preserve">Byla-li příklepem uzavřena kupní smlouva, vyhotoví dražebník na žádost </w:t>
      </w:r>
      <w:r w:rsidR="00540E8B" w:rsidRPr="00540E8B">
        <w:rPr>
          <w:rFonts w:ascii="Times New Roman" w:eastAsia="Times New Roman" w:hAnsi="Times New Roman" w:cs="Times New Roman"/>
          <w:color w:val="000000"/>
          <w:sz w:val="24"/>
          <w:szCs w:val="24"/>
          <w:lang w:val="cs" w:eastAsia="cs-CZ"/>
        </w:rPr>
        <w:lastRenderedPageBreak/>
        <w:t>vydražitele protokol o vydražení a předá jej vydražiteli do 5 pracovních dnů ode dne doručení vydražitelovy žádosti. Byla-li příklepem uzavřena smlouva o smlouvě budoucí kupní, vyhotoví dražebník protokol o vydražení i bez žádosti vydražitele a do 5 pracovních dnů ode dne udělení příklepu jej předá vydražiteli</w:t>
      </w:r>
      <w:r w:rsidR="00D11435">
        <w:rPr>
          <w:rFonts w:ascii="Times New Roman" w:eastAsia="Times New Roman" w:hAnsi="Times New Roman" w:cs="Times New Roman"/>
          <w:color w:val="000000"/>
          <w:sz w:val="24"/>
          <w:szCs w:val="24"/>
          <w:lang w:val="cs" w:eastAsia="cs-CZ"/>
        </w:rPr>
        <w:t xml:space="preserve"> a vlastníkovi</w:t>
      </w:r>
      <w:r w:rsidR="00540E8B" w:rsidRPr="00540E8B">
        <w:rPr>
          <w:rFonts w:ascii="Times New Roman" w:eastAsia="Times New Roman" w:hAnsi="Times New Roman" w:cs="Times New Roman"/>
          <w:color w:val="000000"/>
          <w:sz w:val="24"/>
          <w:szCs w:val="24"/>
          <w:lang w:val="cs" w:eastAsia="cs-CZ"/>
        </w:rPr>
        <w:t xml:space="preserve">. </w:t>
      </w:r>
    </w:p>
    <w:p w14:paraId="41FD3E6D" w14:textId="1B7FCD5A" w:rsidR="00C46D07" w:rsidRPr="006E4C00" w:rsidRDefault="006E5FDE" w:rsidP="006E5FDE">
      <w:pPr>
        <w:widowControl w:val="0"/>
        <w:pBdr>
          <w:top w:val="nil"/>
          <w:left w:val="nil"/>
          <w:bottom w:val="nil"/>
          <w:right w:val="nil"/>
          <w:between w:val="nil"/>
        </w:pBdr>
        <w:spacing w:before="240"/>
        <w:ind w:firstLine="708"/>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lang w:val="cs" w:eastAsia="cs-CZ"/>
        </w:rPr>
        <w:t xml:space="preserve">(5) </w:t>
      </w:r>
      <w:r w:rsidR="00540E8B" w:rsidRPr="00540E8B">
        <w:rPr>
          <w:rFonts w:ascii="Times New Roman" w:eastAsia="Times New Roman" w:hAnsi="Times New Roman" w:cs="Times New Roman"/>
          <w:color w:val="000000"/>
          <w:sz w:val="24"/>
          <w:szCs w:val="24"/>
          <w:lang w:val="cs" w:eastAsia="cs-CZ"/>
        </w:rPr>
        <w:t xml:space="preserve">Protokol o vydražení musí obsahovat </w:t>
      </w:r>
      <w:r w:rsidRPr="00150C12">
        <w:rPr>
          <w:rFonts w:ascii="Times New Roman" w:eastAsia="Times New Roman" w:hAnsi="Times New Roman" w:cs="Times New Roman"/>
          <w:color w:val="000000"/>
          <w:sz w:val="24"/>
          <w:szCs w:val="24"/>
          <w:lang w:val="cs" w:eastAsia="cs-CZ"/>
        </w:rPr>
        <w:t>alespoň</w:t>
      </w:r>
      <w:r w:rsidRPr="00540E8B">
        <w:rPr>
          <w:rFonts w:ascii="Times New Roman" w:eastAsia="Times New Roman" w:hAnsi="Times New Roman" w:cs="Times New Roman"/>
          <w:color w:val="000000"/>
          <w:sz w:val="24"/>
          <w:szCs w:val="24"/>
          <w:lang w:val="cs" w:eastAsia="cs-CZ"/>
        </w:rPr>
        <w:t xml:space="preserve"> informaci</w:t>
      </w:r>
      <w:r>
        <w:rPr>
          <w:rFonts w:ascii="Times New Roman" w:eastAsia="Times New Roman" w:hAnsi="Times New Roman" w:cs="Times New Roman"/>
          <w:color w:val="000000"/>
          <w:sz w:val="24"/>
          <w:szCs w:val="24"/>
          <w:lang w:val="cs" w:eastAsia="cs-CZ"/>
        </w:rPr>
        <w:t xml:space="preserve"> o tom</w:t>
      </w:r>
      <w:r w:rsidRPr="00540E8B">
        <w:rPr>
          <w:rFonts w:ascii="Times New Roman" w:eastAsia="Times New Roman" w:hAnsi="Times New Roman" w:cs="Times New Roman"/>
          <w:color w:val="000000"/>
          <w:sz w:val="24"/>
          <w:szCs w:val="24"/>
          <w:lang w:val="cs" w:eastAsia="cs-CZ"/>
        </w:rPr>
        <w:t>, že se jedná o protokol o vydražení</w:t>
      </w:r>
      <w:r>
        <w:rPr>
          <w:rFonts w:ascii="Times New Roman" w:eastAsia="Times New Roman" w:hAnsi="Times New Roman" w:cs="Times New Roman"/>
          <w:color w:val="000000"/>
          <w:sz w:val="24"/>
          <w:szCs w:val="24"/>
          <w:lang w:val="cs" w:eastAsia="cs-CZ"/>
        </w:rPr>
        <w:t xml:space="preserve"> a zda byla příklepem uzavřena kupní smlouva, nebo smlouva o smlouvě budoucí kupní, dále</w:t>
      </w:r>
      <w:r w:rsidRPr="00150C12">
        <w:rPr>
          <w:rFonts w:ascii="Times New Roman" w:eastAsia="Times New Roman" w:hAnsi="Times New Roman" w:cs="Times New Roman"/>
          <w:color w:val="000000"/>
          <w:sz w:val="24"/>
          <w:szCs w:val="24"/>
          <w:lang w:val="cs" w:eastAsia="cs-CZ"/>
        </w:rPr>
        <w:t xml:space="preserve"> </w:t>
      </w:r>
      <w:r w:rsidR="00540E8B" w:rsidRPr="00540E8B">
        <w:rPr>
          <w:rFonts w:ascii="Times New Roman" w:eastAsia="Times New Roman" w:hAnsi="Times New Roman" w:cs="Times New Roman"/>
          <w:color w:val="000000"/>
          <w:sz w:val="24"/>
          <w:szCs w:val="24"/>
          <w:lang w:val="cs" w:eastAsia="cs-CZ"/>
        </w:rPr>
        <w:t>údaje podle §</w:t>
      </w:r>
      <w:r w:rsidR="00D11435">
        <w:rPr>
          <w:rFonts w:ascii="Times New Roman" w:eastAsia="Times New Roman" w:hAnsi="Times New Roman" w:cs="Times New Roman"/>
          <w:color w:val="000000"/>
          <w:sz w:val="24"/>
          <w:szCs w:val="24"/>
          <w:lang w:val="cs" w:eastAsia="cs-CZ"/>
        </w:rPr>
        <w:t> </w:t>
      </w:r>
      <w:r w:rsidR="00540E8B" w:rsidRPr="00540E8B">
        <w:rPr>
          <w:rFonts w:ascii="Times New Roman" w:eastAsia="Times New Roman" w:hAnsi="Times New Roman" w:cs="Times New Roman"/>
          <w:color w:val="000000"/>
          <w:sz w:val="24"/>
          <w:szCs w:val="24"/>
          <w:lang w:val="cs" w:eastAsia="cs-CZ"/>
        </w:rPr>
        <w:t xml:space="preserve">21 odst. 2 písm. a) až </w:t>
      </w:r>
      <w:r w:rsidR="00CA4016">
        <w:rPr>
          <w:rFonts w:ascii="Times New Roman" w:eastAsia="Times New Roman" w:hAnsi="Times New Roman" w:cs="Times New Roman"/>
          <w:color w:val="000000"/>
          <w:sz w:val="24"/>
          <w:szCs w:val="24"/>
          <w:lang w:val="cs" w:eastAsia="cs-CZ"/>
        </w:rPr>
        <w:t>e</w:t>
      </w:r>
      <w:r w:rsidR="00540E8B" w:rsidRPr="00540E8B">
        <w:rPr>
          <w:rFonts w:ascii="Times New Roman" w:eastAsia="Times New Roman" w:hAnsi="Times New Roman" w:cs="Times New Roman"/>
          <w:color w:val="000000"/>
          <w:sz w:val="24"/>
          <w:szCs w:val="24"/>
          <w:lang w:val="cs" w:eastAsia="cs-CZ"/>
        </w:rPr>
        <w:t xml:space="preserve">) a </w:t>
      </w:r>
      <w:r w:rsidR="00B56B5E">
        <w:rPr>
          <w:rFonts w:ascii="Times New Roman" w:eastAsia="Times New Roman" w:hAnsi="Times New Roman" w:cs="Times New Roman"/>
          <w:color w:val="000000"/>
          <w:sz w:val="24"/>
          <w:szCs w:val="24"/>
          <w:lang w:val="cs" w:eastAsia="cs-CZ"/>
        </w:rPr>
        <w:t xml:space="preserve">výši, </w:t>
      </w:r>
      <w:r>
        <w:rPr>
          <w:rFonts w:ascii="Times New Roman" w:eastAsia="Times New Roman" w:hAnsi="Times New Roman" w:cs="Times New Roman"/>
          <w:color w:val="000000"/>
          <w:sz w:val="24"/>
          <w:szCs w:val="24"/>
          <w:lang w:val="cs" w:eastAsia="cs-CZ"/>
        </w:rPr>
        <w:t>lhůtu a způsob úhrady</w:t>
      </w:r>
      <w:r w:rsidRPr="00150C12">
        <w:rPr>
          <w:rFonts w:ascii="Times New Roman" w:eastAsia="Times New Roman" w:hAnsi="Times New Roman" w:cs="Times New Roman"/>
          <w:color w:val="000000"/>
          <w:sz w:val="24"/>
          <w:szCs w:val="24"/>
          <w:lang w:val="cs" w:eastAsia="cs-CZ"/>
        </w:rPr>
        <w:t xml:space="preserve"> ceny dosažené vydražením, včetně </w:t>
      </w:r>
      <w:r>
        <w:rPr>
          <w:rFonts w:ascii="Times New Roman" w:eastAsia="Times New Roman" w:hAnsi="Times New Roman" w:cs="Times New Roman"/>
          <w:color w:val="000000"/>
          <w:sz w:val="24"/>
          <w:szCs w:val="24"/>
          <w:lang w:val="cs" w:eastAsia="cs-CZ"/>
        </w:rPr>
        <w:t>identifikačních údajů</w:t>
      </w:r>
      <w:r w:rsidRPr="00150C12">
        <w:rPr>
          <w:rFonts w:ascii="Times New Roman" w:eastAsia="Times New Roman" w:hAnsi="Times New Roman" w:cs="Times New Roman"/>
          <w:color w:val="000000"/>
          <w:sz w:val="24"/>
          <w:szCs w:val="24"/>
          <w:lang w:val="cs" w:eastAsia="cs-CZ"/>
        </w:rPr>
        <w:t xml:space="preserve"> osoby, které se cena hradí</w:t>
      </w:r>
      <w:r w:rsidR="00540E8B" w:rsidRPr="00540E8B">
        <w:rPr>
          <w:rFonts w:ascii="Times New Roman" w:eastAsia="Times New Roman" w:hAnsi="Times New Roman" w:cs="Times New Roman"/>
          <w:color w:val="000000"/>
          <w:sz w:val="24"/>
          <w:szCs w:val="24"/>
          <w:lang w:val="cs" w:eastAsia="cs-CZ"/>
        </w:rPr>
        <w:t>.</w:t>
      </w:r>
      <w:r w:rsidR="00B56B5E">
        <w:rPr>
          <w:rFonts w:ascii="Times New Roman" w:eastAsia="Times New Roman" w:hAnsi="Times New Roman" w:cs="Times New Roman"/>
          <w:color w:val="000000"/>
          <w:sz w:val="24"/>
          <w:szCs w:val="24"/>
          <w:lang w:val="cs" w:eastAsia="cs-CZ"/>
        </w:rPr>
        <w:t xml:space="preserve"> Přílohou protokolu o </w:t>
      </w:r>
      <w:r w:rsidR="00C20F2C">
        <w:rPr>
          <w:rFonts w:ascii="Times New Roman" w:eastAsia="Times New Roman" w:hAnsi="Times New Roman" w:cs="Times New Roman"/>
          <w:color w:val="000000"/>
          <w:sz w:val="24"/>
          <w:szCs w:val="24"/>
          <w:lang w:val="cs" w:eastAsia="cs-CZ"/>
        </w:rPr>
        <w:t>vydražení musí být dražební vyhláška včetně jejích dodatků.</w:t>
      </w:r>
    </w:p>
    <w:p w14:paraId="1A55D518" w14:textId="7410817E" w:rsidR="00150C12" w:rsidRPr="00150C12" w:rsidRDefault="00E760DD" w:rsidP="00730394">
      <w:pPr>
        <w:widowControl w:val="0"/>
        <w:autoSpaceDE w:val="0"/>
        <w:autoSpaceDN w:val="0"/>
        <w:adjustRightInd w:val="0"/>
        <w:spacing w:before="240"/>
        <w:jc w:val="center"/>
        <w:rPr>
          <w:rFonts w:ascii="Times New Roman" w:eastAsia="Calibri" w:hAnsi="Times New Roman" w:cs="Times New Roman"/>
          <w:sz w:val="24"/>
          <w:szCs w:val="24"/>
          <w:lang w:val="cs" w:eastAsia="cs-CZ"/>
        </w:rPr>
      </w:pPr>
      <w:r>
        <w:rPr>
          <w:rFonts w:ascii="Times New Roman" w:eastAsia="Calibri" w:hAnsi="Times New Roman" w:cs="Times New Roman"/>
          <w:sz w:val="24"/>
          <w:szCs w:val="24"/>
          <w:lang w:val="cs" w:eastAsia="cs-CZ"/>
        </w:rPr>
        <w:t xml:space="preserve">§ </w:t>
      </w:r>
      <w:r w:rsidR="00023113">
        <w:rPr>
          <w:rFonts w:ascii="Times New Roman" w:eastAsia="Calibri" w:hAnsi="Times New Roman" w:cs="Times New Roman"/>
          <w:sz w:val="24"/>
          <w:szCs w:val="24"/>
          <w:lang w:val="cs" w:eastAsia="cs-CZ"/>
        </w:rPr>
        <w:t>20</w:t>
      </w:r>
    </w:p>
    <w:p w14:paraId="69DCC5C5" w14:textId="77777777" w:rsidR="00150C12" w:rsidRPr="00150C12" w:rsidRDefault="00150C12" w:rsidP="00730394">
      <w:pPr>
        <w:widowControl w:val="0"/>
        <w:autoSpaceDE w:val="0"/>
        <w:autoSpaceDN w:val="0"/>
        <w:adjustRightInd w:val="0"/>
        <w:spacing w:before="240"/>
        <w:jc w:val="center"/>
        <w:rPr>
          <w:rFonts w:ascii="Times New Roman" w:eastAsia="Calibri" w:hAnsi="Times New Roman" w:cs="Times New Roman"/>
          <w:b/>
          <w:sz w:val="24"/>
          <w:szCs w:val="24"/>
          <w:lang w:val="cs" w:eastAsia="cs-CZ"/>
        </w:rPr>
      </w:pPr>
      <w:r w:rsidRPr="00150C12">
        <w:rPr>
          <w:rFonts w:ascii="Times New Roman" w:eastAsia="Calibri" w:hAnsi="Times New Roman" w:cs="Times New Roman"/>
          <w:b/>
          <w:sz w:val="24"/>
          <w:szCs w:val="24"/>
          <w:lang w:val="cs" w:eastAsia="cs-CZ"/>
        </w:rPr>
        <w:t>Nabytí vlastnického práva</w:t>
      </w:r>
    </w:p>
    <w:p w14:paraId="559BFE6B" w14:textId="3CE80E76" w:rsidR="00150C12" w:rsidRDefault="00A312E5" w:rsidP="00730394">
      <w:pPr>
        <w:widowControl w:val="0"/>
        <w:pBdr>
          <w:top w:val="nil"/>
          <w:left w:val="nil"/>
          <w:bottom w:val="nil"/>
          <w:right w:val="nil"/>
          <w:between w:val="nil"/>
        </w:pBdr>
        <w:spacing w:before="240"/>
        <w:ind w:firstLine="720"/>
        <w:rPr>
          <w:rFonts w:ascii="Times New Roman" w:eastAsia="Calibri" w:hAnsi="Times New Roman" w:cs="Times New Roman"/>
          <w:sz w:val="24"/>
          <w:szCs w:val="24"/>
          <w:lang w:val="cs" w:eastAsia="cs-CZ"/>
        </w:rPr>
      </w:pPr>
      <w:r>
        <w:rPr>
          <w:rFonts w:ascii="Times New Roman" w:eastAsia="Calibri" w:hAnsi="Times New Roman" w:cs="Times New Roman"/>
          <w:sz w:val="24"/>
          <w:szCs w:val="24"/>
          <w:lang w:val="cs" w:eastAsia="cs-CZ"/>
        </w:rPr>
        <w:t xml:space="preserve">(1) </w:t>
      </w:r>
      <w:r w:rsidR="00150C12" w:rsidRPr="00150C12">
        <w:rPr>
          <w:rFonts w:ascii="Times New Roman" w:eastAsia="Calibri" w:hAnsi="Times New Roman" w:cs="Times New Roman"/>
          <w:sz w:val="24"/>
          <w:szCs w:val="24"/>
          <w:lang w:val="cs" w:eastAsia="cs-CZ"/>
        </w:rPr>
        <w:t>Vydražitel se stává vlas</w:t>
      </w:r>
      <w:r w:rsidR="00B639D8">
        <w:rPr>
          <w:rFonts w:ascii="Times New Roman" w:eastAsia="Calibri" w:hAnsi="Times New Roman" w:cs="Times New Roman"/>
          <w:sz w:val="24"/>
          <w:szCs w:val="24"/>
          <w:lang w:val="cs" w:eastAsia="cs-CZ"/>
        </w:rPr>
        <w:t xml:space="preserve">tníkem </w:t>
      </w:r>
      <w:r w:rsidR="000302B0" w:rsidRPr="00060E8E">
        <w:rPr>
          <w:rFonts w:ascii="Times New Roman" w:eastAsia="Calibri" w:hAnsi="Times New Roman" w:cs="Times New Roman"/>
          <w:color w:val="FF0000"/>
          <w:sz w:val="24"/>
          <w:szCs w:val="24"/>
          <w:highlight w:val="yellow"/>
          <w:lang w:val="cs" w:eastAsia="cs-CZ"/>
        </w:rPr>
        <w:t>předmětu dražby</w:t>
      </w:r>
      <w:r w:rsidR="000302B0" w:rsidRPr="00060E8E">
        <w:rPr>
          <w:rFonts w:ascii="Times New Roman" w:eastAsia="Calibri" w:hAnsi="Times New Roman" w:cs="Times New Roman"/>
          <w:color w:val="FF0000"/>
          <w:sz w:val="24"/>
          <w:szCs w:val="24"/>
          <w:lang w:val="cs" w:eastAsia="cs-CZ"/>
        </w:rPr>
        <w:t xml:space="preserve"> </w:t>
      </w:r>
      <w:r w:rsidR="00B639D8">
        <w:rPr>
          <w:rFonts w:ascii="Times New Roman" w:eastAsia="Calibri" w:hAnsi="Times New Roman" w:cs="Times New Roman"/>
          <w:sz w:val="24"/>
          <w:szCs w:val="24"/>
          <w:lang w:val="cs" w:eastAsia="cs-CZ"/>
        </w:rPr>
        <w:t>úhradou</w:t>
      </w:r>
      <w:r w:rsidR="00150C12" w:rsidRPr="00150C12">
        <w:rPr>
          <w:rFonts w:ascii="Times New Roman" w:eastAsia="Calibri" w:hAnsi="Times New Roman" w:cs="Times New Roman"/>
          <w:sz w:val="24"/>
          <w:szCs w:val="24"/>
          <w:lang w:val="cs" w:eastAsia="cs-CZ"/>
        </w:rPr>
        <w:t xml:space="preserve"> ceny dosažené vydražením</w:t>
      </w:r>
      <w:r w:rsidR="00382B4F">
        <w:rPr>
          <w:rFonts w:ascii="Times New Roman" w:eastAsia="Calibri" w:hAnsi="Times New Roman" w:cs="Times New Roman"/>
          <w:sz w:val="24"/>
          <w:szCs w:val="24"/>
          <w:lang w:val="cs" w:eastAsia="cs-CZ"/>
        </w:rPr>
        <w:t xml:space="preserve"> stanoveným způsobem </w:t>
      </w:r>
      <w:r w:rsidR="00150C12" w:rsidRPr="00150C12">
        <w:rPr>
          <w:rFonts w:ascii="Times New Roman" w:eastAsia="Calibri" w:hAnsi="Times New Roman" w:cs="Times New Roman"/>
          <w:sz w:val="24"/>
          <w:szCs w:val="24"/>
          <w:lang w:val="cs" w:eastAsia="cs-CZ"/>
        </w:rPr>
        <w:t>ve stanovené lhůtě</w:t>
      </w:r>
      <w:r w:rsidR="00382B4F">
        <w:rPr>
          <w:rFonts w:ascii="Times New Roman" w:eastAsia="Calibri" w:hAnsi="Times New Roman" w:cs="Times New Roman"/>
          <w:sz w:val="24"/>
          <w:szCs w:val="24"/>
          <w:lang w:val="cs" w:eastAsia="cs-CZ"/>
        </w:rPr>
        <w:t xml:space="preserve"> osobě, které se cena hradí</w:t>
      </w:r>
      <w:r w:rsidR="00150C12" w:rsidRPr="00150C12">
        <w:rPr>
          <w:rFonts w:ascii="Times New Roman" w:eastAsia="Calibri" w:hAnsi="Times New Roman" w:cs="Times New Roman"/>
          <w:sz w:val="24"/>
          <w:szCs w:val="24"/>
          <w:lang w:val="cs" w:eastAsia="cs-CZ"/>
        </w:rPr>
        <w:t xml:space="preserve">. </w:t>
      </w:r>
      <w:r w:rsidR="00150C12" w:rsidRPr="00D24955">
        <w:rPr>
          <w:rFonts w:ascii="Times New Roman" w:eastAsia="Calibri" w:hAnsi="Times New Roman" w:cs="Times New Roman"/>
          <w:strike/>
          <w:sz w:val="24"/>
          <w:szCs w:val="24"/>
          <w:highlight w:val="yellow"/>
          <w:lang w:val="cs" w:eastAsia="cs-CZ"/>
        </w:rPr>
        <w:t xml:space="preserve">Je-li předmětem dražby věc zapsaná ve veřejném seznamu nebo veřejném rejstříku, </w:t>
      </w:r>
      <w:r w:rsidR="00B151E8" w:rsidRPr="00D24955">
        <w:rPr>
          <w:rFonts w:ascii="Times New Roman" w:eastAsia="Calibri" w:hAnsi="Times New Roman" w:cs="Times New Roman"/>
          <w:strike/>
          <w:sz w:val="24"/>
          <w:szCs w:val="24"/>
          <w:highlight w:val="yellow"/>
          <w:lang w:val="cs" w:eastAsia="cs-CZ"/>
        </w:rPr>
        <w:t xml:space="preserve">stává se </w:t>
      </w:r>
      <w:r w:rsidR="00150C12" w:rsidRPr="00D24955">
        <w:rPr>
          <w:rFonts w:ascii="Times New Roman" w:eastAsia="Calibri" w:hAnsi="Times New Roman" w:cs="Times New Roman"/>
          <w:strike/>
          <w:sz w:val="24"/>
          <w:szCs w:val="24"/>
          <w:highlight w:val="yellow"/>
          <w:lang w:val="cs" w:eastAsia="cs-CZ"/>
        </w:rPr>
        <w:t xml:space="preserve">vydražitel </w:t>
      </w:r>
      <w:r w:rsidR="00543624" w:rsidRPr="00D24955">
        <w:rPr>
          <w:rFonts w:ascii="Times New Roman" w:eastAsia="Calibri" w:hAnsi="Times New Roman" w:cs="Times New Roman"/>
          <w:strike/>
          <w:sz w:val="24"/>
          <w:szCs w:val="24"/>
          <w:highlight w:val="yellow"/>
          <w:lang w:val="cs" w:eastAsia="cs-CZ"/>
        </w:rPr>
        <w:t xml:space="preserve">vlastníkem </w:t>
      </w:r>
      <w:r w:rsidR="00B639D8" w:rsidRPr="00D24955">
        <w:rPr>
          <w:rFonts w:ascii="Times New Roman" w:eastAsia="Calibri" w:hAnsi="Times New Roman" w:cs="Times New Roman"/>
          <w:strike/>
          <w:sz w:val="24"/>
          <w:szCs w:val="24"/>
          <w:highlight w:val="yellow"/>
          <w:lang w:val="cs" w:eastAsia="cs-CZ"/>
        </w:rPr>
        <w:t>po úhradě</w:t>
      </w:r>
      <w:r w:rsidR="00B151E8" w:rsidRPr="00D24955">
        <w:rPr>
          <w:rFonts w:ascii="Times New Roman" w:eastAsia="Calibri" w:hAnsi="Times New Roman" w:cs="Times New Roman"/>
          <w:strike/>
          <w:sz w:val="24"/>
          <w:szCs w:val="24"/>
          <w:highlight w:val="yellow"/>
          <w:lang w:val="cs" w:eastAsia="cs-CZ"/>
        </w:rPr>
        <w:t xml:space="preserve"> ceny dosažené vydražením </w:t>
      </w:r>
      <w:r w:rsidR="00150C12" w:rsidRPr="00D24955">
        <w:rPr>
          <w:rFonts w:ascii="Times New Roman" w:eastAsia="Calibri" w:hAnsi="Times New Roman" w:cs="Times New Roman"/>
          <w:strike/>
          <w:sz w:val="24"/>
          <w:szCs w:val="24"/>
          <w:highlight w:val="yellow"/>
          <w:lang w:val="cs" w:eastAsia="cs-CZ"/>
        </w:rPr>
        <w:t>zápisem do takového seznamu nebo rejstříku</w:t>
      </w:r>
      <w:r w:rsidR="00A45035" w:rsidRPr="00D24955">
        <w:rPr>
          <w:rFonts w:ascii="Times New Roman" w:eastAsia="Calibri" w:hAnsi="Times New Roman" w:cs="Times New Roman"/>
          <w:strike/>
          <w:sz w:val="24"/>
          <w:szCs w:val="24"/>
          <w:highlight w:val="yellow"/>
          <w:lang w:val="cs" w:eastAsia="cs-CZ"/>
        </w:rPr>
        <w:t>, ledaže se vlastnické právo k takovému předmětu dražby podle jiného právního předpisu zápisem do veřejného seznamu nebo veřejného rejstříku</w:t>
      </w:r>
      <w:r w:rsidR="00791499" w:rsidRPr="00D24955">
        <w:rPr>
          <w:rFonts w:ascii="Times New Roman" w:eastAsia="Calibri" w:hAnsi="Times New Roman" w:cs="Times New Roman"/>
          <w:strike/>
          <w:sz w:val="24"/>
          <w:szCs w:val="24"/>
          <w:highlight w:val="yellow"/>
          <w:lang w:val="cs" w:eastAsia="cs-CZ"/>
        </w:rPr>
        <w:t xml:space="preserve"> nenabývá</w:t>
      </w:r>
      <w:r w:rsidR="00150C12" w:rsidRPr="00D24955">
        <w:rPr>
          <w:rFonts w:ascii="Times New Roman" w:eastAsia="Calibri" w:hAnsi="Times New Roman" w:cs="Times New Roman"/>
          <w:strike/>
          <w:sz w:val="24"/>
          <w:szCs w:val="24"/>
          <w:highlight w:val="yellow"/>
          <w:lang w:val="cs" w:eastAsia="cs-CZ"/>
        </w:rPr>
        <w:t>.</w:t>
      </w:r>
      <w:r w:rsidR="00D24955" w:rsidRPr="00833906">
        <w:rPr>
          <w:rFonts w:ascii="Times New Roman" w:eastAsia="Calibri" w:hAnsi="Times New Roman" w:cs="Times New Roman"/>
          <w:sz w:val="24"/>
          <w:szCs w:val="24"/>
          <w:lang w:val="cs" w:eastAsia="cs-CZ"/>
        </w:rPr>
        <w:t xml:space="preserve"> </w:t>
      </w:r>
      <w:r w:rsidR="00D24955" w:rsidRPr="00D24955">
        <w:rPr>
          <w:rFonts w:ascii="Times New Roman" w:eastAsia="Times New Roman" w:hAnsi="Times New Roman" w:cs="Times New Roman"/>
          <w:color w:val="FF0000"/>
          <w:sz w:val="24"/>
          <w:szCs w:val="24"/>
          <w:highlight w:val="yellow"/>
          <w:lang w:val="cs" w:eastAsia="cs-CZ"/>
        </w:rPr>
        <w:t>Nabývá-li se vlastnické právo k předmětu dražby zápisem do veřejného seznamu, stává se vydražitel vlastníkem zápisem do takového seznamu. Žádost o tento zápis je možné podat až po úhradě ceny dosažené vydražením.</w:t>
      </w:r>
    </w:p>
    <w:p w14:paraId="3C73462E" w14:textId="6141195C" w:rsidR="00A312E5" w:rsidRPr="00150C12" w:rsidRDefault="00A312E5" w:rsidP="00A312E5">
      <w:pPr>
        <w:widowControl w:val="0"/>
        <w:pBdr>
          <w:top w:val="nil"/>
          <w:left w:val="nil"/>
          <w:bottom w:val="nil"/>
          <w:right w:val="nil"/>
          <w:between w:val="nil"/>
        </w:pBdr>
        <w:spacing w:before="240"/>
        <w:ind w:firstLine="720"/>
        <w:rPr>
          <w:rFonts w:ascii="Times New Roman" w:eastAsia="Calibri" w:hAnsi="Times New Roman" w:cs="Times New Roman"/>
          <w:sz w:val="24"/>
          <w:szCs w:val="24"/>
          <w:lang w:val="cs" w:eastAsia="cs-CZ"/>
        </w:rPr>
      </w:pPr>
      <w:r w:rsidRPr="00B73398">
        <w:rPr>
          <w:rFonts w:ascii="Times New Roman" w:eastAsia="Calibri" w:hAnsi="Times New Roman" w:cs="Times New Roman"/>
          <w:sz w:val="24"/>
          <w:szCs w:val="24"/>
          <w:lang w:val="cs" w:eastAsia="cs-CZ"/>
        </w:rPr>
        <w:t xml:space="preserve">(2) </w:t>
      </w:r>
      <w:r>
        <w:rPr>
          <w:rFonts w:ascii="Times New Roman" w:eastAsia="Calibri" w:hAnsi="Times New Roman" w:cs="Times New Roman"/>
          <w:sz w:val="24"/>
          <w:szCs w:val="24"/>
          <w:lang w:val="cs" w:eastAsia="cs-CZ"/>
        </w:rPr>
        <w:t xml:space="preserve">Nastane-li v době od uzavření smlouvy příklepem do nabytí vlastnického práva k předmětu dražby vydražitelem skutečnost, která </w:t>
      </w:r>
      <w:r w:rsidR="003F71E8" w:rsidRPr="003F71E8">
        <w:rPr>
          <w:rFonts w:ascii="Times New Roman" w:eastAsia="Calibri" w:hAnsi="Times New Roman" w:cs="Times New Roman"/>
          <w:color w:val="FF0000"/>
          <w:sz w:val="24"/>
          <w:szCs w:val="24"/>
          <w:highlight w:val="yellow"/>
          <w:lang w:val="cs" w:eastAsia="cs-CZ"/>
        </w:rPr>
        <w:t>nebyla způsobena vydražitele</w:t>
      </w:r>
      <w:r w:rsidR="003F71E8" w:rsidRPr="00833906">
        <w:rPr>
          <w:rFonts w:ascii="Times New Roman" w:eastAsia="Calibri" w:hAnsi="Times New Roman" w:cs="Times New Roman"/>
          <w:color w:val="FF0000"/>
          <w:sz w:val="24"/>
          <w:szCs w:val="24"/>
          <w:highlight w:val="yellow"/>
          <w:lang w:val="cs" w:eastAsia="cs-CZ"/>
        </w:rPr>
        <w:t>m</w:t>
      </w:r>
      <w:r w:rsidR="00833906" w:rsidRPr="00833906">
        <w:rPr>
          <w:rFonts w:ascii="Times New Roman" w:eastAsia="Calibri" w:hAnsi="Times New Roman" w:cs="Times New Roman"/>
          <w:color w:val="FF0000"/>
          <w:sz w:val="24"/>
          <w:szCs w:val="24"/>
          <w:highlight w:val="yellow"/>
          <w:lang w:val="cs" w:eastAsia="cs-CZ"/>
        </w:rPr>
        <w:t xml:space="preserve"> a</w:t>
      </w:r>
      <w:r w:rsidR="003F71E8" w:rsidRPr="003F71E8">
        <w:rPr>
          <w:rFonts w:ascii="Times New Roman" w:eastAsia="Calibri" w:hAnsi="Times New Roman" w:cs="Times New Roman"/>
          <w:color w:val="FF0000"/>
          <w:sz w:val="24"/>
          <w:szCs w:val="24"/>
          <w:lang w:val="cs" w:eastAsia="cs-CZ"/>
        </w:rPr>
        <w:t xml:space="preserve"> </w:t>
      </w:r>
      <w:r>
        <w:rPr>
          <w:rFonts w:ascii="Times New Roman" w:eastAsia="Calibri" w:hAnsi="Times New Roman" w:cs="Times New Roman"/>
          <w:sz w:val="24"/>
          <w:szCs w:val="24"/>
          <w:lang w:val="cs" w:eastAsia="cs-CZ"/>
        </w:rPr>
        <w:t>brání převodu vlastnického práva k předmětu dražby, má vydražitel právo od smlouvy uzavřené příklepem</w:t>
      </w:r>
      <w:r w:rsidR="00791499" w:rsidRPr="00791499">
        <w:rPr>
          <w:rFonts w:ascii="Times New Roman" w:eastAsia="Calibri" w:hAnsi="Times New Roman" w:cs="Times New Roman"/>
          <w:sz w:val="24"/>
          <w:szCs w:val="24"/>
          <w:lang w:val="cs" w:eastAsia="cs-CZ"/>
        </w:rPr>
        <w:t xml:space="preserve"> </w:t>
      </w:r>
      <w:r w:rsidR="00791499">
        <w:rPr>
          <w:rFonts w:ascii="Times New Roman" w:eastAsia="Calibri" w:hAnsi="Times New Roman" w:cs="Times New Roman"/>
          <w:sz w:val="24"/>
          <w:szCs w:val="24"/>
          <w:lang w:val="cs" w:eastAsia="cs-CZ"/>
        </w:rPr>
        <w:t>odstoupit</w:t>
      </w:r>
      <w:r>
        <w:rPr>
          <w:rFonts w:ascii="Times New Roman" w:eastAsia="Calibri" w:hAnsi="Times New Roman" w:cs="Times New Roman"/>
          <w:sz w:val="24"/>
          <w:szCs w:val="24"/>
          <w:lang w:val="cs" w:eastAsia="cs-CZ"/>
        </w:rPr>
        <w:t xml:space="preserve">. Odstoupí-li </w:t>
      </w:r>
      <w:r w:rsidR="00B35D90" w:rsidRPr="00B35D90">
        <w:rPr>
          <w:rFonts w:ascii="Times New Roman" w:eastAsia="Calibri" w:hAnsi="Times New Roman" w:cs="Times New Roman"/>
          <w:color w:val="FF0000"/>
          <w:sz w:val="24"/>
          <w:szCs w:val="24"/>
          <w:highlight w:val="yellow"/>
          <w:lang w:val="cs" w:eastAsia="cs-CZ"/>
        </w:rPr>
        <w:t>takto</w:t>
      </w:r>
      <w:r w:rsidR="00B35D90" w:rsidRPr="00B35D90">
        <w:rPr>
          <w:rFonts w:ascii="Times New Roman" w:eastAsia="Calibri" w:hAnsi="Times New Roman" w:cs="Times New Roman"/>
          <w:color w:val="FF0000"/>
          <w:sz w:val="24"/>
          <w:szCs w:val="24"/>
          <w:lang w:val="cs" w:eastAsia="cs-CZ"/>
        </w:rPr>
        <w:t xml:space="preserve"> </w:t>
      </w:r>
      <w:r>
        <w:rPr>
          <w:rFonts w:ascii="Times New Roman" w:eastAsia="Calibri" w:hAnsi="Times New Roman" w:cs="Times New Roman"/>
          <w:sz w:val="24"/>
          <w:szCs w:val="24"/>
          <w:lang w:val="cs" w:eastAsia="cs-CZ"/>
        </w:rPr>
        <w:t xml:space="preserve">vydražitel od smlouvy uzavřené příklepem </w:t>
      </w:r>
      <w:r w:rsidRPr="00B35D90">
        <w:rPr>
          <w:rFonts w:ascii="Times New Roman" w:eastAsia="Calibri" w:hAnsi="Times New Roman" w:cs="Times New Roman"/>
          <w:strike/>
          <w:sz w:val="24"/>
          <w:szCs w:val="24"/>
          <w:highlight w:val="yellow"/>
          <w:lang w:val="cs" w:eastAsia="cs-CZ"/>
        </w:rPr>
        <w:t>podle věty první</w:t>
      </w:r>
      <w:r>
        <w:rPr>
          <w:rFonts w:ascii="Times New Roman" w:eastAsia="Calibri" w:hAnsi="Times New Roman" w:cs="Times New Roman"/>
          <w:sz w:val="24"/>
          <w:szCs w:val="24"/>
          <w:lang w:val="cs" w:eastAsia="cs-CZ"/>
        </w:rPr>
        <w:t xml:space="preserve">, má právo na bezodkladné vrácení </w:t>
      </w:r>
      <w:r w:rsidR="002E56EA">
        <w:rPr>
          <w:rFonts w:ascii="Times New Roman" w:eastAsia="Calibri" w:hAnsi="Times New Roman" w:cs="Times New Roman"/>
          <w:sz w:val="24"/>
          <w:szCs w:val="24"/>
          <w:lang w:val="cs" w:eastAsia="cs-CZ"/>
        </w:rPr>
        <w:t xml:space="preserve">dražební jistoty a </w:t>
      </w:r>
      <w:r>
        <w:rPr>
          <w:rFonts w:ascii="Times New Roman" w:eastAsia="Calibri" w:hAnsi="Times New Roman" w:cs="Times New Roman"/>
          <w:sz w:val="24"/>
          <w:szCs w:val="24"/>
          <w:lang w:val="cs" w:eastAsia="cs-CZ"/>
        </w:rPr>
        <w:t>ceny dosažené vydražením</w:t>
      </w:r>
      <w:r w:rsidR="002E56EA">
        <w:rPr>
          <w:rFonts w:ascii="Times New Roman" w:eastAsia="Calibri" w:hAnsi="Times New Roman" w:cs="Times New Roman"/>
          <w:sz w:val="24"/>
          <w:szCs w:val="24"/>
          <w:lang w:val="cs" w:eastAsia="cs-CZ"/>
        </w:rPr>
        <w:t xml:space="preserve">; </w:t>
      </w:r>
      <w:r w:rsidR="002E56EA" w:rsidRPr="00150C12">
        <w:rPr>
          <w:rFonts w:ascii="Times New Roman" w:eastAsia="Times New Roman" w:hAnsi="Times New Roman" w:cs="Times New Roman"/>
          <w:color w:val="000000"/>
          <w:sz w:val="24"/>
          <w:szCs w:val="24"/>
          <w:lang w:val="cs" w:eastAsia="cs-CZ"/>
        </w:rPr>
        <w:t>náklady dražby a</w:t>
      </w:r>
      <w:r w:rsidR="002E56EA">
        <w:rPr>
          <w:rFonts w:ascii="Times New Roman" w:eastAsia="Times New Roman" w:hAnsi="Times New Roman" w:cs="Times New Roman"/>
          <w:color w:val="000000"/>
          <w:sz w:val="24"/>
          <w:szCs w:val="24"/>
          <w:lang w:val="cs" w:eastAsia="cs-CZ"/>
        </w:rPr>
        <w:t xml:space="preserve"> </w:t>
      </w:r>
      <w:r w:rsidR="002E56EA" w:rsidRPr="00150C12">
        <w:rPr>
          <w:rFonts w:ascii="Times New Roman" w:eastAsia="Times New Roman" w:hAnsi="Times New Roman" w:cs="Times New Roman"/>
          <w:color w:val="000000"/>
          <w:sz w:val="24"/>
          <w:szCs w:val="24"/>
          <w:lang w:val="cs" w:eastAsia="cs-CZ"/>
        </w:rPr>
        <w:t>odměnu dražebníka</w:t>
      </w:r>
      <w:r w:rsidR="002E56EA">
        <w:rPr>
          <w:rFonts w:ascii="Times New Roman" w:eastAsia="Times New Roman" w:hAnsi="Times New Roman" w:cs="Times New Roman"/>
          <w:color w:val="000000"/>
          <w:sz w:val="24"/>
          <w:szCs w:val="24"/>
          <w:lang w:val="cs" w:eastAsia="cs-CZ"/>
        </w:rPr>
        <w:t xml:space="preserve"> uhradí v takovém případě navrhovatel, </w:t>
      </w:r>
      <w:r w:rsidR="002E56EA" w:rsidRPr="000D70F3">
        <w:rPr>
          <w:rFonts w:ascii="Times New Roman" w:eastAsia="Times New Roman" w:hAnsi="Times New Roman" w:cs="Times New Roman"/>
          <w:sz w:val="24"/>
          <w:szCs w:val="24"/>
          <w:lang w:val="cs" w:eastAsia="cs-CZ"/>
        </w:rPr>
        <w:t>není-li ve smlouvě o</w:t>
      </w:r>
      <w:r w:rsidR="002E56EA">
        <w:rPr>
          <w:rFonts w:ascii="Times New Roman" w:eastAsia="Times New Roman" w:hAnsi="Times New Roman" w:cs="Times New Roman"/>
          <w:sz w:val="24"/>
          <w:szCs w:val="24"/>
          <w:lang w:val="cs" w:eastAsia="cs-CZ"/>
        </w:rPr>
        <w:t xml:space="preserve"> </w:t>
      </w:r>
      <w:r w:rsidR="002E56EA" w:rsidRPr="000D70F3">
        <w:rPr>
          <w:rFonts w:ascii="Times New Roman" w:eastAsia="Times New Roman" w:hAnsi="Times New Roman" w:cs="Times New Roman"/>
          <w:sz w:val="24"/>
          <w:szCs w:val="24"/>
          <w:lang w:val="cs" w:eastAsia="cs-CZ"/>
        </w:rPr>
        <w:t xml:space="preserve">provedení </w:t>
      </w:r>
      <w:r w:rsidR="002E56EA">
        <w:rPr>
          <w:rFonts w:ascii="Times New Roman" w:eastAsia="Times New Roman" w:hAnsi="Times New Roman" w:cs="Times New Roman"/>
          <w:sz w:val="24"/>
          <w:szCs w:val="24"/>
          <w:lang w:val="cs" w:eastAsia="cs-CZ"/>
        </w:rPr>
        <w:t>dražby</w:t>
      </w:r>
      <w:r w:rsidR="002E56EA" w:rsidRPr="000D70F3">
        <w:rPr>
          <w:rFonts w:ascii="Times New Roman" w:eastAsia="Times New Roman" w:hAnsi="Times New Roman" w:cs="Times New Roman"/>
          <w:sz w:val="24"/>
          <w:szCs w:val="24"/>
          <w:lang w:val="cs" w:eastAsia="cs-CZ"/>
        </w:rPr>
        <w:t xml:space="preserve"> ujednáno, že </w:t>
      </w:r>
      <w:r w:rsidR="002E56EA">
        <w:rPr>
          <w:rFonts w:ascii="Times New Roman" w:eastAsia="Times New Roman" w:hAnsi="Times New Roman" w:cs="Times New Roman"/>
          <w:sz w:val="24"/>
          <w:szCs w:val="24"/>
          <w:lang w:val="cs" w:eastAsia="cs-CZ"/>
        </w:rPr>
        <w:t>náklady dražby</w:t>
      </w:r>
      <w:r w:rsidR="002E56EA" w:rsidRPr="000D70F3">
        <w:rPr>
          <w:rFonts w:ascii="Times New Roman" w:eastAsia="Times New Roman" w:hAnsi="Times New Roman" w:cs="Times New Roman"/>
          <w:sz w:val="24"/>
          <w:szCs w:val="24"/>
          <w:lang w:val="cs" w:eastAsia="cs-CZ"/>
        </w:rPr>
        <w:t xml:space="preserve"> </w:t>
      </w:r>
      <w:r w:rsidR="002E56EA">
        <w:rPr>
          <w:rFonts w:ascii="Times New Roman" w:eastAsia="Times New Roman" w:hAnsi="Times New Roman" w:cs="Times New Roman"/>
          <w:sz w:val="24"/>
          <w:szCs w:val="24"/>
          <w:lang w:val="cs" w:eastAsia="cs-CZ"/>
        </w:rPr>
        <w:t>nese</w:t>
      </w:r>
      <w:r w:rsidR="002E56EA" w:rsidRPr="000D70F3">
        <w:rPr>
          <w:rFonts w:ascii="Times New Roman" w:eastAsia="Times New Roman" w:hAnsi="Times New Roman" w:cs="Times New Roman"/>
          <w:sz w:val="24"/>
          <w:szCs w:val="24"/>
          <w:lang w:val="cs" w:eastAsia="cs-CZ"/>
        </w:rPr>
        <w:t xml:space="preserve"> dražebník nebo že dražebník nemá na úhradu odměny n</w:t>
      </w:r>
      <w:r w:rsidR="002E56EA">
        <w:rPr>
          <w:rFonts w:ascii="Times New Roman" w:eastAsia="Times New Roman" w:hAnsi="Times New Roman" w:cs="Times New Roman"/>
          <w:sz w:val="24"/>
          <w:szCs w:val="24"/>
          <w:lang w:val="cs" w:eastAsia="cs-CZ"/>
        </w:rPr>
        <w:t xml:space="preserve">ebo její zbývající části </w:t>
      </w:r>
      <w:r w:rsidR="00EF5C08">
        <w:rPr>
          <w:rFonts w:ascii="Times New Roman" w:eastAsia="Times New Roman" w:hAnsi="Times New Roman" w:cs="Times New Roman"/>
          <w:sz w:val="24"/>
          <w:szCs w:val="24"/>
          <w:lang w:val="cs" w:eastAsia="cs-CZ"/>
        </w:rPr>
        <w:t>právo</w:t>
      </w:r>
      <w:r>
        <w:rPr>
          <w:rFonts w:ascii="Times New Roman" w:eastAsia="Calibri" w:hAnsi="Times New Roman" w:cs="Times New Roman"/>
          <w:sz w:val="24"/>
          <w:szCs w:val="24"/>
          <w:lang w:val="cs" w:eastAsia="cs-CZ"/>
        </w:rPr>
        <w:t>.</w:t>
      </w:r>
    </w:p>
    <w:p w14:paraId="5C7C1F45" w14:textId="3844B3E3" w:rsidR="00150C12" w:rsidRPr="00150C12" w:rsidRDefault="00E760DD" w:rsidP="00A36520">
      <w:pPr>
        <w:widowControl w:val="0"/>
        <w:autoSpaceDE w:val="0"/>
        <w:autoSpaceDN w:val="0"/>
        <w:adjustRightInd w:val="0"/>
        <w:spacing w:before="240"/>
        <w:jc w:val="center"/>
        <w:rPr>
          <w:rFonts w:ascii="Times New Roman" w:eastAsia="Calibri" w:hAnsi="Times New Roman" w:cs="Times New Roman"/>
          <w:sz w:val="24"/>
          <w:szCs w:val="24"/>
          <w:lang w:val="cs" w:eastAsia="cs-CZ"/>
        </w:rPr>
      </w:pPr>
      <w:r>
        <w:rPr>
          <w:rFonts w:ascii="Times New Roman" w:eastAsia="Calibri" w:hAnsi="Times New Roman" w:cs="Times New Roman"/>
          <w:sz w:val="24"/>
          <w:szCs w:val="24"/>
          <w:lang w:val="cs" w:eastAsia="cs-CZ"/>
        </w:rPr>
        <w:t xml:space="preserve">§ </w:t>
      </w:r>
      <w:r w:rsidR="00023113">
        <w:rPr>
          <w:rFonts w:ascii="Times New Roman" w:eastAsia="Calibri" w:hAnsi="Times New Roman" w:cs="Times New Roman"/>
          <w:sz w:val="24"/>
          <w:szCs w:val="24"/>
          <w:lang w:val="cs" w:eastAsia="cs-CZ"/>
        </w:rPr>
        <w:t>21</w:t>
      </w:r>
    </w:p>
    <w:p w14:paraId="20C87016" w14:textId="77777777" w:rsidR="00150C12" w:rsidRPr="00150C12" w:rsidRDefault="00150C12" w:rsidP="00A36520">
      <w:pPr>
        <w:widowControl w:val="0"/>
        <w:spacing w:before="240"/>
        <w:jc w:val="center"/>
        <w:rPr>
          <w:rFonts w:ascii="Times New Roman" w:eastAsia="Times New Roman" w:hAnsi="Times New Roman" w:cs="Times New Roman"/>
          <w:b/>
          <w:sz w:val="24"/>
          <w:szCs w:val="24"/>
          <w:lang w:val="cs" w:eastAsia="cs-CZ"/>
        </w:rPr>
      </w:pPr>
      <w:r w:rsidRPr="00150C12">
        <w:rPr>
          <w:rFonts w:ascii="Times New Roman" w:eastAsia="Times New Roman" w:hAnsi="Times New Roman" w:cs="Times New Roman"/>
          <w:b/>
          <w:sz w:val="24"/>
          <w:szCs w:val="24"/>
          <w:lang w:val="cs" w:eastAsia="cs-CZ"/>
        </w:rPr>
        <w:t>Potvrzení o uzavření smlouvy příklepem</w:t>
      </w:r>
    </w:p>
    <w:p w14:paraId="4480C38C" w14:textId="002B2CE6" w:rsidR="00150C12" w:rsidRPr="00150C12" w:rsidRDefault="00150C12" w:rsidP="00730394">
      <w:pPr>
        <w:widowControl w:val="0"/>
        <w:pBdr>
          <w:top w:val="nil"/>
          <w:left w:val="nil"/>
          <w:bottom w:val="nil"/>
          <w:right w:val="nil"/>
          <w:between w:val="nil"/>
        </w:pBdr>
        <w:spacing w:before="240"/>
        <w:ind w:firstLine="720"/>
        <w:rPr>
          <w:rFonts w:ascii="Times New Roman" w:eastAsia="Times New Roman" w:hAnsi="Times New Roman" w:cs="Times New Roman"/>
          <w:color w:val="000000"/>
          <w:sz w:val="24"/>
          <w:szCs w:val="24"/>
          <w:lang w:val="cs" w:eastAsia="cs-CZ"/>
        </w:rPr>
      </w:pPr>
      <w:r w:rsidRPr="00150C12">
        <w:rPr>
          <w:rFonts w:ascii="Times New Roman" w:eastAsia="Times New Roman" w:hAnsi="Times New Roman" w:cs="Times New Roman"/>
          <w:color w:val="000000"/>
          <w:sz w:val="24"/>
          <w:szCs w:val="24"/>
          <w:lang w:val="cs" w:eastAsia="cs-CZ"/>
        </w:rPr>
        <w:t xml:space="preserve">(1) </w:t>
      </w:r>
      <w:r w:rsidR="00467BF3">
        <w:rPr>
          <w:rFonts w:ascii="Times New Roman" w:eastAsia="Times New Roman" w:hAnsi="Times New Roman" w:cs="Times New Roman"/>
          <w:color w:val="000000"/>
          <w:sz w:val="24"/>
          <w:szCs w:val="24"/>
          <w:lang w:val="cs" w:eastAsia="cs-CZ"/>
        </w:rPr>
        <w:t>Byla-li příklepem uzavřena kupní smlouva, vyhotoví d</w:t>
      </w:r>
      <w:r w:rsidR="00406059">
        <w:rPr>
          <w:rFonts w:ascii="Times New Roman" w:eastAsia="Times New Roman" w:hAnsi="Times New Roman" w:cs="Times New Roman"/>
          <w:color w:val="000000"/>
          <w:sz w:val="24"/>
          <w:szCs w:val="24"/>
          <w:lang w:val="cs" w:eastAsia="cs-CZ"/>
        </w:rPr>
        <w:t xml:space="preserve">ražebník </w:t>
      </w:r>
      <w:r w:rsidR="00366D74" w:rsidRPr="00366D74">
        <w:rPr>
          <w:rFonts w:ascii="Times New Roman" w:eastAsia="Times New Roman" w:hAnsi="Times New Roman" w:cs="Times New Roman"/>
          <w:color w:val="FF0000"/>
          <w:sz w:val="24"/>
          <w:szCs w:val="24"/>
          <w:highlight w:val="yellow"/>
          <w:lang w:val="cs" w:eastAsia="cs-CZ"/>
        </w:rPr>
        <w:t>písemné</w:t>
      </w:r>
      <w:r w:rsidR="00366D74">
        <w:rPr>
          <w:rFonts w:ascii="Times New Roman" w:eastAsia="Times New Roman" w:hAnsi="Times New Roman" w:cs="Times New Roman"/>
          <w:color w:val="000000"/>
          <w:sz w:val="24"/>
          <w:szCs w:val="24"/>
          <w:lang w:val="cs" w:eastAsia="cs-CZ"/>
        </w:rPr>
        <w:t xml:space="preserve"> </w:t>
      </w:r>
      <w:r w:rsidR="00406059">
        <w:rPr>
          <w:rFonts w:ascii="Times New Roman" w:eastAsia="Times New Roman" w:hAnsi="Times New Roman" w:cs="Times New Roman"/>
          <w:color w:val="000000"/>
          <w:sz w:val="24"/>
          <w:szCs w:val="24"/>
          <w:lang w:val="cs" w:eastAsia="cs-CZ"/>
        </w:rPr>
        <w:t>potvrzení o uzavř</w:t>
      </w:r>
      <w:r w:rsidR="00467BF3">
        <w:rPr>
          <w:rFonts w:ascii="Times New Roman" w:eastAsia="Times New Roman" w:hAnsi="Times New Roman" w:cs="Times New Roman"/>
          <w:color w:val="000000"/>
          <w:sz w:val="24"/>
          <w:szCs w:val="24"/>
          <w:lang w:val="cs" w:eastAsia="cs-CZ"/>
        </w:rPr>
        <w:t>ení smlouvy příklepem poté, co mu byla</w:t>
      </w:r>
      <w:r w:rsidR="00B639D8">
        <w:rPr>
          <w:rFonts w:ascii="Times New Roman" w:eastAsia="Times New Roman" w:hAnsi="Times New Roman" w:cs="Times New Roman"/>
          <w:color w:val="000000"/>
          <w:sz w:val="24"/>
          <w:szCs w:val="24"/>
          <w:lang w:val="cs" w:eastAsia="cs-CZ"/>
        </w:rPr>
        <w:t xml:space="preserve"> doložena úhrada</w:t>
      </w:r>
      <w:r w:rsidR="00E2617B">
        <w:rPr>
          <w:rFonts w:ascii="Times New Roman" w:eastAsia="Times New Roman" w:hAnsi="Times New Roman" w:cs="Times New Roman"/>
          <w:color w:val="000000"/>
          <w:sz w:val="24"/>
          <w:szCs w:val="24"/>
          <w:lang w:val="cs" w:eastAsia="cs-CZ"/>
        </w:rPr>
        <w:t xml:space="preserve"> ceny </w:t>
      </w:r>
      <w:r w:rsidR="00406059">
        <w:rPr>
          <w:rFonts w:ascii="Times New Roman" w:eastAsia="Times New Roman" w:hAnsi="Times New Roman" w:cs="Times New Roman"/>
          <w:color w:val="000000"/>
          <w:sz w:val="24"/>
          <w:szCs w:val="24"/>
          <w:lang w:val="cs" w:eastAsia="cs-CZ"/>
        </w:rPr>
        <w:t>dosažené vydražením</w:t>
      </w:r>
      <w:r w:rsidR="00E2617B">
        <w:rPr>
          <w:rFonts w:ascii="Times New Roman" w:eastAsia="Times New Roman" w:hAnsi="Times New Roman" w:cs="Times New Roman"/>
          <w:color w:val="000000"/>
          <w:sz w:val="24"/>
          <w:szCs w:val="24"/>
          <w:lang w:val="cs" w:eastAsia="cs-CZ"/>
        </w:rPr>
        <w:t xml:space="preserve">. </w:t>
      </w:r>
      <w:r w:rsidR="00673B2D" w:rsidRPr="00366D74">
        <w:rPr>
          <w:rFonts w:ascii="Times New Roman" w:eastAsia="Times New Roman" w:hAnsi="Times New Roman" w:cs="Times New Roman"/>
          <w:strike/>
          <w:color w:val="000000"/>
          <w:sz w:val="24"/>
          <w:szCs w:val="24"/>
          <w:highlight w:val="yellow"/>
          <w:lang w:val="cs" w:eastAsia="cs-CZ"/>
        </w:rPr>
        <w:t>Potvrzení o uzavření smlouvy příklepem vyžaduje písemnou formu.</w:t>
      </w:r>
      <w:r w:rsidR="00673B2D" w:rsidRPr="0011252A">
        <w:rPr>
          <w:rFonts w:ascii="Times New Roman" w:eastAsia="Times New Roman" w:hAnsi="Times New Roman" w:cs="Times New Roman"/>
          <w:color w:val="000000"/>
          <w:sz w:val="24"/>
          <w:szCs w:val="24"/>
          <w:lang w:val="cs" w:eastAsia="cs-CZ"/>
        </w:rPr>
        <w:t xml:space="preserve"> Je-li pře</w:t>
      </w:r>
      <w:r w:rsidR="00730A4D">
        <w:rPr>
          <w:rFonts w:ascii="Times New Roman" w:eastAsia="Times New Roman" w:hAnsi="Times New Roman" w:cs="Times New Roman"/>
          <w:color w:val="000000"/>
          <w:sz w:val="24"/>
          <w:szCs w:val="24"/>
          <w:lang w:val="cs" w:eastAsia="cs-CZ"/>
        </w:rPr>
        <w:t>dmětem dražby nemovitá věc</w:t>
      </w:r>
      <w:r w:rsidR="002A63A4">
        <w:rPr>
          <w:rFonts w:ascii="Times New Roman" w:eastAsia="Times New Roman" w:hAnsi="Times New Roman" w:cs="Times New Roman"/>
          <w:color w:val="000000"/>
          <w:sz w:val="24"/>
          <w:szCs w:val="24"/>
          <w:lang w:val="cs" w:eastAsia="cs-CZ"/>
        </w:rPr>
        <w:t xml:space="preserve"> zapsaná v katastru nemovitostí</w:t>
      </w:r>
      <w:r w:rsidR="00730A4D">
        <w:rPr>
          <w:rFonts w:ascii="Times New Roman" w:eastAsia="Times New Roman" w:hAnsi="Times New Roman" w:cs="Times New Roman"/>
          <w:color w:val="000000"/>
          <w:sz w:val="24"/>
          <w:szCs w:val="24"/>
          <w:lang w:val="cs" w:eastAsia="cs-CZ"/>
        </w:rPr>
        <w:t>, osoby a věci musejí být v potvrzení o uzavření smlouvy příklepem označeny údaji podle katastrálního zákona a</w:t>
      </w:r>
      <w:r w:rsidR="00673B2D" w:rsidRPr="0011252A">
        <w:rPr>
          <w:rFonts w:ascii="Times New Roman" w:eastAsia="Times New Roman" w:hAnsi="Times New Roman" w:cs="Times New Roman"/>
          <w:color w:val="000000"/>
          <w:sz w:val="24"/>
          <w:szCs w:val="24"/>
          <w:lang w:val="cs" w:eastAsia="cs-CZ"/>
        </w:rPr>
        <w:t xml:space="preserve"> podpis dražebníka</w:t>
      </w:r>
      <w:r w:rsidR="00730A4D">
        <w:rPr>
          <w:rFonts w:ascii="Times New Roman" w:eastAsia="Times New Roman" w:hAnsi="Times New Roman" w:cs="Times New Roman"/>
          <w:color w:val="000000"/>
          <w:sz w:val="24"/>
          <w:szCs w:val="24"/>
          <w:lang w:val="cs" w:eastAsia="cs-CZ"/>
        </w:rPr>
        <w:t xml:space="preserve"> musí být</w:t>
      </w:r>
      <w:r w:rsidR="00673B2D" w:rsidRPr="0011252A">
        <w:rPr>
          <w:rFonts w:ascii="Times New Roman" w:eastAsia="Times New Roman" w:hAnsi="Times New Roman" w:cs="Times New Roman"/>
          <w:color w:val="000000"/>
          <w:sz w:val="24"/>
          <w:szCs w:val="24"/>
          <w:lang w:val="cs" w:eastAsia="cs-CZ"/>
        </w:rPr>
        <w:t xml:space="preserve"> úředně ověřen.</w:t>
      </w:r>
      <w:r w:rsidR="00673B2D" w:rsidRPr="00150C12">
        <w:rPr>
          <w:rFonts w:ascii="Times New Roman" w:eastAsia="Times New Roman" w:hAnsi="Times New Roman" w:cs="Times New Roman"/>
          <w:color w:val="000000"/>
          <w:sz w:val="24"/>
          <w:szCs w:val="24"/>
          <w:lang w:val="cs" w:eastAsia="cs-CZ"/>
        </w:rPr>
        <w:t xml:space="preserve"> </w:t>
      </w:r>
    </w:p>
    <w:p w14:paraId="1ADABD9C" w14:textId="5065D6E9" w:rsidR="00150C12" w:rsidRPr="00150C12" w:rsidRDefault="00150C12" w:rsidP="00730394">
      <w:pPr>
        <w:widowControl w:val="0"/>
        <w:pBdr>
          <w:top w:val="nil"/>
          <w:left w:val="nil"/>
          <w:bottom w:val="nil"/>
          <w:right w:val="nil"/>
          <w:between w:val="nil"/>
        </w:pBdr>
        <w:spacing w:before="240"/>
        <w:ind w:firstLine="720"/>
        <w:rPr>
          <w:rFonts w:ascii="Times New Roman" w:eastAsia="Times New Roman" w:hAnsi="Times New Roman" w:cs="Times New Roman"/>
          <w:color w:val="000000"/>
          <w:sz w:val="24"/>
          <w:szCs w:val="24"/>
          <w:lang w:val="cs" w:eastAsia="cs-CZ"/>
        </w:rPr>
      </w:pPr>
      <w:r w:rsidRPr="00150C12">
        <w:rPr>
          <w:rFonts w:ascii="Times New Roman" w:eastAsia="Times New Roman" w:hAnsi="Times New Roman" w:cs="Times New Roman"/>
          <w:color w:val="000000"/>
          <w:sz w:val="24"/>
          <w:szCs w:val="24"/>
          <w:lang w:val="cs" w:eastAsia="cs-CZ"/>
        </w:rPr>
        <w:t xml:space="preserve">(2) </w:t>
      </w:r>
      <w:r w:rsidR="007129CA">
        <w:rPr>
          <w:rFonts w:ascii="Times New Roman" w:eastAsia="Times New Roman" w:hAnsi="Times New Roman" w:cs="Times New Roman"/>
          <w:color w:val="000000"/>
          <w:sz w:val="24"/>
          <w:szCs w:val="24"/>
          <w:lang w:val="cs" w:eastAsia="cs-CZ"/>
        </w:rPr>
        <w:t>P</w:t>
      </w:r>
      <w:r w:rsidRPr="00150C12">
        <w:rPr>
          <w:rFonts w:ascii="Times New Roman" w:eastAsia="Times New Roman" w:hAnsi="Times New Roman" w:cs="Times New Roman"/>
          <w:color w:val="000000"/>
          <w:sz w:val="24"/>
          <w:szCs w:val="24"/>
          <w:lang w:val="cs" w:eastAsia="cs-CZ"/>
        </w:rPr>
        <w:t xml:space="preserve">otvrzení o uzavření smlouvy příklepem </w:t>
      </w:r>
      <w:r w:rsidR="007129CA">
        <w:rPr>
          <w:rFonts w:ascii="Times New Roman" w:eastAsia="Times New Roman" w:hAnsi="Times New Roman" w:cs="Times New Roman"/>
          <w:color w:val="000000"/>
          <w:sz w:val="24"/>
          <w:szCs w:val="24"/>
          <w:lang w:val="cs" w:eastAsia="cs-CZ"/>
        </w:rPr>
        <w:t xml:space="preserve">musí obsahovat </w:t>
      </w:r>
      <w:r w:rsidRPr="00150C12">
        <w:rPr>
          <w:rFonts w:ascii="Times New Roman" w:eastAsia="Times New Roman" w:hAnsi="Times New Roman" w:cs="Times New Roman"/>
          <w:color w:val="000000"/>
          <w:sz w:val="24"/>
          <w:szCs w:val="24"/>
          <w:lang w:val="cs" w:eastAsia="cs-CZ"/>
        </w:rPr>
        <w:t>alespoň</w:t>
      </w:r>
    </w:p>
    <w:p w14:paraId="54A8C4CA" w14:textId="30267036" w:rsidR="00150C12" w:rsidRPr="00150C12" w:rsidRDefault="00482B95" w:rsidP="00A36520">
      <w:pPr>
        <w:widowControl w:val="0"/>
        <w:pBdr>
          <w:top w:val="nil"/>
          <w:left w:val="nil"/>
          <w:bottom w:val="nil"/>
          <w:right w:val="nil"/>
          <w:between w:val="nil"/>
        </w:pBdr>
        <w:spacing w:before="120"/>
        <w:rPr>
          <w:rFonts w:ascii="Times New Roman" w:eastAsia="Times New Roman" w:hAnsi="Times New Roman" w:cs="Times New Roman"/>
          <w:color w:val="000000"/>
          <w:sz w:val="24"/>
          <w:szCs w:val="24"/>
          <w:lang w:val="cs" w:eastAsia="cs-CZ"/>
        </w:rPr>
      </w:pPr>
      <w:r>
        <w:rPr>
          <w:rFonts w:ascii="Times New Roman" w:eastAsia="Times New Roman" w:hAnsi="Times New Roman" w:cs="Times New Roman"/>
          <w:color w:val="000000"/>
          <w:sz w:val="24"/>
          <w:szCs w:val="24"/>
          <w:lang w:val="cs" w:eastAsia="cs-CZ"/>
        </w:rPr>
        <w:t>a</w:t>
      </w:r>
      <w:r w:rsidR="00271FA9">
        <w:rPr>
          <w:rFonts w:ascii="Times New Roman" w:eastAsia="Times New Roman" w:hAnsi="Times New Roman" w:cs="Times New Roman"/>
          <w:color w:val="000000"/>
          <w:sz w:val="24"/>
          <w:szCs w:val="24"/>
          <w:lang w:val="cs" w:eastAsia="cs-CZ"/>
        </w:rPr>
        <w:t xml:space="preserve">) </w:t>
      </w:r>
      <w:r w:rsidR="00150C12" w:rsidRPr="00150C12">
        <w:rPr>
          <w:rFonts w:ascii="Times New Roman" w:eastAsia="Times New Roman" w:hAnsi="Times New Roman" w:cs="Times New Roman"/>
          <w:color w:val="000000"/>
          <w:sz w:val="24"/>
          <w:szCs w:val="24"/>
          <w:lang w:val="cs" w:eastAsia="cs-CZ"/>
        </w:rPr>
        <w:t>místo, datum a čas konání dražby,</w:t>
      </w:r>
    </w:p>
    <w:p w14:paraId="69925F48" w14:textId="399FC5D6" w:rsidR="00150C12" w:rsidRDefault="00482B95" w:rsidP="00A36520">
      <w:pPr>
        <w:widowControl w:val="0"/>
        <w:pBdr>
          <w:top w:val="nil"/>
          <w:left w:val="nil"/>
          <w:bottom w:val="nil"/>
          <w:right w:val="nil"/>
          <w:between w:val="nil"/>
        </w:pBdr>
        <w:spacing w:before="120"/>
        <w:rPr>
          <w:rFonts w:ascii="Times New Roman" w:eastAsia="Times New Roman" w:hAnsi="Times New Roman" w:cs="Times New Roman"/>
          <w:color w:val="000000"/>
          <w:sz w:val="24"/>
          <w:szCs w:val="24"/>
          <w:lang w:val="cs" w:eastAsia="cs-CZ"/>
        </w:rPr>
      </w:pPr>
      <w:r>
        <w:rPr>
          <w:rFonts w:ascii="Times New Roman" w:eastAsia="Times New Roman" w:hAnsi="Times New Roman" w:cs="Times New Roman"/>
          <w:color w:val="000000"/>
          <w:sz w:val="24"/>
          <w:szCs w:val="24"/>
          <w:lang w:val="cs" w:eastAsia="cs-CZ"/>
        </w:rPr>
        <w:t>b</w:t>
      </w:r>
      <w:r w:rsidR="00150C12" w:rsidRPr="00150C12">
        <w:rPr>
          <w:rFonts w:ascii="Times New Roman" w:eastAsia="Times New Roman" w:hAnsi="Times New Roman" w:cs="Times New Roman"/>
          <w:color w:val="000000"/>
          <w:sz w:val="24"/>
          <w:szCs w:val="24"/>
          <w:lang w:val="cs" w:eastAsia="cs-CZ"/>
        </w:rPr>
        <w:t>) označení předmětu dražby a jeho příslušenství, práv a závad na předmětu dražby váznoucích</w:t>
      </w:r>
      <w:r w:rsidR="00E44CFC">
        <w:rPr>
          <w:rFonts w:ascii="Times New Roman" w:eastAsia="Times New Roman" w:hAnsi="Times New Roman" w:cs="Times New Roman"/>
          <w:color w:val="000000"/>
          <w:sz w:val="24"/>
          <w:szCs w:val="24"/>
          <w:lang w:val="cs" w:eastAsia="cs-CZ"/>
        </w:rPr>
        <w:t xml:space="preserve"> a s ním spojených</w:t>
      </w:r>
      <w:r w:rsidR="00150C12" w:rsidRPr="00150C12">
        <w:rPr>
          <w:rFonts w:ascii="Times New Roman" w:eastAsia="Times New Roman" w:hAnsi="Times New Roman" w:cs="Times New Roman"/>
          <w:color w:val="000000"/>
          <w:sz w:val="24"/>
          <w:szCs w:val="24"/>
          <w:lang w:val="cs" w:eastAsia="cs-CZ"/>
        </w:rPr>
        <w:t>, popis stavu předmětu dražby,</w:t>
      </w:r>
    </w:p>
    <w:p w14:paraId="151A46FA" w14:textId="55CD8622" w:rsidR="00CD6370" w:rsidRPr="00150C12" w:rsidRDefault="00482B95" w:rsidP="00A36520">
      <w:pPr>
        <w:widowControl w:val="0"/>
        <w:pBdr>
          <w:top w:val="nil"/>
          <w:left w:val="nil"/>
          <w:bottom w:val="nil"/>
          <w:right w:val="nil"/>
          <w:between w:val="nil"/>
        </w:pBdr>
        <w:spacing w:before="120"/>
        <w:rPr>
          <w:rFonts w:ascii="Times New Roman" w:eastAsia="Times New Roman" w:hAnsi="Times New Roman" w:cs="Times New Roman"/>
          <w:color w:val="000000"/>
          <w:sz w:val="24"/>
          <w:szCs w:val="24"/>
          <w:lang w:val="cs" w:eastAsia="cs-CZ"/>
        </w:rPr>
      </w:pPr>
      <w:r>
        <w:rPr>
          <w:rFonts w:ascii="Times New Roman" w:eastAsia="Times New Roman" w:hAnsi="Times New Roman" w:cs="Times New Roman"/>
          <w:color w:val="000000"/>
          <w:sz w:val="24"/>
          <w:szCs w:val="24"/>
          <w:lang w:val="cs" w:eastAsia="cs-CZ"/>
        </w:rPr>
        <w:t>c</w:t>
      </w:r>
      <w:r w:rsidR="00CD6370">
        <w:rPr>
          <w:rFonts w:ascii="Times New Roman" w:eastAsia="Times New Roman" w:hAnsi="Times New Roman" w:cs="Times New Roman"/>
          <w:color w:val="000000"/>
          <w:sz w:val="24"/>
          <w:szCs w:val="24"/>
          <w:lang w:val="cs" w:eastAsia="cs-CZ"/>
        </w:rPr>
        <w:t xml:space="preserve">) označení zástavních práv, která </w:t>
      </w:r>
      <w:r w:rsidR="002A63A4">
        <w:rPr>
          <w:rFonts w:ascii="Times New Roman" w:eastAsia="Times New Roman" w:hAnsi="Times New Roman" w:cs="Times New Roman"/>
          <w:color w:val="000000"/>
          <w:sz w:val="24"/>
          <w:szCs w:val="24"/>
          <w:lang w:val="cs" w:eastAsia="cs-CZ"/>
        </w:rPr>
        <w:t>okamžikem nabytí</w:t>
      </w:r>
      <w:r w:rsidR="00CD6370" w:rsidRPr="00CD6370">
        <w:rPr>
          <w:rFonts w:ascii="Times New Roman" w:eastAsia="Times New Roman" w:hAnsi="Times New Roman" w:cs="Times New Roman"/>
          <w:color w:val="000000"/>
          <w:sz w:val="24"/>
          <w:szCs w:val="24"/>
          <w:lang w:val="cs" w:eastAsia="cs-CZ"/>
        </w:rPr>
        <w:t xml:space="preserve"> vlastnické</w:t>
      </w:r>
      <w:r w:rsidR="00CD6370">
        <w:rPr>
          <w:rFonts w:ascii="Times New Roman" w:eastAsia="Times New Roman" w:hAnsi="Times New Roman" w:cs="Times New Roman"/>
          <w:color w:val="000000"/>
          <w:sz w:val="24"/>
          <w:szCs w:val="24"/>
          <w:lang w:val="cs" w:eastAsia="cs-CZ"/>
        </w:rPr>
        <w:t xml:space="preserve">ho práva </w:t>
      </w:r>
      <w:r w:rsidR="002A63A4">
        <w:rPr>
          <w:rFonts w:ascii="Times New Roman" w:eastAsia="Times New Roman" w:hAnsi="Times New Roman" w:cs="Times New Roman"/>
          <w:color w:val="000000"/>
          <w:sz w:val="24"/>
          <w:szCs w:val="24"/>
          <w:lang w:val="cs" w:eastAsia="cs-CZ"/>
        </w:rPr>
        <w:t xml:space="preserve">k předmětu dražby </w:t>
      </w:r>
      <w:r w:rsidR="002A63A4">
        <w:rPr>
          <w:rFonts w:ascii="Times New Roman" w:eastAsia="Times New Roman" w:hAnsi="Times New Roman" w:cs="Times New Roman"/>
          <w:color w:val="000000"/>
          <w:sz w:val="24"/>
          <w:szCs w:val="24"/>
          <w:lang w:val="cs" w:eastAsia="cs-CZ"/>
        </w:rPr>
        <w:lastRenderedPageBreak/>
        <w:t xml:space="preserve">ve prospěch </w:t>
      </w:r>
      <w:r w:rsidR="00CD6370">
        <w:rPr>
          <w:rFonts w:ascii="Times New Roman" w:eastAsia="Times New Roman" w:hAnsi="Times New Roman" w:cs="Times New Roman"/>
          <w:color w:val="000000"/>
          <w:sz w:val="24"/>
          <w:szCs w:val="24"/>
          <w:lang w:val="cs" w:eastAsia="cs-CZ"/>
        </w:rPr>
        <w:t>vydražitele zaniknou,</w:t>
      </w:r>
    </w:p>
    <w:p w14:paraId="2F5E4E8F" w14:textId="5D1F830B" w:rsidR="00150C12" w:rsidRPr="00150C12" w:rsidRDefault="00482B95" w:rsidP="00A36520">
      <w:pPr>
        <w:widowControl w:val="0"/>
        <w:pBdr>
          <w:top w:val="nil"/>
          <w:left w:val="nil"/>
          <w:bottom w:val="nil"/>
          <w:right w:val="nil"/>
          <w:between w:val="nil"/>
        </w:pBdr>
        <w:spacing w:before="120"/>
        <w:rPr>
          <w:rFonts w:ascii="Times New Roman" w:eastAsia="Times New Roman" w:hAnsi="Times New Roman" w:cs="Times New Roman"/>
          <w:color w:val="000000"/>
          <w:sz w:val="24"/>
          <w:szCs w:val="24"/>
          <w:lang w:val="cs" w:eastAsia="cs-CZ"/>
        </w:rPr>
      </w:pPr>
      <w:r>
        <w:rPr>
          <w:rFonts w:ascii="Times New Roman" w:eastAsia="Times New Roman" w:hAnsi="Times New Roman" w:cs="Times New Roman"/>
          <w:color w:val="000000"/>
          <w:sz w:val="24"/>
          <w:szCs w:val="24"/>
          <w:lang w:val="cs" w:eastAsia="cs-CZ"/>
        </w:rPr>
        <w:t>d</w:t>
      </w:r>
      <w:r w:rsidR="00150C12" w:rsidRPr="00150C12">
        <w:rPr>
          <w:rFonts w:ascii="Times New Roman" w:eastAsia="Times New Roman" w:hAnsi="Times New Roman" w:cs="Times New Roman"/>
          <w:color w:val="000000"/>
          <w:sz w:val="24"/>
          <w:szCs w:val="24"/>
          <w:lang w:val="cs" w:eastAsia="cs-CZ"/>
        </w:rPr>
        <w:t xml:space="preserve">) označení dražebníka, navrhovatele a </w:t>
      </w:r>
      <w:r w:rsidR="004416B4">
        <w:rPr>
          <w:rFonts w:ascii="Times New Roman" w:eastAsia="Times New Roman" w:hAnsi="Times New Roman" w:cs="Times New Roman"/>
          <w:color w:val="000000"/>
          <w:sz w:val="24"/>
          <w:szCs w:val="24"/>
          <w:lang w:val="cs" w:eastAsia="cs-CZ"/>
        </w:rPr>
        <w:t>předchozího</w:t>
      </w:r>
      <w:r w:rsidR="004416B4" w:rsidRPr="00150C12">
        <w:rPr>
          <w:rFonts w:ascii="Times New Roman" w:eastAsia="Times New Roman" w:hAnsi="Times New Roman" w:cs="Times New Roman"/>
          <w:color w:val="000000"/>
          <w:sz w:val="24"/>
          <w:szCs w:val="24"/>
          <w:lang w:val="cs" w:eastAsia="cs-CZ"/>
        </w:rPr>
        <w:t xml:space="preserve"> </w:t>
      </w:r>
      <w:r w:rsidR="00150C12" w:rsidRPr="00150C12">
        <w:rPr>
          <w:rFonts w:ascii="Times New Roman" w:eastAsia="Times New Roman" w:hAnsi="Times New Roman" w:cs="Times New Roman"/>
          <w:color w:val="000000"/>
          <w:sz w:val="24"/>
          <w:szCs w:val="24"/>
          <w:lang w:val="cs" w:eastAsia="cs-CZ"/>
        </w:rPr>
        <w:t>vlastníka, je-li osobou odlišnou od navrhovatele,</w:t>
      </w:r>
    </w:p>
    <w:p w14:paraId="4FF89206" w14:textId="66A7C47B" w:rsidR="00150C12" w:rsidRDefault="00482B95" w:rsidP="00A36520">
      <w:pPr>
        <w:widowControl w:val="0"/>
        <w:pBdr>
          <w:top w:val="nil"/>
          <w:left w:val="nil"/>
          <w:bottom w:val="nil"/>
          <w:right w:val="nil"/>
          <w:between w:val="nil"/>
        </w:pBdr>
        <w:spacing w:before="120"/>
        <w:rPr>
          <w:rFonts w:ascii="Times New Roman" w:eastAsia="Times New Roman" w:hAnsi="Times New Roman" w:cs="Times New Roman"/>
          <w:color w:val="000000"/>
          <w:sz w:val="24"/>
          <w:szCs w:val="24"/>
          <w:lang w:val="cs" w:eastAsia="cs-CZ"/>
        </w:rPr>
      </w:pPr>
      <w:r>
        <w:rPr>
          <w:rFonts w:ascii="Times New Roman" w:eastAsia="Times New Roman" w:hAnsi="Times New Roman" w:cs="Times New Roman"/>
          <w:color w:val="000000"/>
          <w:sz w:val="24"/>
          <w:szCs w:val="24"/>
          <w:lang w:val="cs" w:eastAsia="cs-CZ"/>
        </w:rPr>
        <w:t>e</w:t>
      </w:r>
      <w:r w:rsidR="00150C12" w:rsidRPr="00150C12">
        <w:rPr>
          <w:rFonts w:ascii="Times New Roman" w:eastAsia="Times New Roman" w:hAnsi="Times New Roman" w:cs="Times New Roman"/>
          <w:color w:val="000000"/>
          <w:sz w:val="24"/>
          <w:szCs w:val="24"/>
          <w:lang w:val="cs" w:eastAsia="cs-CZ"/>
        </w:rPr>
        <w:t>) označení vydražitele, a</w:t>
      </w:r>
      <w:r w:rsidR="00CD6370">
        <w:rPr>
          <w:rFonts w:ascii="Times New Roman" w:eastAsia="Times New Roman" w:hAnsi="Times New Roman" w:cs="Times New Roman"/>
          <w:color w:val="000000"/>
          <w:sz w:val="24"/>
          <w:szCs w:val="24"/>
          <w:lang w:val="cs" w:eastAsia="cs-CZ"/>
        </w:rPr>
        <w:t xml:space="preserve"> nabývá-li předmět dražby </w:t>
      </w:r>
      <w:r w:rsidR="00CD6370" w:rsidRPr="00150C12">
        <w:rPr>
          <w:rFonts w:ascii="Times New Roman" w:eastAsia="Times New Roman" w:hAnsi="Times New Roman" w:cs="Times New Roman"/>
          <w:color w:val="000000"/>
          <w:sz w:val="24"/>
          <w:szCs w:val="24"/>
          <w:lang w:val="cs" w:eastAsia="cs-CZ"/>
        </w:rPr>
        <w:t xml:space="preserve">více osob </w:t>
      </w:r>
      <w:r w:rsidR="006467A3">
        <w:rPr>
          <w:rFonts w:ascii="Times New Roman" w:eastAsia="Times New Roman" w:hAnsi="Times New Roman" w:cs="Times New Roman"/>
          <w:color w:val="000000"/>
          <w:sz w:val="24"/>
          <w:szCs w:val="24"/>
          <w:lang w:val="cs" w:eastAsia="cs-CZ"/>
        </w:rPr>
        <w:t>společně</w:t>
      </w:r>
      <w:r w:rsidR="00CD6370">
        <w:rPr>
          <w:rFonts w:ascii="Times New Roman" w:eastAsia="Times New Roman" w:hAnsi="Times New Roman" w:cs="Times New Roman"/>
          <w:color w:val="000000"/>
          <w:sz w:val="24"/>
          <w:szCs w:val="24"/>
          <w:lang w:val="cs" w:eastAsia="cs-CZ"/>
        </w:rPr>
        <w:t>,</w:t>
      </w:r>
      <w:r w:rsidR="00C81E57">
        <w:rPr>
          <w:rFonts w:ascii="Times New Roman" w:eastAsia="Times New Roman" w:hAnsi="Times New Roman" w:cs="Times New Roman"/>
          <w:color w:val="000000"/>
          <w:sz w:val="24"/>
          <w:szCs w:val="24"/>
          <w:lang w:val="cs" w:eastAsia="cs-CZ"/>
        </w:rPr>
        <w:t xml:space="preserve"> označení jejich </w:t>
      </w:r>
      <w:r w:rsidR="00BA6DB1">
        <w:rPr>
          <w:rFonts w:ascii="Times New Roman" w:eastAsia="Times New Roman" w:hAnsi="Times New Roman" w:cs="Times New Roman"/>
          <w:color w:val="000000"/>
          <w:sz w:val="24"/>
          <w:szCs w:val="24"/>
          <w:lang w:val="cs" w:eastAsia="cs-CZ"/>
        </w:rPr>
        <w:t xml:space="preserve">spoluvlastnických </w:t>
      </w:r>
      <w:r w:rsidR="00C81E57">
        <w:rPr>
          <w:rFonts w:ascii="Times New Roman" w:eastAsia="Times New Roman" w:hAnsi="Times New Roman" w:cs="Times New Roman"/>
          <w:color w:val="000000"/>
          <w:sz w:val="24"/>
          <w:szCs w:val="24"/>
          <w:lang w:val="cs" w:eastAsia="cs-CZ"/>
        </w:rPr>
        <w:t>podílů</w:t>
      </w:r>
      <w:r w:rsidR="00F86005">
        <w:rPr>
          <w:rFonts w:ascii="Times New Roman" w:eastAsia="Times New Roman" w:hAnsi="Times New Roman" w:cs="Times New Roman"/>
          <w:color w:val="000000"/>
          <w:sz w:val="24"/>
          <w:szCs w:val="24"/>
          <w:lang w:val="cs" w:eastAsia="cs-CZ"/>
        </w:rPr>
        <w:t>, nebo že předmět dražby nabývají</w:t>
      </w:r>
      <w:r w:rsidR="00F86005" w:rsidRPr="00442C6F">
        <w:rPr>
          <w:rFonts w:ascii="Times New Roman" w:eastAsia="Times New Roman" w:hAnsi="Times New Roman" w:cs="Times New Roman"/>
          <w:color w:val="000000"/>
          <w:sz w:val="24"/>
          <w:szCs w:val="24"/>
          <w:lang w:val="cs" w:eastAsia="cs-CZ"/>
        </w:rPr>
        <w:t xml:space="preserve"> do společného jmění manželů</w:t>
      </w:r>
      <w:r w:rsidR="00F86005">
        <w:rPr>
          <w:rFonts w:ascii="Times New Roman" w:eastAsia="Times New Roman" w:hAnsi="Times New Roman" w:cs="Times New Roman"/>
          <w:color w:val="000000"/>
          <w:sz w:val="24"/>
          <w:szCs w:val="24"/>
          <w:lang w:val="cs" w:eastAsia="cs-CZ"/>
        </w:rPr>
        <w:t>,</w:t>
      </w:r>
      <w:r w:rsidR="00F86005" w:rsidRPr="00442C6F">
        <w:rPr>
          <w:rFonts w:ascii="Times New Roman" w:eastAsia="Times New Roman" w:hAnsi="Times New Roman" w:cs="Times New Roman"/>
          <w:color w:val="000000"/>
          <w:sz w:val="24"/>
          <w:szCs w:val="24"/>
          <w:lang w:val="cs" w:eastAsia="cs-CZ"/>
        </w:rPr>
        <w:t xml:space="preserve"> nebo </w:t>
      </w:r>
      <w:r w:rsidR="00F86005" w:rsidRPr="006F4EBB">
        <w:rPr>
          <w:rFonts w:ascii="Times New Roman" w:eastAsia="Times New Roman" w:hAnsi="Times New Roman" w:cs="Times New Roman"/>
          <w:color w:val="000000"/>
          <w:sz w:val="24"/>
          <w:szCs w:val="24"/>
          <w:lang w:val="cs" w:eastAsia="cs-CZ"/>
        </w:rPr>
        <w:t xml:space="preserve">do </w:t>
      </w:r>
      <w:r w:rsidR="006F4EBB" w:rsidRPr="00C038B2">
        <w:rPr>
          <w:rFonts w:ascii="Times New Roman" w:eastAsia="Times New Roman" w:hAnsi="Times New Roman" w:cs="Times New Roman"/>
          <w:strike/>
          <w:color w:val="000000"/>
          <w:sz w:val="24"/>
          <w:szCs w:val="24"/>
          <w:highlight w:val="yellow"/>
          <w:lang w:val="cs" w:eastAsia="cs-CZ"/>
        </w:rPr>
        <w:t>bezpodílového</w:t>
      </w:r>
      <w:r w:rsidR="006F4EBB" w:rsidRPr="00C038B2">
        <w:rPr>
          <w:rFonts w:ascii="Times New Roman" w:eastAsia="Times New Roman" w:hAnsi="Times New Roman" w:cs="Times New Roman"/>
          <w:color w:val="000000"/>
          <w:sz w:val="24"/>
          <w:szCs w:val="24"/>
          <w:lang w:val="cs" w:eastAsia="cs-CZ"/>
        </w:rPr>
        <w:t xml:space="preserve"> </w:t>
      </w:r>
      <w:r w:rsidR="006F4EBB" w:rsidRPr="00B86A00">
        <w:rPr>
          <w:rFonts w:ascii="Times New Roman" w:eastAsia="Times New Roman" w:hAnsi="Times New Roman" w:cs="Times New Roman"/>
          <w:color w:val="FF0000"/>
          <w:sz w:val="24"/>
          <w:szCs w:val="24"/>
          <w:highlight w:val="yellow"/>
          <w:lang w:val="cs" w:eastAsia="cs-CZ"/>
        </w:rPr>
        <w:t>obdobného</w:t>
      </w:r>
      <w:r w:rsidR="006F4EBB" w:rsidRPr="00B86A00">
        <w:rPr>
          <w:rFonts w:ascii="Times New Roman" w:eastAsia="Times New Roman" w:hAnsi="Times New Roman" w:cs="Times New Roman"/>
          <w:color w:val="FF0000"/>
          <w:sz w:val="24"/>
          <w:szCs w:val="24"/>
          <w:lang w:val="cs" w:eastAsia="cs-CZ"/>
        </w:rPr>
        <w:t xml:space="preserve"> </w:t>
      </w:r>
      <w:r w:rsidR="00F86005" w:rsidRPr="006F4EBB">
        <w:rPr>
          <w:rFonts w:ascii="Times New Roman" w:eastAsia="Times New Roman" w:hAnsi="Times New Roman" w:cs="Times New Roman"/>
          <w:color w:val="000000"/>
          <w:sz w:val="24"/>
          <w:szCs w:val="24"/>
          <w:lang w:val="cs" w:eastAsia="cs-CZ"/>
        </w:rPr>
        <w:t>majetkového společenství podle cizího práva</w:t>
      </w:r>
      <w:r w:rsidR="006D0FA8">
        <w:rPr>
          <w:rFonts w:ascii="Times New Roman" w:eastAsia="Times New Roman" w:hAnsi="Times New Roman" w:cs="Times New Roman"/>
          <w:color w:val="000000"/>
          <w:sz w:val="24"/>
          <w:szCs w:val="24"/>
          <w:lang w:val="cs" w:eastAsia="cs-CZ"/>
        </w:rPr>
        <w:t xml:space="preserve">, </w:t>
      </w:r>
    </w:p>
    <w:p w14:paraId="2B1F0F3A" w14:textId="77777777" w:rsidR="00616BE7" w:rsidRPr="00C70B2E" w:rsidRDefault="00616BE7" w:rsidP="00616BE7">
      <w:pPr>
        <w:widowControl w:val="0"/>
        <w:pBdr>
          <w:top w:val="single" w:sz="4" w:space="1" w:color="auto"/>
          <w:left w:val="single" w:sz="4" w:space="1" w:color="auto"/>
          <w:bottom w:val="single" w:sz="4" w:space="1" w:color="auto"/>
          <w:right w:val="single" w:sz="4" w:space="1" w:color="auto"/>
          <w:between w:val="nil"/>
        </w:pBdr>
        <w:shd w:val="clear" w:color="auto" w:fill="FFFF00"/>
        <w:spacing w:before="240"/>
        <w:rPr>
          <w:rFonts w:ascii="Times New Roman" w:eastAsia="Times New Roman" w:hAnsi="Times New Roman" w:cs="Times New Roman"/>
          <w:i/>
          <w:color w:val="000000"/>
          <w:sz w:val="24"/>
          <w:szCs w:val="24"/>
          <w:lang w:val="cs" w:eastAsia="cs-CZ"/>
        </w:rPr>
      </w:pPr>
      <w:r>
        <w:rPr>
          <w:rFonts w:ascii="Times New Roman" w:eastAsia="Times New Roman" w:hAnsi="Times New Roman" w:cs="Times New Roman"/>
          <w:i/>
          <w:color w:val="000000"/>
          <w:sz w:val="24"/>
          <w:szCs w:val="24"/>
          <w:lang w:val="cs" w:eastAsia="cs-CZ"/>
        </w:rPr>
        <w:t>Komise nepovažuje za vhodné uvádět výslovně majetkové společenství podle cizího práva. Podle názoru komise by měly být explicitně uvedeny pouze případy českého práva a nikoliv zahraničního práva, neboť ty se z povahy věci použijí analogicky. Naopak komise konstatuje, že chybí úprava pro to, když účastníkem dražby bude svěřenský fond.</w:t>
      </w:r>
    </w:p>
    <w:p w14:paraId="19D90C16" w14:textId="0B5DCAA6" w:rsidR="00CD6370" w:rsidRDefault="00482B95" w:rsidP="00A36520">
      <w:pPr>
        <w:widowControl w:val="0"/>
        <w:pBdr>
          <w:top w:val="nil"/>
          <w:left w:val="nil"/>
          <w:bottom w:val="nil"/>
          <w:right w:val="nil"/>
          <w:between w:val="nil"/>
        </w:pBdr>
        <w:spacing w:before="120"/>
        <w:rPr>
          <w:rFonts w:ascii="Times New Roman" w:eastAsia="Times New Roman" w:hAnsi="Times New Roman" w:cs="Times New Roman"/>
          <w:color w:val="000000"/>
          <w:sz w:val="24"/>
          <w:szCs w:val="24"/>
          <w:lang w:val="cs" w:eastAsia="cs-CZ"/>
        </w:rPr>
      </w:pPr>
      <w:r>
        <w:rPr>
          <w:rFonts w:ascii="Times New Roman" w:eastAsia="Times New Roman" w:hAnsi="Times New Roman" w:cs="Times New Roman"/>
          <w:color w:val="000000"/>
          <w:sz w:val="24"/>
          <w:szCs w:val="24"/>
          <w:lang w:val="cs" w:eastAsia="cs-CZ"/>
        </w:rPr>
        <w:t>f</w:t>
      </w:r>
      <w:r w:rsidR="00150C12" w:rsidRPr="00150C12">
        <w:rPr>
          <w:rFonts w:ascii="Times New Roman" w:eastAsia="Times New Roman" w:hAnsi="Times New Roman" w:cs="Times New Roman"/>
          <w:color w:val="000000"/>
          <w:sz w:val="24"/>
          <w:szCs w:val="24"/>
          <w:lang w:val="cs" w:eastAsia="cs-CZ"/>
        </w:rPr>
        <w:t xml:space="preserve">) </w:t>
      </w:r>
      <w:r w:rsidR="00D35EF0">
        <w:rPr>
          <w:rFonts w:ascii="Times New Roman" w:eastAsia="Times New Roman" w:hAnsi="Times New Roman" w:cs="Times New Roman"/>
          <w:color w:val="000000"/>
          <w:sz w:val="24"/>
          <w:szCs w:val="24"/>
          <w:lang w:val="cs" w:eastAsia="cs-CZ"/>
        </w:rPr>
        <w:t xml:space="preserve">prohlášení o tom, že </w:t>
      </w:r>
      <w:r w:rsidR="00150C12" w:rsidRPr="00150C12">
        <w:rPr>
          <w:rFonts w:ascii="Times New Roman" w:eastAsia="Times New Roman" w:hAnsi="Times New Roman" w:cs="Times New Roman"/>
          <w:color w:val="000000"/>
          <w:sz w:val="24"/>
          <w:szCs w:val="24"/>
          <w:lang w:val="cs" w:eastAsia="cs-CZ"/>
        </w:rPr>
        <w:t>cen</w:t>
      </w:r>
      <w:r w:rsidR="00D35EF0">
        <w:rPr>
          <w:rFonts w:ascii="Times New Roman" w:eastAsia="Times New Roman" w:hAnsi="Times New Roman" w:cs="Times New Roman"/>
          <w:color w:val="000000"/>
          <w:sz w:val="24"/>
          <w:szCs w:val="24"/>
          <w:lang w:val="cs" w:eastAsia="cs-CZ"/>
        </w:rPr>
        <w:t>a</w:t>
      </w:r>
      <w:r w:rsidR="00150C12" w:rsidRPr="00150C12">
        <w:rPr>
          <w:rFonts w:ascii="Times New Roman" w:eastAsia="Times New Roman" w:hAnsi="Times New Roman" w:cs="Times New Roman"/>
          <w:color w:val="000000"/>
          <w:sz w:val="24"/>
          <w:szCs w:val="24"/>
          <w:lang w:val="cs" w:eastAsia="cs-CZ"/>
        </w:rPr>
        <w:t xml:space="preserve"> dosažen</w:t>
      </w:r>
      <w:r w:rsidR="00D35EF0">
        <w:rPr>
          <w:rFonts w:ascii="Times New Roman" w:eastAsia="Times New Roman" w:hAnsi="Times New Roman" w:cs="Times New Roman"/>
          <w:color w:val="000000"/>
          <w:sz w:val="24"/>
          <w:szCs w:val="24"/>
          <w:lang w:val="cs" w:eastAsia="cs-CZ"/>
        </w:rPr>
        <w:t>á</w:t>
      </w:r>
      <w:r w:rsidR="00150C12" w:rsidRPr="00150C12">
        <w:rPr>
          <w:rFonts w:ascii="Times New Roman" w:eastAsia="Times New Roman" w:hAnsi="Times New Roman" w:cs="Times New Roman"/>
          <w:color w:val="000000"/>
          <w:sz w:val="24"/>
          <w:szCs w:val="24"/>
          <w:lang w:val="cs" w:eastAsia="cs-CZ"/>
        </w:rPr>
        <w:t xml:space="preserve"> vydražením</w:t>
      </w:r>
      <w:r w:rsidR="00D35EF0" w:rsidRPr="00D35EF0">
        <w:rPr>
          <w:rFonts w:ascii="Times New Roman" w:eastAsia="Times New Roman" w:hAnsi="Times New Roman" w:cs="Times New Roman"/>
          <w:color w:val="000000"/>
          <w:sz w:val="24"/>
          <w:szCs w:val="24"/>
          <w:lang w:val="cs" w:eastAsia="cs-CZ"/>
        </w:rPr>
        <w:t xml:space="preserve"> </w:t>
      </w:r>
      <w:r w:rsidR="00D35EF0">
        <w:rPr>
          <w:rFonts w:ascii="Times New Roman" w:eastAsia="Times New Roman" w:hAnsi="Times New Roman" w:cs="Times New Roman"/>
          <w:color w:val="000000"/>
          <w:sz w:val="24"/>
          <w:szCs w:val="24"/>
          <w:lang w:val="cs" w:eastAsia="cs-CZ"/>
        </w:rPr>
        <w:t>byla vydražitelem uhrazena,</w:t>
      </w:r>
      <w:r w:rsidR="00DF59D2">
        <w:rPr>
          <w:rFonts w:ascii="Times New Roman" w:eastAsia="Times New Roman" w:hAnsi="Times New Roman" w:cs="Times New Roman"/>
          <w:color w:val="000000"/>
          <w:sz w:val="24"/>
          <w:szCs w:val="24"/>
          <w:lang w:val="cs" w:eastAsia="cs-CZ"/>
        </w:rPr>
        <w:t xml:space="preserve"> včetně údaje o datu a způsobu její úhrady</w:t>
      </w:r>
      <w:r w:rsidR="007129CA">
        <w:rPr>
          <w:rFonts w:ascii="Times New Roman" w:eastAsia="Times New Roman" w:hAnsi="Times New Roman" w:cs="Times New Roman"/>
          <w:color w:val="000000"/>
          <w:sz w:val="24"/>
          <w:szCs w:val="24"/>
          <w:lang w:val="cs" w:eastAsia="cs-CZ"/>
        </w:rPr>
        <w:t>,</w:t>
      </w:r>
      <w:r w:rsidR="006D0FA8">
        <w:rPr>
          <w:rFonts w:ascii="Times New Roman" w:eastAsia="Times New Roman" w:hAnsi="Times New Roman" w:cs="Times New Roman"/>
          <w:color w:val="000000"/>
          <w:sz w:val="24"/>
          <w:szCs w:val="24"/>
          <w:lang w:val="cs" w:eastAsia="cs-CZ"/>
        </w:rPr>
        <w:t xml:space="preserve"> a</w:t>
      </w:r>
    </w:p>
    <w:p w14:paraId="3B418CE8" w14:textId="177F00EB" w:rsidR="00F830C0" w:rsidRPr="00150C12" w:rsidRDefault="00482B95" w:rsidP="00A36520">
      <w:pPr>
        <w:widowControl w:val="0"/>
        <w:pBdr>
          <w:top w:val="nil"/>
          <w:left w:val="nil"/>
          <w:bottom w:val="nil"/>
          <w:right w:val="nil"/>
          <w:between w:val="nil"/>
        </w:pBdr>
        <w:spacing w:before="120"/>
        <w:rPr>
          <w:rFonts w:ascii="Times New Roman" w:eastAsia="Times New Roman" w:hAnsi="Times New Roman" w:cs="Times New Roman"/>
          <w:color w:val="000000"/>
          <w:sz w:val="24"/>
          <w:szCs w:val="24"/>
          <w:lang w:val="cs" w:eastAsia="cs-CZ"/>
        </w:rPr>
      </w:pPr>
      <w:r>
        <w:rPr>
          <w:rFonts w:ascii="Times New Roman" w:eastAsia="Times New Roman" w:hAnsi="Times New Roman" w:cs="Times New Roman"/>
          <w:color w:val="000000"/>
          <w:sz w:val="24"/>
          <w:szCs w:val="24"/>
          <w:lang w:val="cs" w:eastAsia="cs-CZ"/>
        </w:rPr>
        <w:t>g</w:t>
      </w:r>
      <w:r w:rsidR="00F830C0">
        <w:rPr>
          <w:rFonts w:ascii="Times New Roman" w:eastAsia="Times New Roman" w:hAnsi="Times New Roman" w:cs="Times New Roman"/>
          <w:color w:val="000000"/>
          <w:sz w:val="24"/>
          <w:szCs w:val="24"/>
          <w:lang w:val="cs" w:eastAsia="cs-CZ"/>
        </w:rPr>
        <w:t xml:space="preserve">) </w:t>
      </w:r>
      <w:r w:rsidR="004161F8">
        <w:rPr>
          <w:rFonts w:ascii="Times New Roman" w:eastAsia="Times New Roman" w:hAnsi="Times New Roman" w:cs="Times New Roman"/>
          <w:color w:val="000000"/>
          <w:sz w:val="24"/>
          <w:szCs w:val="24"/>
          <w:lang w:val="cs" w:eastAsia="cs-CZ"/>
        </w:rPr>
        <w:t>potvrzení o splnění zvláštní</w:t>
      </w:r>
      <w:r w:rsidR="006D0FA8">
        <w:rPr>
          <w:rFonts w:ascii="Times New Roman" w:eastAsia="Times New Roman" w:hAnsi="Times New Roman" w:cs="Times New Roman"/>
          <w:color w:val="000000"/>
          <w:sz w:val="24"/>
          <w:szCs w:val="24"/>
          <w:lang w:val="cs" w:eastAsia="cs-CZ"/>
        </w:rPr>
        <w:t xml:space="preserve"> podmínky, </w:t>
      </w:r>
      <w:r w:rsidR="00D35EF0">
        <w:rPr>
          <w:rFonts w:ascii="Times New Roman" w:eastAsia="Times New Roman" w:hAnsi="Times New Roman" w:cs="Times New Roman"/>
          <w:color w:val="000000"/>
          <w:sz w:val="24"/>
          <w:szCs w:val="24"/>
          <w:lang w:val="cs" w:eastAsia="cs-CZ"/>
        </w:rPr>
        <w:t>na niž je vázána</w:t>
      </w:r>
      <w:r w:rsidR="004161F8">
        <w:rPr>
          <w:rFonts w:ascii="Times New Roman" w:eastAsia="Times New Roman" w:hAnsi="Times New Roman" w:cs="Times New Roman"/>
          <w:color w:val="000000"/>
          <w:sz w:val="24"/>
          <w:szCs w:val="24"/>
          <w:lang w:val="cs" w:eastAsia="cs-CZ"/>
        </w:rPr>
        <w:t xml:space="preserve"> platnost </w:t>
      </w:r>
      <w:r w:rsidR="00D35EF0">
        <w:rPr>
          <w:rFonts w:ascii="Times New Roman" w:eastAsia="Times New Roman" w:hAnsi="Times New Roman" w:cs="Times New Roman"/>
          <w:color w:val="000000"/>
          <w:sz w:val="24"/>
          <w:szCs w:val="24"/>
          <w:lang w:val="cs" w:eastAsia="cs-CZ"/>
        </w:rPr>
        <w:t xml:space="preserve">nebo účinnost </w:t>
      </w:r>
      <w:r w:rsidR="004161F8">
        <w:rPr>
          <w:rFonts w:ascii="Times New Roman" w:eastAsia="Times New Roman" w:hAnsi="Times New Roman" w:cs="Times New Roman"/>
          <w:color w:val="000000"/>
          <w:sz w:val="24"/>
          <w:szCs w:val="24"/>
          <w:lang w:val="cs" w:eastAsia="cs-CZ"/>
        </w:rPr>
        <w:t>smlouvy</w:t>
      </w:r>
      <w:r w:rsidR="006D0FA8" w:rsidRPr="006D0FA8">
        <w:rPr>
          <w:rFonts w:ascii="Times New Roman" w:eastAsia="Times New Roman" w:hAnsi="Times New Roman" w:cs="Times New Roman"/>
          <w:color w:val="000000"/>
          <w:sz w:val="24"/>
          <w:szCs w:val="24"/>
          <w:lang w:val="cs" w:eastAsia="cs-CZ"/>
        </w:rPr>
        <w:t xml:space="preserve"> </w:t>
      </w:r>
      <w:r w:rsidR="006D0FA8">
        <w:rPr>
          <w:rFonts w:ascii="Times New Roman" w:eastAsia="Times New Roman" w:hAnsi="Times New Roman" w:cs="Times New Roman"/>
          <w:color w:val="000000"/>
          <w:sz w:val="24"/>
          <w:szCs w:val="24"/>
          <w:lang w:val="cs" w:eastAsia="cs-CZ"/>
        </w:rPr>
        <w:t>podle jiného právního předpisu</w:t>
      </w:r>
      <w:r w:rsidR="004161F8">
        <w:rPr>
          <w:rFonts w:ascii="Times New Roman" w:eastAsia="Times New Roman" w:hAnsi="Times New Roman" w:cs="Times New Roman"/>
          <w:color w:val="000000"/>
          <w:sz w:val="24"/>
          <w:szCs w:val="24"/>
          <w:lang w:val="cs" w:eastAsia="cs-CZ"/>
        </w:rPr>
        <w:t>.</w:t>
      </w:r>
    </w:p>
    <w:p w14:paraId="0942D0D0" w14:textId="7F513C14" w:rsidR="0097064E" w:rsidRDefault="0097064E" w:rsidP="00730394">
      <w:pPr>
        <w:widowControl w:val="0"/>
        <w:pBdr>
          <w:top w:val="nil"/>
          <w:left w:val="nil"/>
          <w:bottom w:val="nil"/>
          <w:right w:val="nil"/>
          <w:between w:val="nil"/>
        </w:pBdr>
        <w:spacing w:before="240"/>
        <w:ind w:firstLine="720"/>
        <w:rPr>
          <w:rFonts w:ascii="Times New Roman" w:eastAsia="Times New Roman" w:hAnsi="Times New Roman" w:cs="Times New Roman"/>
          <w:color w:val="000000"/>
          <w:sz w:val="24"/>
          <w:szCs w:val="24"/>
          <w:lang w:val="cs" w:eastAsia="cs-CZ"/>
        </w:rPr>
      </w:pPr>
      <w:r>
        <w:rPr>
          <w:rFonts w:ascii="Times New Roman" w:eastAsia="Times New Roman" w:hAnsi="Times New Roman" w:cs="Times New Roman"/>
          <w:color w:val="000000"/>
          <w:sz w:val="24"/>
          <w:szCs w:val="24"/>
          <w:lang w:val="cs" w:eastAsia="cs-CZ"/>
        </w:rPr>
        <w:t>(3) Přílohou potvrzení o uzavření smlouvy příklepem musí být dražební vyhláška</w:t>
      </w:r>
      <w:r w:rsidR="00C20F2C">
        <w:rPr>
          <w:rFonts w:ascii="Times New Roman" w:eastAsia="Times New Roman" w:hAnsi="Times New Roman" w:cs="Times New Roman"/>
          <w:color w:val="000000"/>
          <w:sz w:val="24"/>
          <w:szCs w:val="24"/>
          <w:lang w:val="cs" w:eastAsia="cs-CZ"/>
        </w:rPr>
        <w:t xml:space="preserve"> včetně jejích dodatků.</w:t>
      </w:r>
    </w:p>
    <w:p w14:paraId="1017C21B" w14:textId="7D6B15E7" w:rsidR="00150C12" w:rsidRPr="00150C12" w:rsidRDefault="002C314F" w:rsidP="00730394">
      <w:pPr>
        <w:widowControl w:val="0"/>
        <w:pBdr>
          <w:top w:val="nil"/>
          <w:left w:val="nil"/>
          <w:bottom w:val="nil"/>
          <w:right w:val="nil"/>
          <w:between w:val="nil"/>
        </w:pBdr>
        <w:spacing w:before="240"/>
        <w:ind w:firstLine="720"/>
        <w:rPr>
          <w:rFonts w:ascii="Times New Roman" w:eastAsia="Times New Roman" w:hAnsi="Times New Roman" w:cs="Times New Roman"/>
          <w:sz w:val="24"/>
          <w:szCs w:val="24"/>
          <w:lang w:val="cs" w:eastAsia="cs-CZ"/>
        </w:rPr>
      </w:pPr>
      <w:r>
        <w:rPr>
          <w:rFonts w:ascii="Times New Roman" w:eastAsia="Times New Roman" w:hAnsi="Times New Roman" w:cs="Times New Roman"/>
          <w:color w:val="000000"/>
          <w:sz w:val="24"/>
          <w:szCs w:val="24"/>
          <w:lang w:val="cs" w:eastAsia="cs-CZ"/>
        </w:rPr>
        <w:t>(</w:t>
      </w:r>
      <w:r w:rsidR="0097064E">
        <w:rPr>
          <w:rFonts w:ascii="Times New Roman" w:eastAsia="Times New Roman" w:hAnsi="Times New Roman" w:cs="Times New Roman"/>
          <w:color w:val="000000"/>
          <w:sz w:val="24"/>
          <w:szCs w:val="24"/>
          <w:lang w:val="cs" w:eastAsia="cs-CZ"/>
        </w:rPr>
        <w:t>4</w:t>
      </w:r>
      <w:r w:rsidR="00150C12" w:rsidRPr="0011252A">
        <w:rPr>
          <w:rFonts w:ascii="Times New Roman" w:eastAsia="Times New Roman" w:hAnsi="Times New Roman" w:cs="Times New Roman"/>
          <w:color w:val="000000"/>
          <w:sz w:val="24"/>
          <w:szCs w:val="24"/>
          <w:lang w:val="cs" w:eastAsia="cs-CZ"/>
        </w:rPr>
        <w:t xml:space="preserve">) </w:t>
      </w:r>
      <w:r w:rsidR="00673B2D" w:rsidRPr="00150C12">
        <w:rPr>
          <w:rFonts w:ascii="Times New Roman" w:eastAsia="Times New Roman" w:hAnsi="Times New Roman" w:cs="Times New Roman"/>
          <w:color w:val="000000"/>
          <w:sz w:val="24"/>
          <w:szCs w:val="24"/>
          <w:lang w:val="cs" w:eastAsia="cs-CZ"/>
        </w:rPr>
        <w:t>Dražebník předá vydražite</w:t>
      </w:r>
      <w:r w:rsidR="005D4ACC">
        <w:rPr>
          <w:rFonts w:ascii="Times New Roman" w:eastAsia="Times New Roman" w:hAnsi="Times New Roman" w:cs="Times New Roman"/>
          <w:color w:val="000000"/>
          <w:sz w:val="24"/>
          <w:szCs w:val="24"/>
          <w:lang w:val="cs" w:eastAsia="cs-CZ"/>
        </w:rPr>
        <w:t xml:space="preserve">li </w:t>
      </w:r>
      <w:r w:rsidR="007061DC">
        <w:rPr>
          <w:rFonts w:ascii="Times New Roman" w:eastAsia="Times New Roman" w:hAnsi="Times New Roman" w:cs="Times New Roman"/>
          <w:color w:val="000000"/>
          <w:sz w:val="24"/>
          <w:szCs w:val="24"/>
          <w:lang w:val="cs" w:eastAsia="cs-CZ"/>
        </w:rPr>
        <w:t>i</w:t>
      </w:r>
      <w:r w:rsidR="005D4ACC">
        <w:rPr>
          <w:rFonts w:ascii="Times New Roman" w:eastAsia="Times New Roman" w:hAnsi="Times New Roman" w:cs="Times New Roman"/>
          <w:color w:val="000000"/>
          <w:sz w:val="24"/>
          <w:szCs w:val="24"/>
          <w:lang w:val="cs" w:eastAsia="cs-CZ"/>
        </w:rPr>
        <w:t xml:space="preserve"> navrhovateli </w:t>
      </w:r>
      <w:r w:rsidR="00FB73A7">
        <w:rPr>
          <w:rFonts w:ascii="Times New Roman" w:eastAsia="Times New Roman" w:hAnsi="Times New Roman" w:cs="Times New Roman"/>
          <w:color w:val="000000"/>
          <w:sz w:val="24"/>
          <w:szCs w:val="24"/>
          <w:lang w:val="cs" w:eastAsia="cs-CZ"/>
        </w:rPr>
        <w:t xml:space="preserve">2 </w:t>
      </w:r>
      <w:r w:rsidR="005D4ACC">
        <w:rPr>
          <w:rFonts w:ascii="Times New Roman" w:eastAsia="Times New Roman" w:hAnsi="Times New Roman" w:cs="Times New Roman"/>
          <w:color w:val="000000"/>
          <w:sz w:val="24"/>
          <w:szCs w:val="24"/>
          <w:lang w:val="cs" w:eastAsia="cs-CZ"/>
        </w:rPr>
        <w:t>stejnopisy</w:t>
      </w:r>
      <w:r w:rsidR="00673B2D" w:rsidRPr="00150C12">
        <w:rPr>
          <w:rFonts w:ascii="Times New Roman" w:eastAsia="Times New Roman" w:hAnsi="Times New Roman" w:cs="Times New Roman"/>
          <w:color w:val="000000"/>
          <w:sz w:val="24"/>
          <w:szCs w:val="24"/>
          <w:lang w:val="cs" w:eastAsia="cs-CZ"/>
        </w:rPr>
        <w:t xml:space="preserve"> potvrzení o uzavření smlouvy příklepem do 5 </w:t>
      </w:r>
      <w:r w:rsidR="00B639D8">
        <w:rPr>
          <w:rFonts w:ascii="Times New Roman" w:eastAsia="Times New Roman" w:hAnsi="Times New Roman" w:cs="Times New Roman"/>
          <w:color w:val="000000"/>
          <w:sz w:val="24"/>
          <w:szCs w:val="24"/>
          <w:lang w:val="cs" w:eastAsia="cs-CZ"/>
        </w:rPr>
        <w:t>pracovních dnů ode dne, kdy byla dražebníkovi doložena úhrada</w:t>
      </w:r>
      <w:r w:rsidR="00673B2D" w:rsidRPr="00150C12">
        <w:rPr>
          <w:rFonts w:ascii="Times New Roman" w:eastAsia="Times New Roman" w:hAnsi="Times New Roman" w:cs="Times New Roman"/>
          <w:color w:val="000000"/>
          <w:sz w:val="24"/>
          <w:szCs w:val="24"/>
          <w:lang w:val="cs" w:eastAsia="cs-CZ"/>
        </w:rPr>
        <w:t xml:space="preserve"> ceny dosažené vydražením.</w:t>
      </w:r>
    </w:p>
    <w:p w14:paraId="7A7E4EB6" w14:textId="1C3E5590" w:rsidR="00150C12" w:rsidRPr="00150C12" w:rsidRDefault="00BE351B" w:rsidP="00EF0C59">
      <w:pPr>
        <w:widowControl w:val="0"/>
        <w:pBdr>
          <w:top w:val="nil"/>
          <w:left w:val="nil"/>
          <w:bottom w:val="nil"/>
          <w:right w:val="nil"/>
          <w:between w:val="nil"/>
        </w:pBdr>
        <w:spacing w:before="240"/>
        <w:jc w:val="center"/>
        <w:rPr>
          <w:rFonts w:ascii="Times New Roman" w:eastAsia="Times New Roman" w:hAnsi="Times New Roman" w:cs="Times New Roman"/>
          <w:color w:val="000000"/>
          <w:sz w:val="24"/>
          <w:szCs w:val="24"/>
          <w:lang w:val="cs" w:eastAsia="cs-CZ"/>
        </w:rPr>
      </w:pPr>
      <w:r>
        <w:rPr>
          <w:rFonts w:ascii="Times New Roman" w:eastAsia="Times New Roman" w:hAnsi="Times New Roman" w:cs="Times New Roman"/>
          <w:color w:val="000000"/>
          <w:sz w:val="24"/>
          <w:szCs w:val="24"/>
          <w:lang w:val="cs" w:eastAsia="cs-CZ"/>
        </w:rPr>
        <w:t xml:space="preserve">§ </w:t>
      </w:r>
      <w:r w:rsidR="00307AF4">
        <w:rPr>
          <w:rFonts w:ascii="Times New Roman" w:eastAsia="Times New Roman" w:hAnsi="Times New Roman" w:cs="Times New Roman"/>
          <w:color w:val="000000"/>
          <w:sz w:val="24"/>
          <w:szCs w:val="24"/>
          <w:lang w:val="cs" w:eastAsia="cs-CZ"/>
        </w:rPr>
        <w:t>2</w:t>
      </w:r>
      <w:r w:rsidR="00023113">
        <w:rPr>
          <w:rFonts w:ascii="Times New Roman" w:eastAsia="Times New Roman" w:hAnsi="Times New Roman" w:cs="Times New Roman"/>
          <w:color w:val="000000"/>
          <w:sz w:val="24"/>
          <w:szCs w:val="24"/>
          <w:lang w:val="cs" w:eastAsia="cs-CZ"/>
        </w:rPr>
        <w:t>2</w:t>
      </w:r>
    </w:p>
    <w:p w14:paraId="5A9E9234" w14:textId="17A82108" w:rsidR="00150C12" w:rsidRPr="00150C12" w:rsidRDefault="00150C12" w:rsidP="00A36520">
      <w:pPr>
        <w:widowControl w:val="0"/>
        <w:spacing w:before="240"/>
        <w:jc w:val="center"/>
        <w:rPr>
          <w:rFonts w:ascii="Times New Roman" w:eastAsia="Times New Roman" w:hAnsi="Times New Roman" w:cs="Times New Roman"/>
          <w:b/>
          <w:sz w:val="24"/>
          <w:szCs w:val="24"/>
          <w:lang w:val="cs" w:eastAsia="cs-CZ"/>
        </w:rPr>
      </w:pPr>
      <w:r w:rsidRPr="00150C12">
        <w:rPr>
          <w:rFonts w:ascii="Times New Roman" w:eastAsia="Times New Roman" w:hAnsi="Times New Roman" w:cs="Times New Roman"/>
          <w:b/>
          <w:sz w:val="24"/>
          <w:szCs w:val="24"/>
          <w:lang w:val="cs" w:eastAsia="cs-CZ"/>
        </w:rPr>
        <w:t>Úhrada ceny dosažené vydražením</w:t>
      </w:r>
      <w:r w:rsidR="001000B3">
        <w:rPr>
          <w:rFonts w:ascii="Times New Roman" w:eastAsia="Times New Roman" w:hAnsi="Times New Roman" w:cs="Times New Roman"/>
          <w:b/>
          <w:sz w:val="24"/>
          <w:szCs w:val="24"/>
          <w:lang w:val="cs" w:eastAsia="cs-CZ"/>
        </w:rPr>
        <w:t xml:space="preserve"> a zmaření dražby</w:t>
      </w:r>
    </w:p>
    <w:p w14:paraId="105BB8EC" w14:textId="0C1331AE" w:rsidR="00150C12" w:rsidRPr="00150C12" w:rsidRDefault="00150C12" w:rsidP="00730394">
      <w:pPr>
        <w:widowControl w:val="0"/>
        <w:pBdr>
          <w:top w:val="nil"/>
          <w:left w:val="nil"/>
          <w:bottom w:val="nil"/>
          <w:right w:val="nil"/>
          <w:between w:val="nil"/>
        </w:pBdr>
        <w:spacing w:before="240"/>
        <w:ind w:firstLine="720"/>
        <w:rPr>
          <w:rFonts w:ascii="Times New Roman" w:eastAsia="Times New Roman" w:hAnsi="Times New Roman" w:cs="Times New Roman"/>
          <w:color w:val="000000"/>
          <w:sz w:val="24"/>
          <w:szCs w:val="24"/>
          <w:lang w:val="cs" w:eastAsia="cs-CZ"/>
        </w:rPr>
      </w:pPr>
      <w:r w:rsidRPr="00150C12">
        <w:rPr>
          <w:rFonts w:ascii="Times New Roman" w:eastAsia="Times New Roman" w:hAnsi="Times New Roman" w:cs="Times New Roman"/>
          <w:color w:val="000000"/>
          <w:sz w:val="24"/>
          <w:szCs w:val="24"/>
          <w:lang w:val="cs" w:eastAsia="cs-CZ"/>
        </w:rPr>
        <w:t>(1) Cena dosažená vydražením se hradí v penězích. Peněžitá dražební jistota se započítává na cenu dosaženou vydražením.</w:t>
      </w:r>
    </w:p>
    <w:p w14:paraId="64B97A6C" w14:textId="77777777" w:rsidR="00BC13C6" w:rsidRDefault="00150C12" w:rsidP="00730394">
      <w:pPr>
        <w:widowControl w:val="0"/>
        <w:pBdr>
          <w:top w:val="nil"/>
          <w:left w:val="nil"/>
          <w:bottom w:val="nil"/>
          <w:right w:val="nil"/>
          <w:between w:val="nil"/>
        </w:pBdr>
        <w:spacing w:before="240"/>
        <w:ind w:firstLine="720"/>
        <w:rPr>
          <w:rFonts w:ascii="Times New Roman" w:eastAsia="Times New Roman" w:hAnsi="Times New Roman" w:cs="Times New Roman"/>
          <w:color w:val="000000"/>
          <w:sz w:val="24"/>
          <w:szCs w:val="24"/>
          <w:lang w:val="cs" w:eastAsia="cs-CZ"/>
        </w:rPr>
      </w:pPr>
      <w:r w:rsidRPr="00150C12">
        <w:rPr>
          <w:rFonts w:ascii="Times New Roman" w:eastAsia="Times New Roman" w:hAnsi="Times New Roman" w:cs="Times New Roman"/>
          <w:color w:val="000000"/>
          <w:sz w:val="24"/>
          <w:szCs w:val="24"/>
          <w:lang w:val="cs" w:eastAsia="cs-CZ"/>
        </w:rPr>
        <w:t xml:space="preserve">(2) </w:t>
      </w:r>
      <w:r w:rsidR="00A42783" w:rsidRPr="00BC13C6">
        <w:rPr>
          <w:rFonts w:ascii="Times New Roman" w:eastAsia="Times New Roman" w:hAnsi="Times New Roman" w:cs="Times New Roman"/>
          <w:color w:val="000000"/>
          <w:sz w:val="24"/>
          <w:szCs w:val="24"/>
          <w:lang w:val="cs" w:eastAsia="cs-CZ"/>
        </w:rPr>
        <w:t>L</w:t>
      </w:r>
      <w:r w:rsidRPr="00BC13C6">
        <w:rPr>
          <w:rFonts w:ascii="Times New Roman" w:eastAsia="Times New Roman" w:hAnsi="Times New Roman" w:cs="Times New Roman"/>
          <w:color w:val="000000"/>
          <w:sz w:val="24"/>
          <w:szCs w:val="24"/>
          <w:lang w:val="cs" w:eastAsia="cs-CZ"/>
        </w:rPr>
        <w:t xml:space="preserve">hůta pro úhradu ceny </w:t>
      </w:r>
      <w:r w:rsidR="00A42783" w:rsidRPr="00BC13C6">
        <w:rPr>
          <w:rFonts w:ascii="Times New Roman" w:eastAsia="Times New Roman" w:hAnsi="Times New Roman" w:cs="Times New Roman"/>
          <w:color w:val="000000"/>
          <w:sz w:val="24"/>
          <w:szCs w:val="24"/>
          <w:lang w:val="cs" w:eastAsia="cs-CZ"/>
        </w:rPr>
        <w:t xml:space="preserve">dosažené vydražením </w:t>
      </w:r>
      <w:r w:rsidR="00E2622E" w:rsidRPr="00BC13C6">
        <w:rPr>
          <w:rFonts w:ascii="Times New Roman" w:eastAsia="Times New Roman" w:hAnsi="Times New Roman" w:cs="Times New Roman"/>
          <w:color w:val="000000"/>
          <w:sz w:val="24"/>
          <w:szCs w:val="24"/>
          <w:lang w:val="cs" w:eastAsia="cs-CZ"/>
        </w:rPr>
        <w:t xml:space="preserve">při uzavření kupní smlouvy </w:t>
      </w:r>
      <w:r w:rsidR="00BC13C6" w:rsidRPr="00BC13C6">
        <w:rPr>
          <w:rFonts w:ascii="Times New Roman" w:eastAsia="Times New Roman" w:hAnsi="Times New Roman" w:cs="Times New Roman"/>
          <w:color w:val="FF0000"/>
          <w:sz w:val="24"/>
          <w:szCs w:val="24"/>
          <w:highlight w:val="yellow"/>
          <w:lang w:val="cs" w:eastAsia="cs-CZ"/>
        </w:rPr>
        <w:t>nebo smlouvy o smlouvě budoucí kupní</w:t>
      </w:r>
      <w:r w:rsidR="00BC13C6" w:rsidRPr="00BC13C6">
        <w:rPr>
          <w:rFonts w:ascii="Times New Roman" w:eastAsia="Times New Roman" w:hAnsi="Times New Roman" w:cs="Times New Roman"/>
          <w:color w:val="FF0000"/>
          <w:sz w:val="24"/>
          <w:szCs w:val="24"/>
          <w:lang w:val="cs" w:eastAsia="cs-CZ"/>
        </w:rPr>
        <w:t xml:space="preserve"> </w:t>
      </w:r>
      <w:r w:rsidR="00E2622E" w:rsidRPr="00BC13C6">
        <w:rPr>
          <w:rFonts w:ascii="Times New Roman" w:eastAsia="Times New Roman" w:hAnsi="Times New Roman" w:cs="Times New Roman"/>
          <w:color w:val="000000"/>
          <w:sz w:val="24"/>
          <w:szCs w:val="24"/>
          <w:lang w:val="cs" w:eastAsia="cs-CZ"/>
        </w:rPr>
        <w:t xml:space="preserve">příklepem </w:t>
      </w:r>
      <w:r w:rsidR="00A42783" w:rsidRPr="00BC13C6">
        <w:rPr>
          <w:rFonts w:ascii="Times New Roman" w:eastAsia="Times New Roman" w:hAnsi="Times New Roman" w:cs="Times New Roman"/>
          <w:color w:val="000000"/>
          <w:sz w:val="24"/>
          <w:szCs w:val="24"/>
          <w:lang w:val="cs" w:eastAsia="cs-CZ"/>
        </w:rPr>
        <w:t>nesmí být kratší než 10</w:t>
      </w:r>
      <w:r w:rsidRPr="00BC13C6">
        <w:rPr>
          <w:rFonts w:ascii="Times New Roman" w:eastAsia="Times New Roman" w:hAnsi="Times New Roman" w:cs="Times New Roman"/>
          <w:color w:val="000000"/>
          <w:sz w:val="24"/>
          <w:szCs w:val="24"/>
          <w:lang w:val="cs" w:eastAsia="cs-CZ"/>
        </w:rPr>
        <w:t xml:space="preserve"> dnů a delší ne</w:t>
      </w:r>
      <w:r w:rsidR="00E2622E" w:rsidRPr="00BC13C6">
        <w:rPr>
          <w:rFonts w:ascii="Times New Roman" w:eastAsia="Times New Roman" w:hAnsi="Times New Roman" w:cs="Times New Roman"/>
          <w:color w:val="000000"/>
          <w:sz w:val="24"/>
          <w:szCs w:val="24"/>
          <w:lang w:val="cs" w:eastAsia="cs-CZ"/>
        </w:rPr>
        <w:t>ž 90 dnů ode dne udělení příklepu</w:t>
      </w:r>
      <w:r w:rsidRPr="00BC13C6">
        <w:rPr>
          <w:rFonts w:ascii="Times New Roman" w:eastAsia="Times New Roman" w:hAnsi="Times New Roman" w:cs="Times New Roman"/>
          <w:color w:val="000000"/>
          <w:sz w:val="24"/>
          <w:szCs w:val="24"/>
          <w:lang w:val="cs" w:eastAsia="cs-CZ"/>
        </w:rPr>
        <w:t>.</w:t>
      </w:r>
      <w:r w:rsidR="00070577" w:rsidRPr="00BC13C6">
        <w:rPr>
          <w:rFonts w:ascii="Times New Roman" w:eastAsia="Times New Roman" w:hAnsi="Times New Roman" w:cs="Times New Roman"/>
          <w:color w:val="000000"/>
          <w:sz w:val="24"/>
          <w:szCs w:val="24"/>
          <w:lang w:val="cs" w:eastAsia="cs-CZ"/>
        </w:rPr>
        <w:t xml:space="preserve"> </w:t>
      </w:r>
      <w:r w:rsidR="00E2622E" w:rsidRPr="00BC13C6">
        <w:rPr>
          <w:rFonts w:ascii="Times New Roman" w:eastAsia="Times New Roman" w:hAnsi="Times New Roman" w:cs="Times New Roman"/>
          <w:strike/>
          <w:color w:val="000000"/>
          <w:sz w:val="24"/>
          <w:szCs w:val="24"/>
          <w:highlight w:val="yellow"/>
          <w:lang w:val="cs" w:eastAsia="cs-CZ"/>
        </w:rPr>
        <w:t>Lhůta pro úhradu ceny dosažené vydražením při uzavření smlouvy o smlouvě budoucí kupní příklepem nesmí být kratší než 10 dnů a delší než 90 dnů ode dne uzavření kupní smlouvy.</w:t>
      </w:r>
      <w:r w:rsidR="00E2622E">
        <w:rPr>
          <w:rFonts w:ascii="Times New Roman" w:eastAsia="Times New Roman" w:hAnsi="Times New Roman" w:cs="Times New Roman"/>
          <w:color w:val="000000"/>
          <w:sz w:val="24"/>
          <w:szCs w:val="24"/>
          <w:lang w:val="cs" w:eastAsia="cs-CZ"/>
        </w:rPr>
        <w:t xml:space="preserve"> </w:t>
      </w:r>
    </w:p>
    <w:p w14:paraId="29D1FC05" w14:textId="478B768C" w:rsidR="00150C12" w:rsidRDefault="00BC13C6" w:rsidP="00730394">
      <w:pPr>
        <w:widowControl w:val="0"/>
        <w:pBdr>
          <w:top w:val="nil"/>
          <w:left w:val="nil"/>
          <w:bottom w:val="nil"/>
          <w:right w:val="nil"/>
          <w:between w:val="nil"/>
        </w:pBdr>
        <w:spacing w:before="240"/>
        <w:ind w:firstLine="720"/>
        <w:rPr>
          <w:rFonts w:ascii="Times New Roman" w:eastAsia="Times New Roman" w:hAnsi="Times New Roman" w:cs="Times New Roman"/>
          <w:color w:val="000000"/>
          <w:sz w:val="24"/>
          <w:szCs w:val="24"/>
          <w:lang w:val="cs" w:eastAsia="cs-CZ"/>
        </w:rPr>
      </w:pPr>
      <w:r w:rsidRPr="00BC13C6">
        <w:rPr>
          <w:rFonts w:ascii="Times New Roman" w:eastAsia="Times New Roman" w:hAnsi="Times New Roman" w:cs="Times New Roman"/>
          <w:color w:val="FF0000"/>
          <w:sz w:val="24"/>
          <w:szCs w:val="24"/>
          <w:highlight w:val="yellow"/>
          <w:lang w:val="cs" w:eastAsia="cs-CZ"/>
        </w:rPr>
        <w:t>(3)</w:t>
      </w:r>
      <w:r>
        <w:rPr>
          <w:rFonts w:ascii="Times New Roman" w:eastAsia="Times New Roman" w:hAnsi="Times New Roman" w:cs="Times New Roman"/>
          <w:color w:val="000000"/>
          <w:sz w:val="24"/>
          <w:szCs w:val="24"/>
          <w:lang w:val="cs" w:eastAsia="cs-CZ"/>
        </w:rPr>
        <w:t xml:space="preserve"> </w:t>
      </w:r>
      <w:r w:rsidR="00070577">
        <w:rPr>
          <w:rFonts w:ascii="Times New Roman" w:eastAsia="Times New Roman" w:hAnsi="Times New Roman" w:cs="Times New Roman"/>
          <w:color w:val="000000"/>
          <w:sz w:val="24"/>
          <w:szCs w:val="24"/>
          <w:lang w:val="cs" w:eastAsia="cs-CZ"/>
        </w:rPr>
        <w:t xml:space="preserve">Pokud byla stanovena </w:t>
      </w:r>
      <w:r w:rsidR="00070577" w:rsidRPr="00070577">
        <w:rPr>
          <w:rFonts w:ascii="Times New Roman" w:eastAsia="Times New Roman" w:hAnsi="Times New Roman" w:cs="Times New Roman"/>
          <w:color w:val="000000"/>
          <w:sz w:val="24"/>
          <w:szCs w:val="24"/>
          <w:lang w:val="cs" w:eastAsia="cs-CZ"/>
        </w:rPr>
        <w:t xml:space="preserve">lhůta </w:t>
      </w:r>
      <w:r w:rsidR="00070577">
        <w:rPr>
          <w:rFonts w:ascii="Times New Roman" w:eastAsia="Times New Roman" w:hAnsi="Times New Roman" w:cs="Times New Roman"/>
          <w:color w:val="000000"/>
          <w:sz w:val="24"/>
          <w:szCs w:val="24"/>
          <w:lang w:val="cs" w:eastAsia="cs-CZ"/>
        </w:rPr>
        <w:t>pro úhradu ceny dosažené vydražením kratší</w:t>
      </w:r>
      <w:r w:rsidR="00A42783">
        <w:rPr>
          <w:rFonts w:ascii="Times New Roman" w:eastAsia="Times New Roman" w:hAnsi="Times New Roman" w:cs="Times New Roman"/>
          <w:color w:val="000000"/>
          <w:sz w:val="24"/>
          <w:szCs w:val="24"/>
          <w:lang w:val="cs" w:eastAsia="cs-CZ"/>
        </w:rPr>
        <w:t xml:space="preserve"> než 10</w:t>
      </w:r>
      <w:r w:rsidR="00070577">
        <w:rPr>
          <w:rFonts w:ascii="Times New Roman" w:eastAsia="Times New Roman" w:hAnsi="Times New Roman" w:cs="Times New Roman"/>
          <w:color w:val="000000"/>
          <w:sz w:val="24"/>
          <w:szCs w:val="24"/>
          <w:lang w:val="cs" w:eastAsia="cs-CZ"/>
        </w:rPr>
        <w:t xml:space="preserve"> dnů, činí</w:t>
      </w:r>
      <w:r w:rsidR="002908F9">
        <w:rPr>
          <w:rFonts w:ascii="Times New Roman" w:eastAsia="Times New Roman" w:hAnsi="Times New Roman" w:cs="Times New Roman"/>
          <w:color w:val="000000"/>
          <w:sz w:val="24"/>
          <w:szCs w:val="24"/>
          <w:lang w:val="cs" w:eastAsia="cs-CZ"/>
        </w:rPr>
        <w:t xml:space="preserve"> tato</w:t>
      </w:r>
      <w:r w:rsidR="00070577">
        <w:rPr>
          <w:rFonts w:ascii="Times New Roman" w:eastAsia="Times New Roman" w:hAnsi="Times New Roman" w:cs="Times New Roman"/>
          <w:color w:val="000000"/>
          <w:sz w:val="24"/>
          <w:szCs w:val="24"/>
          <w:lang w:val="cs" w:eastAsia="cs-CZ"/>
        </w:rPr>
        <w:t xml:space="preserve"> lhůta</w:t>
      </w:r>
      <w:r w:rsidR="00A42783">
        <w:rPr>
          <w:rFonts w:ascii="Times New Roman" w:eastAsia="Times New Roman" w:hAnsi="Times New Roman" w:cs="Times New Roman"/>
          <w:color w:val="000000"/>
          <w:sz w:val="24"/>
          <w:szCs w:val="24"/>
          <w:lang w:val="cs" w:eastAsia="cs-CZ"/>
        </w:rPr>
        <w:t xml:space="preserve"> 10</w:t>
      </w:r>
      <w:r w:rsidR="00070577">
        <w:rPr>
          <w:rFonts w:ascii="Times New Roman" w:eastAsia="Times New Roman" w:hAnsi="Times New Roman" w:cs="Times New Roman"/>
          <w:color w:val="000000"/>
          <w:sz w:val="24"/>
          <w:szCs w:val="24"/>
          <w:lang w:val="cs" w:eastAsia="cs-CZ"/>
        </w:rPr>
        <w:t xml:space="preserve"> dnů.</w:t>
      </w:r>
      <w:r w:rsidR="00070577" w:rsidRPr="00070577">
        <w:rPr>
          <w:rFonts w:ascii="Times New Roman" w:eastAsia="Times New Roman" w:hAnsi="Times New Roman" w:cs="Times New Roman"/>
          <w:color w:val="000000"/>
          <w:sz w:val="24"/>
          <w:szCs w:val="24"/>
          <w:lang w:val="cs" w:eastAsia="cs-CZ"/>
        </w:rPr>
        <w:t xml:space="preserve"> </w:t>
      </w:r>
      <w:r w:rsidR="00070577">
        <w:rPr>
          <w:rFonts w:ascii="Times New Roman" w:eastAsia="Times New Roman" w:hAnsi="Times New Roman" w:cs="Times New Roman"/>
          <w:color w:val="000000"/>
          <w:sz w:val="24"/>
          <w:szCs w:val="24"/>
          <w:lang w:val="cs" w:eastAsia="cs-CZ"/>
        </w:rPr>
        <w:t xml:space="preserve">Pokud byla stanovena </w:t>
      </w:r>
      <w:r w:rsidR="00070577" w:rsidRPr="00070577">
        <w:rPr>
          <w:rFonts w:ascii="Times New Roman" w:eastAsia="Times New Roman" w:hAnsi="Times New Roman" w:cs="Times New Roman"/>
          <w:color w:val="000000"/>
          <w:sz w:val="24"/>
          <w:szCs w:val="24"/>
          <w:lang w:val="cs" w:eastAsia="cs-CZ"/>
        </w:rPr>
        <w:t xml:space="preserve">lhůta </w:t>
      </w:r>
      <w:r w:rsidR="00070577">
        <w:rPr>
          <w:rFonts w:ascii="Times New Roman" w:eastAsia="Times New Roman" w:hAnsi="Times New Roman" w:cs="Times New Roman"/>
          <w:color w:val="000000"/>
          <w:sz w:val="24"/>
          <w:szCs w:val="24"/>
          <w:lang w:val="cs" w:eastAsia="cs-CZ"/>
        </w:rPr>
        <w:t xml:space="preserve">pro úhradu ceny dosažené vydražením </w:t>
      </w:r>
      <w:r w:rsidR="00D90D99">
        <w:rPr>
          <w:rFonts w:ascii="Times New Roman" w:eastAsia="Times New Roman" w:hAnsi="Times New Roman" w:cs="Times New Roman"/>
          <w:color w:val="000000"/>
          <w:sz w:val="24"/>
          <w:szCs w:val="24"/>
          <w:lang w:val="cs" w:eastAsia="cs-CZ"/>
        </w:rPr>
        <w:t>delší než 90</w:t>
      </w:r>
      <w:r w:rsidR="00070577">
        <w:rPr>
          <w:rFonts w:ascii="Times New Roman" w:eastAsia="Times New Roman" w:hAnsi="Times New Roman" w:cs="Times New Roman"/>
          <w:color w:val="000000"/>
          <w:sz w:val="24"/>
          <w:szCs w:val="24"/>
          <w:lang w:val="cs" w:eastAsia="cs-CZ"/>
        </w:rPr>
        <w:t xml:space="preserve"> dnů, činí</w:t>
      </w:r>
      <w:r w:rsidR="002908F9">
        <w:rPr>
          <w:rFonts w:ascii="Times New Roman" w:eastAsia="Times New Roman" w:hAnsi="Times New Roman" w:cs="Times New Roman"/>
          <w:color w:val="000000"/>
          <w:sz w:val="24"/>
          <w:szCs w:val="24"/>
          <w:lang w:val="cs" w:eastAsia="cs-CZ"/>
        </w:rPr>
        <w:t xml:space="preserve"> tato</w:t>
      </w:r>
      <w:r w:rsidR="00070577">
        <w:rPr>
          <w:rFonts w:ascii="Times New Roman" w:eastAsia="Times New Roman" w:hAnsi="Times New Roman" w:cs="Times New Roman"/>
          <w:color w:val="000000"/>
          <w:sz w:val="24"/>
          <w:szCs w:val="24"/>
          <w:lang w:val="cs" w:eastAsia="cs-CZ"/>
        </w:rPr>
        <w:t xml:space="preserve"> lhůta</w:t>
      </w:r>
      <w:r w:rsidR="00D90D99">
        <w:rPr>
          <w:rFonts w:ascii="Times New Roman" w:eastAsia="Times New Roman" w:hAnsi="Times New Roman" w:cs="Times New Roman"/>
          <w:color w:val="000000"/>
          <w:sz w:val="24"/>
          <w:szCs w:val="24"/>
          <w:lang w:val="cs" w:eastAsia="cs-CZ"/>
        </w:rPr>
        <w:t xml:space="preserve"> 90</w:t>
      </w:r>
      <w:r w:rsidR="00070577">
        <w:rPr>
          <w:rFonts w:ascii="Times New Roman" w:eastAsia="Times New Roman" w:hAnsi="Times New Roman" w:cs="Times New Roman"/>
          <w:color w:val="000000"/>
          <w:sz w:val="24"/>
          <w:szCs w:val="24"/>
          <w:lang w:val="cs" w:eastAsia="cs-CZ"/>
        </w:rPr>
        <w:t xml:space="preserve"> dnů.</w:t>
      </w:r>
    </w:p>
    <w:p w14:paraId="3F886082" w14:textId="77777777" w:rsidR="00BC13C6" w:rsidRDefault="00BC13C6" w:rsidP="00BC13C6">
      <w:pPr>
        <w:widowControl w:val="0"/>
        <w:pBdr>
          <w:top w:val="nil"/>
          <w:left w:val="nil"/>
          <w:bottom w:val="nil"/>
          <w:right w:val="nil"/>
          <w:between w:val="nil"/>
        </w:pBdr>
        <w:spacing w:before="240"/>
        <w:ind w:firstLine="720"/>
        <w:rPr>
          <w:rFonts w:ascii="Times New Roman" w:eastAsia="Times New Roman" w:hAnsi="Times New Roman" w:cs="Times New Roman"/>
          <w:color w:val="000000"/>
          <w:sz w:val="24"/>
          <w:szCs w:val="24"/>
          <w:lang w:val="cs" w:eastAsia="cs-CZ"/>
        </w:rPr>
      </w:pPr>
      <w:r w:rsidRPr="00EE07A6">
        <w:rPr>
          <w:rFonts w:ascii="Times New Roman" w:eastAsia="Times New Roman" w:hAnsi="Times New Roman" w:cs="Times New Roman"/>
          <w:strike/>
          <w:color w:val="000000"/>
          <w:sz w:val="24"/>
          <w:szCs w:val="24"/>
          <w:highlight w:val="yellow"/>
          <w:lang w:val="cs" w:eastAsia="cs-CZ"/>
        </w:rPr>
        <w:t>(3)</w:t>
      </w:r>
      <w:r w:rsidRPr="00150C12">
        <w:rPr>
          <w:rFonts w:ascii="Times New Roman" w:eastAsia="Times New Roman" w:hAnsi="Times New Roman" w:cs="Times New Roman"/>
          <w:color w:val="000000"/>
          <w:sz w:val="24"/>
          <w:szCs w:val="24"/>
          <w:lang w:val="cs" w:eastAsia="cs-CZ"/>
        </w:rPr>
        <w:t xml:space="preserve"> </w:t>
      </w:r>
      <w:r w:rsidRPr="00EE07A6">
        <w:rPr>
          <w:rFonts w:ascii="Times New Roman" w:eastAsia="Times New Roman" w:hAnsi="Times New Roman" w:cs="Times New Roman"/>
          <w:color w:val="FF0000"/>
          <w:sz w:val="24"/>
          <w:szCs w:val="24"/>
          <w:highlight w:val="yellow"/>
          <w:lang w:val="cs" w:eastAsia="cs-CZ"/>
        </w:rPr>
        <w:t>(4)</w:t>
      </w:r>
      <w:r w:rsidRPr="00EE07A6">
        <w:rPr>
          <w:rFonts w:ascii="Times New Roman" w:eastAsia="Times New Roman" w:hAnsi="Times New Roman" w:cs="Times New Roman"/>
          <w:color w:val="FF0000"/>
          <w:sz w:val="24"/>
          <w:szCs w:val="24"/>
          <w:lang w:val="cs" w:eastAsia="cs-CZ"/>
        </w:rPr>
        <w:t xml:space="preserve"> </w:t>
      </w:r>
      <w:r w:rsidRPr="00150C12">
        <w:rPr>
          <w:rFonts w:ascii="Times New Roman" w:eastAsia="Times New Roman" w:hAnsi="Times New Roman" w:cs="Times New Roman"/>
          <w:color w:val="000000"/>
          <w:sz w:val="24"/>
          <w:szCs w:val="24"/>
          <w:lang w:val="cs" w:eastAsia="cs-CZ"/>
        </w:rPr>
        <w:t xml:space="preserve">Neuhradí-li vydražitel ve stanovené lhůtě cenu dosaženou vydražením, </w:t>
      </w:r>
      <w:r>
        <w:rPr>
          <w:rFonts w:ascii="Times New Roman" w:eastAsia="Times New Roman" w:hAnsi="Times New Roman" w:cs="Times New Roman"/>
          <w:color w:val="000000"/>
          <w:sz w:val="24"/>
          <w:szCs w:val="24"/>
          <w:lang w:val="cs" w:eastAsia="cs-CZ"/>
        </w:rPr>
        <w:t>platí,</w:t>
      </w:r>
      <w:r w:rsidRPr="00150C12">
        <w:rPr>
          <w:rFonts w:ascii="Times New Roman" w:eastAsia="Times New Roman" w:hAnsi="Times New Roman" w:cs="Times New Roman"/>
          <w:color w:val="000000"/>
          <w:sz w:val="24"/>
          <w:szCs w:val="24"/>
          <w:lang w:val="cs" w:eastAsia="cs-CZ"/>
        </w:rPr>
        <w:t xml:space="preserve"> že od smlouvy uzavřené příklepem odstoupil</w:t>
      </w:r>
      <w:r w:rsidRPr="00060E8E">
        <w:rPr>
          <w:rFonts w:ascii="Times New Roman" w:eastAsia="Times New Roman" w:hAnsi="Times New Roman" w:cs="Times New Roman"/>
          <w:strike/>
          <w:color w:val="FF0000"/>
          <w:sz w:val="24"/>
          <w:szCs w:val="24"/>
          <w:highlight w:val="yellow"/>
          <w:lang w:val="cs" w:eastAsia="cs-CZ"/>
        </w:rPr>
        <w:t>.</w:t>
      </w:r>
      <w:r w:rsidRPr="00060E8E">
        <w:rPr>
          <w:rFonts w:ascii="Times New Roman" w:eastAsia="Times New Roman" w:hAnsi="Times New Roman" w:cs="Times New Roman"/>
          <w:strike/>
          <w:color w:val="000000"/>
          <w:sz w:val="24"/>
          <w:szCs w:val="24"/>
          <w:highlight w:val="yellow"/>
          <w:lang w:val="cs" w:eastAsia="cs-CZ"/>
        </w:rPr>
        <w:t>; byla-li</w:t>
      </w:r>
      <w:r>
        <w:rPr>
          <w:rFonts w:ascii="Times New Roman" w:eastAsia="Times New Roman" w:hAnsi="Times New Roman" w:cs="Times New Roman"/>
          <w:color w:val="000000"/>
          <w:sz w:val="24"/>
          <w:szCs w:val="24"/>
          <w:lang w:val="cs" w:eastAsia="cs-CZ"/>
        </w:rPr>
        <w:t xml:space="preserve"> </w:t>
      </w:r>
      <w:proofErr w:type="spellStart"/>
      <w:r w:rsidRPr="00060E8E">
        <w:rPr>
          <w:rFonts w:ascii="Times New Roman" w:eastAsia="Times New Roman" w:hAnsi="Times New Roman" w:cs="Times New Roman"/>
          <w:color w:val="FF0000"/>
          <w:sz w:val="24"/>
          <w:szCs w:val="24"/>
          <w:highlight w:val="yellow"/>
          <w:lang w:val="cs" w:eastAsia="cs-CZ"/>
        </w:rPr>
        <w:t>Byla-li</w:t>
      </w:r>
      <w:proofErr w:type="spellEnd"/>
      <w:r w:rsidRPr="00060E8E">
        <w:rPr>
          <w:rFonts w:ascii="Times New Roman" w:eastAsia="Times New Roman" w:hAnsi="Times New Roman" w:cs="Times New Roman"/>
          <w:color w:val="FF0000"/>
          <w:sz w:val="24"/>
          <w:szCs w:val="24"/>
          <w:lang w:val="cs" w:eastAsia="cs-CZ"/>
        </w:rPr>
        <w:t xml:space="preserve"> </w:t>
      </w:r>
      <w:r>
        <w:rPr>
          <w:rFonts w:ascii="Times New Roman" w:eastAsia="Times New Roman" w:hAnsi="Times New Roman" w:cs="Times New Roman"/>
          <w:color w:val="000000"/>
          <w:sz w:val="24"/>
          <w:szCs w:val="24"/>
          <w:lang w:val="cs" w:eastAsia="cs-CZ"/>
        </w:rPr>
        <w:t xml:space="preserve">příklepem uzavřena smlouva o smlouvě budoucí kupní, platí </w:t>
      </w:r>
      <w:r w:rsidRPr="00060E8E">
        <w:rPr>
          <w:rFonts w:ascii="Times New Roman" w:eastAsia="Times New Roman" w:hAnsi="Times New Roman" w:cs="Times New Roman"/>
          <w:strike/>
          <w:color w:val="000000"/>
          <w:sz w:val="24"/>
          <w:szCs w:val="24"/>
          <w:highlight w:val="yellow"/>
          <w:lang w:val="cs" w:eastAsia="cs-CZ"/>
        </w:rPr>
        <w:t>zároveň</w:t>
      </w:r>
      <w:r>
        <w:rPr>
          <w:rFonts w:ascii="Times New Roman" w:eastAsia="Times New Roman" w:hAnsi="Times New Roman" w:cs="Times New Roman"/>
          <w:color w:val="000000"/>
          <w:sz w:val="24"/>
          <w:szCs w:val="24"/>
          <w:lang w:val="cs" w:eastAsia="cs-CZ"/>
        </w:rPr>
        <w:t xml:space="preserve">, že </w:t>
      </w:r>
      <w:r w:rsidRPr="00060E8E">
        <w:rPr>
          <w:rFonts w:ascii="Times New Roman" w:eastAsia="Times New Roman" w:hAnsi="Times New Roman" w:cs="Times New Roman"/>
          <w:color w:val="FF0000"/>
          <w:sz w:val="24"/>
          <w:szCs w:val="24"/>
          <w:highlight w:val="yellow"/>
          <w:lang w:val="cs" w:eastAsia="cs-CZ"/>
        </w:rPr>
        <w:t>současně</w:t>
      </w:r>
      <w:r w:rsidRPr="00060E8E">
        <w:rPr>
          <w:rFonts w:ascii="Times New Roman" w:eastAsia="Times New Roman" w:hAnsi="Times New Roman" w:cs="Times New Roman"/>
          <w:color w:val="FF0000"/>
          <w:sz w:val="24"/>
          <w:szCs w:val="24"/>
          <w:lang w:val="cs" w:eastAsia="cs-CZ"/>
        </w:rPr>
        <w:t xml:space="preserve"> </w:t>
      </w:r>
      <w:r>
        <w:rPr>
          <w:rFonts w:ascii="Times New Roman" w:eastAsia="Times New Roman" w:hAnsi="Times New Roman" w:cs="Times New Roman"/>
          <w:color w:val="000000"/>
          <w:sz w:val="24"/>
          <w:szCs w:val="24"/>
          <w:lang w:val="cs" w:eastAsia="cs-CZ"/>
        </w:rPr>
        <w:t xml:space="preserve">odstoupil i od </w:t>
      </w:r>
      <w:r w:rsidRPr="00EE07A6">
        <w:rPr>
          <w:rFonts w:ascii="Times New Roman" w:eastAsia="Times New Roman" w:hAnsi="Times New Roman" w:cs="Times New Roman"/>
          <w:color w:val="FF0000"/>
          <w:sz w:val="24"/>
          <w:szCs w:val="24"/>
          <w:highlight w:val="yellow"/>
          <w:lang w:val="cs" w:eastAsia="cs-CZ"/>
        </w:rPr>
        <w:t>uzavření</w:t>
      </w:r>
      <w:r w:rsidRPr="00EE07A6">
        <w:rPr>
          <w:rFonts w:ascii="Times New Roman" w:eastAsia="Times New Roman" w:hAnsi="Times New Roman" w:cs="Times New Roman"/>
          <w:color w:val="FF0000"/>
          <w:sz w:val="24"/>
          <w:szCs w:val="24"/>
          <w:lang w:val="cs" w:eastAsia="cs-CZ"/>
        </w:rPr>
        <w:t xml:space="preserve"> </w:t>
      </w:r>
      <w:r>
        <w:rPr>
          <w:rFonts w:ascii="Times New Roman" w:eastAsia="Times New Roman" w:hAnsi="Times New Roman" w:cs="Times New Roman"/>
          <w:color w:val="000000"/>
          <w:sz w:val="24"/>
          <w:szCs w:val="24"/>
          <w:lang w:val="cs" w:eastAsia="cs-CZ"/>
        </w:rPr>
        <w:t>kupní smlouvy</w:t>
      </w:r>
      <w:r w:rsidRPr="00150C12">
        <w:rPr>
          <w:rFonts w:ascii="Times New Roman" w:eastAsia="Times New Roman" w:hAnsi="Times New Roman" w:cs="Times New Roman"/>
          <w:color w:val="000000"/>
          <w:sz w:val="24"/>
          <w:szCs w:val="24"/>
          <w:lang w:val="cs" w:eastAsia="cs-CZ"/>
        </w:rPr>
        <w:t>. V takovém případě vydražitel uhradí náklady dražby a</w:t>
      </w:r>
      <w:r>
        <w:rPr>
          <w:rFonts w:ascii="Times New Roman" w:eastAsia="Times New Roman" w:hAnsi="Times New Roman" w:cs="Times New Roman"/>
          <w:color w:val="000000"/>
          <w:sz w:val="24"/>
          <w:szCs w:val="24"/>
          <w:lang w:val="cs" w:eastAsia="cs-CZ"/>
        </w:rPr>
        <w:t> </w:t>
      </w:r>
      <w:r w:rsidRPr="00150C12">
        <w:rPr>
          <w:rFonts w:ascii="Times New Roman" w:eastAsia="Times New Roman" w:hAnsi="Times New Roman" w:cs="Times New Roman"/>
          <w:color w:val="000000"/>
          <w:sz w:val="24"/>
          <w:szCs w:val="24"/>
          <w:lang w:val="cs" w:eastAsia="cs-CZ"/>
        </w:rPr>
        <w:t>odměnu dražebníka</w:t>
      </w:r>
      <w:r w:rsidRPr="004406C0">
        <w:rPr>
          <w:rFonts w:ascii="Times New Roman" w:eastAsia="Times New Roman" w:hAnsi="Times New Roman" w:cs="Times New Roman"/>
          <w:color w:val="FF0000"/>
          <w:sz w:val="24"/>
          <w:szCs w:val="24"/>
          <w:highlight w:val="yellow"/>
          <w:lang w:val="cs" w:eastAsia="cs-CZ"/>
        </w:rPr>
        <w:t>.</w:t>
      </w:r>
      <w:r w:rsidRPr="004406C0">
        <w:rPr>
          <w:rFonts w:ascii="Times New Roman" w:eastAsia="Times New Roman" w:hAnsi="Times New Roman" w:cs="Times New Roman"/>
          <w:strike/>
          <w:color w:val="000000"/>
          <w:sz w:val="24"/>
          <w:szCs w:val="24"/>
          <w:highlight w:val="yellow"/>
          <w:lang w:val="cs" w:eastAsia="cs-CZ"/>
        </w:rPr>
        <w:t>; byla-li</w:t>
      </w:r>
      <w:r w:rsidRPr="00253508">
        <w:rPr>
          <w:rFonts w:ascii="Times New Roman" w:eastAsia="Times New Roman" w:hAnsi="Times New Roman" w:cs="Times New Roman"/>
          <w:color w:val="000000"/>
          <w:sz w:val="24"/>
          <w:szCs w:val="24"/>
          <w:lang w:val="cs" w:eastAsia="cs-CZ"/>
        </w:rPr>
        <w:t xml:space="preserve"> </w:t>
      </w:r>
      <w:proofErr w:type="spellStart"/>
      <w:r w:rsidRPr="004406C0">
        <w:rPr>
          <w:rFonts w:ascii="Times New Roman" w:eastAsia="Times New Roman" w:hAnsi="Times New Roman" w:cs="Times New Roman"/>
          <w:color w:val="FF0000"/>
          <w:sz w:val="24"/>
          <w:szCs w:val="24"/>
          <w:highlight w:val="yellow"/>
          <w:lang w:val="cs" w:eastAsia="cs-CZ"/>
        </w:rPr>
        <w:t>Byla-li</w:t>
      </w:r>
      <w:proofErr w:type="spellEnd"/>
      <w:r>
        <w:rPr>
          <w:rFonts w:ascii="Times New Roman" w:eastAsia="Times New Roman" w:hAnsi="Times New Roman" w:cs="Times New Roman"/>
          <w:color w:val="000000"/>
          <w:sz w:val="24"/>
          <w:szCs w:val="24"/>
          <w:lang w:val="cs" w:eastAsia="cs-CZ"/>
        </w:rPr>
        <w:t xml:space="preserve"> </w:t>
      </w:r>
      <w:r w:rsidRPr="00253508">
        <w:rPr>
          <w:rFonts w:ascii="Times New Roman" w:eastAsia="Times New Roman" w:hAnsi="Times New Roman" w:cs="Times New Roman"/>
          <w:color w:val="000000"/>
          <w:sz w:val="24"/>
          <w:szCs w:val="24"/>
          <w:lang w:val="cs" w:eastAsia="cs-CZ"/>
        </w:rPr>
        <w:t>vydražitelem poskytnuta dražební jistota, hradí se náklady a</w:t>
      </w:r>
      <w:r>
        <w:rPr>
          <w:rFonts w:ascii="Times New Roman" w:eastAsia="Times New Roman" w:hAnsi="Times New Roman" w:cs="Times New Roman"/>
          <w:color w:val="000000"/>
          <w:sz w:val="24"/>
          <w:szCs w:val="24"/>
          <w:lang w:val="cs" w:eastAsia="cs-CZ"/>
        </w:rPr>
        <w:t> </w:t>
      </w:r>
      <w:r w:rsidRPr="00253508">
        <w:rPr>
          <w:rFonts w:ascii="Times New Roman" w:eastAsia="Times New Roman" w:hAnsi="Times New Roman" w:cs="Times New Roman"/>
          <w:color w:val="000000"/>
          <w:sz w:val="24"/>
          <w:szCs w:val="24"/>
          <w:lang w:val="cs" w:eastAsia="cs-CZ"/>
        </w:rPr>
        <w:t>odměna z ní, avšak jen do výše dražební jistoty</w:t>
      </w:r>
      <w:r w:rsidRPr="00150C12">
        <w:rPr>
          <w:rFonts w:ascii="Times New Roman" w:eastAsia="Times New Roman" w:hAnsi="Times New Roman" w:cs="Times New Roman"/>
          <w:color w:val="000000"/>
          <w:sz w:val="24"/>
          <w:szCs w:val="24"/>
          <w:lang w:val="cs" w:eastAsia="cs-CZ"/>
        </w:rPr>
        <w:t xml:space="preserve">. </w:t>
      </w:r>
    </w:p>
    <w:p w14:paraId="4FC9585B" w14:textId="77777777" w:rsidR="007F5B5E" w:rsidRDefault="007F5B5E" w:rsidP="007F5B5E">
      <w:pPr>
        <w:widowControl w:val="0"/>
        <w:pBdr>
          <w:top w:val="nil"/>
          <w:left w:val="nil"/>
          <w:bottom w:val="nil"/>
          <w:right w:val="nil"/>
          <w:between w:val="nil"/>
        </w:pBdr>
        <w:spacing w:before="240"/>
        <w:ind w:firstLine="720"/>
        <w:rPr>
          <w:rFonts w:ascii="Times New Roman" w:eastAsia="Times New Roman" w:hAnsi="Times New Roman" w:cs="Times New Roman"/>
          <w:color w:val="000000"/>
          <w:sz w:val="24"/>
          <w:szCs w:val="24"/>
          <w:lang w:val="cs" w:eastAsia="cs-CZ"/>
        </w:rPr>
      </w:pPr>
      <w:r w:rsidRPr="00EE07A6">
        <w:rPr>
          <w:rFonts w:ascii="Times New Roman" w:eastAsia="Times New Roman" w:hAnsi="Times New Roman" w:cs="Times New Roman"/>
          <w:strike/>
          <w:color w:val="000000"/>
          <w:sz w:val="24"/>
          <w:szCs w:val="24"/>
          <w:highlight w:val="yellow"/>
          <w:lang w:val="cs" w:eastAsia="cs-CZ"/>
        </w:rPr>
        <w:t>(4)</w:t>
      </w:r>
      <w:r>
        <w:rPr>
          <w:rFonts w:ascii="Times New Roman" w:eastAsia="Times New Roman" w:hAnsi="Times New Roman" w:cs="Times New Roman"/>
          <w:color w:val="000000"/>
          <w:sz w:val="24"/>
          <w:szCs w:val="24"/>
          <w:lang w:val="cs" w:eastAsia="cs-CZ"/>
        </w:rPr>
        <w:t xml:space="preserve"> </w:t>
      </w:r>
      <w:r w:rsidRPr="00EE07A6">
        <w:rPr>
          <w:rFonts w:ascii="Times New Roman" w:eastAsia="Times New Roman" w:hAnsi="Times New Roman" w:cs="Times New Roman"/>
          <w:color w:val="FF0000"/>
          <w:sz w:val="24"/>
          <w:szCs w:val="24"/>
          <w:highlight w:val="yellow"/>
          <w:lang w:val="cs" w:eastAsia="cs-CZ"/>
        </w:rPr>
        <w:t>(5)</w:t>
      </w:r>
      <w:r w:rsidRPr="00EE07A6">
        <w:rPr>
          <w:rFonts w:ascii="Times New Roman" w:eastAsia="Times New Roman" w:hAnsi="Times New Roman" w:cs="Times New Roman"/>
          <w:color w:val="FF0000"/>
          <w:sz w:val="24"/>
          <w:szCs w:val="24"/>
          <w:lang w:val="cs" w:eastAsia="cs-CZ"/>
        </w:rPr>
        <w:t xml:space="preserve"> </w:t>
      </w:r>
      <w:r w:rsidRPr="00E47726">
        <w:rPr>
          <w:rFonts w:ascii="Times New Roman" w:eastAsia="Times New Roman" w:hAnsi="Times New Roman" w:cs="Times New Roman"/>
          <w:color w:val="000000"/>
          <w:sz w:val="24"/>
          <w:szCs w:val="24"/>
          <w:lang w:val="cs" w:eastAsia="cs-CZ"/>
        </w:rPr>
        <w:t>Odmítne-li zavázaná strana smlouvy o smlouvě budoucí kupní uzavřené příklepem uzavřít po vyzvání kupní smlouvu, uhradí náklady dražby a odměnu dražebníka.</w:t>
      </w:r>
      <w:r>
        <w:rPr>
          <w:rFonts w:ascii="Times New Roman" w:eastAsia="Times New Roman" w:hAnsi="Times New Roman" w:cs="Times New Roman"/>
          <w:color w:val="000000"/>
          <w:sz w:val="24"/>
          <w:szCs w:val="24"/>
          <w:lang w:val="cs" w:eastAsia="cs-CZ"/>
        </w:rPr>
        <w:t xml:space="preserve"> Nedojde-li k </w:t>
      </w:r>
      <w:r w:rsidRPr="00E47726">
        <w:rPr>
          <w:rFonts w:ascii="Times New Roman" w:eastAsia="Times New Roman" w:hAnsi="Times New Roman" w:cs="Times New Roman"/>
          <w:color w:val="000000"/>
          <w:sz w:val="24"/>
          <w:szCs w:val="24"/>
          <w:lang w:val="cs" w:eastAsia="cs-CZ"/>
        </w:rPr>
        <w:t xml:space="preserve">uzavření kupní smlouvy na základě smlouvy o smlouvě budoucí kupní z toho </w:t>
      </w:r>
      <w:r w:rsidRPr="00E47726">
        <w:rPr>
          <w:rFonts w:ascii="Times New Roman" w:eastAsia="Times New Roman" w:hAnsi="Times New Roman" w:cs="Times New Roman"/>
          <w:color w:val="000000"/>
          <w:sz w:val="24"/>
          <w:szCs w:val="24"/>
          <w:lang w:val="cs" w:eastAsia="cs-CZ"/>
        </w:rPr>
        <w:lastRenderedPageBreak/>
        <w:t>důvodu, že oprávněná strana nevyzvala zavázanou stranu k uzavření kupní smlouvy nebo po tomto vyzvání sama kupní smlouvu odmítla uzavřít, uhradí náklady dražby a odmě</w:t>
      </w:r>
      <w:r>
        <w:rPr>
          <w:rFonts w:ascii="Times New Roman" w:eastAsia="Times New Roman" w:hAnsi="Times New Roman" w:cs="Times New Roman"/>
          <w:color w:val="000000"/>
          <w:sz w:val="24"/>
          <w:szCs w:val="24"/>
          <w:lang w:val="cs" w:eastAsia="cs-CZ"/>
        </w:rPr>
        <w:t xml:space="preserve">nu dražebníka oprávněná strana. </w:t>
      </w:r>
      <w:r w:rsidRPr="00E47726">
        <w:rPr>
          <w:rFonts w:ascii="Times New Roman" w:eastAsia="Times New Roman" w:hAnsi="Times New Roman" w:cs="Times New Roman"/>
          <w:color w:val="000000"/>
          <w:sz w:val="24"/>
          <w:szCs w:val="24"/>
          <w:lang w:val="cs" w:eastAsia="cs-CZ"/>
        </w:rPr>
        <w:t xml:space="preserve">Je-li k úhradě nákladů dražby a odměny dražebníka </w:t>
      </w:r>
      <w:r w:rsidRPr="0002229B">
        <w:rPr>
          <w:rFonts w:ascii="Times New Roman" w:eastAsia="Times New Roman" w:hAnsi="Times New Roman" w:cs="Times New Roman"/>
          <w:strike/>
          <w:color w:val="000000"/>
          <w:sz w:val="24"/>
          <w:szCs w:val="24"/>
          <w:highlight w:val="yellow"/>
          <w:lang w:val="cs" w:eastAsia="cs-CZ"/>
        </w:rPr>
        <w:t>podle tohoto odstavce</w:t>
      </w:r>
      <w:r w:rsidRPr="00E47726">
        <w:rPr>
          <w:rFonts w:ascii="Times New Roman" w:eastAsia="Times New Roman" w:hAnsi="Times New Roman" w:cs="Times New Roman"/>
          <w:color w:val="000000"/>
          <w:sz w:val="24"/>
          <w:szCs w:val="24"/>
          <w:lang w:val="cs" w:eastAsia="cs-CZ"/>
        </w:rPr>
        <w:t xml:space="preserve"> povinen vydražitel, který poskytl dražební jistotu, hradí se náklady a odměna z ní, avšak jen do výše dražební jistoty.</w:t>
      </w:r>
    </w:p>
    <w:p w14:paraId="7A4F6FCD" w14:textId="77777777" w:rsidR="007F5B5E" w:rsidRPr="00150C12" w:rsidRDefault="007F5B5E" w:rsidP="007F5B5E">
      <w:pPr>
        <w:widowControl w:val="0"/>
        <w:pBdr>
          <w:top w:val="nil"/>
          <w:left w:val="nil"/>
          <w:bottom w:val="nil"/>
          <w:right w:val="nil"/>
          <w:between w:val="nil"/>
        </w:pBdr>
        <w:spacing w:before="240"/>
        <w:ind w:firstLine="720"/>
        <w:rPr>
          <w:rFonts w:ascii="Times New Roman" w:eastAsia="Times New Roman" w:hAnsi="Times New Roman" w:cs="Times New Roman"/>
          <w:color w:val="000000"/>
          <w:sz w:val="24"/>
          <w:szCs w:val="24"/>
          <w:lang w:val="cs" w:eastAsia="cs-CZ"/>
        </w:rPr>
      </w:pPr>
      <w:r w:rsidRPr="00EE07A6">
        <w:rPr>
          <w:rFonts w:ascii="Times New Roman" w:eastAsia="Times New Roman" w:hAnsi="Times New Roman" w:cs="Times New Roman"/>
          <w:strike/>
          <w:color w:val="000000"/>
          <w:sz w:val="24"/>
          <w:szCs w:val="24"/>
          <w:highlight w:val="yellow"/>
          <w:lang w:val="cs" w:eastAsia="cs-CZ"/>
        </w:rPr>
        <w:t>(5)</w:t>
      </w:r>
      <w:r>
        <w:rPr>
          <w:rFonts w:ascii="Times New Roman" w:eastAsia="Times New Roman" w:hAnsi="Times New Roman" w:cs="Times New Roman"/>
          <w:color w:val="000000"/>
          <w:sz w:val="24"/>
          <w:szCs w:val="24"/>
          <w:lang w:val="cs" w:eastAsia="cs-CZ"/>
        </w:rPr>
        <w:t xml:space="preserve"> </w:t>
      </w:r>
      <w:r w:rsidRPr="00EE07A6">
        <w:rPr>
          <w:rFonts w:ascii="Times New Roman" w:eastAsia="Times New Roman" w:hAnsi="Times New Roman" w:cs="Times New Roman"/>
          <w:color w:val="FF0000"/>
          <w:sz w:val="24"/>
          <w:szCs w:val="24"/>
          <w:highlight w:val="yellow"/>
          <w:lang w:val="cs" w:eastAsia="cs-CZ"/>
        </w:rPr>
        <w:t>(6)</w:t>
      </w:r>
      <w:r w:rsidRPr="00EE07A6">
        <w:rPr>
          <w:rFonts w:ascii="Times New Roman" w:eastAsia="Times New Roman" w:hAnsi="Times New Roman" w:cs="Times New Roman"/>
          <w:color w:val="FF0000"/>
          <w:sz w:val="24"/>
          <w:szCs w:val="24"/>
          <w:lang w:val="cs" w:eastAsia="cs-CZ"/>
        </w:rPr>
        <w:t xml:space="preserve"> </w:t>
      </w:r>
      <w:r w:rsidRPr="00E47726">
        <w:rPr>
          <w:rFonts w:ascii="Times New Roman" w:eastAsia="Times New Roman" w:hAnsi="Times New Roman" w:cs="Times New Roman"/>
          <w:color w:val="000000"/>
          <w:sz w:val="24"/>
          <w:szCs w:val="24"/>
          <w:lang w:val="cs" w:eastAsia="cs-CZ"/>
        </w:rPr>
        <w:t>Jestliže jsou obě strany smlouvy o smlouvě budoucí kupní oprávněny vyzvat druhou stranu k uzavření kupní smlouvy a nechají-li obě lhůtu pro uplatnění tohoto práva marně uplynout, jsou k úhradě nákladů dražby a odměny dražebníka povinny společně a nerozdílně</w:t>
      </w:r>
      <w:r w:rsidRPr="004406C0">
        <w:rPr>
          <w:rFonts w:ascii="Times New Roman" w:eastAsia="Times New Roman" w:hAnsi="Times New Roman" w:cs="Times New Roman"/>
          <w:color w:val="FF0000"/>
          <w:sz w:val="24"/>
          <w:szCs w:val="24"/>
          <w:highlight w:val="yellow"/>
          <w:lang w:val="cs" w:eastAsia="cs-CZ"/>
        </w:rPr>
        <w:t>.</w:t>
      </w:r>
      <w:r w:rsidRPr="004406C0">
        <w:rPr>
          <w:rFonts w:ascii="Times New Roman" w:eastAsia="Times New Roman" w:hAnsi="Times New Roman" w:cs="Times New Roman"/>
          <w:strike/>
          <w:color w:val="000000"/>
          <w:sz w:val="24"/>
          <w:szCs w:val="24"/>
          <w:highlight w:val="yellow"/>
          <w:lang w:val="cs" w:eastAsia="cs-CZ"/>
        </w:rPr>
        <w:t>; byla-li</w:t>
      </w:r>
      <w:r w:rsidRPr="00E47726">
        <w:rPr>
          <w:rFonts w:ascii="Times New Roman" w:eastAsia="Times New Roman" w:hAnsi="Times New Roman" w:cs="Times New Roman"/>
          <w:color w:val="000000"/>
          <w:sz w:val="24"/>
          <w:szCs w:val="24"/>
          <w:lang w:val="cs" w:eastAsia="cs-CZ"/>
        </w:rPr>
        <w:t xml:space="preserve"> </w:t>
      </w:r>
      <w:proofErr w:type="spellStart"/>
      <w:r w:rsidRPr="004406C0">
        <w:rPr>
          <w:rFonts w:ascii="Times New Roman" w:eastAsia="Times New Roman" w:hAnsi="Times New Roman" w:cs="Times New Roman"/>
          <w:color w:val="FF0000"/>
          <w:sz w:val="24"/>
          <w:szCs w:val="24"/>
          <w:highlight w:val="yellow"/>
          <w:lang w:val="cs" w:eastAsia="cs-CZ"/>
        </w:rPr>
        <w:t>Byla-li</w:t>
      </w:r>
      <w:proofErr w:type="spellEnd"/>
      <w:r>
        <w:rPr>
          <w:rFonts w:ascii="Times New Roman" w:eastAsia="Times New Roman" w:hAnsi="Times New Roman" w:cs="Times New Roman"/>
          <w:color w:val="000000"/>
          <w:sz w:val="24"/>
          <w:szCs w:val="24"/>
          <w:lang w:val="cs" w:eastAsia="cs-CZ"/>
        </w:rPr>
        <w:t xml:space="preserve"> </w:t>
      </w:r>
      <w:r w:rsidRPr="00E47726">
        <w:rPr>
          <w:rFonts w:ascii="Times New Roman" w:eastAsia="Times New Roman" w:hAnsi="Times New Roman" w:cs="Times New Roman"/>
          <w:color w:val="000000"/>
          <w:sz w:val="24"/>
          <w:szCs w:val="24"/>
          <w:lang w:val="cs" w:eastAsia="cs-CZ"/>
        </w:rPr>
        <w:t>však vydražitelem poskytnuta dražební jistota, je povinen podílet se na úhradě nákladů a odměny jen do výše dražební jistoty</w:t>
      </w:r>
      <w:r>
        <w:rPr>
          <w:rFonts w:ascii="Times New Roman" w:eastAsia="Times New Roman" w:hAnsi="Times New Roman" w:cs="Times New Roman"/>
          <w:color w:val="000000"/>
          <w:sz w:val="24"/>
          <w:szCs w:val="24"/>
          <w:lang w:val="cs" w:eastAsia="cs-CZ"/>
        </w:rPr>
        <w:t>, z níž se náklady a odměna hradí</w:t>
      </w:r>
      <w:r w:rsidRPr="00E47726">
        <w:rPr>
          <w:rFonts w:ascii="Times New Roman" w:eastAsia="Times New Roman" w:hAnsi="Times New Roman" w:cs="Times New Roman"/>
          <w:color w:val="000000"/>
          <w:sz w:val="24"/>
          <w:szCs w:val="24"/>
          <w:lang w:val="cs" w:eastAsia="cs-CZ"/>
        </w:rPr>
        <w:t>.</w:t>
      </w:r>
    </w:p>
    <w:p w14:paraId="512558D4" w14:textId="5480F605" w:rsidR="00150C12" w:rsidRPr="00150C12" w:rsidRDefault="007F5B5E" w:rsidP="007F5B5E">
      <w:pPr>
        <w:widowControl w:val="0"/>
        <w:pBdr>
          <w:top w:val="nil"/>
          <w:left w:val="nil"/>
          <w:bottom w:val="nil"/>
          <w:right w:val="nil"/>
          <w:between w:val="nil"/>
        </w:pBdr>
        <w:spacing w:before="240"/>
        <w:ind w:firstLine="720"/>
        <w:rPr>
          <w:rFonts w:ascii="Times New Roman" w:eastAsia="Times New Roman" w:hAnsi="Times New Roman" w:cs="Times New Roman"/>
          <w:color w:val="000000"/>
          <w:sz w:val="24"/>
          <w:szCs w:val="24"/>
          <w:lang w:val="cs" w:eastAsia="cs-CZ"/>
        </w:rPr>
      </w:pPr>
      <w:r w:rsidRPr="00EE07A6">
        <w:rPr>
          <w:rFonts w:ascii="Times New Roman" w:eastAsia="Times New Roman" w:hAnsi="Times New Roman" w:cs="Times New Roman"/>
          <w:strike/>
          <w:color w:val="000000"/>
          <w:sz w:val="24"/>
          <w:szCs w:val="24"/>
          <w:highlight w:val="yellow"/>
          <w:lang w:val="cs" w:eastAsia="cs-CZ"/>
        </w:rPr>
        <w:t>(6)</w:t>
      </w:r>
      <w:r w:rsidRPr="00150C12">
        <w:rPr>
          <w:rFonts w:ascii="Times New Roman" w:eastAsia="Times New Roman" w:hAnsi="Times New Roman" w:cs="Times New Roman"/>
          <w:color w:val="000000"/>
          <w:sz w:val="24"/>
          <w:szCs w:val="24"/>
          <w:lang w:val="cs" w:eastAsia="cs-CZ"/>
        </w:rPr>
        <w:t xml:space="preserve"> </w:t>
      </w:r>
      <w:r w:rsidRPr="00EE07A6">
        <w:rPr>
          <w:rFonts w:ascii="Times New Roman" w:eastAsia="Times New Roman" w:hAnsi="Times New Roman" w:cs="Times New Roman"/>
          <w:color w:val="FF0000"/>
          <w:sz w:val="24"/>
          <w:szCs w:val="24"/>
          <w:highlight w:val="yellow"/>
          <w:lang w:val="cs" w:eastAsia="cs-CZ"/>
        </w:rPr>
        <w:t>(7)</w:t>
      </w:r>
      <w:r w:rsidRPr="00EE07A6">
        <w:rPr>
          <w:rFonts w:ascii="Times New Roman" w:eastAsia="Times New Roman" w:hAnsi="Times New Roman" w:cs="Times New Roman"/>
          <w:color w:val="FF0000"/>
          <w:sz w:val="24"/>
          <w:szCs w:val="24"/>
          <w:lang w:val="cs" w:eastAsia="cs-CZ"/>
        </w:rPr>
        <w:t xml:space="preserve"> </w:t>
      </w:r>
      <w:r>
        <w:rPr>
          <w:rFonts w:ascii="Times New Roman" w:eastAsia="Times New Roman" w:hAnsi="Times New Roman" w:cs="Times New Roman"/>
          <w:color w:val="000000"/>
          <w:sz w:val="24"/>
          <w:szCs w:val="24"/>
          <w:lang w:val="cs" w:eastAsia="cs-CZ"/>
        </w:rPr>
        <w:t>D</w:t>
      </w:r>
      <w:r w:rsidRPr="00150C12">
        <w:rPr>
          <w:rFonts w:ascii="Times New Roman" w:eastAsia="Times New Roman" w:hAnsi="Times New Roman" w:cs="Times New Roman"/>
          <w:color w:val="000000"/>
          <w:sz w:val="24"/>
          <w:szCs w:val="24"/>
          <w:lang w:val="cs" w:eastAsia="cs-CZ"/>
        </w:rPr>
        <w:t xml:space="preserve">ražebník </w:t>
      </w:r>
      <w:r>
        <w:rPr>
          <w:rFonts w:ascii="Times New Roman" w:eastAsia="Times New Roman" w:hAnsi="Times New Roman" w:cs="Times New Roman"/>
          <w:color w:val="000000"/>
          <w:sz w:val="24"/>
          <w:szCs w:val="24"/>
          <w:lang w:val="cs" w:eastAsia="cs-CZ"/>
        </w:rPr>
        <w:t xml:space="preserve">oznámí, že cena dosažená vydražením nebyla uhrazena, </w:t>
      </w:r>
      <w:r w:rsidRPr="00150C12">
        <w:rPr>
          <w:rFonts w:ascii="Times New Roman" w:eastAsia="Times New Roman" w:hAnsi="Times New Roman" w:cs="Times New Roman"/>
          <w:color w:val="000000"/>
          <w:sz w:val="24"/>
          <w:szCs w:val="24"/>
          <w:lang w:val="cs" w:eastAsia="cs-CZ"/>
        </w:rPr>
        <w:t xml:space="preserve">do 5 pracovních dnů od </w:t>
      </w:r>
      <w:r>
        <w:rPr>
          <w:rFonts w:ascii="Times New Roman" w:eastAsia="Times New Roman" w:hAnsi="Times New Roman" w:cs="Times New Roman"/>
          <w:color w:val="000000"/>
          <w:sz w:val="24"/>
          <w:szCs w:val="24"/>
          <w:lang w:val="cs" w:eastAsia="cs-CZ"/>
        </w:rPr>
        <w:t xml:space="preserve">marného </w:t>
      </w:r>
      <w:r w:rsidRPr="00150C12">
        <w:rPr>
          <w:rFonts w:ascii="Times New Roman" w:eastAsia="Times New Roman" w:hAnsi="Times New Roman" w:cs="Times New Roman"/>
          <w:color w:val="000000"/>
          <w:sz w:val="24"/>
          <w:szCs w:val="24"/>
          <w:lang w:val="cs" w:eastAsia="cs-CZ"/>
        </w:rPr>
        <w:t xml:space="preserve">uplynutí lhůty pro úhradu ceny dosažené vydražením stejným způsobem, </w:t>
      </w:r>
      <w:r>
        <w:rPr>
          <w:rFonts w:ascii="Times New Roman" w:eastAsia="Times New Roman" w:hAnsi="Times New Roman" w:cs="Times New Roman"/>
          <w:color w:val="000000"/>
          <w:sz w:val="24"/>
          <w:szCs w:val="24"/>
          <w:lang w:val="cs" w:eastAsia="cs-CZ"/>
        </w:rPr>
        <w:t>kterým</w:t>
      </w:r>
      <w:r w:rsidRPr="00150C12">
        <w:rPr>
          <w:rFonts w:ascii="Times New Roman" w:eastAsia="Times New Roman" w:hAnsi="Times New Roman" w:cs="Times New Roman"/>
          <w:color w:val="000000"/>
          <w:sz w:val="24"/>
          <w:szCs w:val="24"/>
          <w:lang w:val="cs" w:eastAsia="cs-CZ"/>
        </w:rPr>
        <w:t xml:space="preserve"> </w:t>
      </w:r>
      <w:r>
        <w:rPr>
          <w:rFonts w:ascii="Times New Roman" w:eastAsia="Times New Roman" w:hAnsi="Times New Roman" w:cs="Times New Roman"/>
          <w:color w:val="000000"/>
          <w:sz w:val="24"/>
          <w:szCs w:val="24"/>
          <w:lang w:val="cs" w:eastAsia="cs-CZ"/>
        </w:rPr>
        <w:t>se uveřejňuje</w:t>
      </w:r>
      <w:r w:rsidRPr="00150C12">
        <w:rPr>
          <w:rFonts w:ascii="Times New Roman" w:eastAsia="Times New Roman" w:hAnsi="Times New Roman" w:cs="Times New Roman"/>
          <w:color w:val="000000"/>
          <w:sz w:val="24"/>
          <w:szCs w:val="24"/>
          <w:lang w:val="cs" w:eastAsia="cs-CZ"/>
        </w:rPr>
        <w:t xml:space="preserve"> dražební vyhláška.</w:t>
      </w:r>
    </w:p>
    <w:p w14:paraId="20CD9C8D" w14:textId="29C3A017" w:rsidR="00150C12" w:rsidRPr="00150C12" w:rsidRDefault="00BE351B" w:rsidP="00A36520">
      <w:pPr>
        <w:widowControl w:val="0"/>
        <w:pBdr>
          <w:top w:val="nil"/>
          <w:left w:val="nil"/>
          <w:bottom w:val="nil"/>
          <w:right w:val="nil"/>
          <w:between w:val="nil"/>
        </w:pBdr>
        <w:spacing w:before="240"/>
        <w:jc w:val="center"/>
        <w:rPr>
          <w:rFonts w:ascii="Times New Roman" w:eastAsia="Times New Roman" w:hAnsi="Times New Roman" w:cs="Times New Roman"/>
          <w:color w:val="000000"/>
          <w:sz w:val="24"/>
          <w:szCs w:val="24"/>
          <w:lang w:val="cs" w:eastAsia="cs-CZ"/>
        </w:rPr>
      </w:pPr>
      <w:r>
        <w:rPr>
          <w:rFonts w:ascii="Times New Roman" w:eastAsia="Times New Roman" w:hAnsi="Times New Roman" w:cs="Times New Roman"/>
          <w:color w:val="000000"/>
          <w:sz w:val="24"/>
          <w:szCs w:val="24"/>
          <w:lang w:val="cs" w:eastAsia="cs-CZ"/>
        </w:rPr>
        <w:t xml:space="preserve">§ </w:t>
      </w:r>
      <w:r w:rsidR="00307AF4">
        <w:rPr>
          <w:rFonts w:ascii="Times New Roman" w:eastAsia="Times New Roman" w:hAnsi="Times New Roman" w:cs="Times New Roman"/>
          <w:color w:val="000000"/>
          <w:sz w:val="24"/>
          <w:szCs w:val="24"/>
          <w:lang w:val="cs" w:eastAsia="cs-CZ"/>
        </w:rPr>
        <w:t>2</w:t>
      </w:r>
      <w:r w:rsidR="00023113">
        <w:rPr>
          <w:rFonts w:ascii="Times New Roman" w:eastAsia="Times New Roman" w:hAnsi="Times New Roman" w:cs="Times New Roman"/>
          <w:color w:val="000000"/>
          <w:sz w:val="24"/>
          <w:szCs w:val="24"/>
          <w:lang w:val="cs" w:eastAsia="cs-CZ"/>
        </w:rPr>
        <w:t>3</w:t>
      </w:r>
    </w:p>
    <w:p w14:paraId="0AFB9768" w14:textId="77777777" w:rsidR="00150C12" w:rsidRPr="00150C12" w:rsidRDefault="00150C12" w:rsidP="00A36520">
      <w:pPr>
        <w:widowControl w:val="0"/>
        <w:spacing w:before="240"/>
        <w:jc w:val="center"/>
        <w:rPr>
          <w:rFonts w:ascii="Times New Roman" w:eastAsia="Times New Roman" w:hAnsi="Times New Roman" w:cs="Times New Roman"/>
          <w:b/>
          <w:sz w:val="24"/>
          <w:szCs w:val="24"/>
          <w:lang w:val="cs" w:eastAsia="cs-CZ"/>
        </w:rPr>
      </w:pPr>
      <w:r w:rsidRPr="00150C12">
        <w:rPr>
          <w:rFonts w:ascii="Times New Roman" w:eastAsia="Times New Roman" w:hAnsi="Times New Roman" w:cs="Times New Roman"/>
          <w:b/>
          <w:sz w:val="24"/>
          <w:szCs w:val="24"/>
          <w:lang w:val="cs" w:eastAsia="cs-CZ"/>
        </w:rPr>
        <w:t>Neplatnost smlouvy uzavřené příklepem</w:t>
      </w:r>
    </w:p>
    <w:p w14:paraId="70EC1D83" w14:textId="1A6F2F77" w:rsidR="00150C12" w:rsidRDefault="00150C12" w:rsidP="00730394">
      <w:pPr>
        <w:widowControl w:val="0"/>
        <w:spacing w:before="240"/>
        <w:ind w:firstLine="720"/>
        <w:rPr>
          <w:rFonts w:ascii="Times New Roman" w:eastAsia="Times New Roman" w:hAnsi="Times New Roman" w:cs="Times New Roman"/>
          <w:sz w:val="24"/>
          <w:szCs w:val="24"/>
          <w:lang w:val="cs" w:eastAsia="cs-CZ"/>
        </w:rPr>
      </w:pPr>
      <w:r w:rsidRPr="00150C12">
        <w:rPr>
          <w:rFonts w:ascii="Times New Roman" w:eastAsia="Times New Roman" w:hAnsi="Times New Roman" w:cs="Times New Roman"/>
          <w:color w:val="000000"/>
          <w:sz w:val="24"/>
          <w:szCs w:val="24"/>
          <w:lang w:val="cs" w:eastAsia="cs-CZ"/>
        </w:rPr>
        <w:t>(</w:t>
      </w:r>
      <w:r w:rsidRPr="00730394">
        <w:rPr>
          <w:rFonts w:ascii="Times New Roman" w:eastAsia="Times New Roman" w:hAnsi="Times New Roman" w:cs="Times New Roman"/>
          <w:sz w:val="24"/>
          <w:szCs w:val="24"/>
          <w:lang w:val="cs" w:eastAsia="cs-CZ"/>
        </w:rPr>
        <w:t xml:space="preserve">1) Neplatnost smlouvy uzavřené příklepem může vyslovit pouze soud na návrh </w:t>
      </w:r>
      <w:r w:rsidR="00E30268">
        <w:rPr>
          <w:rFonts w:ascii="Times New Roman" w:eastAsia="Times New Roman" w:hAnsi="Times New Roman" w:cs="Times New Roman"/>
          <w:sz w:val="24"/>
          <w:szCs w:val="24"/>
          <w:lang w:val="cs" w:eastAsia="cs-CZ"/>
        </w:rPr>
        <w:t xml:space="preserve">účastníka dražby, navrhovatele, </w:t>
      </w:r>
      <w:proofErr w:type="spellStart"/>
      <w:r w:rsidR="00E30268">
        <w:rPr>
          <w:rFonts w:ascii="Times New Roman" w:eastAsia="Times New Roman" w:hAnsi="Times New Roman" w:cs="Times New Roman"/>
          <w:sz w:val="24"/>
          <w:szCs w:val="24"/>
          <w:lang w:val="cs" w:eastAsia="cs-CZ"/>
        </w:rPr>
        <w:t>předkupníka</w:t>
      </w:r>
      <w:proofErr w:type="spellEnd"/>
      <w:r w:rsidR="00E30268">
        <w:rPr>
          <w:rFonts w:ascii="Times New Roman" w:eastAsia="Times New Roman" w:hAnsi="Times New Roman" w:cs="Times New Roman"/>
          <w:sz w:val="24"/>
          <w:szCs w:val="24"/>
          <w:lang w:val="cs" w:eastAsia="cs-CZ"/>
        </w:rPr>
        <w:t>, osoby</w:t>
      </w:r>
      <w:r w:rsidR="00E30268" w:rsidRPr="00E30268">
        <w:rPr>
          <w:rFonts w:ascii="Times New Roman" w:eastAsia="Times New Roman" w:hAnsi="Times New Roman" w:cs="Times New Roman"/>
          <w:sz w:val="24"/>
          <w:szCs w:val="24"/>
          <w:lang w:val="cs" w:eastAsia="cs-CZ"/>
        </w:rPr>
        <w:t>,</w:t>
      </w:r>
      <w:r w:rsidR="00904A06" w:rsidRPr="00904A06">
        <w:t xml:space="preserve"> </w:t>
      </w:r>
      <w:r w:rsidR="00904A06" w:rsidRPr="00904A06">
        <w:rPr>
          <w:rFonts w:ascii="Times New Roman" w:eastAsia="Times New Roman" w:hAnsi="Times New Roman" w:cs="Times New Roman"/>
          <w:sz w:val="24"/>
          <w:szCs w:val="24"/>
          <w:lang w:val="cs" w:eastAsia="cs-CZ"/>
        </w:rPr>
        <w:t xml:space="preserve">na jejíž návrh </w:t>
      </w:r>
      <w:r w:rsidR="00E30268">
        <w:rPr>
          <w:rFonts w:ascii="Times New Roman" w:eastAsia="Times New Roman" w:hAnsi="Times New Roman" w:cs="Times New Roman"/>
          <w:sz w:val="24"/>
          <w:szCs w:val="24"/>
          <w:lang w:val="cs" w:eastAsia="cs-CZ"/>
        </w:rPr>
        <w:t xml:space="preserve">bylo zakázáno s předmětem dražby nakládat, nebo </w:t>
      </w:r>
      <w:r w:rsidRPr="00730394">
        <w:rPr>
          <w:rFonts w:ascii="Times New Roman" w:eastAsia="Times New Roman" w:hAnsi="Times New Roman" w:cs="Times New Roman"/>
          <w:sz w:val="24"/>
          <w:szCs w:val="24"/>
          <w:lang w:val="cs" w:eastAsia="cs-CZ"/>
        </w:rPr>
        <w:t>toho, kdo na tom má zájem hodný právní ochrany.</w:t>
      </w:r>
      <w:r w:rsidR="00FC5062" w:rsidRPr="00730394">
        <w:rPr>
          <w:rFonts w:ascii="Times New Roman" w:eastAsia="Times New Roman" w:hAnsi="Times New Roman" w:cs="Times New Roman"/>
          <w:sz w:val="24"/>
          <w:szCs w:val="24"/>
          <w:lang w:val="cs" w:eastAsia="cs-CZ"/>
        </w:rPr>
        <w:t xml:space="preserve"> Důvodem vyslovení neplatnosti je i porušení </w:t>
      </w:r>
      <w:r w:rsidR="00FC5062" w:rsidRPr="002A2FD8">
        <w:rPr>
          <w:rFonts w:ascii="Times New Roman" w:eastAsia="Times New Roman" w:hAnsi="Times New Roman" w:cs="Times New Roman"/>
          <w:strike/>
          <w:sz w:val="24"/>
          <w:szCs w:val="24"/>
          <w:highlight w:val="yellow"/>
          <w:lang w:val="cs" w:eastAsia="cs-CZ"/>
        </w:rPr>
        <w:t>ustanovení</w:t>
      </w:r>
      <w:r w:rsidR="00FC5062" w:rsidRPr="00730394">
        <w:rPr>
          <w:rFonts w:ascii="Times New Roman" w:eastAsia="Times New Roman" w:hAnsi="Times New Roman" w:cs="Times New Roman"/>
          <w:sz w:val="24"/>
          <w:szCs w:val="24"/>
          <w:lang w:val="cs" w:eastAsia="cs-CZ"/>
        </w:rPr>
        <w:t xml:space="preserve"> tohoto zákona při provádění dražby, ledaže takové porušení nemělo závažné následky.</w:t>
      </w:r>
    </w:p>
    <w:p w14:paraId="2D35154A" w14:textId="5E862F37" w:rsidR="00150C12" w:rsidRPr="00730394" w:rsidRDefault="00150C12" w:rsidP="00730394">
      <w:pPr>
        <w:widowControl w:val="0"/>
        <w:spacing w:before="240"/>
        <w:ind w:firstLine="720"/>
        <w:rPr>
          <w:rFonts w:ascii="Times New Roman" w:eastAsia="Times New Roman" w:hAnsi="Times New Roman" w:cs="Times New Roman"/>
          <w:sz w:val="24"/>
          <w:szCs w:val="24"/>
          <w:lang w:val="cs" w:eastAsia="cs-CZ"/>
        </w:rPr>
      </w:pPr>
      <w:r w:rsidRPr="00730394">
        <w:rPr>
          <w:rFonts w:ascii="Times New Roman" w:eastAsia="Times New Roman" w:hAnsi="Times New Roman" w:cs="Times New Roman"/>
          <w:sz w:val="24"/>
          <w:szCs w:val="24"/>
          <w:lang w:val="cs" w:eastAsia="cs-CZ"/>
        </w:rPr>
        <w:t xml:space="preserve">(2) </w:t>
      </w:r>
      <w:r w:rsidR="00886580">
        <w:rPr>
          <w:rFonts w:ascii="Times New Roman" w:eastAsia="Times New Roman" w:hAnsi="Times New Roman" w:cs="Times New Roman"/>
          <w:sz w:val="24"/>
          <w:szCs w:val="24"/>
          <w:lang w:val="cs" w:eastAsia="cs-CZ"/>
        </w:rPr>
        <w:t>Osob</w:t>
      </w:r>
      <w:r w:rsidR="00904A06">
        <w:rPr>
          <w:rFonts w:ascii="Times New Roman" w:eastAsia="Times New Roman" w:hAnsi="Times New Roman" w:cs="Times New Roman"/>
          <w:sz w:val="24"/>
          <w:szCs w:val="24"/>
          <w:lang w:val="cs" w:eastAsia="cs-CZ"/>
        </w:rPr>
        <w:t>a</w:t>
      </w:r>
      <w:r w:rsidR="00886580">
        <w:rPr>
          <w:rFonts w:ascii="Times New Roman" w:eastAsia="Times New Roman" w:hAnsi="Times New Roman" w:cs="Times New Roman"/>
          <w:sz w:val="24"/>
          <w:szCs w:val="24"/>
          <w:lang w:val="cs" w:eastAsia="cs-CZ"/>
        </w:rPr>
        <w:t xml:space="preserve"> </w:t>
      </w:r>
      <w:r w:rsidR="00886580" w:rsidRPr="005C0E3C">
        <w:rPr>
          <w:rFonts w:ascii="Times New Roman" w:eastAsia="Times New Roman" w:hAnsi="Times New Roman" w:cs="Times New Roman"/>
          <w:strike/>
          <w:sz w:val="24"/>
          <w:szCs w:val="24"/>
          <w:highlight w:val="yellow"/>
          <w:lang w:val="cs" w:eastAsia="cs-CZ"/>
        </w:rPr>
        <w:t>uveden</w:t>
      </w:r>
      <w:r w:rsidR="00904A06" w:rsidRPr="005C0E3C">
        <w:rPr>
          <w:rFonts w:ascii="Times New Roman" w:eastAsia="Times New Roman" w:hAnsi="Times New Roman" w:cs="Times New Roman"/>
          <w:strike/>
          <w:sz w:val="24"/>
          <w:szCs w:val="24"/>
          <w:highlight w:val="yellow"/>
          <w:lang w:val="cs" w:eastAsia="cs-CZ"/>
        </w:rPr>
        <w:t>á</w:t>
      </w:r>
      <w:r w:rsidR="00886580" w:rsidRPr="005C0E3C">
        <w:rPr>
          <w:rFonts w:ascii="Times New Roman" w:eastAsia="Times New Roman" w:hAnsi="Times New Roman" w:cs="Times New Roman"/>
          <w:strike/>
          <w:sz w:val="24"/>
          <w:szCs w:val="24"/>
          <w:highlight w:val="yellow"/>
          <w:lang w:val="cs" w:eastAsia="cs-CZ"/>
        </w:rPr>
        <w:t xml:space="preserve"> v odstavci</w:t>
      </w:r>
      <w:r w:rsidR="00886580">
        <w:rPr>
          <w:rFonts w:ascii="Times New Roman" w:eastAsia="Times New Roman" w:hAnsi="Times New Roman" w:cs="Times New Roman"/>
          <w:sz w:val="24"/>
          <w:szCs w:val="24"/>
          <w:lang w:val="cs" w:eastAsia="cs-CZ"/>
        </w:rPr>
        <w:t xml:space="preserve"> </w:t>
      </w:r>
      <w:r w:rsidR="005C0E3C" w:rsidRPr="005C0E3C">
        <w:rPr>
          <w:rFonts w:ascii="Times New Roman" w:eastAsia="Times New Roman" w:hAnsi="Times New Roman" w:cs="Times New Roman"/>
          <w:color w:val="FF0000"/>
          <w:sz w:val="24"/>
          <w:szCs w:val="24"/>
          <w:highlight w:val="yellow"/>
          <w:lang w:val="cs" w:eastAsia="cs-CZ"/>
        </w:rPr>
        <w:t>podle odstavce</w:t>
      </w:r>
      <w:r w:rsidR="005C0E3C">
        <w:rPr>
          <w:rFonts w:ascii="Times New Roman" w:eastAsia="Times New Roman" w:hAnsi="Times New Roman" w:cs="Times New Roman"/>
          <w:sz w:val="24"/>
          <w:szCs w:val="24"/>
          <w:lang w:val="cs" w:eastAsia="cs-CZ"/>
        </w:rPr>
        <w:t xml:space="preserve"> </w:t>
      </w:r>
      <w:r w:rsidR="00886580">
        <w:rPr>
          <w:rFonts w:ascii="Times New Roman" w:eastAsia="Times New Roman" w:hAnsi="Times New Roman" w:cs="Times New Roman"/>
          <w:sz w:val="24"/>
          <w:szCs w:val="24"/>
          <w:lang w:val="cs" w:eastAsia="cs-CZ"/>
        </w:rPr>
        <w:t xml:space="preserve">1 </w:t>
      </w:r>
      <w:r w:rsidRPr="00730394">
        <w:rPr>
          <w:rFonts w:ascii="Times New Roman" w:eastAsia="Times New Roman" w:hAnsi="Times New Roman" w:cs="Times New Roman"/>
          <w:sz w:val="24"/>
          <w:szCs w:val="24"/>
          <w:lang w:val="cs" w:eastAsia="cs-CZ"/>
        </w:rPr>
        <w:t>se může domáhat vyslovení neplatnosti</w:t>
      </w:r>
      <w:r w:rsidR="00D672C3" w:rsidRPr="00730394">
        <w:rPr>
          <w:rFonts w:ascii="Times New Roman" w:eastAsia="Times New Roman" w:hAnsi="Times New Roman" w:cs="Times New Roman"/>
          <w:sz w:val="24"/>
          <w:szCs w:val="24"/>
          <w:lang w:val="cs" w:eastAsia="cs-CZ"/>
        </w:rPr>
        <w:t xml:space="preserve"> </w:t>
      </w:r>
      <w:r w:rsidR="002776A5" w:rsidRPr="00730394">
        <w:rPr>
          <w:rFonts w:ascii="Times New Roman" w:eastAsia="Times New Roman" w:hAnsi="Times New Roman" w:cs="Times New Roman"/>
          <w:sz w:val="24"/>
          <w:szCs w:val="24"/>
          <w:lang w:val="cs" w:eastAsia="cs-CZ"/>
        </w:rPr>
        <w:t xml:space="preserve">smlouvy uzavřené příklepem </w:t>
      </w:r>
      <w:r w:rsidR="00D672C3" w:rsidRPr="00730394">
        <w:rPr>
          <w:rFonts w:ascii="Times New Roman" w:eastAsia="Times New Roman" w:hAnsi="Times New Roman" w:cs="Times New Roman"/>
          <w:sz w:val="24"/>
          <w:szCs w:val="24"/>
          <w:lang w:val="cs" w:eastAsia="cs-CZ"/>
        </w:rPr>
        <w:t>pouze</w:t>
      </w:r>
      <w:r w:rsidRPr="00730394">
        <w:rPr>
          <w:rFonts w:ascii="Times New Roman" w:eastAsia="Times New Roman" w:hAnsi="Times New Roman" w:cs="Times New Roman"/>
          <w:sz w:val="24"/>
          <w:szCs w:val="24"/>
          <w:lang w:val="cs" w:eastAsia="cs-CZ"/>
        </w:rPr>
        <w:t xml:space="preserve"> do 3 měsíců</w:t>
      </w:r>
      <w:r w:rsidR="00886580">
        <w:rPr>
          <w:rFonts w:ascii="Times New Roman" w:eastAsia="Times New Roman" w:hAnsi="Times New Roman" w:cs="Times New Roman"/>
          <w:sz w:val="24"/>
          <w:szCs w:val="24"/>
          <w:lang w:val="cs" w:eastAsia="cs-CZ"/>
        </w:rPr>
        <w:t xml:space="preserve"> ode dne</w:t>
      </w:r>
      <w:r w:rsidRPr="00730394">
        <w:rPr>
          <w:rFonts w:ascii="Times New Roman" w:eastAsia="Times New Roman" w:hAnsi="Times New Roman" w:cs="Times New Roman"/>
          <w:sz w:val="24"/>
          <w:szCs w:val="24"/>
          <w:lang w:val="cs" w:eastAsia="cs-CZ"/>
        </w:rPr>
        <w:t>, kdy se o důvodu neplatnosti dozvěděl</w:t>
      </w:r>
      <w:r w:rsidR="00904A06">
        <w:rPr>
          <w:rFonts w:ascii="Times New Roman" w:eastAsia="Times New Roman" w:hAnsi="Times New Roman" w:cs="Times New Roman"/>
          <w:sz w:val="24"/>
          <w:szCs w:val="24"/>
          <w:lang w:val="cs" w:eastAsia="cs-CZ"/>
        </w:rPr>
        <w:t>a</w:t>
      </w:r>
      <w:r w:rsidRPr="00730394">
        <w:rPr>
          <w:rFonts w:ascii="Times New Roman" w:eastAsia="Times New Roman" w:hAnsi="Times New Roman" w:cs="Times New Roman"/>
          <w:sz w:val="24"/>
          <w:szCs w:val="24"/>
          <w:lang w:val="cs" w:eastAsia="cs-CZ"/>
        </w:rPr>
        <w:t xml:space="preserve">, nejpozději </w:t>
      </w:r>
      <w:r w:rsidR="00E25B3D" w:rsidRPr="00730394">
        <w:rPr>
          <w:rFonts w:ascii="Times New Roman" w:eastAsia="Times New Roman" w:hAnsi="Times New Roman" w:cs="Times New Roman"/>
          <w:sz w:val="24"/>
          <w:szCs w:val="24"/>
          <w:lang w:val="cs" w:eastAsia="cs-CZ"/>
        </w:rPr>
        <w:t xml:space="preserve">však </w:t>
      </w:r>
      <w:r w:rsidRPr="00730394">
        <w:rPr>
          <w:rFonts w:ascii="Times New Roman" w:eastAsia="Times New Roman" w:hAnsi="Times New Roman" w:cs="Times New Roman"/>
          <w:sz w:val="24"/>
          <w:szCs w:val="24"/>
          <w:lang w:val="cs" w:eastAsia="cs-CZ"/>
        </w:rPr>
        <w:t>do 1 roku ode dne konání dražby</w:t>
      </w:r>
      <w:r w:rsidR="005857C2" w:rsidRPr="004406C0">
        <w:rPr>
          <w:rFonts w:ascii="Times New Roman" w:eastAsia="Times New Roman" w:hAnsi="Times New Roman" w:cs="Times New Roman"/>
          <w:color w:val="FF0000"/>
          <w:sz w:val="24"/>
          <w:szCs w:val="24"/>
          <w:highlight w:val="yellow"/>
          <w:lang w:val="cs" w:eastAsia="cs-CZ"/>
        </w:rPr>
        <w:t>.</w:t>
      </w:r>
      <w:r w:rsidR="005857C2" w:rsidRPr="004406C0">
        <w:rPr>
          <w:rFonts w:ascii="Times New Roman" w:eastAsia="Times New Roman" w:hAnsi="Times New Roman" w:cs="Times New Roman"/>
          <w:strike/>
          <w:sz w:val="24"/>
          <w:szCs w:val="24"/>
          <w:highlight w:val="yellow"/>
          <w:lang w:val="cs" w:eastAsia="cs-CZ"/>
        </w:rPr>
        <w:t>; dražebník jí umožní</w:t>
      </w:r>
      <w:r w:rsidR="005857C2" w:rsidRPr="00730394">
        <w:rPr>
          <w:rFonts w:ascii="Times New Roman" w:eastAsia="Times New Roman" w:hAnsi="Times New Roman" w:cs="Times New Roman"/>
          <w:sz w:val="24"/>
          <w:szCs w:val="24"/>
          <w:lang w:val="cs" w:eastAsia="cs-CZ"/>
        </w:rPr>
        <w:t xml:space="preserve"> </w:t>
      </w:r>
      <w:r w:rsidR="005857C2" w:rsidRPr="004406C0">
        <w:rPr>
          <w:rFonts w:ascii="Times New Roman" w:eastAsia="Times New Roman" w:hAnsi="Times New Roman" w:cs="Times New Roman"/>
          <w:color w:val="FF0000"/>
          <w:sz w:val="24"/>
          <w:szCs w:val="24"/>
          <w:highlight w:val="yellow"/>
          <w:lang w:val="cs" w:eastAsia="cs-CZ"/>
        </w:rPr>
        <w:t>Dražebník umožní této osobě</w:t>
      </w:r>
      <w:r w:rsidRPr="00730394">
        <w:rPr>
          <w:rFonts w:ascii="Times New Roman" w:eastAsia="Times New Roman" w:hAnsi="Times New Roman" w:cs="Times New Roman"/>
          <w:sz w:val="24"/>
          <w:szCs w:val="24"/>
          <w:lang w:val="cs" w:eastAsia="cs-CZ"/>
        </w:rPr>
        <w:t xml:space="preserve"> po dobu 1</w:t>
      </w:r>
      <w:r w:rsidR="00E25B3D" w:rsidRPr="00730394">
        <w:rPr>
          <w:rFonts w:ascii="Times New Roman" w:eastAsia="Times New Roman" w:hAnsi="Times New Roman" w:cs="Times New Roman"/>
          <w:sz w:val="24"/>
          <w:szCs w:val="24"/>
          <w:lang w:val="cs" w:eastAsia="cs-CZ"/>
        </w:rPr>
        <w:t> </w:t>
      </w:r>
      <w:r w:rsidRPr="00730394">
        <w:rPr>
          <w:rFonts w:ascii="Times New Roman" w:eastAsia="Times New Roman" w:hAnsi="Times New Roman" w:cs="Times New Roman"/>
          <w:sz w:val="24"/>
          <w:szCs w:val="24"/>
          <w:lang w:val="cs" w:eastAsia="cs-CZ"/>
        </w:rPr>
        <w:t>roku ode dne konání dražby nahlédnout do seznamu účastníků dražby a do záznamu o</w:t>
      </w:r>
      <w:r w:rsidR="00E25B3D" w:rsidRPr="00730394">
        <w:rPr>
          <w:rFonts w:ascii="Times New Roman" w:eastAsia="Times New Roman" w:hAnsi="Times New Roman" w:cs="Times New Roman"/>
          <w:sz w:val="24"/>
          <w:szCs w:val="24"/>
          <w:lang w:val="cs" w:eastAsia="cs-CZ"/>
        </w:rPr>
        <w:t> </w:t>
      </w:r>
      <w:r w:rsidRPr="00730394">
        <w:rPr>
          <w:rFonts w:ascii="Times New Roman" w:eastAsia="Times New Roman" w:hAnsi="Times New Roman" w:cs="Times New Roman"/>
          <w:sz w:val="24"/>
          <w:szCs w:val="24"/>
          <w:lang w:val="cs" w:eastAsia="cs-CZ"/>
        </w:rPr>
        <w:t>průběhu elektronické dražby.</w:t>
      </w:r>
    </w:p>
    <w:p w14:paraId="687E8488" w14:textId="6EE77676" w:rsidR="00150C12" w:rsidRPr="00150C12" w:rsidRDefault="00150C12" w:rsidP="00730394">
      <w:pPr>
        <w:widowControl w:val="0"/>
        <w:spacing w:before="240"/>
        <w:ind w:firstLine="720"/>
        <w:rPr>
          <w:rFonts w:ascii="Times New Roman" w:eastAsia="Times New Roman" w:hAnsi="Times New Roman" w:cs="Times New Roman"/>
          <w:color w:val="000000"/>
          <w:sz w:val="24"/>
          <w:szCs w:val="24"/>
          <w:lang w:val="cs" w:eastAsia="cs-CZ"/>
        </w:rPr>
      </w:pPr>
      <w:r w:rsidRPr="00730394">
        <w:rPr>
          <w:rFonts w:ascii="Times New Roman" w:eastAsia="Times New Roman" w:hAnsi="Times New Roman" w:cs="Times New Roman"/>
          <w:sz w:val="24"/>
          <w:szCs w:val="24"/>
          <w:lang w:val="cs" w:eastAsia="cs-CZ"/>
        </w:rPr>
        <w:t>(3</w:t>
      </w:r>
      <w:r w:rsidRPr="00150C12">
        <w:rPr>
          <w:rFonts w:ascii="Times New Roman" w:eastAsia="Times New Roman" w:hAnsi="Times New Roman" w:cs="Times New Roman"/>
          <w:color w:val="000000"/>
          <w:sz w:val="24"/>
          <w:szCs w:val="24"/>
          <w:lang w:val="cs" w:eastAsia="cs-CZ"/>
        </w:rPr>
        <w:t xml:space="preserve">) </w:t>
      </w:r>
      <w:r w:rsidR="00AF14F9">
        <w:rPr>
          <w:rFonts w:ascii="Times New Roman" w:eastAsia="Times New Roman" w:hAnsi="Times New Roman" w:cs="Times New Roman"/>
          <w:color w:val="000000"/>
          <w:sz w:val="24"/>
          <w:szCs w:val="24"/>
          <w:lang w:val="cs" w:eastAsia="cs-CZ"/>
        </w:rPr>
        <w:t xml:space="preserve">Dražebník oznámí, že byla soudem vyslovena neplatnost smlouvy uzavřené příklepem, </w:t>
      </w:r>
      <w:r w:rsidRPr="00150C12">
        <w:rPr>
          <w:rFonts w:ascii="Times New Roman" w:eastAsia="Times New Roman" w:hAnsi="Times New Roman" w:cs="Times New Roman"/>
          <w:color w:val="000000"/>
          <w:sz w:val="24"/>
          <w:szCs w:val="24"/>
          <w:lang w:val="cs" w:eastAsia="cs-CZ"/>
        </w:rPr>
        <w:t>do 5 pracovních dnů ode dne, kdy se o této skutečnosti dozvěděl,</w:t>
      </w:r>
      <w:r w:rsidRPr="00150C12">
        <w:rPr>
          <w:rFonts w:ascii="Times New Roman" w:eastAsia="Times New Roman" w:hAnsi="Times New Roman" w:cs="Times New Roman"/>
          <w:sz w:val="24"/>
          <w:szCs w:val="24"/>
          <w:lang w:val="cs" w:eastAsia="cs-CZ"/>
        </w:rPr>
        <w:t xml:space="preserve"> </w:t>
      </w:r>
      <w:r w:rsidRPr="00150C12">
        <w:rPr>
          <w:rFonts w:ascii="Times New Roman" w:eastAsia="Times New Roman" w:hAnsi="Times New Roman" w:cs="Times New Roman"/>
          <w:color w:val="000000"/>
          <w:sz w:val="24"/>
          <w:szCs w:val="24"/>
          <w:lang w:val="cs" w:eastAsia="cs-CZ"/>
        </w:rPr>
        <w:t xml:space="preserve">a to způsobem, </w:t>
      </w:r>
      <w:r w:rsidR="00563E62">
        <w:rPr>
          <w:rFonts w:ascii="Times New Roman" w:eastAsia="Times New Roman" w:hAnsi="Times New Roman" w:cs="Times New Roman"/>
          <w:color w:val="000000"/>
          <w:sz w:val="24"/>
          <w:szCs w:val="24"/>
          <w:lang w:val="cs" w:eastAsia="cs-CZ"/>
        </w:rPr>
        <w:t>kterým</w:t>
      </w:r>
      <w:r w:rsidR="00563E62" w:rsidRPr="00150C12">
        <w:rPr>
          <w:rFonts w:ascii="Times New Roman" w:eastAsia="Times New Roman" w:hAnsi="Times New Roman" w:cs="Times New Roman"/>
          <w:color w:val="000000"/>
          <w:sz w:val="24"/>
          <w:szCs w:val="24"/>
          <w:lang w:val="cs" w:eastAsia="cs-CZ"/>
        </w:rPr>
        <w:t xml:space="preserve"> </w:t>
      </w:r>
      <w:r w:rsidR="00DC55AD">
        <w:rPr>
          <w:rFonts w:ascii="Times New Roman" w:eastAsia="Times New Roman" w:hAnsi="Times New Roman" w:cs="Times New Roman"/>
          <w:color w:val="000000"/>
          <w:sz w:val="24"/>
          <w:szCs w:val="24"/>
          <w:lang w:val="cs" w:eastAsia="cs-CZ"/>
        </w:rPr>
        <w:t>se uveřejňuje</w:t>
      </w:r>
      <w:r w:rsidRPr="00150C12">
        <w:rPr>
          <w:rFonts w:ascii="Times New Roman" w:eastAsia="Times New Roman" w:hAnsi="Times New Roman" w:cs="Times New Roman"/>
          <w:color w:val="000000"/>
          <w:sz w:val="24"/>
          <w:szCs w:val="24"/>
          <w:lang w:val="cs" w:eastAsia="cs-CZ"/>
        </w:rPr>
        <w:t xml:space="preserve"> dražební vyhláška.</w:t>
      </w:r>
      <w:r w:rsidRPr="00150C12" w:rsidDel="00791C34">
        <w:rPr>
          <w:rFonts w:ascii="Times New Roman" w:eastAsia="Times New Roman" w:hAnsi="Times New Roman" w:cs="Times New Roman"/>
          <w:color w:val="000000"/>
          <w:sz w:val="24"/>
          <w:szCs w:val="24"/>
          <w:lang w:val="cs" w:eastAsia="cs-CZ"/>
        </w:rPr>
        <w:t xml:space="preserve"> </w:t>
      </w:r>
    </w:p>
    <w:p w14:paraId="58AF4EA4" w14:textId="218C8DD8" w:rsidR="00150C12" w:rsidRPr="00150C12" w:rsidRDefault="00BE351B" w:rsidP="00730394">
      <w:pPr>
        <w:keepNext/>
        <w:widowControl w:val="0"/>
        <w:pBdr>
          <w:top w:val="nil"/>
          <w:left w:val="nil"/>
          <w:bottom w:val="nil"/>
          <w:right w:val="nil"/>
          <w:between w:val="nil"/>
        </w:pBdr>
        <w:spacing w:before="240"/>
        <w:jc w:val="center"/>
        <w:rPr>
          <w:rFonts w:ascii="Times New Roman" w:eastAsia="Times New Roman" w:hAnsi="Times New Roman" w:cs="Times New Roman"/>
          <w:color w:val="000000"/>
          <w:sz w:val="24"/>
          <w:szCs w:val="24"/>
          <w:lang w:val="cs" w:eastAsia="cs-CZ"/>
        </w:rPr>
      </w:pPr>
      <w:r>
        <w:rPr>
          <w:rFonts w:ascii="Times New Roman" w:eastAsia="Times New Roman" w:hAnsi="Times New Roman" w:cs="Times New Roman"/>
          <w:color w:val="000000"/>
          <w:sz w:val="24"/>
          <w:szCs w:val="24"/>
          <w:lang w:val="cs" w:eastAsia="cs-CZ"/>
        </w:rPr>
        <w:t xml:space="preserve">§ </w:t>
      </w:r>
      <w:r w:rsidR="00307AF4">
        <w:rPr>
          <w:rFonts w:ascii="Times New Roman" w:eastAsia="Times New Roman" w:hAnsi="Times New Roman" w:cs="Times New Roman"/>
          <w:color w:val="000000"/>
          <w:sz w:val="24"/>
          <w:szCs w:val="24"/>
          <w:lang w:val="cs" w:eastAsia="cs-CZ"/>
        </w:rPr>
        <w:t>2</w:t>
      </w:r>
      <w:r w:rsidR="00023113">
        <w:rPr>
          <w:rFonts w:ascii="Times New Roman" w:eastAsia="Times New Roman" w:hAnsi="Times New Roman" w:cs="Times New Roman"/>
          <w:color w:val="000000"/>
          <w:sz w:val="24"/>
          <w:szCs w:val="24"/>
          <w:lang w:val="cs" w:eastAsia="cs-CZ"/>
        </w:rPr>
        <w:t>4</w:t>
      </w:r>
    </w:p>
    <w:p w14:paraId="5868BF5F" w14:textId="3B175E03" w:rsidR="00150C12" w:rsidRPr="00150C12" w:rsidRDefault="00250319" w:rsidP="00730394">
      <w:pPr>
        <w:keepNext/>
        <w:widowControl w:val="0"/>
        <w:pBdr>
          <w:top w:val="nil"/>
          <w:left w:val="nil"/>
          <w:bottom w:val="nil"/>
          <w:right w:val="nil"/>
          <w:between w:val="nil"/>
        </w:pBdr>
        <w:spacing w:before="240"/>
        <w:jc w:val="center"/>
        <w:rPr>
          <w:rFonts w:ascii="Times New Roman" w:eastAsia="Times New Roman" w:hAnsi="Times New Roman" w:cs="Times New Roman"/>
          <w:b/>
          <w:color w:val="000000"/>
          <w:sz w:val="24"/>
          <w:szCs w:val="24"/>
          <w:lang w:val="cs" w:eastAsia="cs-CZ"/>
        </w:rPr>
      </w:pPr>
      <w:r>
        <w:rPr>
          <w:rFonts w:ascii="Times New Roman" w:eastAsia="Times New Roman" w:hAnsi="Times New Roman" w:cs="Times New Roman"/>
          <w:b/>
          <w:color w:val="000000"/>
          <w:sz w:val="24"/>
          <w:szCs w:val="24"/>
          <w:lang w:val="cs" w:eastAsia="cs-CZ"/>
        </w:rPr>
        <w:t>Ná</w:t>
      </w:r>
      <w:r w:rsidR="006044C1">
        <w:rPr>
          <w:rFonts w:ascii="Times New Roman" w:eastAsia="Times New Roman" w:hAnsi="Times New Roman" w:cs="Times New Roman"/>
          <w:b/>
          <w:color w:val="000000"/>
          <w:sz w:val="24"/>
          <w:szCs w:val="24"/>
          <w:lang w:val="cs" w:eastAsia="cs-CZ"/>
        </w:rPr>
        <w:t>hrad</w:t>
      </w:r>
      <w:r>
        <w:rPr>
          <w:rFonts w:ascii="Times New Roman" w:eastAsia="Times New Roman" w:hAnsi="Times New Roman" w:cs="Times New Roman"/>
          <w:b/>
          <w:color w:val="000000"/>
          <w:sz w:val="24"/>
          <w:szCs w:val="24"/>
          <w:lang w:val="cs" w:eastAsia="cs-CZ"/>
        </w:rPr>
        <w:t>a</w:t>
      </w:r>
      <w:r w:rsidR="00646234">
        <w:rPr>
          <w:rFonts w:ascii="Times New Roman" w:eastAsia="Times New Roman" w:hAnsi="Times New Roman" w:cs="Times New Roman"/>
          <w:b/>
          <w:color w:val="000000"/>
          <w:sz w:val="24"/>
          <w:szCs w:val="24"/>
          <w:lang w:val="cs" w:eastAsia="cs-CZ"/>
        </w:rPr>
        <w:t xml:space="preserve"> škod</w:t>
      </w:r>
      <w:r>
        <w:rPr>
          <w:rFonts w:ascii="Times New Roman" w:eastAsia="Times New Roman" w:hAnsi="Times New Roman" w:cs="Times New Roman"/>
          <w:b/>
          <w:color w:val="000000"/>
          <w:sz w:val="24"/>
          <w:szCs w:val="24"/>
          <w:lang w:val="cs" w:eastAsia="cs-CZ"/>
        </w:rPr>
        <w:t>y</w:t>
      </w:r>
    </w:p>
    <w:p w14:paraId="45827887" w14:textId="5BD551F2" w:rsidR="00150C12" w:rsidRPr="00150C12" w:rsidRDefault="00150C12" w:rsidP="00A36520">
      <w:pPr>
        <w:widowControl w:val="0"/>
        <w:spacing w:before="240"/>
        <w:ind w:firstLine="720"/>
        <w:rPr>
          <w:rFonts w:ascii="Times New Roman" w:eastAsia="Times New Roman" w:hAnsi="Times New Roman" w:cs="Times New Roman"/>
          <w:sz w:val="24"/>
          <w:szCs w:val="24"/>
          <w:lang w:val="cs" w:eastAsia="cs-CZ"/>
        </w:rPr>
      </w:pPr>
      <w:r w:rsidRPr="00150C12">
        <w:rPr>
          <w:rFonts w:ascii="Times New Roman" w:eastAsia="Times New Roman" w:hAnsi="Times New Roman" w:cs="Times New Roman"/>
          <w:sz w:val="24"/>
          <w:szCs w:val="24"/>
          <w:lang w:val="cs" w:eastAsia="cs-CZ"/>
        </w:rPr>
        <w:t xml:space="preserve">(1) </w:t>
      </w:r>
      <w:r w:rsidR="000A6BA0">
        <w:rPr>
          <w:rFonts w:ascii="Times New Roman" w:eastAsia="Times New Roman" w:hAnsi="Times New Roman" w:cs="Times New Roman"/>
          <w:sz w:val="24"/>
          <w:szCs w:val="24"/>
          <w:lang w:val="cs" w:eastAsia="cs-CZ"/>
        </w:rPr>
        <w:t xml:space="preserve">Dražebník </w:t>
      </w:r>
      <w:r w:rsidR="00905BD2">
        <w:rPr>
          <w:rFonts w:ascii="Times New Roman" w:eastAsia="Times New Roman" w:hAnsi="Times New Roman" w:cs="Times New Roman"/>
          <w:sz w:val="24"/>
          <w:szCs w:val="24"/>
          <w:lang w:val="cs" w:eastAsia="cs-CZ"/>
        </w:rPr>
        <w:t>nahradí</w:t>
      </w:r>
      <w:r w:rsidR="00C56D87">
        <w:rPr>
          <w:rFonts w:ascii="Times New Roman" w:eastAsia="Times New Roman" w:hAnsi="Times New Roman" w:cs="Times New Roman"/>
          <w:sz w:val="24"/>
          <w:szCs w:val="24"/>
          <w:lang w:val="cs" w:eastAsia="cs-CZ"/>
        </w:rPr>
        <w:t xml:space="preserve"> </w:t>
      </w:r>
      <w:r w:rsidR="000A6BA0">
        <w:rPr>
          <w:rFonts w:ascii="Times New Roman" w:eastAsia="Times New Roman" w:hAnsi="Times New Roman" w:cs="Times New Roman"/>
          <w:sz w:val="24"/>
          <w:szCs w:val="24"/>
          <w:lang w:val="cs" w:eastAsia="cs-CZ"/>
        </w:rPr>
        <w:t>škodu</w:t>
      </w:r>
      <w:r w:rsidR="00DF2DE0">
        <w:rPr>
          <w:rFonts w:ascii="Times New Roman" w:eastAsia="Times New Roman" w:hAnsi="Times New Roman" w:cs="Times New Roman"/>
          <w:sz w:val="24"/>
          <w:szCs w:val="24"/>
          <w:lang w:val="cs" w:eastAsia="cs-CZ"/>
        </w:rPr>
        <w:t xml:space="preserve">, kterou způsobil </w:t>
      </w:r>
      <w:r w:rsidR="000A6BA0">
        <w:rPr>
          <w:rFonts w:ascii="Times New Roman" w:eastAsia="Times New Roman" w:hAnsi="Times New Roman" w:cs="Times New Roman"/>
          <w:sz w:val="24"/>
          <w:szCs w:val="24"/>
          <w:lang w:val="cs" w:eastAsia="cs-CZ"/>
        </w:rPr>
        <w:t xml:space="preserve">porušením ustanovení tohoto zákona. </w:t>
      </w:r>
      <w:r w:rsidRPr="00150C12">
        <w:rPr>
          <w:rFonts w:ascii="Times New Roman" w:eastAsia="Times New Roman" w:hAnsi="Times New Roman" w:cs="Times New Roman"/>
          <w:sz w:val="24"/>
          <w:szCs w:val="24"/>
          <w:lang w:val="cs" w:eastAsia="cs-CZ"/>
        </w:rPr>
        <w:t xml:space="preserve">Dražebník se </w:t>
      </w:r>
      <w:r w:rsidR="00C56D87">
        <w:rPr>
          <w:rFonts w:ascii="Times New Roman" w:eastAsia="Times New Roman" w:hAnsi="Times New Roman" w:cs="Times New Roman"/>
          <w:sz w:val="24"/>
          <w:szCs w:val="24"/>
          <w:lang w:val="cs" w:eastAsia="cs-CZ"/>
        </w:rPr>
        <w:t xml:space="preserve">však </w:t>
      </w:r>
      <w:r w:rsidR="00DF2DE0">
        <w:rPr>
          <w:rFonts w:ascii="Times New Roman" w:eastAsia="Times New Roman" w:hAnsi="Times New Roman" w:cs="Times New Roman"/>
          <w:sz w:val="24"/>
          <w:szCs w:val="24"/>
          <w:lang w:val="cs" w:eastAsia="cs-CZ"/>
        </w:rPr>
        <w:t>této povinnosti zprostí</w:t>
      </w:r>
      <w:r w:rsidRPr="00150C12">
        <w:rPr>
          <w:rFonts w:ascii="Times New Roman" w:eastAsia="Times New Roman" w:hAnsi="Times New Roman" w:cs="Times New Roman"/>
          <w:sz w:val="24"/>
          <w:szCs w:val="24"/>
          <w:lang w:val="cs" w:eastAsia="cs-CZ"/>
        </w:rPr>
        <w:t>, prokáže</w:t>
      </w:r>
      <w:r w:rsidR="00DF2DE0">
        <w:rPr>
          <w:rFonts w:ascii="Times New Roman" w:eastAsia="Times New Roman" w:hAnsi="Times New Roman" w:cs="Times New Roman"/>
          <w:sz w:val="24"/>
          <w:szCs w:val="24"/>
          <w:lang w:val="cs" w:eastAsia="cs-CZ"/>
        </w:rPr>
        <w:t>-li</w:t>
      </w:r>
      <w:r w:rsidRPr="00150C12">
        <w:rPr>
          <w:rFonts w:ascii="Times New Roman" w:eastAsia="Times New Roman" w:hAnsi="Times New Roman" w:cs="Times New Roman"/>
          <w:sz w:val="24"/>
          <w:szCs w:val="24"/>
          <w:lang w:val="cs" w:eastAsia="cs-CZ"/>
        </w:rPr>
        <w:t>, že škodě nemohl zabránit ani při vynaložení veškerého úsilí, které</w:t>
      </w:r>
      <w:r w:rsidR="00C56D87">
        <w:rPr>
          <w:rFonts w:ascii="Times New Roman" w:eastAsia="Times New Roman" w:hAnsi="Times New Roman" w:cs="Times New Roman"/>
          <w:sz w:val="24"/>
          <w:szCs w:val="24"/>
          <w:lang w:val="cs" w:eastAsia="cs-CZ"/>
        </w:rPr>
        <w:t xml:space="preserve"> na něm</w:t>
      </w:r>
      <w:r w:rsidRPr="00150C12">
        <w:rPr>
          <w:rFonts w:ascii="Times New Roman" w:eastAsia="Times New Roman" w:hAnsi="Times New Roman" w:cs="Times New Roman"/>
          <w:sz w:val="24"/>
          <w:szCs w:val="24"/>
          <w:lang w:val="cs" w:eastAsia="cs-CZ"/>
        </w:rPr>
        <w:t xml:space="preserve"> lze</w:t>
      </w:r>
      <w:r w:rsidR="00C56D87">
        <w:rPr>
          <w:rFonts w:ascii="Times New Roman" w:eastAsia="Times New Roman" w:hAnsi="Times New Roman" w:cs="Times New Roman"/>
          <w:sz w:val="24"/>
          <w:szCs w:val="24"/>
          <w:lang w:val="cs" w:eastAsia="cs-CZ"/>
        </w:rPr>
        <w:t xml:space="preserve"> spravedlivě</w:t>
      </w:r>
      <w:r w:rsidRPr="00150C12">
        <w:rPr>
          <w:rFonts w:ascii="Times New Roman" w:eastAsia="Times New Roman" w:hAnsi="Times New Roman" w:cs="Times New Roman"/>
          <w:sz w:val="24"/>
          <w:szCs w:val="24"/>
          <w:lang w:val="cs" w:eastAsia="cs-CZ"/>
        </w:rPr>
        <w:t xml:space="preserve"> požadovat.</w:t>
      </w:r>
    </w:p>
    <w:p w14:paraId="3956A4CA" w14:textId="533DBBD3" w:rsidR="00150C12" w:rsidRPr="00150C12" w:rsidRDefault="00150C12" w:rsidP="00730394">
      <w:pPr>
        <w:widowControl w:val="0"/>
        <w:spacing w:before="240"/>
        <w:ind w:firstLine="720"/>
        <w:rPr>
          <w:rFonts w:ascii="Times New Roman" w:eastAsia="Times New Roman" w:hAnsi="Times New Roman" w:cs="Times New Roman"/>
          <w:sz w:val="24"/>
          <w:szCs w:val="24"/>
          <w:lang w:val="cs" w:eastAsia="cs-CZ"/>
        </w:rPr>
      </w:pPr>
      <w:r w:rsidRPr="00150C12">
        <w:rPr>
          <w:rFonts w:ascii="Times New Roman" w:eastAsia="Times New Roman" w:hAnsi="Times New Roman" w:cs="Times New Roman"/>
          <w:sz w:val="24"/>
          <w:szCs w:val="24"/>
          <w:lang w:val="cs" w:eastAsia="cs-CZ"/>
        </w:rPr>
        <w:t xml:space="preserve">(2) </w:t>
      </w:r>
      <w:r w:rsidR="00DF2DE0">
        <w:rPr>
          <w:rFonts w:ascii="Times New Roman" w:eastAsia="Times New Roman" w:hAnsi="Times New Roman" w:cs="Times New Roman"/>
          <w:sz w:val="24"/>
          <w:szCs w:val="24"/>
          <w:lang w:val="cs" w:eastAsia="cs-CZ"/>
        </w:rPr>
        <w:t>Os</w:t>
      </w:r>
      <w:r w:rsidRPr="00150C12">
        <w:rPr>
          <w:rFonts w:ascii="Times New Roman" w:eastAsia="Times New Roman" w:hAnsi="Times New Roman" w:cs="Times New Roman"/>
          <w:sz w:val="24"/>
          <w:szCs w:val="24"/>
          <w:lang w:val="cs" w:eastAsia="cs-CZ"/>
        </w:rPr>
        <w:t xml:space="preserve">oba, která </w:t>
      </w:r>
      <w:r w:rsidR="00DF2DE0">
        <w:rPr>
          <w:rFonts w:ascii="Times New Roman" w:eastAsia="Times New Roman" w:hAnsi="Times New Roman" w:cs="Times New Roman"/>
          <w:sz w:val="24"/>
          <w:szCs w:val="24"/>
          <w:lang w:val="cs" w:eastAsia="cs-CZ"/>
        </w:rPr>
        <w:t xml:space="preserve">provedla dražbu, aniž </w:t>
      </w:r>
      <w:r w:rsidRPr="00150C12">
        <w:rPr>
          <w:rFonts w:ascii="Times New Roman" w:eastAsia="Times New Roman" w:hAnsi="Times New Roman" w:cs="Times New Roman"/>
          <w:sz w:val="24"/>
          <w:szCs w:val="24"/>
          <w:lang w:val="cs" w:eastAsia="cs-CZ"/>
        </w:rPr>
        <w:t xml:space="preserve">k tomu byla oprávněna, </w:t>
      </w:r>
      <w:r w:rsidR="00DF2DE0">
        <w:rPr>
          <w:rFonts w:ascii="Times New Roman" w:eastAsia="Times New Roman" w:hAnsi="Times New Roman" w:cs="Times New Roman"/>
          <w:sz w:val="24"/>
          <w:szCs w:val="24"/>
          <w:lang w:val="cs" w:eastAsia="cs-CZ"/>
        </w:rPr>
        <w:t xml:space="preserve">nahradí </w:t>
      </w:r>
      <w:r w:rsidRPr="00150C12">
        <w:rPr>
          <w:rFonts w:ascii="Times New Roman" w:eastAsia="Times New Roman" w:hAnsi="Times New Roman" w:cs="Times New Roman"/>
          <w:sz w:val="24"/>
          <w:szCs w:val="24"/>
          <w:lang w:val="cs" w:eastAsia="cs-CZ"/>
        </w:rPr>
        <w:t xml:space="preserve">škodu provedením dražby způsobenou; této </w:t>
      </w:r>
      <w:r w:rsidR="00DF2DE0">
        <w:rPr>
          <w:rFonts w:ascii="Times New Roman" w:eastAsia="Times New Roman" w:hAnsi="Times New Roman" w:cs="Times New Roman"/>
          <w:sz w:val="24"/>
          <w:szCs w:val="24"/>
          <w:lang w:val="cs" w:eastAsia="cs-CZ"/>
        </w:rPr>
        <w:t>povinnosti</w:t>
      </w:r>
      <w:r w:rsidR="00DF2DE0" w:rsidRPr="00150C12">
        <w:rPr>
          <w:rFonts w:ascii="Times New Roman" w:eastAsia="Times New Roman" w:hAnsi="Times New Roman" w:cs="Times New Roman"/>
          <w:sz w:val="24"/>
          <w:szCs w:val="24"/>
          <w:lang w:val="cs" w:eastAsia="cs-CZ"/>
        </w:rPr>
        <w:t xml:space="preserve"> </w:t>
      </w:r>
      <w:r w:rsidRPr="00150C12">
        <w:rPr>
          <w:rFonts w:ascii="Times New Roman" w:eastAsia="Times New Roman" w:hAnsi="Times New Roman" w:cs="Times New Roman"/>
          <w:sz w:val="24"/>
          <w:szCs w:val="24"/>
          <w:lang w:val="cs" w:eastAsia="cs-CZ"/>
        </w:rPr>
        <w:t>se nelze zprostit.</w:t>
      </w:r>
    </w:p>
    <w:p w14:paraId="4BFCB9BD" w14:textId="1664BEFD" w:rsidR="00150C12" w:rsidRPr="00150C12" w:rsidRDefault="00150C12" w:rsidP="00730394">
      <w:pPr>
        <w:widowControl w:val="0"/>
        <w:spacing w:before="240"/>
        <w:ind w:firstLine="720"/>
        <w:rPr>
          <w:rFonts w:ascii="Times New Roman" w:eastAsia="Times New Roman" w:hAnsi="Times New Roman" w:cs="Times New Roman"/>
          <w:sz w:val="24"/>
          <w:szCs w:val="24"/>
          <w:lang w:val="cs" w:eastAsia="cs-CZ"/>
        </w:rPr>
      </w:pPr>
      <w:r w:rsidRPr="00150C12">
        <w:rPr>
          <w:rFonts w:ascii="Times New Roman" w:eastAsia="Times New Roman" w:hAnsi="Times New Roman" w:cs="Times New Roman"/>
          <w:sz w:val="24"/>
          <w:szCs w:val="24"/>
          <w:lang w:val="cs" w:eastAsia="cs-CZ"/>
        </w:rPr>
        <w:t xml:space="preserve">(3) Osoba, která podala zjevně bezdůvodný návrh na </w:t>
      </w:r>
      <w:r w:rsidR="00933C71">
        <w:rPr>
          <w:rFonts w:ascii="Times New Roman" w:eastAsia="Times New Roman" w:hAnsi="Times New Roman" w:cs="Times New Roman"/>
          <w:sz w:val="24"/>
          <w:szCs w:val="24"/>
          <w:lang w:val="cs" w:eastAsia="cs-CZ"/>
        </w:rPr>
        <w:t>vyslovení</w:t>
      </w:r>
      <w:r w:rsidR="00933C71" w:rsidRPr="00150C12">
        <w:rPr>
          <w:rFonts w:ascii="Times New Roman" w:eastAsia="Times New Roman" w:hAnsi="Times New Roman" w:cs="Times New Roman"/>
          <w:sz w:val="24"/>
          <w:szCs w:val="24"/>
          <w:lang w:val="cs" w:eastAsia="cs-CZ"/>
        </w:rPr>
        <w:t xml:space="preserve"> </w:t>
      </w:r>
      <w:r w:rsidRPr="00150C12">
        <w:rPr>
          <w:rFonts w:ascii="Times New Roman" w:eastAsia="Times New Roman" w:hAnsi="Times New Roman" w:cs="Times New Roman"/>
          <w:sz w:val="24"/>
          <w:szCs w:val="24"/>
          <w:lang w:val="cs" w:eastAsia="cs-CZ"/>
        </w:rPr>
        <w:t xml:space="preserve">neplatnosti smlouvy uzavřené příklepem, </w:t>
      </w:r>
      <w:r w:rsidR="00A62C90">
        <w:rPr>
          <w:rFonts w:ascii="Times New Roman" w:eastAsia="Times New Roman" w:hAnsi="Times New Roman" w:cs="Times New Roman"/>
          <w:sz w:val="24"/>
          <w:szCs w:val="24"/>
          <w:lang w:val="cs" w:eastAsia="cs-CZ"/>
        </w:rPr>
        <w:t xml:space="preserve">nahradí </w:t>
      </w:r>
      <w:r w:rsidRPr="00150C12">
        <w:rPr>
          <w:rFonts w:ascii="Times New Roman" w:eastAsia="Times New Roman" w:hAnsi="Times New Roman" w:cs="Times New Roman"/>
          <w:sz w:val="24"/>
          <w:szCs w:val="24"/>
          <w:lang w:val="cs" w:eastAsia="cs-CZ"/>
        </w:rPr>
        <w:t>navrhovateli, dražebníkovi i vydražiteli škodu, která jim v</w:t>
      </w:r>
      <w:r w:rsidR="002E72D6">
        <w:rPr>
          <w:rFonts w:ascii="Times New Roman" w:eastAsia="Times New Roman" w:hAnsi="Times New Roman" w:cs="Times New Roman"/>
          <w:sz w:val="24"/>
          <w:szCs w:val="24"/>
          <w:lang w:val="cs" w:eastAsia="cs-CZ"/>
        </w:rPr>
        <w:t> </w:t>
      </w:r>
      <w:r w:rsidRPr="00150C12">
        <w:rPr>
          <w:rFonts w:ascii="Times New Roman" w:eastAsia="Times New Roman" w:hAnsi="Times New Roman" w:cs="Times New Roman"/>
          <w:sz w:val="24"/>
          <w:szCs w:val="24"/>
          <w:lang w:val="cs" w:eastAsia="cs-CZ"/>
        </w:rPr>
        <w:t>důsledku toho vznikla.</w:t>
      </w:r>
    </w:p>
    <w:p w14:paraId="396E7821" w14:textId="54A2C5F5" w:rsidR="00150C12" w:rsidRDefault="00150C12" w:rsidP="00730394">
      <w:pPr>
        <w:widowControl w:val="0"/>
        <w:spacing w:before="240"/>
        <w:ind w:firstLine="720"/>
        <w:rPr>
          <w:rFonts w:ascii="Times New Roman" w:eastAsia="Times New Roman" w:hAnsi="Times New Roman" w:cs="Times New Roman"/>
          <w:sz w:val="24"/>
          <w:szCs w:val="24"/>
          <w:lang w:val="cs" w:eastAsia="cs-CZ"/>
        </w:rPr>
      </w:pPr>
      <w:r w:rsidRPr="00150C12">
        <w:rPr>
          <w:rFonts w:ascii="Times New Roman" w:eastAsia="Times New Roman" w:hAnsi="Times New Roman" w:cs="Times New Roman"/>
          <w:sz w:val="24"/>
          <w:szCs w:val="24"/>
          <w:lang w:val="cs" w:eastAsia="cs-CZ"/>
        </w:rPr>
        <w:t xml:space="preserve">(4) </w:t>
      </w:r>
      <w:r w:rsidRPr="00A62C90">
        <w:rPr>
          <w:rFonts w:ascii="Times New Roman" w:eastAsia="Times New Roman" w:hAnsi="Times New Roman" w:cs="Times New Roman"/>
          <w:sz w:val="24"/>
          <w:szCs w:val="24"/>
          <w:lang w:val="cs" w:eastAsia="cs-CZ"/>
        </w:rPr>
        <w:t xml:space="preserve">Správce centrální evidence dražeb </w:t>
      </w:r>
      <w:r w:rsidR="00592455">
        <w:rPr>
          <w:rFonts w:ascii="Times New Roman" w:eastAsia="Times New Roman" w:hAnsi="Times New Roman" w:cs="Times New Roman"/>
          <w:sz w:val="24"/>
          <w:szCs w:val="24"/>
          <w:lang w:val="cs" w:eastAsia="cs-CZ"/>
        </w:rPr>
        <w:t>není povinen nahradit</w:t>
      </w:r>
      <w:r w:rsidRPr="00A62C90">
        <w:rPr>
          <w:rFonts w:ascii="Times New Roman" w:eastAsia="Times New Roman" w:hAnsi="Times New Roman" w:cs="Times New Roman"/>
          <w:sz w:val="24"/>
          <w:szCs w:val="24"/>
          <w:lang w:val="cs" w:eastAsia="cs-CZ"/>
        </w:rPr>
        <w:t xml:space="preserve"> škodu vzniklou </w:t>
      </w:r>
      <w:r w:rsidRPr="00A62C90">
        <w:rPr>
          <w:rFonts w:ascii="Times New Roman" w:eastAsia="Times New Roman" w:hAnsi="Times New Roman" w:cs="Times New Roman"/>
          <w:sz w:val="24"/>
          <w:szCs w:val="24"/>
          <w:lang w:val="cs" w:eastAsia="cs-CZ"/>
        </w:rPr>
        <w:lastRenderedPageBreak/>
        <w:t>v důsledku uveřejnění nesprávných či neúplných údajů poskytnutých dražebníkem.</w:t>
      </w:r>
    </w:p>
    <w:p w14:paraId="1330B4AF" w14:textId="5053F7BA" w:rsidR="002A2FD8" w:rsidRPr="002A2FD8" w:rsidRDefault="000413EE" w:rsidP="002A2FD8">
      <w:pPr>
        <w:widowControl w:val="0"/>
        <w:pBdr>
          <w:top w:val="single" w:sz="4" w:space="1" w:color="auto"/>
          <w:left w:val="single" w:sz="4" w:space="4" w:color="auto"/>
          <w:bottom w:val="single" w:sz="4" w:space="1" w:color="auto"/>
          <w:right w:val="single" w:sz="4" w:space="4" w:color="auto"/>
        </w:pBdr>
        <w:shd w:val="clear" w:color="auto" w:fill="FFFF00"/>
        <w:spacing w:before="240"/>
        <w:rPr>
          <w:rFonts w:ascii="Times New Roman" w:eastAsia="Times New Roman" w:hAnsi="Times New Roman" w:cs="Times New Roman"/>
          <w:i/>
          <w:sz w:val="24"/>
          <w:szCs w:val="24"/>
          <w:lang w:val="cs" w:eastAsia="cs-CZ"/>
        </w:rPr>
      </w:pPr>
      <w:r>
        <w:rPr>
          <w:rFonts w:ascii="Times New Roman" w:eastAsia="Times New Roman" w:hAnsi="Times New Roman" w:cs="Times New Roman"/>
          <w:i/>
          <w:sz w:val="24"/>
          <w:szCs w:val="24"/>
          <w:lang w:val="cs" w:eastAsia="cs-CZ"/>
        </w:rPr>
        <w:t>Komise považuje za nutné vyjasnit, zda se považuje náhrada škody, nebo náhrada újmy (tj. škody i nemajetkové újmy).</w:t>
      </w:r>
      <w:r w:rsidR="008A2075">
        <w:rPr>
          <w:rFonts w:ascii="Times New Roman" w:eastAsia="Times New Roman" w:hAnsi="Times New Roman" w:cs="Times New Roman"/>
          <w:i/>
          <w:sz w:val="24"/>
          <w:szCs w:val="24"/>
          <w:lang w:val="cs" w:eastAsia="cs-CZ"/>
        </w:rPr>
        <w:t xml:space="preserve"> V § 4 se hovoří o újmě, ovšem toto ustanovení hovoří o škodě.</w:t>
      </w:r>
    </w:p>
    <w:p w14:paraId="405E4985" w14:textId="77777777" w:rsidR="00307AF4" w:rsidRPr="00150C12" w:rsidRDefault="00307AF4" w:rsidP="00307AF4">
      <w:pPr>
        <w:widowControl w:val="0"/>
        <w:pBdr>
          <w:top w:val="nil"/>
          <w:left w:val="nil"/>
          <w:bottom w:val="nil"/>
          <w:right w:val="nil"/>
          <w:between w:val="nil"/>
        </w:pBdr>
        <w:spacing w:before="240"/>
        <w:jc w:val="center"/>
        <w:rPr>
          <w:rFonts w:ascii="Times New Roman" w:eastAsia="Times New Roman" w:hAnsi="Times New Roman" w:cs="Times New Roman"/>
          <w:b/>
          <w:color w:val="000000"/>
          <w:sz w:val="24"/>
          <w:szCs w:val="24"/>
          <w:lang w:val="cs" w:eastAsia="cs-CZ"/>
        </w:rPr>
      </w:pPr>
      <w:r w:rsidRPr="00150C12">
        <w:rPr>
          <w:rFonts w:ascii="Times New Roman" w:eastAsia="Times New Roman" w:hAnsi="Times New Roman" w:cs="Times New Roman"/>
          <w:b/>
          <w:color w:val="000000"/>
          <w:sz w:val="24"/>
          <w:szCs w:val="24"/>
          <w:lang w:val="cs" w:eastAsia="cs-CZ"/>
        </w:rPr>
        <w:t>Zvláštní podmínky pro konání elektronické dražby</w:t>
      </w:r>
    </w:p>
    <w:p w14:paraId="7C37589E" w14:textId="4FABA2E0" w:rsidR="00307AF4" w:rsidRPr="00150C12" w:rsidRDefault="00307AF4" w:rsidP="00730394">
      <w:pPr>
        <w:widowControl w:val="0"/>
        <w:spacing w:before="240"/>
        <w:jc w:val="center"/>
        <w:rPr>
          <w:rFonts w:ascii="Times New Roman" w:eastAsia="Times New Roman" w:hAnsi="Times New Roman" w:cs="Times New Roman"/>
          <w:sz w:val="24"/>
          <w:szCs w:val="24"/>
          <w:lang w:val="cs" w:eastAsia="cs-CZ"/>
        </w:rPr>
      </w:pPr>
      <w:r>
        <w:rPr>
          <w:rFonts w:ascii="Times New Roman" w:eastAsia="Times New Roman" w:hAnsi="Times New Roman" w:cs="Times New Roman"/>
          <w:sz w:val="24"/>
          <w:szCs w:val="24"/>
          <w:lang w:val="cs" w:eastAsia="cs-CZ"/>
        </w:rPr>
        <w:t>§ 2</w:t>
      </w:r>
      <w:r w:rsidR="00023113">
        <w:rPr>
          <w:rFonts w:ascii="Times New Roman" w:eastAsia="Times New Roman" w:hAnsi="Times New Roman" w:cs="Times New Roman"/>
          <w:sz w:val="24"/>
          <w:szCs w:val="24"/>
          <w:lang w:val="cs" w:eastAsia="cs-CZ"/>
        </w:rPr>
        <w:t>5</w:t>
      </w:r>
    </w:p>
    <w:p w14:paraId="724F956A" w14:textId="1C2D39D5" w:rsidR="00307AF4" w:rsidRPr="00150C12" w:rsidRDefault="00307AF4" w:rsidP="00307AF4">
      <w:pPr>
        <w:widowControl w:val="0"/>
        <w:pBdr>
          <w:top w:val="nil"/>
          <w:left w:val="nil"/>
          <w:bottom w:val="nil"/>
          <w:right w:val="nil"/>
          <w:between w:val="nil"/>
        </w:pBdr>
        <w:spacing w:before="240"/>
        <w:ind w:firstLine="720"/>
        <w:rPr>
          <w:rFonts w:ascii="Times New Roman" w:eastAsia="Times New Roman" w:hAnsi="Times New Roman" w:cs="Times New Roman"/>
          <w:sz w:val="24"/>
          <w:szCs w:val="24"/>
          <w:lang w:val="cs" w:eastAsia="cs-CZ"/>
        </w:rPr>
      </w:pPr>
      <w:r w:rsidRPr="00150C12">
        <w:rPr>
          <w:rFonts w:ascii="Times New Roman" w:eastAsia="Times New Roman" w:hAnsi="Times New Roman" w:cs="Times New Roman"/>
          <w:sz w:val="24"/>
          <w:szCs w:val="24"/>
          <w:lang w:val="cs" w:eastAsia="cs-CZ"/>
        </w:rPr>
        <w:t xml:space="preserve">(1) Pravidla postupu při </w:t>
      </w:r>
      <w:r w:rsidR="00665C6F">
        <w:rPr>
          <w:rFonts w:ascii="Times New Roman" w:eastAsia="Times New Roman" w:hAnsi="Times New Roman" w:cs="Times New Roman"/>
          <w:sz w:val="24"/>
          <w:szCs w:val="24"/>
          <w:lang w:val="cs" w:eastAsia="cs-CZ"/>
        </w:rPr>
        <w:t xml:space="preserve">elektronické </w:t>
      </w:r>
      <w:r w:rsidRPr="00150C12">
        <w:rPr>
          <w:rFonts w:ascii="Times New Roman" w:eastAsia="Times New Roman" w:hAnsi="Times New Roman" w:cs="Times New Roman"/>
          <w:sz w:val="24"/>
          <w:szCs w:val="24"/>
          <w:lang w:val="cs" w:eastAsia="cs-CZ"/>
        </w:rPr>
        <w:t>dražbě nebo alespoň odkaz na internetové stránky, kde se s nimi lze</w:t>
      </w:r>
      <w:r w:rsidR="00C3132C">
        <w:rPr>
          <w:rFonts w:ascii="Times New Roman" w:eastAsia="Times New Roman" w:hAnsi="Times New Roman" w:cs="Times New Roman"/>
          <w:sz w:val="24"/>
          <w:szCs w:val="24"/>
          <w:lang w:val="cs" w:eastAsia="cs-CZ"/>
        </w:rPr>
        <w:t xml:space="preserve"> bezplatně</w:t>
      </w:r>
      <w:r w:rsidRPr="00150C12">
        <w:rPr>
          <w:rFonts w:ascii="Times New Roman" w:eastAsia="Times New Roman" w:hAnsi="Times New Roman" w:cs="Times New Roman"/>
          <w:sz w:val="24"/>
          <w:szCs w:val="24"/>
          <w:lang w:val="cs" w:eastAsia="cs-CZ"/>
        </w:rPr>
        <w:t xml:space="preserve"> seznámit, a lhůta pro podávání nabídek musejí být uvedeny v</w:t>
      </w:r>
      <w:r w:rsidR="003C18EB">
        <w:rPr>
          <w:rFonts w:ascii="Times New Roman" w:eastAsia="Times New Roman" w:hAnsi="Times New Roman" w:cs="Times New Roman"/>
          <w:sz w:val="24"/>
          <w:szCs w:val="24"/>
          <w:lang w:val="cs" w:eastAsia="cs-CZ"/>
        </w:rPr>
        <w:t> </w:t>
      </w:r>
      <w:r w:rsidRPr="00150C12">
        <w:rPr>
          <w:rFonts w:ascii="Times New Roman" w:eastAsia="Times New Roman" w:hAnsi="Times New Roman" w:cs="Times New Roman"/>
          <w:sz w:val="24"/>
          <w:szCs w:val="24"/>
          <w:lang w:val="cs" w:eastAsia="cs-CZ"/>
        </w:rPr>
        <w:t xml:space="preserve">dražební vyhlášce. </w:t>
      </w:r>
      <w:r w:rsidRPr="00150C12" w:rsidDel="000319E7">
        <w:rPr>
          <w:rFonts w:ascii="Times New Roman" w:eastAsia="Times New Roman" w:hAnsi="Times New Roman" w:cs="Times New Roman"/>
          <w:sz w:val="24"/>
          <w:szCs w:val="24"/>
          <w:lang w:val="cs" w:eastAsia="cs-CZ"/>
        </w:rPr>
        <w:t xml:space="preserve">Lhůta pro podávání nabídek nesmí být kratší než 10 minut. </w:t>
      </w:r>
    </w:p>
    <w:p w14:paraId="7223F2A0" w14:textId="626C8831" w:rsidR="00307AF4" w:rsidRPr="00150C12" w:rsidRDefault="00307AF4" w:rsidP="00307AF4">
      <w:pPr>
        <w:widowControl w:val="0"/>
        <w:pBdr>
          <w:top w:val="nil"/>
          <w:left w:val="nil"/>
          <w:bottom w:val="nil"/>
          <w:right w:val="nil"/>
          <w:between w:val="nil"/>
        </w:pBdr>
        <w:spacing w:before="240"/>
        <w:ind w:firstLine="720"/>
        <w:rPr>
          <w:rFonts w:ascii="Times New Roman" w:eastAsia="Times New Roman" w:hAnsi="Times New Roman" w:cs="Times New Roman"/>
          <w:sz w:val="24"/>
          <w:szCs w:val="24"/>
          <w:lang w:val="cs" w:eastAsia="cs-CZ"/>
        </w:rPr>
      </w:pPr>
      <w:r w:rsidRPr="00150C12">
        <w:rPr>
          <w:rFonts w:ascii="Times New Roman" w:eastAsia="Times New Roman" w:hAnsi="Times New Roman" w:cs="Times New Roman"/>
          <w:sz w:val="24"/>
          <w:szCs w:val="24"/>
          <w:lang w:val="cs" w:eastAsia="cs-CZ"/>
        </w:rPr>
        <w:t xml:space="preserve">(2) </w:t>
      </w:r>
      <w:r w:rsidR="00543E83">
        <w:rPr>
          <w:rFonts w:ascii="Times New Roman" w:eastAsia="Times New Roman" w:hAnsi="Times New Roman" w:cs="Times New Roman"/>
          <w:sz w:val="24"/>
          <w:szCs w:val="24"/>
          <w:lang w:val="cs" w:eastAsia="cs-CZ"/>
        </w:rPr>
        <w:t>Dražebník je povinen zajistit, aby v</w:t>
      </w:r>
      <w:r w:rsidRPr="00150C12">
        <w:rPr>
          <w:rFonts w:ascii="Times New Roman" w:eastAsia="Times New Roman" w:hAnsi="Times New Roman" w:cs="Times New Roman"/>
          <w:sz w:val="24"/>
          <w:szCs w:val="24"/>
          <w:lang w:val="cs" w:eastAsia="cs-CZ"/>
        </w:rPr>
        <w:t xml:space="preserve"> průběhu lhůty pro podávání nabídek</w:t>
      </w:r>
      <w:r w:rsidR="00543E83">
        <w:rPr>
          <w:rFonts w:ascii="Times New Roman" w:eastAsia="Times New Roman" w:hAnsi="Times New Roman" w:cs="Times New Roman"/>
          <w:sz w:val="24"/>
          <w:szCs w:val="24"/>
          <w:lang w:val="cs" w:eastAsia="cs-CZ"/>
        </w:rPr>
        <w:t xml:space="preserve"> třetí osoba kontrolovala</w:t>
      </w:r>
      <w:r w:rsidRPr="00150C12">
        <w:rPr>
          <w:rFonts w:ascii="Times New Roman" w:eastAsia="Times New Roman" w:hAnsi="Times New Roman" w:cs="Times New Roman"/>
          <w:sz w:val="24"/>
          <w:szCs w:val="24"/>
          <w:lang w:val="cs" w:eastAsia="cs-CZ"/>
        </w:rPr>
        <w:t xml:space="preserve"> dostupnost internetové stránky, kde elektronická dražba probíhá. </w:t>
      </w:r>
      <w:r w:rsidR="003C18EB">
        <w:rPr>
          <w:rFonts w:ascii="Times New Roman" w:eastAsia="Times New Roman" w:hAnsi="Times New Roman" w:cs="Times New Roman"/>
          <w:sz w:val="24"/>
          <w:szCs w:val="24"/>
          <w:lang w:val="cs" w:eastAsia="cs-CZ"/>
        </w:rPr>
        <w:t>Vyplyne-li z kontroly dostupnosti, že došlo k</w:t>
      </w:r>
      <w:r w:rsidRPr="00150C12">
        <w:rPr>
          <w:rFonts w:ascii="Times New Roman" w:eastAsia="Times New Roman" w:hAnsi="Times New Roman" w:cs="Times New Roman"/>
          <w:sz w:val="24"/>
          <w:szCs w:val="24"/>
          <w:lang w:val="cs" w:eastAsia="cs-CZ"/>
        </w:rPr>
        <w:t xml:space="preserve"> omezení přístupu k elektronickému dražebnímu systému v</w:t>
      </w:r>
      <w:r w:rsidR="003C18EB">
        <w:rPr>
          <w:rFonts w:ascii="Times New Roman" w:eastAsia="Times New Roman" w:hAnsi="Times New Roman" w:cs="Times New Roman"/>
          <w:sz w:val="24"/>
          <w:szCs w:val="24"/>
          <w:lang w:val="cs" w:eastAsia="cs-CZ"/>
        </w:rPr>
        <w:t> </w:t>
      </w:r>
      <w:r w:rsidRPr="00150C12">
        <w:rPr>
          <w:rFonts w:ascii="Times New Roman" w:eastAsia="Times New Roman" w:hAnsi="Times New Roman" w:cs="Times New Roman"/>
          <w:sz w:val="24"/>
          <w:szCs w:val="24"/>
          <w:lang w:val="cs" w:eastAsia="cs-CZ"/>
        </w:rPr>
        <w:t>délce přesahující nepřetržitě 1</w:t>
      </w:r>
      <w:r w:rsidR="00E25B3D">
        <w:rPr>
          <w:rFonts w:ascii="Times New Roman" w:eastAsia="Times New Roman" w:hAnsi="Times New Roman" w:cs="Times New Roman"/>
          <w:sz w:val="24"/>
          <w:szCs w:val="24"/>
          <w:lang w:val="cs" w:eastAsia="cs-CZ"/>
        </w:rPr>
        <w:t> </w:t>
      </w:r>
      <w:r w:rsidRPr="00150C12">
        <w:rPr>
          <w:rFonts w:ascii="Times New Roman" w:eastAsia="Times New Roman" w:hAnsi="Times New Roman" w:cs="Times New Roman"/>
          <w:sz w:val="24"/>
          <w:szCs w:val="24"/>
          <w:lang w:val="cs" w:eastAsia="cs-CZ"/>
        </w:rPr>
        <w:t>minutu, je dražebník povinen prodloužit lhůtu pro podávání nabídek nejméně o 1 hodinu, a</w:t>
      </w:r>
      <w:r w:rsidR="00E25B3D">
        <w:rPr>
          <w:rFonts w:ascii="Times New Roman" w:eastAsia="Times New Roman" w:hAnsi="Times New Roman" w:cs="Times New Roman"/>
          <w:sz w:val="24"/>
          <w:szCs w:val="24"/>
          <w:lang w:val="cs" w:eastAsia="cs-CZ"/>
        </w:rPr>
        <w:t> </w:t>
      </w:r>
      <w:r w:rsidRPr="00150C12">
        <w:rPr>
          <w:rFonts w:ascii="Times New Roman" w:eastAsia="Times New Roman" w:hAnsi="Times New Roman" w:cs="Times New Roman"/>
          <w:sz w:val="24"/>
          <w:szCs w:val="24"/>
          <w:lang w:val="cs" w:eastAsia="cs-CZ"/>
        </w:rPr>
        <w:t>to i opakovaně. Informace o této skutečnosti se zobrazí v</w:t>
      </w:r>
      <w:r w:rsidR="003C18EB">
        <w:rPr>
          <w:rFonts w:ascii="Times New Roman" w:eastAsia="Times New Roman" w:hAnsi="Times New Roman" w:cs="Times New Roman"/>
          <w:sz w:val="24"/>
          <w:szCs w:val="24"/>
          <w:lang w:val="cs" w:eastAsia="cs-CZ"/>
        </w:rPr>
        <w:t> </w:t>
      </w:r>
      <w:r w:rsidRPr="00150C12">
        <w:rPr>
          <w:rFonts w:ascii="Times New Roman" w:eastAsia="Times New Roman" w:hAnsi="Times New Roman" w:cs="Times New Roman"/>
          <w:sz w:val="24"/>
          <w:szCs w:val="24"/>
          <w:lang w:val="cs" w:eastAsia="cs-CZ"/>
        </w:rPr>
        <w:t>elektronickém dražebním systému a</w:t>
      </w:r>
      <w:r w:rsidR="00E25B3D">
        <w:rPr>
          <w:rFonts w:ascii="Times New Roman" w:eastAsia="Times New Roman" w:hAnsi="Times New Roman" w:cs="Times New Roman"/>
          <w:sz w:val="24"/>
          <w:szCs w:val="24"/>
          <w:lang w:val="cs" w:eastAsia="cs-CZ"/>
        </w:rPr>
        <w:t> </w:t>
      </w:r>
      <w:r w:rsidRPr="00150C12">
        <w:rPr>
          <w:rFonts w:ascii="Times New Roman" w:eastAsia="Times New Roman" w:hAnsi="Times New Roman" w:cs="Times New Roman"/>
          <w:sz w:val="24"/>
          <w:szCs w:val="24"/>
          <w:lang w:val="cs" w:eastAsia="cs-CZ"/>
        </w:rPr>
        <w:t>zároveň ji dražebník odešle každému účastníkovi dražby na adresu jeho elektronické pošty.</w:t>
      </w:r>
    </w:p>
    <w:p w14:paraId="681FCC59" w14:textId="5E1AA691" w:rsidR="00307AF4" w:rsidRPr="00150C12" w:rsidRDefault="00307AF4" w:rsidP="00307AF4">
      <w:pPr>
        <w:widowControl w:val="0"/>
        <w:pBdr>
          <w:top w:val="nil"/>
          <w:left w:val="nil"/>
          <w:bottom w:val="nil"/>
          <w:right w:val="nil"/>
          <w:between w:val="nil"/>
        </w:pBdr>
        <w:spacing w:before="240"/>
        <w:ind w:firstLine="720"/>
        <w:rPr>
          <w:rFonts w:ascii="Times New Roman" w:eastAsia="Times New Roman" w:hAnsi="Times New Roman" w:cs="Times New Roman"/>
          <w:sz w:val="24"/>
          <w:szCs w:val="24"/>
          <w:lang w:val="cs" w:eastAsia="cs-CZ"/>
        </w:rPr>
      </w:pPr>
      <w:r w:rsidRPr="00150C12">
        <w:rPr>
          <w:rFonts w:ascii="Times New Roman" w:eastAsia="Times New Roman" w:hAnsi="Times New Roman" w:cs="Times New Roman"/>
          <w:sz w:val="24"/>
          <w:szCs w:val="24"/>
          <w:lang w:val="cs" w:eastAsia="cs-CZ"/>
        </w:rPr>
        <w:t>(</w:t>
      </w:r>
      <w:r>
        <w:rPr>
          <w:rFonts w:ascii="Times New Roman" w:eastAsia="Times New Roman" w:hAnsi="Times New Roman" w:cs="Times New Roman"/>
          <w:sz w:val="24"/>
          <w:szCs w:val="24"/>
          <w:lang w:val="cs" w:eastAsia="cs-CZ"/>
        </w:rPr>
        <w:t>3</w:t>
      </w:r>
      <w:r w:rsidRPr="00150C12">
        <w:rPr>
          <w:rFonts w:ascii="Times New Roman" w:eastAsia="Times New Roman" w:hAnsi="Times New Roman" w:cs="Times New Roman"/>
          <w:sz w:val="24"/>
          <w:szCs w:val="24"/>
          <w:lang w:val="cs" w:eastAsia="cs-CZ"/>
        </w:rPr>
        <w:t>) Před odesláním nabídky musí být účastník dražby dotázán elektronickým dražebním s</w:t>
      </w:r>
      <w:r>
        <w:rPr>
          <w:rFonts w:ascii="Times New Roman" w:eastAsia="Times New Roman" w:hAnsi="Times New Roman" w:cs="Times New Roman"/>
          <w:sz w:val="24"/>
          <w:szCs w:val="24"/>
          <w:lang w:val="cs" w:eastAsia="cs-CZ"/>
        </w:rPr>
        <w:t>ystémem, zda chce poda</w:t>
      </w:r>
      <w:r w:rsidRPr="00150C12">
        <w:rPr>
          <w:rFonts w:ascii="Times New Roman" w:eastAsia="Times New Roman" w:hAnsi="Times New Roman" w:cs="Times New Roman"/>
          <w:sz w:val="24"/>
          <w:szCs w:val="24"/>
          <w:lang w:val="cs" w:eastAsia="cs-CZ"/>
        </w:rPr>
        <w:t>t nabídku v takové výši, která je zobrazena elektronickým dražebním systémem nebo kterou zadal do pole pro vkládání výše nabídky v elektronickém dražebním systému.</w:t>
      </w:r>
    </w:p>
    <w:p w14:paraId="26EF65A6" w14:textId="00304C2B" w:rsidR="00307AF4" w:rsidRPr="00150C12" w:rsidRDefault="00307AF4" w:rsidP="00307AF4">
      <w:pPr>
        <w:widowControl w:val="0"/>
        <w:pBdr>
          <w:top w:val="nil"/>
          <w:left w:val="nil"/>
          <w:bottom w:val="nil"/>
          <w:right w:val="nil"/>
          <w:between w:val="nil"/>
        </w:pBdr>
        <w:spacing w:before="240"/>
        <w:ind w:firstLine="720"/>
        <w:rPr>
          <w:rFonts w:ascii="Times New Roman" w:eastAsia="Times New Roman" w:hAnsi="Times New Roman" w:cs="Times New Roman"/>
          <w:sz w:val="24"/>
          <w:szCs w:val="24"/>
          <w:lang w:val="cs" w:eastAsia="cs-CZ"/>
        </w:rPr>
      </w:pPr>
      <w:r w:rsidRPr="00150C12">
        <w:rPr>
          <w:rFonts w:ascii="Times New Roman" w:eastAsia="Times New Roman" w:hAnsi="Times New Roman" w:cs="Times New Roman"/>
          <w:sz w:val="24"/>
          <w:szCs w:val="24"/>
          <w:lang w:val="cs" w:eastAsia="cs-CZ"/>
        </w:rPr>
        <w:t>(</w:t>
      </w:r>
      <w:r>
        <w:rPr>
          <w:rFonts w:ascii="Times New Roman" w:eastAsia="Times New Roman" w:hAnsi="Times New Roman" w:cs="Times New Roman"/>
          <w:sz w:val="24"/>
          <w:szCs w:val="24"/>
          <w:lang w:val="cs" w:eastAsia="cs-CZ"/>
        </w:rPr>
        <w:t>4</w:t>
      </w:r>
      <w:r w:rsidRPr="00150C12">
        <w:rPr>
          <w:rFonts w:ascii="Times New Roman" w:eastAsia="Times New Roman" w:hAnsi="Times New Roman" w:cs="Times New Roman"/>
          <w:sz w:val="24"/>
          <w:szCs w:val="24"/>
          <w:lang w:val="cs" w:eastAsia="cs-CZ"/>
        </w:rPr>
        <w:t>) Je-li v posledních 3 minutách před uplynutím lhůty pro podávání nabídek podána nabídka, prodlouží se lhůta pro podávání nabídek tak, že konec této lhůty nastane po 3 minutách od okamžiku podání poslední nabídky, a to i opakovaně; to neplatí pro licitaci prováděnou holandským způsobem.</w:t>
      </w:r>
    </w:p>
    <w:p w14:paraId="7EE8CE30" w14:textId="4F6F0BCD" w:rsidR="004C489E" w:rsidRDefault="00307AF4" w:rsidP="00307AF4">
      <w:pPr>
        <w:widowControl w:val="0"/>
        <w:pBdr>
          <w:top w:val="nil"/>
          <w:left w:val="nil"/>
          <w:bottom w:val="nil"/>
          <w:right w:val="nil"/>
          <w:between w:val="nil"/>
        </w:pBdr>
        <w:spacing w:before="240"/>
        <w:ind w:firstLine="720"/>
        <w:rPr>
          <w:rFonts w:ascii="Times New Roman" w:eastAsia="Times New Roman" w:hAnsi="Times New Roman" w:cs="Times New Roman"/>
          <w:sz w:val="24"/>
          <w:szCs w:val="24"/>
          <w:lang w:val="cs" w:eastAsia="cs-CZ"/>
        </w:rPr>
      </w:pPr>
      <w:r w:rsidRPr="00150C12">
        <w:rPr>
          <w:rFonts w:ascii="Times New Roman" w:eastAsia="Times New Roman" w:hAnsi="Times New Roman" w:cs="Times New Roman"/>
          <w:sz w:val="24"/>
          <w:szCs w:val="24"/>
          <w:lang w:val="cs" w:eastAsia="cs-CZ"/>
        </w:rPr>
        <w:t>(</w:t>
      </w:r>
      <w:r>
        <w:rPr>
          <w:rFonts w:ascii="Times New Roman" w:eastAsia="Times New Roman" w:hAnsi="Times New Roman" w:cs="Times New Roman"/>
          <w:sz w:val="24"/>
          <w:szCs w:val="24"/>
          <w:lang w:val="cs" w:eastAsia="cs-CZ"/>
        </w:rPr>
        <w:t>5</w:t>
      </w:r>
      <w:r w:rsidRPr="00150C12">
        <w:rPr>
          <w:rFonts w:ascii="Times New Roman" w:eastAsia="Times New Roman" w:hAnsi="Times New Roman" w:cs="Times New Roman"/>
          <w:sz w:val="24"/>
          <w:szCs w:val="24"/>
          <w:lang w:val="cs" w:eastAsia="cs-CZ"/>
        </w:rPr>
        <w:t xml:space="preserve">) </w:t>
      </w:r>
      <w:r w:rsidRPr="0011252A">
        <w:rPr>
          <w:rFonts w:ascii="Times New Roman" w:eastAsia="Times New Roman" w:hAnsi="Times New Roman" w:cs="Times New Roman"/>
          <w:sz w:val="24"/>
          <w:szCs w:val="24"/>
          <w:lang w:val="cs" w:eastAsia="cs-CZ"/>
        </w:rPr>
        <w:t>V případě licitace prováděné anglickým způsobem se příklep udělí po uplynutí lhůty pro podávání nabídek.</w:t>
      </w:r>
      <w:r w:rsidRPr="00150C12">
        <w:rPr>
          <w:rFonts w:ascii="Times New Roman" w:eastAsia="Times New Roman" w:hAnsi="Times New Roman" w:cs="Times New Roman"/>
          <w:sz w:val="24"/>
          <w:szCs w:val="24"/>
          <w:lang w:val="cs" w:eastAsia="cs-CZ"/>
        </w:rPr>
        <w:t xml:space="preserve"> </w:t>
      </w:r>
      <w:r w:rsidRPr="0011252A">
        <w:rPr>
          <w:rFonts w:ascii="Times New Roman" w:eastAsia="Times New Roman" w:hAnsi="Times New Roman" w:cs="Times New Roman"/>
          <w:sz w:val="24"/>
          <w:szCs w:val="24"/>
          <w:lang w:val="cs" w:eastAsia="cs-CZ"/>
        </w:rPr>
        <w:t>V případě licitace prováděné holandským způsobem se příklep udělí bezprostředně po podání první nabídky</w:t>
      </w:r>
      <w:r w:rsidR="00C3132C">
        <w:rPr>
          <w:rFonts w:ascii="Times New Roman" w:eastAsia="Times New Roman" w:hAnsi="Times New Roman" w:cs="Times New Roman"/>
          <w:sz w:val="24"/>
          <w:szCs w:val="24"/>
          <w:lang w:val="cs" w:eastAsia="cs-CZ"/>
        </w:rPr>
        <w:t xml:space="preserve">, pokud se </w:t>
      </w:r>
      <w:r w:rsidR="00C3132C">
        <w:rPr>
          <w:rFonts w:ascii="Times New Roman" w:eastAsia="Times New Roman" w:hAnsi="Times New Roman" w:cs="Times New Roman"/>
          <w:sz w:val="24"/>
          <w:szCs w:val="24"/>
          <w:lang w:eastAsia="cs-CZ"/>
        </w:rPr>
        <w:t>elektronické</w:t>
      </w:r>
      <w:r w:rsidR="00C3132C">
        <w:rPr>
          <w:rFonts w:ascii="Times New Roman" w:eastAsia="Times New Roman" w:hAnsi="Times New Roman" w:cs="Times New Roman"/>
          <w:sz w:val="24"/>
          <w:szCs w:val="24"/>
          <w:lang w:val="cs" w:eastAsia="cs-CZ"/>
        </w:rPr>
        <w:t xml:space="preserve"> dražby neúčastní </w:t>
      </w:r>
      <w:proofErr w:type="spellStart"/>
      <w:r w:rsidR="00C3132C">
        <w:rPr>
          <w:rFonts w:ascii="Times New Roman" w:eastAsia="Times New Roman" w:hAnsi="Times New Roman" w:cs="Times New Roman"/>
          <w:sz w:val="24"/>
          <w:szCs w:val="24"/>
          <w:lang w:val="cs" w:eastAsia="cs-CZ"/>
        </w:rPr>
        <w:t>předkupník</w:t>
      </w:r>
      <w:proofErr w:type="spellEnd"/>
      <w:r w:rsidR="00C3132C">
        <w:rPr>
          <w:rFonts w:ascii="Times New Roman" w:eastAsia="Times New Roman" w:hAnsi="Times New Roman" w:cs="Times New Roman"/>
          <w:sz w:val="24"/>
          <w:szCs w:val="24"/>
          <w:lang w:eastAsia="cs-CZ"/>
        </w:rPr>
        <w:t>;</w:t>
      </w:r>
      <w:r w:rsidR="00C3132C">
        <w:rPr>
          <w:rFonts w:ascii="Times New Roman" w:eastAsia="Times New Roman" w:hAnsi="Times New Roman" w:cs="Times New Roman"/>
          <w:sz w:val="24"/>
          <w:szCs w:val="24"/>
          <w:lang w:val="cs" w:eastAsia="cs-CZ"/>
        </w:rPr>
        <w:t xml:space="preserve"> účastní-li se </w:t>
      </w:r>
      <w:r w:rsidR="00C3132C">
        <w:rPr>
          <w:rFonts w:ascii="Times New Roman" w:eastAsia="Times New Roman" w:hAnsi="Times New Roman" w:cs="Times New Roman"/>
          <w:sz w:val="24"/>
          <w:szCs w:val="24"/>
          <w:lang w:eastAsia="cs-CZ"/>
        </w:rPr>
        <w:t>elektronické</w:t>
      </w:r>
      <w:r w:rsidR="00C3132C" w:rsidRPr="00AC3B71">
        <w:rPr>
          <w:rFonts w:ascii="Times New Roman" w:eastAsia="Times New Roman" w:hAnsi="Times New Roman" w:cs="Times New Roman"/>
          <w:sz w:val="24"/>
          <w:szCs w:val="24"/>
          <w:lang w:val="cs" w:eastAsia="cs-CZ"/>
        </w:rPr>
        <w:t xml:space="preserve"> </w:t>
      </w:r>
      <w:r w:rsidR="00C3132C">
        <w:rPr>
          <w:rFonts w:ascii="Times New Roman" w:eastAsia="Times New Roman" w:hAnsi="Times New Roman" w:cs="Times New Roman"/>
          <w:sz w:val="24"/>
          <w:szCs w:val="24"/>
          <w:lang w:val="cs" w:eastAsia="cs-CZ"/>
        </w:rPr>
        <w:t xml:space="preserve">dražby </w:t>
      </w:r>
      <w:proofErr w:type="spellStart"/>
      <w:r w:rsidR="00C3132C">
        <w:rPr>
          <w:rFonts w:ascii="Times New Roman" w:eastAsia="Times New Roman" w:hAnsi="Times New Roman" w:cs="Times New Roman"/>
          <w:sz w:val="24"/>
          <w:szCs w:val="24"/>
          <w:lang w:val="cs" w:eastAsia="cs-CZ"/>
        </w:rPr>
        <w:t>předkupník</w:t>
      </w:r>
      <w:proofErr w:type="spellEnd"/>
      <w:r w:rsidR="00C3132C">
        <w:rPr>
          <w:rFonts w:ascii="Times New Roman" w:eastAsia="Times New Roman" w:hAnsi="Times New Roman" w:cs="Times New Roman"/>
          <w:sz w:val="24"/>
          <w:szCs w:val="24"/>
          <w:lang w:val="cs" w:eastAsia="cs-CZ"/>
        </w:rPr>
        <w:t>, udělí se příklep po 3 minutách od okamžiku podání první nabídky</w:t>
      </w:r>
      <w:r w:rsidRPr="0011252A">
        <w:rPr>
          <w:rFonts w:ascii="Times New Roman" w:eastAsia="Times New Roman" w:hAnsi="Times New Roman" w:cs="Times New Roman"/>
          <w:sz w:val="24"/>
          <w:szCs w:val="24"/>
          <w:lang w:val="cs" w:eastAsia="cs-CZ"/>
        </w:rPr>
        <w:t>.</w:t>
      </w:r>
      <w:r w:rsidRPr="00150C12">
        <w:rPr>
          <w:rFonts w:ascii="Times New Roman" w:eastAsia="Times New Roman" w:hAnsi="Times New Roman" w:cs="Times New Roman"/>
          <w:sz w:val="24"/>
          <w:szCs w:val="24"/>
          <w:lang w:val="cs" w:eastAsia="cs-CZ"/>
        </w:rPr>
        <w:t xml:space="preserve"> </w:t>
      </w:r>
    </w:p>
    <w:p w14:paraId="491B59AF" w14:textId="7DB33D1F" w:rsidR="00307AF4" w:rsidRPr="00150C12" w:rsidRDefault="004C489E" w:rsidP="00307AF4">
      <w:pPr>
        <w:widowControl w:val="0"/>
        <w:pBdr>
          <w:top w:val="nil"/>
          <w:left w:val="nil"/>
          <w:bottom w:val="nil"/>
          <w:right w:val="nil"/>
          <w:between w:val="nil"/>
        </w:pBdr>
        <w:spacing w:before="240"/>
        <w:ind w:firstLine="720"/>
        <w:rPr>
          <w:rFonts w:ascii="Times New Roman" w:eastAsia="Times New Roman" w:hAnsi="Times New Roman" w:cs="Times New Roman"/>
          <w:sz w:val="24"/>
          <w:szCs w:val="24"/>
          <w:lang w:val="cs" w:eastAsia="cs-CZ"/>
        </w:rPr>
      </w:pPr>
      <w:r>
        <w:rPr>
          <w:rFonts w:ascii="Times New Roman" w:eastAsia="Times New Roman" w:hAnsi="Times New Roman" w:cs="Times New Roman"/>
          <w:sz w:val="24"/>
          <w:szCs w:val="24"/>
          <w:lang w:val="cs" w:eastAsia="cs-CZ"/>
        </w:rPr>
        <w:t xml:space="preserve">(6) </w:t>
      </w:r>
      <w:r w:rsidR="00307AF4" w:rsidRPr="00150C12">
        <w:rPr>
          <w:rFonts w:ascii="Times New Roman" w:eastAsia="Times New Roman" w:hAnsi="Times New Roman" w:cs="Times New Roman"/>
          <w:sz w:val="24"/>
          <w:szCs w:val="24"/>
          <w:lang w:val="cs" w:eastAsia="cs-CZ"/>
        </w:rPr>
        <w:t>V</w:t>
      </w:r>
      <w:r w:rsidR="00C3132C">
        <w:rPr>
          <w:rFonts w:ascii="Times New Roman" w:eastAsia="Times New Roman" w:hAnsi="Times New Roman" w:cs="Times New Roman"/>
          <w:sz w:val="24"/>
          <w:szCs w:val="24"/>
          <w:lang w:val="cs" w:eastAsia="cs-CZ"/>
        </w:rPr>
        <w:t> </w:t>
      </w:r>
      <w:r w:rsidR="00307AF4" w:rsidRPr="00150C12">
        <w:rPr>
          <w:rFonts w:ascii="Times New Roman" w:eastAsia="Times New Roman" w:hAnsi="Times New Roman" w:cs="Times New Roman"/>
          <w:sz w:val="24"/>
          <w:szCs w:val="24"/>
          <w:lang w:val="cs" w:eastAsia="cs-CZ"/>
        </w:rPr>
        <w:t>elektronickém dražebním systému se zobrazí informace o uděle</w:t>
      </w:r>
      <w:r w:rsidR="00307AF4">
        <w:rPr>
          <w:rFonts w:ascii="Times New Roman" w:eastAsia="Times New Roman" w:hAnsi="Times New Roman" w:cs="Times New Roman"/>
          <w:sz w:val="24"/>
          <w:szCs w:val="24"/>
          <w:lang w:val="cs" w:eastAsia="cs-CZ"/>
        </w:rPr>
        <w:t>ní příklepu, vydražiteli a ceně</w:t>
      </w:r>
      <w:r w:rsidR="00307AF4" w:rsidRPr="00150C12">
        <w:rPr>
          <w:rFonts w:ascii="Times New Roman" w:eastAsia="Times New Roman" w:hAnsi="Times New Roman" w:cs="Times New Roman"/>
          <w:sz w:val="24"/>
          <w:szCs w:val="24"/>
          <w:lang w:val="cs" w:eastAsia="cs-CZ"/>
        </w:rPr>
        <w:t xml:space="preserve"> dosažené vydražením. Informaci o ukončení dražby zároveň odešle dražebník každému účastníkovi dražby na adresu jeho elektronické pošty.</w:t>
      </w:r>
    </w:p>
    <w:p w14:paraId="394C7A3F" w14:textId="47F2ABA1" w:rsidR="00307AF4" w:rsidRPr="00150C12" w:rsidRDefault="00307AF4" w:rsidP="00307AF4">
      <w:pPr>
        <w:keepNext/>
        <w:widowControl w:val="0"/>
        <w:pBdr>
          <w:top w:val="nil"/>
          <w:left w:val="nil"/>
          <w:bottom w:val="nil"/>
          <w:right w:val="nil"/>
          <w:between w:val="nil"/>
        </w:pBdr>
        <w:spacing w:before="240"/>
        <w:jc w:val="center"/>
        <w:rPr>
          <w:rFonts w:ascii="Times New Roman" w:eastAsia="Times New Roman" w:hAnsi="Times New Roman" w:cs="Times New Roman"/>
          <w:sz w:val="24"/>
          <w:szCs w:val="24"/>
          <w:lang w:val="cs" w:eastAsia="cs-CZ"/>
        </w:rPr>
      </w:pPr>
      <w:r>
        <w:rPr>
          <w:rFonts w:ascii="Times New Roman" w:eastAsia="Times New Roman" w:hAnsi="Times New Roman" w:cs="Times New Roman"/>
          <w:sz w:val="24"/>
          <w:szCs w:val="24"/>
          <w:lang w:val="cs" w:eastAsia="cs-CZ"/>
        </w:rPr>
        <w:t>§ 2</w:t>
      </w:r>
      <w:r w:rsidR="00023113">
        <w:rPr>
          <w:rFonts w:ascii="Times New Roman" w:eastAsia="Times New Roman" w:hAnsi="Times New Roman" w:cs="Times New Roman"/>
          <w:sz w:val="24"/>
          <w:szCs w:val="24"/>
          <w:lang w:val="cs" w:eastAsia="cs-CZ"/>
        </w:rPr>
        <w:t>6</w:t>
      </w:r>
    </w:p>
    <w:p w14:paraId="45FA9D66" w14:textId="3E016DEA" w:rsidR="00307AF4" w:rsidRPr="00150C12" w:rsidRDefault="00307AF4" w:rsidP="00307AF4">
      <w:pPr>
        <w:widowControl w:val="0"/>
        <w:pBdr>
          <w:top w:val="nil"/>
          <w:left w:val="nil"/>
          <w:bottom w:val="nil"/>
          <w:right w:val="nil"/>
          <w:between w:val="nil"/>
        </w:pBdr>
        <w:spacing w:before="240"/>
        <w:ind w:firstLine="720"/>
        <w:rPr>
          <w:rFonts w:ascii="Times New Roman" w:eastAsia="Times New Roman" w:hAnsi="Times New Roman" w:cs="Times New Roman"/>
          <w:sz w:val="24"/>
          <w:szCs w:val="24"/>
          <w:lang w:val="cs" w:eastAsia="cs-CZ"/>
        </w:rPr>
      </w:pPr>
      <w:r w:rsidRPr="00150C12">
        <w:rPr>
          <w:rFonts w:ascii="Times New Roman" w:eastAsia="Times New Roman" w:hAnsi="Times New Roman" w:cs="Times New Roman"/>
          <w:sz w:val="24"/>
          <w:szCs w:val="24"/>
          <w:lang w:val="cs" w:eastAsia="cs-CZ"/>
        </w:rPr>
        <w:t>(1) Dražebník po ukončení dražby zajistí vyhotovení záznamu o průběhu elektronické dražby, který obsahuje alespoň</w:t>
      </w:r>
    </w:p>
    <w:p w14:paraId="3A753C14" w14:textId="77777777" w:rsidR="00307AF4" w:rsidRPr="00150C12" w:rsidRDefault="00307AF4" w:rsidP="00307AF4">
      <w:pPr>
        <w:widowControl w:val="0"/>
        <w:pBdr>
          <w:top w:val="nil"/>
          <w:left w:val="nil"/>
          <w:bottom w:val="nil"/>
          <w:right w:val="nil"/>
          <w:between w:val="nil"/>
        </w:pBdr>
        <w:spacing w:before="120"/>
        <w:rPr>
          <w:rFonts w:ascii="Times New Roman" w:eastAsia="Times New Roman" w:hAnsi="Times New Roman" w:cs="Times New Roman"/>
          <w:sz w:val="24"/>
          <w:szCs w:val="24"/>
          <w:lang w:val="cs" w:eastAsia="cs-CZ"/>
        </w:rPr>
      </w:pPr>
      <w:r w:rsidRPr="00150C12">
        <w:rPr>
          <w:rFonts w:ascii="Times New Roman" w:eastAsia="Times New Roman" w:hAnsi="Times New Roman" w:cs="Times New Roman"/>
          <w:sz w:val="24"/>
          <w:szCs w:val="24"/>
          <w:lang w:val="cs" w:eastAsia="cs-CZ"/>
        </w:rPr>
        <w:t>a) označení předmětu dražby, dražebníka a vydražitele,</w:t>
      </w:r>
    </w:p>
    <w:p w14:paraId="3E8EA5EE" w14:textId="77777777" w:rsidR="00307AF4" w:rsidRPr="00150C12" w:rsidRDefault="00307AF4" w:rsidP="00307AF4">
      <w:pPr>
        <w:widowControl w:val="0"/>
        <w:pBdr>
          <w:top w:val="nil"/>
          <w:left w:val="nil"/>
          <w:bottom w:val="nil"/>
          <w:right w:val="nil"/>
          <w:between w:val="nil"/>
        </w:pBdr>
        <w:spacing w:before="120"/>
        <w:rPr>
          <w:rFonts w:ascii="Times New Roman" w:eastAsia="Times New Roman" w:hAnsi="Times New Roman" w:cs="Times New Roman"/>
          <w:sz w:val="24"/>
          <w:szCs w:val="24"/>
          <w:lang w:val="cs" w:eastAsia="cs-CZ"/>
        </w:rPr>
      </w:pPr>
      <w:r w:rsidRPr="00150C12">
        <w:rPr>
          <w:rFonts w:ascii="Times New Roman" w:eastAsia="Times New Roman" w:hAnsi="Times New Roman" w:cs="Times New Roman"/>
          <w:sz w:val="24"/>
          <w:szCs w:val="24"/>
          <w:lang w:val="cs" w:eastAsia="cs-CZ"/>
        </w:rPr>
        <w:t>b) údaje o provedených elektronických úkonech účastníků dražby a o elektronických úkonech dražebníka,</w:t>
      </w:r>
    </w:p>
    <w:p w14:paraId="01806D10" w14:textId="77777777" w:rsidR="00307AF4" w:rsidRPr="00150C12" w:rsidRDefault="00307AF4" w:rsidP="00307AF4">
      <w:pPr>
        <w:widowControl w:val="0"/>
        <w:pBdr>
          <w:top w:val="nil"/>
          <w:left w:val="nil"/>
          <w:bottom w:val="nil"/>
          <w:right w:val="nil"/>
          <w:between w:val="nil"/>
        </w:pBdr>
        <w:spacing w:before="120"/>
        <w:rPr>
          <w:rFonts w:ascii="Times New Roman" w:eastAsia="Times New Roman" w:hAnsi="Times New Roman" w:cs="Times New Roman"/>
          <w:sz w:val="24"/>
          <w:szCs w:val="24"/>
          <w:lang w:val="cs" w:eastAsia="cs-CZ"/>
        </w:rPr>
      </w:pPr>
      <w:r w:rsidRPr="00150C12">
        <w:rPr>
          <w:rFonts w:ascii="Times New Roman" w:eastAsia="Times New Roman" w:hAnsi="Times New Roman" w:cs="Times New Roman"/>
          <w:sz w:val="24"/>
          <w:szCs w:val="24"/>
          <w:lang w:val="cs" w:eastAsia="cs-CZ"/>
        </w:rPr>
        <w:t>c) čas provedení elektronického úkonu nebo činnosti uvedený s přesností na setinu sekundy,</w:t>
      </w:r>
    </w:p>
    <w:p w14:paraId="36E4AADF" w14:textId="77777777" w:rsidR="00307AF4" w:rsidRPr="00150C12" w:rsidRDefault="00307AF4" w:rsidP="00307AF4">
      <w:pPr>
        <w:widowControl w:val="0"/>
        <w:pBdr>
          <w:top w:val="nil"/>
          <w:left w:val="nil"/>
          <w:bottom w:val="nil"/>
          <w:right w:val="nil"/>
          <w:between w:val="nil"/>
        </w:pBdr>
        <w:spacing w:before="120"/>
        <w:rPr>
          <w:rFonts w:ascii="Times New Roman" w:eastAsia="Times New Roman" w:hAnsi="Times New Roman" w:cs="Times New Roman"/>
          <w:sz w:val="24"/>
          <w:szCs w:val="24"/>
          <w:lang w:val="cs" w:eastAsia="cs-CZ"/>
        </w:rPr>
      </w:pPr>
      <w:r w:rsidRPr="00150C12">
        <w:rPr>
          <w:rFonts w:ascii="Times New Roman" w:eastAsia="Times New Roman" w:hAnsi="Times New Roman" w:cs="Times New Roman"/>
          <w:sz w:val="24"/>
          <w:szCs w:val="24"/>
          <w:lang w:val="cs" w:eastAsia="cs-CZ"/>
        </w:rPr>
        <w:t xml:space="preserve">d) identifikátor osoby, která elektronický úkon provedla nebo činnost elektronického </w:t>
      </w:r>
      <w:r w:rsidRPr="00150C12">
        <w:rPr>
          <w:rFonts w:ascii="Times New Roman" w:eastAsia="Times New Roman" w:hAnsi="Times New Roman" w:cs="Times New Roman"/>
          <w:sz w:val="24"/>
          <w:szCs w:val="24"/>
          <w:lang w:val="cs" w:eastAsia="cs-CZ"/>
        </w:rPr>
        <w:lastRenderedPageBreak/>
        <w:t>dražebního systému zahájila včetně identifikace adresou internetového protokolu,</w:t>
      </w:r>
    </w:p>
    <w:p w14:paraId="7D7BFF5B" w14:textId="77777777" w:rsidR="00307AF4" w:rsidRPr="00150C12" w:rsidRDefault="00307AF4" w:rsidP="00307AF4">
      <w:pPr>
        <w:widowControl w:val="0"/>
        <w:pBdr>
          <w:top w:val="nil"/>
          <w:left w:val="nil"/>
          <w:bottom w:val="nil"/>
          <w:right w:val="nil"/>
          <w:between w:val="nil"/>
        </w:pBdr>
        <w:spacing w:before="120"/>
        <w:rPr>
          <w:rFonts w:ascii="Times New Roman" w:eastAsia="Times New Roman" w:hAnsi="Times New Roman" w:cs="Times New Roman"/>
          <w:sz w:val="24"/>
          <w:szCs w:val="24"/>
          <w:lang w:val="cs" w:eastAsia="cs-CZ"/>
        </w:rPr>
      </w:pPr>
      <w:r w:rsidRPr="00150C12">
        <w:rPr>
          <w:rFonts w:ascii="Times New Roman" w:eastAsia="Times New Roman" w:hAnsi="Times New Roman" w:cs="Times New Roman"/>
          <w:sz w:val="24"/>
          <w:szCs w:val="24"/>
          <w:lang w:val="cs" w:eastAsia="cs-CZ"/>
        </w:rPr>
        <w:t>e) záznam o výsledku kontroly dostupnosti elektronického dražebního systému v průběhu dražby,</w:t>
      </w:r>
    </w:p>
    <w:p w14:paraId="19004344" w14:textId="77777777" w:rsidR="00307AF4" w:rsidRPr="00150C12" w:rsidRDefault="00307AF4" w:rsidP="00307AF4">
      <w:pPr>
        <w:widowControl w:val="0"/>
        <w:pBdr>
          <w:top w:val="nil"/>
          <w:left w:val="nil"/>
          <w:bottom w:val="nil"/>
          <w:right w:val="nil"/>
          <w:between w:val="nil"/>
        </w:pBdr>
        <w:spacing w:before="120"/>
        <w:rPr>
          <w:rFonts w:ascii="Times New Roman" w:eastAsia="Times New Roman" w:hAnsi="Times New Roman" w:cs="Times New Roman"/>
          <w:sz w:val="24"/>
          <w:szCs w:val="24"/>
          <w:lang w:val="cs" w:eastAsia="cs-CZ"/>
        </w:rPr>
      </w:pPr>
      <w:r w:rsidRPr="00150C12">
        <w:rPr>
          <w:rFonts w:ascii="Times New Roman" w:eastAsia="Times New Roman" w:hAnsi="Times New Roman" w:cs="Times New Roman"/>
          <w:sz w:val="24"/>
          <w:szCs w:val="24"/>
          <w:lang w:val="cs" w:eastAsia="cs-CZ"/>
        </w:rPr>
        <w:t xml:space="preserve">f) záznam o případném chybovém výsledku elektronického úkonu účastníka dražby nebo dražebníka, případně jiný záznam o </w:t>
      </w:r>
      <w:r w:rsidRPr="002A2FD8">
        <w:rPr>
          <w:rFonts w:ascii="Times New Roman" w:eastAsia="Times New Roman" w:hAnsi="Times New Roman" w:cs="Times New Roman"/>
          <w:strike/>
          <w:sz w:val="24"/>
          <w:szCs w:val="24"/>
          <w:highlight w:val="yellow"/>
          <w:lang w:val="cs" w:eastAsia="cs-CZ"/>
        </w:rPr>
        <w:t>neočekávané</w:t>
      </w:r>
      <w:r w:rsidRPr="00150C12">
        <w:rPr>
          <w:rFonts w:ascii="Times New Roman" w:eastAsia="Times New Roman" w:hAnsi="Times New Roman" w:cs="Times New Roman"/>
          <w:sz w:val="24"/>
          <w:szCs w:val="24"/>
          <w:lang w:val="cs" w:eastAsia="cs-CZ"/>
        </w:rPr>
        <w:t xml:space="preserve"> chybě v činnosti elektronického dražebního systému.</w:t>
      </w:r>
    </w:p>
    <w:p w14:paraId="52CCDEC1" w14:textId="51E9C273" w:rsidR="00307AF4" w:rsidRDefault="00307AF4" w:rsidP="00796BC9">
      <w:pPr>
        <w:widowControl w:val="0"/>
        <w:pBdr>
          <w:top w:val="nil"/>
          <w:left w:val="nil"/>
          <w:bottom w:val="nil"/>
          <w:right w:val="nil"/>
          <w:between w:val="nil"/>
        </w:pBdr>
        <w:spacing w:before="240"/>
        <w:ind w:firstLine="709"/>
        <w:rPr>
          <w:rFonts w:ascii="Times New Roman" w:eastAsia="Times New Roman" w:hAnsi="Times New Roman" w:cs="Times New Roman"/>
          <w:sz w:val="24"/>
          <w:szCs w:val="24"/>
          <w:lang w:val="cs" w:eastAsia="cs-CZ"/>
        </w:rPr>
      </w:pPr>
      <w:r w:rsidRPr="00150C12">
        <w:rPr>
          <w:rFonts w:ascii="Times New Roman" w:eastAsia="Times New Roman" w:hAnsi="Times New Roman" w:cs="Times New Roman"/>
          <w:sz w:val="24"/>
          <w:szCs w:val="24"/>
          <w:lang w:val="cs" w:eastAsia="cs-CZ"/>
        </w:rPr>
        <w:t>(2) Záznam podle odstavce 1 musí být chráněn proti neoprávněnému přístupu, změně a</w:t>
      </w:r>
      <w:r w:rsidR="005053F7">
        <w:rPr>
          <w:rFonts w:ascii="Times New Roman" w:eastAsia="Times New Roman" w:hAnsi="Times New Roman" w:cs="Times New Roman"/>
          <w:sz w:val="24"/>
          <w:szCs w:val="24"/>
          <w:lang w:val="cs" w:eastAsia="cs-CZ"/>
        </w:rPr>
        <w:t> </w:t>
      </w:r>
      <w:r w:rsidRPr="00150C12">
        <w:rPr>
          <w:rFonts w:ascii="Times New Roman" w:eastAsia="Times New Roman" w:hAnsi="Times New Roman" w:cs="Times New Roman"/>
          <w:sz w:val="24"/>
          <w:szCs w:val="24"/>
          <w:lang w:val="cs" w:eastAsia="cs-CZ"/>
        </w:rPr>
        <w:t>zničení.</w:t>
      </w:r>
    </w:p>
    <w:p w14:paraId="6B160CC5" w14:textId="7F58A9AD" w:rsidR="000070FA" w:rsidRPr="000070FA" w:rsidRDefault="006B7A52" w:rsidP="000070FA">
      <w:pPr>
        <w:widowControl w:val="0"/>
        <w:pBdr>
          <w:top w:val="single" w:sz="4" w:space="1" w:color="auto"/>
          <w:left w:val="single" w:sz="4" w:space="1" w:color="auto"/>
          <w:bottom w:val="single" w:sz="4" w:space="1" w:color="auto"/>
          <w:right w:val="single" w:sz="4" w:space="1" w:color="auto"/>
          <w:between w:val="nil"/>
        </w:pBdr>
        <w:shd w:val="clear" w:color="auto" w:fill="FFFF00"/>
        <w:spacing w:before="240"/>
        <w:rPr>
          <w:rFonts w:ascii="Times New Roman" w:eastAsia="Times New Roman" w:hAnsi="Times New Roman" w:cs="Times New Roman"/>
          <w:i/>
          <w:sz w:val="24"/>
          <w:szCs w:val="24"/>
          <w:lang w:val="cs" w:eastAsia="cs-CZ"/>
        </w:rPr>
      </w:pPr>
      <w:r>
        <w:rPr>
          <w:rFonts w:ascii="Times New Roman" w:eastAsia="Times New Roman" w:hAnsi="Times New Roman" w:cs="Times New Roman"/>
          <w:i/>
          <w:sz w:val="24"/>
          <w:szCs w:val="24"/>
          <w:lang w:val="cs" w:eastAsia="cs-CZ"/>
        </w:rPr>
        <w:t xml:space="preserve">Podle názoru komise je nutné buď doplnit lhůtu, po kterou mají být záznamy uchovávány, nebo stanovit </w:t>
      </w:r>
      <w:r w:rsidR="000070FA">
        <w:rPr>
          <w:rFonts w:ascii="Times New Roman" w:eastAsia="Times New Roman" w:hAnsi="Times New Roman" w:cs="Times New Roman"/>
          <w:i/>
          <w:sz w:val="24"/>
          <w:szCs w:val="24"/>
          <w:lang w:val="cs" w:eastAsia="cs-CZ"/>
        </w:rPr>
        <w:t xml:space="preserve">povinnost záznamy </w:t>
      </w:r>
      <w:r>
        <w:rPr>
          <w:rFonts w:ascii="Times New Roman" w:eastAsia="Times New Roman" w:hAnsi="Times New Roman" w:cs="Times New Roman"/>
          <w:i/>
          <w:sz w:val="24"/>
          <w:szCs w:val="24"/>
          <w:lang w:val="cs" w:eastAsia="cs-CZ"/>
        </w:rPr>
        <w:t>uchovávat v centrální evidenci dražeb (její neveřejné části).</w:t>
      </w:r>
    </w:p>
    <w:p w14:paraId="5E03561D" w14:textId="25813467" w:rsidR="00150C12" w:rsidRPr="00150C12" w:rsidRDefault="00EB208D" w:rsidP="00313459">
      <w:pPr>
        <w:keepNext/>
        <w:widowControl w:val="0"/>
        <w:spacing w:before="360"/>
        <w:jc w:val="center"/>
        <w:rPr>
          <w:rFonts w:ascii="Times New Roman" w:eastAsia="Times New Roman" w:hAnsi="Times New Roman" w:cs="Times New Roman"/>
          <w:b/>
          <w:sz w:val="24"/>
          <w:szCs w:val="24"/>
          <w:lang w:val="cs" w:eastAsia="cs-CZ"/>
        </w:rPr>
      </w:pPr>
      <w:r w:rsidRPr="00FA2D42">
        <w:rPr>
          <w:rFonts w:ascii="Times New Roman" w:eastAsia="Times New Roman" w:hAnsi="Times New Roman" w:cs="Times New Roman"/>
          <w:b/>
          <w:strike/>
          <w:sz w:val="24"/>
          <w:szCs w:val="24"/>
          <w:highlight w:val="yellow"/>
          <w:lang w:val="cs" w:eastAsia="cs-CZ"/>
        </w:rPr>
        <w:t>ČÁST DRUHÁ</w:t>
      </w:r>
      <w:r w:rsidR="00FA2D42">
        <w:rPr>
          <w:rFonts w:ascii="Times New Roman" w:eastAsia="Times New Roman" w:hAnsi="Times New Roman" w:cs="Times New Roman"/>
          <w:b/>
          <w:sz w:val="24"/>
          <w:szCs w:val="24"/>
          <w:lang w:val="cs" w:eastAsia="cs-CZ"/>
        </w:rPr>
        <w:t xml:space="preserve"> </w:t>
      </w:r>
      <w:r w:rsidR="00FA2D42" w:rsidRPr="00FA2D42">
        <w:rPr>
          <w:rFonts w:ascii="Times New Roman" w:eastAsia="Times New Roman" w:hAnsi="Times New Roman" w:cs="Times New Roman"/>
          <w:bCs/>
          <w:color w:val="FF0000"/>
          <w:sz w:val="24"/>
          <w:szCs w:val="24"/>
          <w:highlight w:val="yellow"/>
          <w:lang w:val="cs" w:eastAsia="cs-CZ"/>
        </w:rPr>
        <w:t>ČÁST DRUHÁ</w:t>
      </w:r>
    </w:p>
    <w:p w14:paraId="410B855B" w14:textId="4835D1E8" w:rsidR="00150C12" w:rsidRPr="00150C12" w:rsidRDefault="00EB208D" w:rsidP="00313459">
      <w:pPr>
        <w:keepNext/>
        <w:widowControl w:val="0"/>
        <w:spacing w:before="120"/>
        <w:jc w:val="center"/>
        <w:rPr>
          <w:rFonts w:ascii="Times New Roman" w:eastAsia="Times New Roman" w:hAnsi="Times New Roman" w:cs="Times New Roman"/>
          <w:b/>
          <w:sz w:val="24"/>
          <w:szCs w:val="24"/>
          <w:lang w:val="cs" w:eastAsia="cs-CZ"/>
        </w:rPr>
      </w:pPr>
      <w:r>
        <w:rPr>
          <w:rFonts w:ascii="Times New Roman" w:eastAsia="Times New Roman" w:hAnsi="Times New Roman" w:cs="Times New Roman"/>
          <w:b/>
          <w:sz w:val="24"/>
          <w:szCs w:val="24"/>
          <w:lang w:val="cs" w:eastAsia="cs-CZ"/>
        </w:rPr>
        <w:t>ZVLÁŠTNÍ PRAVIDLA NUCENÝCH DRAŽEB</w:t>
      </w:r>
    </w:p>
    <w:p w14:paraId="7207C055" w14:textId="6484C033" w:rsidR="00A62C90" w:rsidRDefault="00A62C90" w:rsidP="00A36520">
      <w:pPr>
        <w:widowControl w:val="0"/>
        <w:spacing w:before="240"/>
        <w:jc w:val="center"/>
        <w:rPr>
          <w:rFonts w:ascii="Times New Roman" w:eastAsia="Times New Roman" w:hAnsi="Times New Roman" w:cs="Times New Roman"/>
          <w:sz w:val="24"/>
          <w:szCs w:val="24"/>
          <w:lang w:val="cs" w:eastAsia="cs-CZ"/>
        </w:rPr>
      </w:pPr>
      <w:r>
        <w:rPr>
          <w:rFonts w:ascii="Times New Roman" w:eastAsia="Times New Roman" w:hAnsi="Times New Roman" w:cs="Times New Roman"/>
          <w:sz w:val="24"/>
          <w:szCs w:val="24"/>
          <w:lang w:val="cs" w:eastAsia="cs-CZ"/>
        </w:rPr>
        <w:t xml:space="preserve">§ </w:t>
      </w:r>
      <w:r w:rsidR="00023113">
        <w:rPr>
          <w:rFonts w:ascii="Times New Roman" w:eastAsia="Times New Roman" w:hAnsi="Times New Roman" w:cs="Times New Roman"/>
          <w:sz w:val="24"/>
          <w:szCs w:val="24"/>
          <w:lang w:val="cs" w:eastAsia="cs-CZ"/>
        </w:rPr>
        <w:t>27</w:t>
      </w:r>
    </w:p>
    <w:p w14:paraId="2E6A79A3" w14:textId="13F7CEF9" w:rsidR="00A62C90" w:rsidRPr="00C1338C" w:rsidRDefault="00A62C90" w:rsidP="00A10721">
      <w:pPr>
        <w:widowControl w:val="0"/>
        <w:spacing w:before="240"/>
        <w:ind w:firstLine="708"/>
        <w:rPr>
          <w:rFonts w:ascii="Times New Roman" w:eastAsia="Times New Roman" w:hAnsi="Times New Roman" w:cs="Times New Roman"/>
          <w:sz w:val="24"/>
          <w:szCs w:val="24"/>
        </w:rPr>
      </w:pPr>
      <w:r w:rsidRPr="00C1338C">
        <w:rPr>
          <w:rFonts w:ascii="Times New Roman" w:eastAsia="Times New Roman" w:hAnsi="Times New Roman" w:cs="Times New Roman"/>
          <w:sz w:val="24"/>
          <w:szCs w:val="24"/>
        </w:rPr>
        <w:t xml:space="preserve">Není-li v této </w:t>
      </w:r>
      <w:r w:rsidR="00162CF6">
        <w:rPr>
          <w:rFonts w:ascii="Times New Roman" w:eastAsia="Times New Roman" w:hAnsi="Times New Roman" w:cs="Times New Roman"/>
          <w:sz w:val="24"/>
          <w:szCs w:val="24"/>
        </w:rPr>
        <w:t>části</w:t>
      </w:r>
      <w:r w:rsidR="00162CF6" w:rsidRPr="00C1338C">
        <w:rPr>
          <w:rFonts w:ascii="Times New Roman" w:eastAsia="Times New Roman" w:hAnsi="Times New Roman" w:cs="Times New Roman"/>
          <w:sz w:val="24"/>
          <w:szCs w:val="24"/>
        </w:rPr>
        <w:t xml:space="preserve"> </w:t>
      </w:r>
      <w:r w:rsidRPr="00C1338C">
        <w:rPr>
          <w:rFonts w:ascii="Times New Roman" w:eastAsia="Times New Roman" w:hAnsi="Times New Roman" w:cs="Times New Roman"/>
          <w:sz w:val="24"/>
          <w:szCs w:val="24"/>
        </w:rPr>
        <w:t xml:space="preserve">stanoveno jinak, použijí se </w:t>
      </w:r>
      <w:r w:rsidR="00CE2908">
        <w:rPr>
          <w:rFonts w:ascii="Times New Roman" w:eastAsia="Times New Roman" w:hAnsi="Times New Roman" w:cs="Times New Roman"/>
          <w:sz w:val="24"/>
          <w:szCs w:val="24"/>
        </w:rPr>
        <w:t>pro</w:t>
      </w:r>
      <w:r w:rsidRPr="00C1338C">
        <w:rPr>
          <w:rFonts w:ascii="Times New Roman" w:eastAsia="Times New Roman" w:hAnsi="Times New Roman" w:cs="Times New Roman"/>
          <w:sz w:val="24"/>
          <w:szCs w:val="24"/>
        </w:rPr>
        <w:t xml:space="preserve"> </w:t>
      </w:r>
      <w:r w:rsidR="00CE2908">
        <w:rPr>
          <w:rFonts w:ascii="Times New Roman" w:eastAsia="Times New Roman" w:hAnsi="Times New Roman" w:cs="Times New Roman"/>
          <w:sz w:val="24"/>
          <w:szCs w:val="24"/>
        </w:rPr>
        <w:t>nucenou dražbu</w:t>
      </w:r>
      <w:r w:rsidRPr="00C1338C">
        <w:rPr>
          <w:rFonts w:ascii="Times New Roman" w:eastAsia="Times New Roman" w:hAnsi="Times New Roman" w:cs="Times New Roman"/>
          <w:sz w:val="24"/>
          <w:szCs w:val="24"/>
        </w:rPr>
        <w:t xml:space="preserve"> ustanovení </w:t>
      </w:r>
      <w:r w:rsidR="00162CF6">
        <w:rPr>
          <w:rFonts w:ascii="Times New Roman" w:eastAsia="Times New Roman" w:hAnsi="Times New Roman" w:cs="Times New Roman"/>
          <w:sz w:val="24"/>
          <w:szCs w:val="24"/>
        </w:rPr>
        <w:t>části první</w:t>
      </w:r>
      <w:r w:rsidR="007B1EDF" w:rsidRPr="00C1338C">
        <w:rPr>
          <w:rFonts w:ascii="Times New Roman" w:eastAsia="Times New Roman" w:hAnsi="Times New Roman" w:cs="Times New Roman"/>
          <w:sz w:val="24"/>
          <w:szCs w:val="24"/>
        </w:rPr>
        <w:t xml:space="preserve"> obdobně</w:t>
      </w:r>
      <w:r w:rsidRPr="00C1338C">
        <w:rPr>
          <w:rFonts w:ascii="Times New Roman" w:eastAsia="Times New Roman" w:hAnsi="Times New Roman" w:cs="Times New Roman"/>
          <w:sz w:val="24"/>
          <w:szCs w:val="24"/>
        </w:rPr>
        <w:t>.</w:t>
      </w:r>
    </w:p>
    <w:p w14:paraId="45C92653" w14:textId="59EF7FA3" w:rsidR="00150C12" w:rsidRPr="00150C12" w:rsidRDefault="00150C12" w:rsidP="00A36520">
      <w:pPr>
        <w:widowControl w:val="0"/>
        <w:spacing w:before="240"/>
        <w:jc w:val="center"/>
        <w:rPr>
          <w:rFonts w:ascii="Times New Roman" w:eastAsia="Times New Roman" w:hAnsi="Times New Roman" w:cs="Times New Roman"/>
          <w:sz w:val="24"/>
          <w:szCs w:val="24"/>
          <w:lang w:val="cs" w:eastAsia="cs-CZ"/>
        </w:rPr>
      </w:pPr>
      <w:r w:rsidRPr="00150C12">
        <w:rPr>
          <w:rFonts w:ascii="Times New Roman" w:eastAsia="Times New Roman" w:hAnsi="Times New Roman" w:cs="Times New Roman"/>
          <w:sz w:val="24"/>
          <w:szCs w:val="24"/>
          <w:lang w:val="cs" w:eastAsia="cs-CZ"/>
        </w:rPr>
        <w:t xml:space="preserve">§ </w:t>
      </w:r>
      <w:r w:rsidR="00023113" w:rsidRPr="00150C12">
        <w:rPr>
          <w:rFonts w:ascii="Times New Roman" w:eastAsia="Times New Roman" w:hAnsi="Times New Roman" w:cs="Times New Roman"/>
          <w:sz w:val="24"/>
          <w:szCs w:val="24"/>
          <w:lang w:val="cs" w:eastAsia="cs-CZ"/>
        </w:rPr>
        <w:t>2</w:t>
      </w:r>
      <w:r w:rsidR="00023113">
        <w:rPr>
          <w:rFonts w:ascii="Times New Roman" w:eastAsia="Times New Roman" w:hAnsi="Times New Roman" w:cs="Times New Roman"/>
          <w:sz w:val="24"/>
          <w:szCs w:val="24"/>
          <w:lang w:val="cs" w:eastAsia="cs-CZ"/>
        </w:rPr>
        <w:t>8</w:t>
      </w:r>
    </w:p>
    <w:p w14:paraId="50D01C43" w14:textId="77777777" w:rsidR="00150C12" w:rsidRPr="00150C12" w:rsidRDefault="00150C12" w:rsidP="00A36520">
      <w:pPr>
        <w:widowControl w:val="0"/>
        <w:spacing w:before="240"/>
        <w:jc w:val="center"/>
        <w:rPr>
          <w:rFonts w:ascii="Times New Roman" w:eastAsia="Times New Roman" w:hAnsi="Times New Roman" w:cs="Times New Roman"/>
          <w:b/>
          <w:sz w:val="24"/>
          <w:szCs w:val="24"/>
          <w:lang w:val="cs" w:eastAsia="cs-CZ"/>
        </w:rPr>
      </w:pPr>
      <w:r w:rsidRPr="00150C12">
        <w:rPr>
          <w:rFonts w:ascii="Times New Roman" w:eastAsia="Times New Roman" w:hAnsi="Times New Roman" w:cs="Times New Roman"/>
          <w:b/>
          <w:sz w:val="24"/>
          <w:szCs w:val="24"/>
          <w:lang w:val="cs" w:eastAsia="cs-CZ"/>
        </w:rPr>
        <w:t>Nucená dražba</w:t>
      </w:r>
    </w:p>
    <w:p w14:paraId="5AD91593" w14:textId="77777777" w:rsidR="00150C12" w:rsidRPr="00150C12" w:rsidRDefault="00150C12" w:rsidP="00A36520">
      <w:pPr>
        <w:widowControl w:val="0"/>
        <w:pBdr>
          <w:top w:val="nil"/>
          <w:left w:val="nil"/>
          <w:bottom w:val="nil"/>
          <w:right w:val="nil"/>
          <w:between w:val="nil"/>
        </w:pBdr>
        <w:spacing w:before="240"/>
        <w:ind w:firstLine="720"/>
        <w:rPr>
          <w:rFonts w:ascii="Times New Roman" w:eastAsia="Times New Roman" w:hAnsi="Times New Roman" w:cs="Times New Roman"/>
          <w:sz w:val="24"/>
          <w:szCs w:val="24"/>
          <w:lang w:val="cs" w:eastAsia="cs-CZ"/>
        </w:rPr>
      </w:pPr>
      <w:r w:rsidRPr="00150C12">
        <w:rPr>
          <w:rFonts w:ascii="Times New Roman" w:eastAsia="Times New Roman" w:hAnsi="Times New Roman" w:cs="Times New Roman"/>
          <w:color w:val="000000"/>
          <w:sz w:val="24"/>
          <w:szCs w:val="24"/>
          <w:lang w:val="cs" w:eastAsia="cs-CZ"/>
        </w:rPr>
        <w:t>(1) Nucenou dražbou je dražba, kterou navrhuje</w:t>
      </w:r>
    </w:p>
    <w:p w14:paraId="551D7D12" w14:textId="101AAAB3" w:rsidR="00150C12" w:rsidRDefault="00150C12" w:rsidP="00A36520">
      <w:pPr>
        <w:widowControl w:val="0"/>
        <w:pBdr>
          <w:top w:val="nil"/>
          <w:left w:val="nil"/>
          <w:bottom w:val="nil"/>
          <w:right w:val="nil"/>
          <w:between w:val="nil"/>
        </w:pBdr>
        <w:spacing w:before="120"/>
        <w:rPr>
          <w:rFonts w:ascii="Times New Roman" w:eastAsia="Times New Roman" w:hAnsi="Times New Roman" w:cs="Times New Roman"/>
          <w:sz w:val="24"/>
          <w:szCs w:val="24"/>
          <w:lang w:val="cs" w:eastAsia="cs-CZ"/>
        </w:rPr>
      </w:pPr>
      <w:r w:rsidRPr="00150C12">
        <w:rPr>
          <w:rFonts w:ascii="Times New Roman" w:eastAsia="Times New Roman" w:hAnsi="Times New Roman" w:cs="Times New Roman"/>
          <w:sz w:val="24"/>
          <w:szCs w:val="24"/>
          <w:lang w:val="cs" w:eastAsia="cs-CZ"/>
        </w:rPr>
        <w:t>a) insolvenční správce,</w:t>
      </w:r>
    </w:p>
    <w:p w14:paraId="4C2BA562" w14:textId="52C718F9" w:rsidR="00C3132C" w:rsidRPr="00150C12" w:rsidRDefault="00C3132C" w:rsidP="004C5129">
      <w:pPr>
        <w:widowControl w:val="0"/>
        <w:pBdr>
          <w:top w:val="nil"/>
          <w:left w:val="nil"/>
          <w:bottom w:val="nil"/>
          <w:right w:val="nil"/>
          <w:between w:val="nil"/>
        </w:pBdr>
        <w:spacing w:before="120"/>
        <w:rPr>
          <w:rFonts w:ascii="Times New Roman" w:eastAsia="Times New Roman" w:hAnsi="Times New Roman" w:cs="Times New Roman"/>
          <w:sz w:val="24"/>
          <w:szCs w:val="24"/>
          <w:lang w:val="cs" w:eastAsia="cs-CZ"/>
        </w:rPr>
      </w:pPr>
      <w:r w:rsidRPr="002D2DC3">
        <w:rPr>
          <w:rFonts w:ascii="Times New Roman" w:eastAsia="Times New Roman" w:hAnsi="Times New Roman" w:cs="Times New Roman"/>
          <w:sz w:val="24"/>
          <w:szCs w:val="24"/>
          <w:lang w:val="cs" w:eastAsia="cs-CZ"/>
        </w:rPr>
        <w:t>b) likvidační správce nebo notář, který byl pověřen jako soudní komisař provedením úkonů soudu prvního stupně v řízení o pozůstalosti podle jiného právního předpisu,</w:t>
      </w:r>
      <w:r w:rsidR="0041516B">
        <w:rPr>
          <w:rFonts w:ascii="Times New Roman" w:eastAsia="Times New Roman" w:hAnsi="Times New Roman" w:cs="Times New Roman"/>
          <w:sz w:val="24"/>
          <w:szCs w:val="24"/>
          <w:lang w:val="cs" w:eastAsia="cs-CZ"/>
        </w:rPr>
        <w:t xml:space="preserve"> </w:t>
      </w:r>
      <w:r>
        <w:rPr>
          <w:rFonts w:ascii="Times New Roman" w:eastAsia="Times New Roman" w:hAnsi="Times New Roman" w:cs="Times New Roman"/>
          <w:sz w:val="24"/>
          <w:szCs w:val="24"/>
          <w:lang w:val="cs" w:eastAsia="cs-CZ"/>
        </w:rPr>
        <w:t>nebo</w:t>
      </w:r>
    </w:p>
    <w:p w14:paraId="6753FF1E" w14:textId="7F1128BB" w:rsidR="00150C12" w:rsidRDefault="00C3132C" w:rsidP="00A36520">
      <w:pPr>
        <w:widowControl w:val="0"/>
        <w:pBdr>
          <w:top w:val="nil"/>
          <w:left w:val="nil"/>
          <w:bottom w:val="nil"/>
          <w:right w:val="nil"/>
          <w:between w:val="nil"/>
        </w:pBdr>
        <w:spacing w:before="120"/>
        <w:rPr>
          <w:rFonts w:ascii="Times New Roman" w:eastAsia="Times New Roman" w:hAnsi="Times New Roman" w:cs="Times New Roman"/>
          <w:sz w:val="24"/>
          <w:szCs w:val="24"/>
          <w:lang w:val="cs" w:eastAsia="cs-CZ"/>
        </w:rPr>
      </w:pPr>
      <w:r>
        <w:rPr>
          <w:rFonts w:ascii="Times New Roman" w:eastAsia="Times New Roman" w:hAnsi="Times New Roman" w:cs="Times New Roman"/>
          <w:sz w:val="24"/>
          <w:szCs w:val="24"/>
          <w:lang w:val="cs" w:eastAsia="cs-CZ"/>
        </w:rPr>
        <w:t>c)</w:t>
      </w:r>
      <w:r w:rsidR="00150C12" w:rsidRPr="00150C12">
        <w:rPr>
          <w:rFonts w:ascii="Times New Roman" w:eastAsia="Times New Roman" w:hAnsi="Times New Roman" w:cs="Times New Roman"/>
          <w:sz w:val="24"/>
          <w:szCs w:val="24"/>
          <w:lang w:val="cs" w:eastAsia="cs-CZ"/>
        </w:rPr>
        <w:t xml:space="preserve"> dražební věřitel</w:t>
      </w:r>
      <w:r w:rsidR="006A2996">
        <w:rPr>
          <w:rFonts w:ascii="Times New Roman" w:eastAsia="Times New Roman" w:hAnsi="Times New Roman" w:cs="Times New Roman"/>
          <w:sz w:val="24"/>
          <w:szCs w:val="24"/>
          <w:lang w:val="cs" w:eastAsia="cs-CZ"/>
        </w:rPr>
        <w:t>.</w:t>
      </w:r>
      <w:r w:rsidR="00150C12" w:rsidRPr="00150C12">
        <w:rPr>
          <w:rFonts w:ascii="Times New Roman" w:eastAsia="Times New Roman" w:hAnsi="Times New Roman" w:cs="Times New Roman"/>
          <w:sz w:val="24"/>
          <w:szCs w:val="24"/>
          <w:lang w:val="cs" w:eastAsia="cs-CZ"/>
        </w:rPr>
        <w:t xml:space="preserve"> </w:t>
      </w:r>
    </w:p>
    <w:p w14:paraId="678325DB" w14:textId="49D95327" w:rsidR="00F30F3E" w:rsidRDefault="00162CF6" w:rsidP="004C5129">
      <w:pPr>
        <w:widowControl w:val="0"/>
        <w:pBdr>
          <w:top w:val="nil"/>
          <w:left w:val="nil"/>
          <w:bottom w:val="nil"/>
          <w:right w:val="nil"/>
          <w:between w:val="nil"/>
        </w:pBdr>
        <w:spacing w:before="240"/>
        <w:ind w:firstLine="709"/>
        <w:rPr>
          <w:rFonts w:ascii="Times New Roman" w:eastAsia="Times New Roman" w:hAnsi="Times New Roman" w:cs="Times New Roman"/>
          <w:sz w:val="24"/>
          <w:szCs w:val="24"/>
          <w:lang w:val="cs" w:eastAsia="cs-CZ"/>
        </w:rPr>
      </w:pPr>
      <w:r>
        <w:rPr>
          <w:rFonts w:ascii="Times New Roman" w:hAnsi="Times New Roman" w:cs="Times New Roman"/>
          <w:sz w:val="24"/>
        </w:rPr>
        <w:t xml:space="preserve">(2) </w:t>
      </w:r>
      <w:r>
        <w:rPr>
          <w:rFonts w:ascii="Times New Roman" w:eastAsia="Times New Roman" w:hAnsi="Times New Roman" w:cs="Times New Roman"/>
          <w:sz w:val="24"/>
          <w:szCs w:val="24"/>
          <w:lang w:val="cs" w:eastAsia="cs-CZ"/>
        </w:rPr>
        <w:t>D</w:t>
      </w:r>
      <w:r w:rsidRPr="00150C12">
        <w:rPr>
          <w:rFonts w:ascii="Times New Roman" w:eastAsia="Times New Roman" w:hAnsi="Times New Roman" w:cs="Times New Roman"/>
          <w:sz w:val="24"/>
          <w:szCs w:val="24"/>
          <w:lang w:val="cs" w:eastAsia="cs-CZ"/>
        </w:rPr>
        <w:t xml:space="preserve">ražebním věřitelem se rozumí ten, jehož pohledávka je zajištěna zadržovacím nebo zástavním právem k předmětu </w:t>
      </w:r>
      <w:r w:rsidRPr="000070FA">
        <w:rPr>
          <w:rFonts w:ascii="Times New Roman" w:eastAsia="Times New Roman" w:hAnsi="Times New Roman" w:cs="Times New Roman"/>
          <w:sz w:val="24"/>
          <w:szCs w:val="24"/>
          <w:lang w:val="cs" w:eastAsia="cs-CZ"/>
        </w:rPr>
        <w:t>nucené</w:t>
      </w:r>
      <w:r>
        <w:rPr>
          <w:rFonts w:ascii="Times New Roman" w:eastAsia="Times New Roman" w:hAnsi="Times New Roman" w:cs="Times New Roman"/>
          <w:sz w:val="24"/>
          <w:szCs w:val="24"/>
          <w:lang w:val="cs" w:eastAsia="cs-CZ"/>
        </w:rPr>
        <w:t xml:space="preserve"> </w:t>
      </w:r>
      <w:r w:rsidRPr="00150C12">
        <w:rPr>
          <w:rFonts w:ascii="Times New Roman" w:eastAsia="Times New Roman" w:hAnsi="Times New Roman" w:cs="Times New Roman"/>
          <w:sz w:val="24"/>
          <w:szCs w:val="24"/>
          <w:lang w:val="cs" w:eastAsia="cs-CZ"/>
        </w:rPr>
        <w:t>dražby, nebo osoba odpovědná za správu domu a</w:t>
      </w:r>
      <w:r>
        <w:rPr>
          <w:rFonts w:ascii="Times New Roman" w:eastAsia="Times New Roman" w:hAnsi="Times New Roman" w:cs="Times New Roman"/>
          <w:sz w:val="24"/>
          <w:szCs w:val="24"/>
          <w:lang w:val="cs" w:eastAsia="cs-CZ"/>
        </w:rPr>
        <w:t> </w:t>
      </w:r>
      <w:r w:rsidRPr="00150C12">
        <w:rPr>
          <w:rFonts w:ascii="Times New Roman" w:eastAsia="Times New Roman" w:hAnsi="Times New Roman" w:cs="Times New Roman"/>
          <w:sz w:val="24"/>
          <w:szCs w:val="24"/>
          <w:lang w:val="cs" w:eastAsia="cs-CZ"/>
        </w:rPr>
        <w:t xml:space="preserve">pozemku ve věci pohledávky související se správou domu a pozemku vůči vlastníku jednotky, je-li předmětem </w:t>
      </w:r>
      <w:r w:rsidR="000070FA" w:rsidRPr="000070FA">
        <w:rPr>
          <w:rFonts w:ascii="Times New Roman" w:eastAsia="Times New Roman" w:hAnsi="Times New Roman" w:cs="Times New Roman"/>
          <w:color w:val="FF0000"/>
          <w:sz w:val="24"/>
          <w:szCs w:val="24"/>
          <w:highlight w:val="yellow"/>
          <w:lang w:val="cs" w:eastAsia="cs-CZ"/>
        </w:rPr>
        <w:t>nucené</w:t>
      </w:r>
      <w:r w:rsidR="000070FA">
        <w:rPr>
          <w:rFonts w:ascii="Times New Roman" w:eastAsia="Times New Roman" w:hAnsi="Times New Roman" w:cs="Times New Roman"/>
          <w:sz w:val="24"/>
          <w:szCs w:val="24"/>
          <w:lang w:val="cs" w:eastAsia="cs-CZ"/>
        </w:rPr>
        <w:t xml:space="preserve"> </w:t>
      </w:r>
      <w:r w:rsidRPr="00150C12">
        <w:rPr>
          <w:rFonts w:ascii="Times New Roman" w:eastAsia="Times New Roman" w:hAnsi="Times New Roman" w:cs="Times New Roman"/>
          <w:sz w:val="24"/>
          <w:szCs w:val="24"/>
          <w:lang w:val="cs" w:eastAsia="cs-CZ"/>
        </w:rPr>
        <w:t>dražby</w:t>
      </w:r>
      <w:r w:rsidR="006B5CF4">
        <w:rPr>
          <w:rFonts w:ascii="Times New Roman" w:eastAsia="Times New Roman" w:hAnsi="Times New Roman" w:cs="Times New Roman"/>
          <w:sz w:val="24"/>
          <w:szCs w:val="24"/>
          <w:lang w:val="cs" w:eastAsia="cs-CZ"/>
        </w:rPr>
        <w:t xml:space="preserve"> tato</w:t>
      </w:r>
      <w:r w:rsidRPr="00150C12">
        <w:rPr>
          <w:rFonts w:ascii="Times New Roman" w:eastAsia="Times New Roman" w:hAnsi="Times New Roman" w:cs="Times New Roman"/>
          <w:sz w:val="24"/>
          <w:szCs w:val="24"/>
          <w:lang w:val="cs" w:eastAsia="cs-CZ"/>
        </w:rPr>
        <w:t xml:space="preserve"> jednotka.</w:t>
      </w:r>
    </w:p>
    <w:p w14:paraId="73060A79" w14:textId="27725066" w:rsidR="00C3132C" w:rsidRPr="00150C12" w:rsidRDefault="00C3132C" w:rsidP="004C5129">
      <w:pPr>
        <w:widowControl w:val="0"/>
        <w:pBdr>
          <w:top w:val="nil"/>
          <w:left w:val="nil"/>
          <w:bottom w:val="nil"/>
          <w:right w:val="nil"/>
          <w:between w:val="nil"/>
        </w:pBdr>
        <w:spacing w:before="240"/>
        <w:ind w:firstLine="709"/>
        <w:rPr>
          <w:rFonts w:ascii="Times New Roman" w:eastAsia="Times New Roman" w:hAnsi="Times New Roman" w:cs="Times New Roman"/>
          <w:sz w:val="24"/>
          <w:szCs w:val="24"/>
          <w:lang w:val="cs" w:eastAsia="cs-CZ"/>
        </w:rPr>
      </w:pPr>
      <w:r>
        <w:rPr>
          <w:rFonts w:ascii="Times New Roman" w:eastAsia="Times New Roman" w:hAnsi="Times New Roman" w:cs="Times New Roman"/>
          <w:sz w:val="24"/>
          <w:szCs w:val="24"/>
          <w:lang w:val="cs" w:eastAsia="cs-CZ"/>
        </w:rPr>
        <w:t>(</w:t>
      </w:r>
      <w:r w:rsidR="00162CF6">
        <w:rPr>
          <w:rFonts w:ascii="Times New Roman" w:eastAsia="Times New Roman" w:hAnsi="Times New Roman" w:cs="Times New Roman"/>
          <w:sz w:val="24"/>
          <w:szCs w:val="24"/>
          <w:lang w:val="cs" w:eastAsia="cs-CZ"/>
        </w:rPr>
        <w:t>3</w:t>
      </w:r>
      <w:r>
        <w:rPr>
          <w:rFonts w:ascii="Times New Roman" w:eastAsia="Times New Roman" w:hAnsi="Times New Roman" w:cs="Times New Roman"/>
          <w:sz w:val="24"/>
          <w:szCs w:val="24"/>
          <w:lang w:val="cs" w:eastAsia="cs-CZ"/>
        </w:rPr>
        <w:t xml:space="preserve">) Nucenou dražbu může navrhnout pouze ten dražební věřitel, </w:t>
      </w:r>
      <w:r w:rsidRPr="00150C12">
        <w:rPr>
          <w:rFonts w:ascii="Times New Roman" w:eastAsia="Times New Roman" w:hAnsi="Times New Roman" w:cs="Times New Roman"/>
          <w:sz w:val="24"/>
          <w:szCs w:val="24"/>
          <w:lang w:val="cs" w:eastAsia="cs-CZ"/>
        </w:rPr>
        <w:t>jehož pohledávka je přiznána vykonatelným soudním rozhodnutím nebo vykonatelným rozhodčím nálezem nebo doložena vykonatelným notářským zápisem, anebo doložena jiným vykonatelným rozhodnutím, jehož soudní výkon připouští zákon, včetně platebních výměrů a výkazů nedoplatků</w:t>
      </w:r>
      <w:r>
        <w:rPr>
          <w:rFonts w:ascii="Times New Roman" w:eastAsia="Times New Roman" w:hAnsi="Times New Roman" w:cs="Times New Roman"/>
          <w:sz w:val="24"/>
          <w:szCs w:val="24"/>
          <w:lang w:val="cs" w:eastAsia="cs-CZ"/>
        </w:rPr>
        <w:t>.</w:t>
      </w:r>
    </w:p>
    <w:p w14:paraId="25D0E0D5" w14:textId="55072D0B" w:rsidR="00C3132C" w:rsidRDefault="00C3132C" w:rsidP="004C5129">
      <w:pPr>
        <w:widowControl w:val="0"/>
        <w:spacing w:before="240"/>
        <w:ind w:firstLine="720"/>
        <w:rPr>
          <w:rFonts w:ascii="Times New Roman" w:eastAsia="Times New Roman" w:hAnsi="Times New Roman" w:cs="Times New Roman"/>
          <w:sz w:val="24"/>
          <w:szCs w:val="24"/>
          <w:lang w:val="cs" w:eastAsia="cs-CZ"/>
        </w:rPr>
      </w:pPr>
      <w:r>
        <w:rPr>
          <w:rFonts w:ascii="Times New Roman" w:eastAsia="Times New Roman" w:hAnsi="Times New Roman" w:cs="Times New Roman"/>
          <w:sz w:val="24"/>
          <w:szCs w:val="24"/>
          <w:lang w:val="cs" w:eastAsia="cs-CZ"/>
        </w:rPr>
        <w:t>(</w:t>
      </w:r>
      <w:r w:rsidR="00162CF6">
        <w:rPr>
          <w:rFonts w:ascii="Times New Roman" w:eastAsia="Times New Roman" w:hAnsi="Times New Roman" w:cs="Times New Roman"/>
          <w:sz w:val="24"/>
          <w:szCs w:val="24"/>
          <w:lang w:val="cs" w:eastAsia="cs-CZ"/>
        </w:rPr>
        <w:t>4</w:t>
      </w:r>
      <w:r>
        <w:rPr>
          <w:rFonts w:ascii="Times New Roman" w:eastAsia="Times New Roman" w:hAnsi="Times New Roman" w:cs="Times New Roman"/>
          <w:sz w:val="24"/>
          <w:szCs w:val="24"/>
          <w:lang w:val="cs" w:eastAsia="cs-CZ"/>
        </w:rPr>
        <w:t>)</w:t>
      </w:r>
      <w:r w:rsidRPr="00150C12">
        <w:rPr>
          <w:rFonts w:ascii="Times New Roman" w:eastAsia="Times New Roman" w:hAnsi="Times New Roman" w:cs="Times New Roman"/>
          <w:sz w:val="24"/>
          <w:szCs w:val="24"/>
          <w:lang w:val="cs" w:eastAsia="cs-CZ"/>
        </w:rPr>
        <w:t xml:space="preserve"> </w:t>
      </w:r>
      <w:r>
        <w:rPr>
          <w:rFonts w:ascii="Times New Roman" w:eastAsia="Times New Roman" w:hAnsi="Times New Roman" w:cs="Times New Roman"/>
          <w:sz w:val="24"/>
          <w:szCs w:val="24"/>
          <w:lang w:val="cs" w:eastAsia="cs-CZ"/>
        </w:rPr>
        <w:t>Udělením příklepu při nucené dražbě nelze uzavřít smlouvu o smlouvě budoucí kupní.</w:t>
      </w:r>
    </w:p>
    <w:p w14:paraId="1C6F0B1A" w14:textId="37A612C7" w:rsidR="001F0189" w:rsidRDefault="00C906D9" w:rsidP="004C5129">
      <w:pPr>
        <w:widowControl w:val="0"/>
        <w:spacing w:before="240"/>
        <w:ind w:firstLine="720"/>
        <w:rPr>
          <w:rFonts w:ascii="Times New Roman" w:eastAsia="Times New Roman" w:hAnsi="Times New Roman" w:cs="Times New Roman"/>
          <w:sz w:val="24"/>
          <w:szCs w:val="24"/>
          <w:lang w:val="cs" w:eastAsia="cs-CZ"/>
        </w:rPr>
      </w:pPr>
      <w:r>
        <w:rPr>
          <w:rFonts w:ascii="Times New Roman" w:eastAsia="Times New Roman" w:hAnsi="Times New Roman" w:cs="Times New Roman"/>
          <w:sz w:val="24"/>
          <w:szCs w:val="24"/>
          <w:lang w:val="cs" w:eastAsia="cs-CZ"/>
        </w:rPr>
        <w:t>(</w:t>
      </w:r>
      <w:r w:rsidR="00162CF6">
        <w:rPr>
          <w:rFonts w:ascii="Times New Roman" w:eastAsia="Times New Roman" w:hAnsi="Times New Roman" w:cs="Times New Roman"/>
          <w:sz w:val="24"/>
          <w:szCs w:val="24"/>
          <w:lang w:val="cs" w:eastAsia="cs-CZ"/>
        </w:rPr>
        <w:t>5</w:t>
      </w:r>
      <w:r>
        <w:rPr>
          <w:rFonts w:ascii="Times New Roman" w:eastAsia="Times New Roman" w:hAnsi="Times New Roman" w:cs="Times New Roman"/>
          <w:sz w:val="24"/>
          <w:szCs w:val="24"/>
          <w:lang w:val="cs" w:eastAsia="cs-CZ"/>
        </w:rPr>
        <w:t>)</w:t>
      </w:r>
      <w:r w:rsidR="00150C12" w:rsidRPr="00150C12">
        <w:rPr>
          <w:rFonts w:ascii="Times New Roman" w:eastAsia="Times New Roman" w:hAnsi="Times New Roman" w:cs="Times New Roman"/>
          <w:sz w:val="24"/>
          <w:szCs w:val="24"/>
          <w:lang w:val="cs" w:eastAsia="cs-CZ"/>
        </w:rPr>
        <w:t xml:space="preserve"> Při nucené dražbě nelze postupovat </w:t>
      </w:r>
      <w:r w:rsidR="00150C12" w:rsidRPr="00925CC5">
        <w:rPr>
          <w:rFonts w:ascii="Times New Roman" w:eastAsia="Times New Roman" w:hAnsi="Times New Roman" w:cs="Times New Roman"/>
          <w:sz w:val="24"/>
          <w:szCs w:val="24"/>
          <w:lang w:val="cs" w:eastAsia="cs-CZ"/>
        </w:rPr>
        <w:t xml:space="preserve">podle </w:t>
      </w:r>
      <w:r w:rsidR="00925CC5" w:rsidRPr="00925CC5">
        <w:rPr>
          <w:rFonts w:ascii="Times New Roman" w:eastAsia="Times New Roman" w:hAnsi="Times New Roman" w:cs="Times New Roman"/>
          <w:sz w:val="24"/>
          <w:szCs w:val="24"/>
          <w:lang w:val="cs" w:eastAsia="cs-CZ"/>
        </w:rPr>
        <w:t xml:space="preserve">§ </w:t>
      </w:r>
      <w:r w:rsidR="00A400A9" w:rsidRPr="00925CC5">
        <w:rPr>
          <w:rFonts w:ascii="Times New Roman" w:eastAsia="Times New Roman" w:hAnsi="Times New Roman" w:cs="Times New Roman"/>
          <w:sz w:val="24"/>
          <w:szCs w:val="24"/>
          <w:lang w:val="cs" w:eastAsia="cs-CZ"/>
        </w:rPr>
        <w:t>1</w:t>
      </w:r>
      <w:r w:rsidR="00A400A9">
        <w:rPr>
          <w:rFonts w:ascii="Times New Roman" w:eastAsia="Times New Roman" w:hAnsi="Times New Roman" w:cs="Times New Roman"/>
          <w:sz w:val="24"/>
          <w:szCs w:val="24"/>
          <w:lang w:val="cs" w:eastAsia="cs-CZ"/>
        </w:rPr>
        <w:t>8</w:t>
      </w:r>
      <w:r w:rsidR="00150C12" w:rsidRPr="00925CC5">
        <w:rPr>
          <w:rFonts w:ascii="Times New Roman" w:eastAsia="Times New Roman" w:hAnsi="Times New Roman" w:cs="Times New Roman"/>
          <w:sz w:val="24"/>
          <w:szCs w:val="24"/>
          <w:lang w:val="cs" w:eastAsia="cs-CZ"/>
        </w:rPr>
        <w:t>.</w:t>
      </w:r>
      <w:r w:rsidR="001F0189" w:rsidRPr="001F0189">
        <w:rPr>
          <w:rFonts w:ascii="Times New Roman" w:eastAsia="Times New Roman" w:hAnsi="Times New Roman" w:cs="Times New Roman"/>
          <w:sz w:val="24"/>
          <w:szCs w:val="24"/>
          <w:lang w:val="cs" w:eastAsia="cs-CZ"/>
        </w:rPr>
        <w:t xml:space="preserve"> </w:t>
      </w:r>
    </w:p>
    <w:p w14:paraId="6B0998D1" w14:textId="4D0B4FA2" w:rsidR="004B6B7A" w:rsidRPr="00150C12" w:rsidRDefault="00C906D9" w:rsidP="004C5129">
      <w:pPr>
        <w:widowControl w:val="0"/>
        <w:spacing w:before="240"/>
        <w:ind w:firstLine="720"/>
        <w:rPr>
          <w:rFonts w:ascii="Times New Roman" w:eastAsia="Times New Roman" w:hAnsi="Times New Roman" w:cs="Times New Roman"/>
          <w:sz w:val="24"/>
          <w:szCs w:val="24"/>
          <w:lang w:val="cs" w:eastAsia="cs-CZ"/>
        </w:rPr>
      </w:pPr>
      <w:r>
        <w:rPr>
          <w:rFonts w:ascii="Times New Roman" w:eastAsia="Times New Roman" w:hAnsi="Times New Roman" w:cs="Times New Roman"/>
          <w:sz w:val="24"/>
          <w:szCs w:val="24"/>
          <w:lang w:val="cs" w:eastAsia="cs-CZ"/>
        </w:rPr>
        <w:t>(</w:t>
      </w:r>
      <w:r w:rsidR="00162CF6">
        <w:rPr>
          <w:rFonts w:ascii="Times New Roman" w:eastAsia="Times New Roman" w:hAnsi="Times New Roman" w:cs="Times New Roman"/>
          <w:sz w:val="24"/>
          <w:szCs w:val="24"/>
          <w:lang w:val="cs" w:eastAsia="cs-CZ"/>
        </w:rPr>
        <w:t>6</w:t>
      </w:r>
      <w:r>
        <w:rPr>
          <w:rFonts w:ascii="Times New Roman" w:eastAsia="Times New Roman" w:hAnsi="Times New Roman" w:cs="Times New Roman"/>
          <w:sz w:val="24"/>
          <w:szCs w:val="24"/>
          <w:lang w:val="cs" w:eastAsia="cs-CZ"/>
        </w:rPr>
        <w:t>)</w:t>
      </w:r>
      <w:r w:rsidR="001F0189">
        <w:rPr>
          <w:rFonts w:ascii="Times New Roman" w:eastAsia="Times New Roman" w:hAnsi="Times New Roman" w:cs="Times New Roman"/>
          <w:sz w:val="24"/>
          <w:szCs w:val="24"/>
          <w:lang w:val="cs" w:eastAsia="cs-CZ"/>
        </w:rPr>
        <w:t xml:space="preserve"> </w:t>
      </w:r>
      <w:r w:rsidR="000C4D2D" w:rsidRPr="009428F8">
        <w:rPr>
          <w:rFonts w:ascii="Times New Roman" w:eastAsia="Times New Roman" w:hAnsi="Times New Roman" w:cs="Times New Roman"/>
          <w:sz w:val="24"/>
          <w:szCs w:val="24"/>
          <w:lang w:val="cs" w:eastAsia="cs-CZ"/>
        </w:rPr>
        <w:t>K</w:t>
      </w:r>
      <w:r w:rsidR="001F0189" w:rsidRPr="009428F8">
        <w:rPr>
          <w:rFonts w:ascii="Times New Roman" w:eastAsia="Times New Roman" w:hAnsi="Times New Roman" w:cs="Times New Roman"/>
          <w:sz w:val="24"/>
          <w:szCs w:val="24"/>
          <w:lang w:val="cs" w:eastAsia="cs-CZ"/>
        </w:rPr>
        <w:t xml:space="preserve"> provedení nucené dražby musí mít dražebník </w:t>
      </w:r>
      <w:r w:rsidR="00DE2D15" w:rsidRPr="009428F8">
        <w:rPr>
          <w:rFonts w:ascii="Times New Roman" w:eastAsia="Times New Roman" w:hAnsi="Times New Roman" w:cs="Times New Roman"/>
          <w:sz w:val="24"/>
          <w:szCs w:val="24"/>
          <w:lang w:val="cs" w:eastAsia="cs-CZ"/>
        </w:rPr>
        <w:t xml:space="preserve">státní povolení podle </w:t>
      </w:r>
      <w:r w:rsidR="00873377">
        <w:rPr>
          <w:rFonts w:ascii="Times New Roman" w:eastAsia="Times New Roman" w:hAnsi="Times New Roman" w:cs="Times New Roman"/>
          <w:sz w:val="24"/>
          <w:szCs w:val="24"/>
          <w:lang w:val="cs" w:eastAsia="cs-CZ"/>
        </w:rPr>
        <w:t>živnostenského zákona</w:t>
      </w:r>
      <w:r w:rsidR="00DE2D15" w:rsidRPr="009428F8">
        <w:rPr>
          <w:rFonts w:ascii="Times New Roman" w:eastAsia="Times New Roman" w:hAnsi="Times New Roman" w:cs="Times New Roman"/>
          <w:sz w:val="24"/>
          <w:szCs w:val="24"/>
          <w:lang w:val="cs" w:eastAsia="cs-CZ"/>
        </w:rPr>
        <w:t xml:space="preserve"> </w:t>
      </w:r>
      <w:r w:rsidR="007C758C" w:rsidRPr="009428F8">
        <w:rPr>
          <w:rFonts w:ascii="Times New Roman" w:eastAsia="Times New Roman" w:hAnsi="Times New Roman" w:cs="Times New Roman"/>
          <w:sz w:val="24"/>
          <w:szCs w:val="24"/>
          <w:lang w:val="cs" w:eastAsia="cs-CZ"/>
        </w:rPr>
        <w:t>(dále jen „</w:t>
      </w:r>
      <w:r w:rsidR="001F0189" w:rsidRPr="009428F8">
        <w:rPr>
          <w:rFonts w:ascii="Times New Roman" w:eastAsia="Times New Roman" w:hAnsi="Times New Roman" w:cs="Times New Roman"/>
          <w:sz w:val="24"/>
          <w:szCs w:val="24"/>
          <w:lang w:val="cs" w:eastAsia="cs-CZ"/>
        </w:rPr>
        <w:t>konces</w:t>
      </w:r>
      <w:r w:rsidR="007C758C" w:rsidRPr="009428F8">
        <w:rPr>
          <w:rFonts w:ascii="Times New Roman" w:eastAsia="Times New Roman" w:hAnsi="Times New Roman" w:cs="Times New Roman"/>
          <w:sz w:val="24"/>
          <w:szCs w:val="24"/>
          <w:lang w:val="cs" w:eastAsia="cs-CZ"/>
        </w:rPr>
        <w:t>e“)</w:t>
      </w:r>
      <w:r w:rsidR="001F0189" w:rsidRPr="009428F8">
        <w:rPr>
          <w:rFonts w:ascii="Times New Roman" w:eastAsia="Times New Roman" w:hAnsi="Times New Roman" w:cs="Times New Roman"/>
          <w:sz w:val="24"/>
          <w:szCs w:val="24"/>
          <w:lang w:val="cs" w:eastAsia="cs-CZ"/>
        </w:rPr>
        <w:t>.</w:t>
      </w:r>
    </w:p>
    <w:p w14:paraId="6A3888DA" w14:textId="61765BFA" w:rsidR="00150C12" w:rsidRPr="00150C12" w:rsidRDefault="00BE351B" w:rsidP="00A36520">
      <w:pPr>
        <w:widowControl w:val="0"/>
        <w:spacing w:before="240"/>
        <w:jc w:val="center"/>
        <w:rPr>
          <w:rFonts w:ascii="Times New Roman" w:eastAsia="Times New Roman" w:hAnsi="Times New Roman" w:cs="Times New Roman"/>
          <w:sz w:val="24"/>
          <w:szCs w:val="24"/>
          <w:lang w:val="cs" w:eastAsia="cs-CZ"/>
        </w:rPr>
      </w:pPr>
      <w:r>
        <w:rPr>
          <w:rFonts w:ascii="Times New Roman" w:eastAsia="Times New Roman" w:hAnsi="Times New Roman" w:cs="Times New Roman"/>
          <w:sz w:val="24"/>
          <w:szCs w:val="24"/>
          <w:lang w:val="cs" w:eastAsia="cs-CZ"/>
        </w:rPr>
        <w:lastRenderedPageBreak/>
        <w:t xml:space="preserve">§ </w:t>
      </w:r>
      <w:r w:rsidR="00023113">
        <w:rPr>
          <w:rFonts w:ascii="Times New Roman" w:eastAsia="Times New Roman" w:hAnsi="Times New Roman" w:cs="Times New Roman"/>
          <w:sz w:val="24"/>
          <w:szCs w:val="24"/>
          <w:lang w:val="cs" w:eastAsia="cs-CZ"/>
        </w:rPr>
        <w:t>29</w:t>
      </w:r>
    </w:p>
    <w:p w14:paraId="15E70803" w14:textId="14B37C6F" w:rsidR="008923E7" w:rsidRPr="001F0189" w:rsidRDefault="009760EC" w:rsidP="001F0189">
      <w:pPr>
        <w:widowControl w:val="0"/>
        <w:spacing w:before="240"/>
        <w:jc w:val="center"/>
        <w:rPr>
          <w:rFonts w:ascii="Times New Roman" w:eastAsia="Times New Roman" w:hAnsi="Times New Roman" w:cs="Times New Roman"/>
          <w:b/>
          <w:sz w:val="24"/>
          <w:szCs w:val="24"/>
          <w:lang w:val="cs" w:eastAsia="cs-CZ"/>
        </w:rPr>
      </w:pPr>
      <w:r>
        <w:rPr>
          <w:rFonts w:ascii="Times New Roman" w:eastAsia="Times New Roman" w:hAnsi="Times New Roman" w:cs="Times New Roman"/>
          <w:b/>
          <w:sz w:val="24"/>
          <w:szCs w:val="24"/>
          <w:lang w:val="cs" w:eastAsia="cs-CZ"/>
        </w:rPr>
        <w:t>Další p</w:t>
      </w:r>
      <w:r w:rsidRPr="00150C12">
        <w:rPr>
          <w:rFonts w:ascii="Times New Roman" w:eastAsia="Times New Roman" w:hAnsi="Times New Roman" w:cs="Times New Roman"/>
          <w:b/>
          <w:sz w:val="24"/>
          <w:szCs w:val="24"/>
          <w:lang w:val="cs" w:eastAsia="cs-CZ"/>
        </w:rPr>
        <w:t xml:space="preserve">odmínky </w:t>
      </w:r>
      <w:r w:rsidR="00150C12" w:rsidRPr="00150C12">
        <w:rPr>
          <w:rFonts w:ascii="Times New Roman" w:eastAsia="Times New Roman" w:hAnsi="Times New Roman" w:cs="Times New Roman"/>
          <w:b/>
          <w:sz w:val="24"/>
          <w:szCs w:val="24"/>
          <w:lang w:val="cs" w:eastAsia="cs-CZ"/>
        </w:rPr>
        <w:t>udělení koncese pro provádění nucených dražeb</w:t>
      </w:r>
    </w:p>
    <w:p w14:paraId="5B2B1562" w14:textId="159C6712" w:rsidR="00150C12" w:rsidRPr="00150C12" w:rsidRDefault="001F0189" w:rsidP="008923E7">
      <w:pPr>
        <w:spacing w:before="240"/>
        <w:ind w:firstLine="708"/>
        <w:rPr>
          <w:rFonts w:ascii="Times New Roman" w:eastAsia="Times New Roman" w:hAnsi="Times New Roman" w:cs="Times New Roman"/>
          <w:sz w:val="24"/>
          <w:szCs w:val="24"/>
          <w:lang w:val="cs" w:eastAsia="cs-CZ"/>
        </w:rPr>
      </w:pPr>
      <w:r>
        <w:rPr>
          <w:rFonts w:ascii="Times New Roman" w:eastAsia="Times New Roman" w:hAnsi="Times New Roman" w:cs="Times New Roman"/>
          <w:sz w:val="24"/>
          <w:szCs w:val="24"/>
          <w:lang w:val="cs" w:eastAsia="cs-CZ"/>
        </w:rPr>
        <w:t>(1</w:t>
      </w:r>
      <w:r w:rsidR="00150C12" w:rsidRPr="00150C12">
        <w:rPr>
          <w:rFonts w:ascii="Times New Roman" w:eastAsia="Times New Roman" w:hAnsi="Times New Roman" w:cs="Times New Roman"/>
          <w:sz w:val="24"/>
          <w:szCs w:val="24"/>
          <w:lang w:val="cs" w:eastAsia="cs-CZ"/>
        </w:rPr>
        <w:t>) K žádosti o koncesi pro provádění nucených dražeb žadatel připojí</w:t>
      </w:r>
      <w:r w:rsidR="00A23EAC">
        <w:rPr>
          <w:rFonts w:ascii="Times New Roman" w:eastAsia="Times New Roman" w:hAnsi="Times New Roman" w:cs="Times New Roman"/>
          <w:sz w:val="24"/>
          <w:szCs w:val="24"/>
          <w:lang w:val="cs" w:eastAsia="cs-CZ"/>
        </w:rPr>
        <w:t xml:space="preserve"> </w:t>
      </w:r>
      <w:r w:rsidR="00A23EAC" w:rsidRPr="00A23EAC">
        <w:rPr>
          <w:rFonts w:ascii="Times New Roman" w:eastAsia="Times New Roman" w:hAnsi="Times New Roman" w:cs="Times New Roman"/>
          <w:sz w:val="24"/>
          <w:szCs w:val="24"/>
          <w:lang w:val="cs" w:eastAsia="cs-CZ"/>
        </w:rPr>
        <w:t>kromě dokumentů požadovaných živnostenským zákonem</w:t>
      </w:r>
      <w:r w:rsidR="00150C12" w:rsidRPr="00150C12">
        <w:rPr>
          <w:rFonts w:ascii="Times New Roman" w:eastAsia="Times New Roman" w:hAnsi="Times New Roman" w:cs="Times New Roman"/>
          <w:sz w:val="24"/>
          <w:szCs w:val="24"/>
          <w:lang w:val="cs" w:eastAsia="cs-CZ"/>
        </w:rPr>
        <w:t xml:space="preserve"> také</w:t>
      </w:r>
    </w:p>
    <w:p w14:paraId="1EE03695" w14:textId="7C361A71" w:rsidR="00150C12" w:rsidRPr="00150C12" w:rsidRDefault="00150C12" w:rsidP="00A36520">
      <w:pPr>
        <w:spacing w:before="240"/>
        <w:rPr>
          <w:rFonts w:ascii="Times New Roman" w:eastAsia="Times New Roman" w:hAnsi="Times New Roman" w:cs="Times New Roman"/>
          <w:sz w:val="24"/>
          <w:szCs w:val="24"/>
          <w:lang w:val="cs" w:eastAsia="cs-CZ"/>
        </w:rPr>
      </w:pPr>
      <w:r w:rsidRPr="00150C12">
        <w:rPr>
          <w:rFonts w:ascii="Times New Roman" w:eastAsia="Times New Roman" w:hAnsi="Times New Roman" w:cs="Times New Roman"/>
          <w:sz w:val="24"/>
          <w:szCs w:val="24"/>
          <w:lang w:val="cs" w:eastAsia="cs-CZ"/>
        </w:rPr>
        <w:t xml:space="preserve">a) </w:t>
      </w:r>
      <w:r w:rsidRPr="000070FA">
        <w:rPr>
          <w:rFonts w:ascii="Times New Roman" w:eastAsia="Times New Roman" w:hAnsi="Times New Roman" w:cs="Times New Roman"/>
          <w:strike/>
          <w:sz w:val="24"/>
          <w:szCs w:val="24"/>
          <w:highlight w:val="yellow"/>
          <w:lang w:val="cs" w:eastAsia="cs-CZ"/>
        </w:rPr>
        <w:t>stejnopis</w:t>
      </w:r>
      <w:r w:rsidRPr="00150C12">
        <w:rPr>
          <w:rFonts w:ascii="Times New Roman" w:eastAsia="Times New Roman" w:hAnsi="Times New Roman" w:cs="Times New Roman"/>
          <w:sz w:val="24"/>
          <w:szCs w:val="24"/>
          <w:lang w:val="cs" w:eastAsia="cs-CZ"/>
        </w:rPr>
        <w:t xml:space="preserve"> </w:t>
      </w:r>
      <w:r w:rsidR="000070FA" w:rsidRPr="000070FA">
        <w:rPr>
          <w:rFonts w:ascii="Times New Roman" w:eastAsia="Times New Roman" w:hAnsi="Times New Roman" w:cs="Times New Roman"/>
          <w:color w:val="FF0000"/>
          <w:sz w:val="24"/>
          <w:szCs w:val="24"/>
          <w:highlight w:val="yellow"/>
          <w:lang w:val="cs" w:eastAsia="cs-CZ"/>
        </w:rPr>
        <w:t>kopii</w:t>
      </w:r>
      <w:r w:rsidR="000070FA">
        <w:rPr>
          <w:rFonts w:ascii="Times New Roman" w:eastAsia="Times New Roman" w:hAnsi="Times New Roman" w:cs="Times New Roman"/>
          <w:sz w:val="24"/>
          <w:szCs w:val="24"/>
          <w:lang w:val="cs" w:eastAsia="cs-CZ"/>
        </w:rPr>
        <w:t xml:space="preserve"> </w:t>
      </w:r>
      <w:r w:rsidRPr="00150C12">
        <w:rPr>
          <w:rFonts w:ascii="Times New Roman" w:eastAsia="Times New Roman" w:hAnsi="Times New Roman" w:cs="Times New Roman"/>
          <w:sz w:val="24"/>
          <w:szCs w:val="24"/>
          <w:lang w:val="cs" w:eastAsia="cs-CZ"/>
        </w:rPr>
        <w:t xml:space="preserve">smlouvy o pojištění odpovědnosti žadatele, </w:t>
      </w:r>
      <w:r w:rsidR="00AE6A76" w:rsidRPr="00150C12">
        <w:rPr>
          <w:rFonts w:ascii="Times New Roman" w:eastAsia="Times New Roman" w:hAnsi="Times New Roman" w:cs="Times New Roman"/>
          <w:sz w:val="24"/>
          <w:szCs w:val="24"/>
          <w:lang w:val="cs" w:eastAsia="cs-CZ"/>
        </w:rPr>
        <w:t>pojistn</w:t>
      </w:r>
      <w:r w:rsidR="00AE6A76">
        <w:rPr>
          <w:rFonts w:ascii="Times New Roman" w:eastAsia="Times New Roman" w:hAnsi="Times New Roman" w:cs="Times New Roman"/>
          <w:sz w:val="24"/>
          <w:szCs w:val="24"/>
          <w:lang w:val="cs" w:eastAsia="cs-CZ"/>
        </w:rPr>
        <w:t>é</w:t>
      </w:r>
      <w:r w:rsidR="00AE6A76" w:rsidRPr="00150C12">
        <w:rPr>
          <w:rFonts w:ascii="Times New Roman" w:eastAsia="Times New Roman" w:hAnsi="Times New Roman" w:cs="Times New Roman"/>
          <w:sz w:val="24"/>
          <w:szCs w:val="24"/>
          <w:lang w:val="cs" w:eastAsia="cs-CZ"/>
        </w:rPr>
        <w:t xml:space="preserve"> podmín</w:t>
      </w:r>
      <w:r w:rsidR="00AE6A76">
        <w:rPr>
          <w:rFonts w:ascii="Times New Roman" w:eastAsia="Times New Roman" w:hAnsi="Times New Roman" w:cs="Times New Roman"/>
          <w:sz w:val="24"/>
          <w:szCs w:val="24"/>
          <w:lang w:val="cs" w:eastAsia="cs-CZ"/>
        </w:rPr>
        <w:t>ky</w:t>
      </w:r>
      <w:r w:rsidR="00AE6A76" w:rsidRPr="00150C12">
        <w:rPr>
          <w:rFonts w:ascii="Times New Roman" w:eastAsia="Times New Roman" w:hAnsi="Times New Roman" w:cs="Times New Roman"/>
          <w:sz w:val="24"/>
          <w:szCs w:val="24"/>
          <w:lang w:val="cs" w:eastAsia="cs-CZ"/>
        </w:rPr>
        <w:t xml:space="preserve"> </w:t>
      </w:r>
      <w:r w:rsidRPr="00150C12">
        <w:rPr>
          <w:rFonts w:ascii="Times New Roman" w:eastAsia="Times New Roman" w:hAnsi="Times New Roman" w:cs="Times New Roman"/>
          <w:sz w:val="24"/>
          <w:szCs w:val="24"/>
          <w:lang w:val="cs" w:eastAsia="cs-CZ"/>
        </w:rPr>
        <w:t>a doklad o zaplacení pojistného, a</w:t>
      </w:r>
    </w:p>
    <w:p w14:paraId="1A9AADC6" w14:textId="2134F109" w:rsidR="00150C12" w:rsidRPr="00150C12" w:rsidRDefault="00150C12" w:rsidP="00A36520">
      <w:pPr>
        <w:spacing w:before="120"/>
        <w:rPr>
          <w:rFonts w:ascii="Times New Roman" w:eastAsia="Times New Roman" w:hAnsi="Times New Roman" w:cs="Times New Roman"/>
          <w:sz w:val="24"/>
          <w:szCs w:val="24"/>
          <w:lang w:val="cs" w:eastAsia="cs-CZ"/>
        </w:rPr>
      </w:pPr>
      <w:r w:rsidRPr="00150C12">
        <w:rPr>
          <w:rFonts w:ascii="Times New Roman" w:eastAsia="Times New Roman" w:hAnsi="Times New Roman" w:cs="Times New Roman"/>
          <w:sz w:val="24"/>
          <w:szCs w:val="24"/>
          <w:lang w:val="cs" w:eastAsia="cs-CZ"/>
        </w:rPr>
        <w:t xml:space="preserve">b) základní pravidla postupu dražebníka při výkonu dražební činnosti, v nichž žadatel popíše, jakým způsobem bude </w:t>
      </w:r>
      <w:r w:rsidR="00E114CE">
        <w:rPr>
          <w:rFonts w:ascii="Times New Roman" w:eastAsia="Times New Roman" w:hAnsi="Times New Roman" w:cs="Times New Roman"/>
          <w:sz w:val="24"/>
          <w:szCs w:val="24"/>
          <w:lang w:val="cs" w:eastAsia="cs-CZ"/>
        </w:rPr>
        <w:t>zajišťovat provedení</w:t>
      </w:r>
      <w:r w:rsidRPr="00150C12">
        <w:rPr>
          <w:rFonts w:ascii="Times New Roman" w:eastAsia="Times New Roman" w:hAnsi="Times New Roman" w:cs="Times New Roman"/>
          <w:sz w:val="24"/>
          <w:szCs w:val="24"/>
          <w:lang w:val="cs" w:eastAsia="cs-CZ"/>
        </w:rPr>
        <w:t xml:space="preserve"> </w:t>
      </w:r>
      <w:r w:rsidR="00D433A4">
        <w:rPr>
          <w:rFonts w:ascii="Times New Roman" w:eastAsia="Times New Roman" w:hAnsi="Times New Roman" w:cs="Times New Roman"/>
          <w:sz w:val="24"/>
          <w:szCs w:val="24"/>
          <w:lang w:val="cs" w:eastAsia="cs-CZ"/>
        </w:rPr>
        <w:t xml:space="preserve">nucené </w:t>
      </w:r>
      <w:r w:rsidRPr="00150C12">
        <w:rPr>
          <w:rFonts w:ascii="Times New Roman" w:eastAsia="Times New Roman" w:hAnsi="Times New Roman" w:cs="Times New Roman"/>
          <w:sz w:val="24"/>
          <w:szCs w:val="24"/>
          <w:lang w:val="cs" w:eastAsia="cs-CZ"/>
        </w:rPr>
        <w:t>dražby tak, aby chráni</w:t>
      </w:r>
      <w:r w:rsidR="00595E0E">
        <w:rPr>
          <w:rFonts w:ascii="Times New Roman" w:eastAsia="Times New Roman" w:hAnsi="Times New Roman" w:cs="Times New Roman"/>
          <w:sz w:val="24"/>
          <w:szCs w:val="24"/>
          <w:lang w:val="cs" w:eastAsia="cs-CZ"/>
        </w:rPr>
        <w:t>l zájmy navrhovatele, účastníků</w:t>
      </w:r>
      <w:r w:rsidR="00D433A4">
        <w:rPr>
          <w:rFonts w:ascii="Times New Roman" w:eastAsia="Times New Roman" w:hAnsi="Times New Roman" w:cs="Times New Roman"/>
          <w:sz w:val="24"/>
          <w:szCs w:val="24"/>
          <w:lang w:val="cs" w:eastAsia="cs-CZ"/>
        </w:rPr>
        <w:t xml:space="preserve"> </w:t>
      </w:r>
      <w:r w:rsidR="001078CE">
        <w:rPr>
          <w:rFonts w:ascii="Times New Roman" w:eastAsia="Times New Roman" w:hAnsi="Times New Roman" w:cs="Times New Roman"/>
          <w:sz w:val="24"/>
          <w:szCs w:val="24"/>
          <w:lang w:val="cs" w:eastAsia="cs-CZ"/>
        </w:rPr>
        <w:t xml:space="preserve">nucené </w:t>
      </w:r>
      <w:r w:rsidRPr="00150C12">
        <w:rPr>
          <w:rFonts w:ascii="Times New Roman" w:eastAsia="Times New Roman" w:hAnsi="Times New Roman" w:cs="Times New Roman"/>
          <w:sz w:val="24"/>
          <w:szCs w:val="24"/>
          <w:lang w:val="cs" w:eastAsia="cs-CZ"/>
        </w:rPr>
        <w:t xml:space="preserve">dražby a dalších osob, jejichž práva mohou být </w:t>
      </w:r>
      <w:r w:rsidR="00D433A4">
        <w:rPr>
          <w:rFonts w:ascii="Times New Roman" w:eastAsia="Times New Roman" w:hAnsi="Times New Roman" w:cs="Times New Roman"/>
          <w:sz w:val="24"/>
          <w:szCs w:val="24"/>
          <w:lang w:val="cs" w:eastAsia="cs-CZ"/>
        </w:rPr>
        <w:t xml:space="preserve">nucenou </w:t>
      </w:r>
      <w:r w:rsidRPr="00150C12">
        <w:rPr>
          <w:rFonts w:ascii="Times New Roman" w:eastAsia="Times New Roman" w:hAnsi="Times New Roman" w:cs="Times New Roman"/>
          <w:sz w:val="24"/>
          <w:szCs w:val="24"/>
          <w:lang w:val="cs" w:eastAsia="cs-CZ"/>
        </w:rPr>
        <w:t>dražbou dotčena.</w:t>
      </w:r>
    </w:p>
    <w:p w14:paraId="3157D3C3" w14:textId="77777777" w:rsidR="000070FA" w:rsidRDefault="001F0189" w:rsidP="00A10721">
      <w:pPr>
        <w:spacing w:before="240"/>
        <w:ind w:firstLine="708"/>
        <w:rPr>
          <w:rFonts w:ascii="Times New Roman" w:eastAsia="Times New Roman" w:hAnsi="Times New Roman" w:cs="Times New Roman"/>
          <w:sz w:val="24"/>
          <w:szCs w:val="24"/>
          <w:lang w:val="cs" w:eastAsia="cs-CZ"/>
        </w:rPr>
      </w:pPr>
      <w:r>
        <w:rPr>
          <w:rFonts w:ascii="Times New Roman" w:eastAsia="Times New Roman" w:hAnsi="Times New Roman" w:cs="Times New Roman"/>
          <w:sz w:val="24"/>
          <w:szCs w:val="24"/>
          <w:lang w:val="cs" w:eastAsia="cs-CZ"/>
        </w:rPr>
        <w:t>(2</w:t>
      </w:r>
      <w:r w:rsidR="00150C12" w:rsidRPr="00150C12">
        <w:rPr>
          <w:rFonts w:ascii="Times New Roman" w:eastAsia="Times New Roman" w:hAnsi="Times New Roman" w:cs="Times New Roman"/>
          <w:sz w:val="24"/>
          <w:szCs w:val="24"/>
          <w:lang w:val="cs" w:eastAsia="cs-CZ"/>
        </w:rPr>
        <w:t xml:space="preserve">) Ministerstvo posoudí podklady podle odstavce 1 a vydá stanovisko podle živnostenského zákona. </w:t>
      </w:r>
    </w:p>
    <w:p w14:paraId="3B094EE2" w14:textId="1219A44E" w:rsidR="00150C12" w:rsidRPr="00150C12" w:rsidRDefault="000070FA" w:rsidP="00A10721">
      <w:pPr>
        <w:spacing w:before="240"/>
        <w:ind w:firstLine="708"/>
        <w:rPr>
          <w:rFonts w:ascii="Times New Roman" w:eastAsia="Times New Roman" w:hAnsi="Times New Roman" w:cs="Times New Roman"/>
          <w:sz w:val="24"/>
          <w:szCs w:val="24"/>
          <w:lang w:val="cs" w:eastAsia="cs-CZ"/>
        </w:rPr>
      </w:pPr>
      <w:r w:rsidRPr="000070FA">
        <w:rPr>
          <w:rFonts w:ascii="Times New Roman" w:eastAsia="Times New Roman" w:hAnsi="Times New Roman" w:cs="Times New Roman"/>
          <w:color w:val="FF0000"/>
          <w:sz w:val="24"/>
          <w:szCs w:val="24"/>
          <w:highlight w:val="yellow"/>
          <w:lang w:val="cs" w:eastAsia="cs-CZ"/>
        </w:rPr>
        <w:t>(3)</w:t>
      </w:r>
      <w:r>
        <w:rPr>
          <w:rFonts w:ascii="Times New Roman" w:eastAsia="Times New Roman" w:hAnsi="Times New Roman" w:cs="Times New Roman"/>
          <w:sz w:val="24"/>
          <w:szCs w:val="24"/>
          <w:lang w:val="cs" w:eastAsia="cs-CZ"/>
        </w:rPr>
        <w:t xml:space="preserve"> </w:t>
      </w:r>
      <w:r w:rsidR="006B7A52" w:rsidRPr="00B844A0">
        <w:rPr>
          <w:rFonts w:ascii="Times New Roman" w:eastAsia="Times New Roman" w:hAnsi="Times New Roman" w:cs="Times New Roman"/>
          <w:color w:val="FF0000"/>
          <w:sz w:val="24"/>
          <w:szCs w:val="24"/>
          <w:highlight w:val="yellow"/>
          <w:lang w:val="cs" w:eastAsia="cs-CZ"/>
        </w:rPr>
        <w:t>Pokud</w:t>
      </w:r>
      <w:r w:rsidR="006B7A52" w:rsidRPr="00B844A0">
        <w:rPr>
          <w:rFonts w:ascii="Times New Roman" w:eastAsia="Times New Roman" w:hAnsi="Times New Roman" w:cs="Times New Roman"/>
          <w:color w:val="FF0000"/>
          <w:sz w:val="24"/>
          <w:szCs w:val="24"/>
          <w:lang w:val="cs" w:eastAsia="cs-CZ"/>
        </w:rPr>
        <w:t xml:space="preserve"> </w:t>
      </w:r>
      <w:r w:rsidR="006B7A52">
        <w:rPr>
          <w:rFonts w:ascii="Times New Roman" w:eastAsia="Times New Roman" w:hAnsi="Times New Roman" w:cs="Times New Roman"/>
          <w:sz w:val="24"/>
          <w:szCs w:val="24"/>
          <w:lang w:val="cs" w:eastAsia="cs-CZ"/>
        </w:rPr>
        <w:t xml:space="preserve">žadatel není pojištěn podle § 4 odst. 1 nebo </w:t>
      </w:r>
      <w:r w:rsidR="006B7A52" w:rsidRPr="00150C12">
        <w:rPr>
          <w:rFonts w:ascii="Times New Roman" w:eastAsia="Times New Roman" w:hAnsi="Times New Roman" w:cs="Times New Roman"/>
          <w:sz w:val="24"/>
          <w:szCs w:val="24"/>
          <w:lang w:val="cs" w:eastAsia="cs-CZ"/>
        </w:rPr>
        <w:t>smlouva o pojištění</w:t>
      </w:r>
      <w:r w:rsidR="006B7A52">
        <w:rPr>
          <w:rFonts w:ascii="Times New Roman" w:eastAsia="Times New Roman" w:hAnsi="Times New Roman" w:cs="Times New Roman"/>
          <w:sz w:val="24"/>
          <w:szCs w:val="24"/>
          <w:lang w:val="cs" w:eastAsia="cs-CZ"/>
        </w:rPr>
        <w:t xml:space="preserve"> odpovědnosti nesplňuje podmínku podle § 30</w:t>
      </w:r>
      <w:r w:rsidR="006B7A52" w:rsidRPr="00150C12">
        <w:rPr>
          <w:rFonts w:ascii="Times New Roman" w:eastAsia="Times New Roman" w:hAnsi="Times New Roman" w:cs="Times New Roman"/>
          <w:sz w:val="24"/>
          <w:szCs w:val="24"/>
          <w:lang w:val="cs" w:eastAsia="cs-CZ"/>
        </w:rPr>
        <w:t xml:space="preserve">, nebo pokud žadatel neprokáže, že </w:t>
      </w:r>
      <w:r w:rsidR="006B7A52">
        <w:rPr>
          <w:rFonts w:ascii="Times New Roman" w:eastAsia="Times New Roman" w:hAnsi="Times New Roman" w:cs="Times New Roman"/>
          <w:sz w:val="24"/>
          <w:szCs w:val="24"/>
          <w:lang w:val="cs" w:eastAsia="cs-CZ"/>
        </w:rPr>
        <w:t>má předpoklady zajist</w:t>
      </w:r>
      <w:r w:rsidR="006B7A52" w:rsidRPr="00150C12">
        <w:rPr>
          <w:rFonts w:ascii="Times New Roman" w:eastAsia="Times New Roman" w:hAnsi="Times New Roman" w:cs="Times New Roman"/>
          <w:sz w:val="24"/>
          <w:szCs w:val="24"/>
          <w:lang w:val="cs" w:eastAsia="cs-CZ"/>
        </w:rPr>
        <w:t xml:space="preserve">it </w:t>
      </w:r>
      <w:r w:rsidR="006B7A52">
        <w:rPr>
          <w:rFonts w:ascii="Times New Roman" w:eastAsia="Times New Roman" w:hAnsi="Times New Roman" w:cs="Times New Roman"/>
          <w:sz w:val="24"/>
          <w:szCs w:val="24"/>
          <w:lang w:val="cs" w:eastAsia="cs-CZ"/>
        </w:rPr>
        <w:t>provedení</w:t>
      </w:r>
      <w:r w:rsidR="006B7A52" w:rsidRPr="00150C12">
        <w:rPr>
          <w:rFonts w:ascii="Times New Roman" w:eastAsia="Times New Roman" w:hAnsi="Times New Roman" w:cs="Times New Roman"/>
          <w:sz w:val="24"/>
          <w:szCs w:val="24"/>
          <w:lang w:val="cs" w:eastAsia="cs-CZ"/>
        </w:rPr>
        <w:t xml:space="preserve"> </w:t>
      </w:r>
      <w:r w:rsidR="006B7A52">
        <w:rPr>
          <w:rFonts w:ascii="Times New Roman" w:eastAsia="Times New Roman" w:hAnsi="Times New Roman" w:cs="Times New Roman"/>
          <w:sz w:val="24"/>
          <w:szCs w:val="24"/>
          <w:lang w:val="cs" w:eastAsia="cs-CZ"/>
        </w:rPr>
        <w:t xml:space="preserve">nucené </w:t>
      </w:r>
      <w:r w:rsidR="006B7A52" w:rsidRPr="00150C12">
        <w:rPr>
          <w:rFonts w:ascii="Times New Roman" w:eastAsia="Times New Roman" w:hAnsi="Times New Roman" w:cs="Times New Roman"/>
          <w:sz w:val="24"/>
          <w:szCs w:val="24"/>
          <w:lang w:val="cs" w:eastAsia="cs-CZ"/>
        </w:rPr>
        <w:t>dražby podle odstavce 1 písm. b)</w:t>
      </w:r>
      <w:r w:rsidR="006B7A52">
        <w:rPr>
          <w:rFonts w:ascii="Times New Roman" w:eastAsia="Times New Roman" w:hAnsi="Times New Roman" w:cs="Times New Roman"/>
          <w:sz w:val="24"/>
          <w:szCs w:val="24"/>
          <w:lang w:val="cs" w:eastAsia="cs-CZ"/>
        </w:rPr>
        <w:t xml:space="preserve">, </w:t>
      </w:r>
      <w:r w:rsidR="006B7A52" w:rsidRPr="00F26B63">
        <w:rPr>
          <w:rFonts w:ascii="Times New Roman" w:eastAsia="Times New Roman" w:hAnsi="Times New Roman" w:cs="Times New Roman"/>
          <w:color w:val="FF0000"/>
          <w:sz w:val="24"/>
          <w:szCs w:val="24"/>
          <w:highlight w:val="yellow"/>
          <w:lang w:val="cs" w:eastAsia="cs-CZ"/>
        </w:rPr>
        <w:t>vydá ministerstvo nesouhlasné stanovisko</w:t>
      </w:r>
      <w:r w:rsidR="00150C12" w:rsidRPr="00150C12">
        <w:rPr>
          <w:rFonts w:ascii="Times New Roman" w:eastAsia="Times New Roman" w:hAnsi="Times New Roman" w:cs="Times New Roman"/>
          <w:sz w:val="24"/>
          <w:szCs w:val="24"/>
          <w:lang w:val="cs" w:eastAsia="cs-CZ"/>
        </w:rPr>
        <w:t>.</w:t>
      </w:r>
    </w:p>
    <w:p w14:paraId="6F2418A7" w14:textId="06607484" w:rsidR="00150C12" w:rsidRPr="00150C12" w:rsidRDefault="00150C12" w:rsidP="00A10721">
      <w:pPr>
        <w:spacing w:before="240"/>
        <w:jc w:val="center"/>
        <w:rPr>
          <w:rFonts w:ascii="Times New Roman" w:eastAsia="Times New Roman" w:hAnsi="Times New Roman" w:cs="Times New Roman"/>
          <w:sz w:val="24"/>
          <w:szCs w:val="24"/>
          <w:lang w:val="cs" w:eastAsia="cs-CZ"/>
        </w:rPr>
      </w:pPr>
      <w:r w:rsidRPr="00150C12">
        <w:rPr>
          <w:rFonts w:ascii="Times New Roman" w:eastAsia="Times New Roman" w:hAnsi="Times New Roman" w:cs="Times New Roman"/>
          <w:sz w:val="24"/>
          <w:szCs w:val="24"/>
          <w:lang w:val="cs" w:eastAsia="cs-CZ"/>
        </w:rPr>
        <w:t xml:space="preserve">§ </w:t>
      </w:r>
      <w:r w:rsidR="00023113">
        <w:rPr>
          <w:rFonts w:ascii="Times New Roman" w:eastAsia="Times New Roman" w:hAnsi="Times New Roman" w:cs="Times New Roman"/>
          <w:sz w:val="24"/>
          <w:szCs w:val="24"/>
          <w:lang w:val="cs" w:eastAsia="cs-CZ"/>
        </w:rPr>
        <w:t>30</w:t>
      </w:r>
    </w:p>
    <w:p w14:paraId="6C929289" w14:textId="702C685F" w:rsidR="00150C12" w:rsidRDefault="003F43AB" w:rsidP="00A36520">
      <w:pPr>
        <w:widowControl w:val="0"/>
        <w:spacing w:before="240"/>
        <w:ind w:firstLine="720"/>
        <w:rPr>
          <w:rFonts w:ascii="Times New Roman" w:eastAsia="Times New Roman" w:hAnsi="Times New Roman" w:cs="Times New Roman"/>
          <w:sz w:val="24"/>
          <w:szCs w:val="24"/>
          <w:lang w:val="cs" w:eastAsia="cs-CZ"/>
        </w:rPr>
      </w:pPr>
      <w:r>
        <w:rPr>
          <w:rFonts w:ascii="Times New Roman" w:hAnsi="Times New Roman"/>
          <w:sz w:val="24"/>
          <w:szCs w:val="24"/>
        </w:rPr>
        <w:t xml:space="preserve">Sjednaná výše </w:t>
      </w:r>
      <w:r w:rsidR="00752514">
        <w:rPr>
          <w:rFonts w:ascii="Times New Roman" w:hAnsi="Times New Roman"/>
          <w:sz w:val="24"/>
          <w:szCs w:val="24"/>
        </w:rPr>
        <w:t xml:space="preserve">limitu </w:t>
      </w:r>
      <w:r>
        <w:rPr>
          <w:rFonts w:ascii="Times New Roman" w:hAnsi="Times New Roman"/>
          <w:sz w:val="24"/>
          <w:szCs w:val="24"/>
        </w:rPr>
        <w:t xml:space="preserve">pojistného plnění </w:t>
      </w:r>
      <w:r w:rsidRPr="00150C12">
        <w:rPr>
          <w:rFonts w:ascii="Times New Roman" w:hAnsi="Times New Roman"/>
          <w:sz w:val="24"/>
          <w:szCs w:val="24"/>
        </w:rPr>
        <w:t xml:space="preserve">pro případ vzniku povinnosti </w:t>
      </w:r>
      <w:r>
        <w:rPr>
          <w:rFonts w:ascii="Times New Roman" w:hAnsi="Times New Roman"/>
          <w:sz w:val="24"/>
          <w:szCs w:val="24"/>
        </w:rPr>
        <w:t xml:space="preserve">dražebníka </w:t>
      </w:r>
      <w:r w:rsidRPr="00150C12">
        <w:rPr>
          <w:rFonts w:ascii="Times New Roman" w:hAnsi="Times New Roman"/>
          <w:sz w:val="24"/>
          <w:szCs w:val="24"/>
        </w:rPr>
        <w:t>nahradit újmu způsobenou v souvislosti s výkonem dražební činnosti</w:t>
      </w:r>
      <w:r>
        <w:rPr>
          <w:rFonts w:ascii="Times New Roman" w:hAnsi="Times New Roman"/>
          <w:sz w:val="24"/>
          <w:szCs w:val="24"/>
        </w:rPr>
        <w:t xml:space="preserve"> musí činit</w:t>
      </w:r>
      <w:r w:rsidR="00150C12" w:rsidRPr="00150C12">
        <w:rPr>
          <w:rFonts w:ascii="Times New Roman" w:eastAsia="Times New Roman" w:hAnsi="Times New Roman" w:cs="Times New Roman"/>
          <w:sz w:val="24"/>
          <w:szCs w:val="24"/>
          <w:lang w:val="cs" w:eastAsia="cs-CZ"/>
        </w:rPr>
        <w:t xml:space="preserve"> nejméně 5 000 000 Kč </w:t>
      </w:r>
      <w:r w:rsidR="00150C12" w:rsidRPr="00150C12">
        <w:rPr>
          <w:rFonts w:ascii="Times New Roman" w:eastAsia="Calibri" w:hAnsi="Times New Roman" w:cs="Calibri"/>
          <w:sz w:val="24"/>
          <w:szCs w:val="24"/>
          <w:lang w:val="cs" w:eastAsia="cs-CZ"/>
        </w:rPr>
        <w:t>na</w:t>
      </w:r>
      <w:r w:rsidR="009634DC">
        <w:rPr>
          <w:rFonts w:ascii="Times New Roman" w:eastAsia="Calibri" w:hAnsi="Times New Roman" w:cs="Calibri"/>
          <w:sz w:val="24"/>
          <w:szCs w:val="24"/>
          <w:lang w:val="cs" w:eastAsia="cs-CZ"/>
        </w:rPr>
        <w:t> </w:t>
      </w:r>
      <w:r w:rsidR="00150C12" w:rsidRPr="00150C12">
        <w:rPr>
          <w:rFonts w:ascii="Times New Roman" w:eastAsia="Calibri" w:hAnsi="Times New Roman" w:cs="Calibri"/>
          <w:sz w:val="24"/>
          <w:szCs w:val="24"/>
          <w:lang w:val="cs" w:eastAsia="cs-CZ"/>
        </w:rPr>
        <w:t xml:space="preserve">každou pojistnou událost, v případě souběhu více pojistných událostí v jednom </w:t>
      </w:r>
      <w:r w:rsidR="00155A0E" w:rsidRPr="00155A0E">
        <w:rPr>
          <w:rFonts w:ascii="Times New Roman" w:eastAsia="Calibri" w:hAnsi="Times New Roman" w:cs="Calibri"/>
          <w:color w:val="FF0000"/>
          <w:sz w:val="24"/>
          <w:szCs w:val="24"/>
          <w:highlight w:val="yellow"/>
          <w:lang w:val="cs" w:eastAsia="cs-CZ"/>
        </w:rPr>
        <w:t>kalendářním</w:t>
      </w:r>
      <w:r w:rsidR="00155A0E" w:rsidRPr="00155A0E">
        <w:rPr>
          <w:rFonts w:ascii="Times New Roman" w:eastAsia="Calibri" w:hAnsi="Times New Roman" w:cs="Calibri"/>
          <w:color w:val="FF0000"/>
          <w:sz w:val="24"/>
          <w:szCs w:val="24"/>
          <w:lang w:val="cs" w:eastAsia="cs-CZ"/>
        </w:rPr>
        <w:t xml:space="preserve"> </w:t>
      </w:r>
      <w:r w:rsidR="00150C12" w:rsidRPr="00150C12">
        <w:rPr>
          <w:rFonts w:ascii="Times New Roman" w:eastAsia="Calibri" w:hAnsi="Times New Roman" w:cs="Calibri"/>
          <w:sz w:val="24"/>
          <w:szCs w:val="24"/>
          <w:lang w:val="cs" w:eastAsia="cs-CZ"/>
        </w:rPr>
        <w:t xml:space="preserve">roce nejméně </w:t>
      </w:r>
      <w:r w:rsidR="00150C12" w:rsidRPr="00150C12">
        <w:rPr>
          <w:rFonts w:ascii="Times New Roman" w:eastAsia="Times New Roman" w:hAnsi="Times New Roman" w:cs="Times New Roman"/>
          <w:sz w:val="24"/>
          <w:szCs w:val="24"/>
          <w:lang w:val="cs" w:eastAsia="cs-CZ"/>
        </w:rPr>
        <w:t>10 000 000 Kč.</w:t>
      </w:r>
    </w:p>
    <w:p w14:paraId="4E0C762C" w14:textId="7D1E4E67" w:rsidR="00150C12" w:rsidRPr="00150C12" w:rsidRDefault="00150C12" w:rsidP="00A36520">
      <w:pPr>
        <w:widowControl w:val="0"/>
        <w:spacing w:before="240"/>
        <w:jc w:val="center"/>
        <w:rPr>
          <w:rFonts w:ascii="Times New Roman" w:eastAsia="Times New Roman" w:hAnsi="Times New Roman" w:cs="Times New Roman"/>
          <w:sz w:val="24"/>
          <w:szCs w:val="24"/>
          <w:lang w:val="cs" w:eastAsia="cs-CZ"/>
        </w:rPr>
      </w:pPr>
      <w:r w:rsidRPr="00150C12">
        <w:rPr>
          <w:rFonts w:ascii="Times New Roman" w:eastAsia="Times New Roman" w:hAnsi="Times New Roman" w:cs="Times New Roman"/>
          <w:sz w:val="24"/>
          <w:szCs w:val="24"/>
          <w:lang w:val="cs" w:eastAsia="cs-CZ"/>
        </w:rPr>
        <w:t xml:space="preserve">§ </w:t>
      </w:r>
      <w:r w:rsidR="00023113">
        <w:rPr>
          <w:rFonts w:ascii="Times New Roman" w:eastAsia="Times New Roman" w:hAnsi="Times New Roman" w:cs="Times New Roman"/>
          <w:sz w:val="24"/>
          <w:szCs w:val="24"/>
          <w:lang w:val="cs" w:eastAsia="cs-CZ"/>
        </w:rPr>
        <w:t>31</w:t>
      </w:r>
    </w:p>
    <w:p w14:paraId="4F1E5F1C" w14:textId="77777777" w:rsidR="00150C12" w:rsidRPr="00150C12" w:rsidRDefault="00150C12" w:rsidP="00A36520">
      <w:pPr>
        <w:widowControl w:val="0"/>
        <w:spacing w:before="240"/>
        <w:jc w:val="center"/>
        <w:rPr>
          <w:rFonts w:ascii="Times New Roman" w:eastAsia="Times New Roman" w:hAnsi="Times New Roman" w:cs="Times New Roman"/>
          <w:b/>
          <w:sz w:val="24"/>
          <w:szCs w:val="24"/>
          <w:lang w:val="cs" w:eastAsia="cs-CZ"/>
        </w:rPr>
      </w:pPr>
      <w:r w:rsidRPr="00150C12">
        <w:rPr>
          <w:rFonts w:ascii="Times New Roman" w:eastAsia="Times New Roman" w:hAnsi="Times New Roman" w:cs="Times New Roman"/>
          <w:b/>
          <w:sz w:val="24"/>
          <w:szCs w:val="24"/>
          <w:lang w:val="cs" w:eastAsia="cs-CZ"/>
        </w:rPr>
        <w:t>Doručování</w:t>
      </w:r>
    </w:p>
    <w:p w14:paraId="5B3388F1" w14:textId="78421B0D" w:rsidR="00150C12" w:rsidRPr="00150C12" w:rsidRDefault="00150C12" w:rsidP="00A10721">
      <w:pPr>
        <w:widowControl w:val="0"/>
        <w:spacing w:before="240"/>
        <w:ind w:firstLine="720"/>
        <w:rPr>
          <w:rFonts w:ascii="Times New Roman" w:eastAsia="Times New Roman" w:hAnsi="Times New Roman" w:cs="Times New Roman"/>
          <w:sz w:val="24"/>
          <w:szCs w:val="24"/>
          <w:lang w:val="cs" w:eastAsia="cs-CZ"/>
        </w:rPr>
      </w:pPr>
      <w:r w:rsidRPr="00150C12">
        <w:rPr>
          <w:rFonts w:ascii="Times New Roman" w:eastAsia="Times New Roman" w:hAnsi="Times New Roman" w:cs="Times New Roman"/>
          <w:sz w:val="24"/>
          <w:szCs w:val="24"/>
          <w:lang w:val="cs" w:eastAsia="cs-CZ"/>
        </w:rPr>
        <w:t xml:space="preserve">(1) </w:t>
      </w:r>
      <w:r w:rsidR="008C6C02" w:rsidRPr="00B844A0">
        <w:rPr>
          <w:rFonts w:ascii="Times New Roman" w:eastAsia="Times New Roman" w:hAnsi="Times New Roman" w:cs="Times New Roman"/>
          <w:strike/>
          <w:sz w:val="24"/>
          <w:szCs w:val="24"/>
          <w:highlight w:val="yellow"/>
          <w:lang w:val="cs" w:eastAsia="cs-CZ"/>
        </w:rPr>
        <w:t>Písemnosti se doručují</w:t>
      </w:r>
      <w:r w:rsidR="008C6C02" w:rsidRPr="009428F8">
        <w:rPr>
          <w:rFonts w:ascii="Times New Roman" w:eastAsia="Times New Roman" w:hAnsi="Times New Roman" w:cs="Times New Roman"/>
          <w:sz w:val="24"/>
          <w:szCs w:val="24"/>
          <w:lang w:val="cs" w:eastAsia="cs-CZ"/>
        </w:rPr>
        <w:t xml:space="preserve"> </w:t>
      </w:r>
      <w:r w:rsidR="008C6C02" w:rsidRPr="00B844A0">
        <w:rPr>
          <w:rFonts w:ascii="Times New Roman" w:eastAsia="Times New Roman" w:hAnsi="Times New Roman" w:cs="Times New Roman"/>
          <w:color w:val="FF0000"/>
          <w:sz w:val="24"/>
          <w:szCs w:val="24"/>
          <w:highlight w:val="yellow"/>
          <w:lang w:val="cs" w:eastAsia="cs-CZ"/>
        </w:rPr>
        <w:t>Písemnost se doručuje</w:t>
      </w:r>
      <w:r w:rsidR="008C6C02" w:rsidRPr="00B844A0">
        <w:rPr>
          <w:rFonts w:ascii="Times New Roman" w:eastAsia="Times New Roman" w:hAnsi="Times New Roman" w:cs="Times New Roman"/>
          <w:color w:val="FF0000"/>
          <w:sz w:val="24"/>
          <w:szCs w:val="24"/>
          <w:lang w:val="cs" w:eastAsia="cs-CZ"/>
        </w:rPr>
        <w:t xml:space="preserve"> </w:t>
      </w:r>
      <w:r w:rsidR="008C6C02" w:rsidRPr="009428F8">
        <w:rPr>
          <w:rFonts w:ascii="Times New Roman" w:eastAsia="Times New Roman" w:hAnsi="Times New Roman" w:cs="Times New Roman"/>
          <w:sz w:val="24"/>
          <w:szCs w:val="24"/>
          <w:lang w:val="cs" w:eastAsia="cs-CZ"/>
        </w:rPr>
        <w:t xml:space="preserve">do datové schránky </w:t>
      </w:r>
      <w:r w:rsidR="008C6C02">
        <w:rPr>
          <w:rFonts w:ascii="Times New Roman" w:eastAsia="Times New Roman" w:hAnsi="Times New Roman" w:cs="Times New Roman"/>
          <w:sz w:val="24"/>
          <w:szCs w:val="24"/>
          <w:lang w:val="cs" w:eastAsia="cs-CZ"/>
        </w:rPr>
        <w:t xml:space="preserve">nebo </w:t>
      </w:r>
      <w:r w:rsidR="008C6C02" w:rsidRPr="009428F8">
        <w:rPr>
          <w:rFonts w:ascii="Times New Roman" w:eastAsia="Times New Roman" w:hAnsi="Times New Roman" w:cs="Times New Roman"/>
          <w:sz w:val="24"/>
          <w:szCs w:val="24"/>
          <w:lang w:val="cs" w:eastAsia="cs-CZ"/>
        </w:rPr>
        <w:t>poštovní službou formou listovní zásilky dodávané do</w:t>
      </w:r>
      <w:r w:rsidR="008C6C02">
        <w:rPr>
          <w:rFonts w:ascii="Times New Roman" w:eastAsia="Times New Roman" w:hAnsi="Times New Roman" w:cs="Times New Roman"/>
          <w:sz w:val="24"/>
          <w:szCs w:val="24"/>
          <w:lang w:val="cs" w:eastAsia="cs-CZ"/>
        </w:rPr>
        <w:t> </w:t>
      </w:r>
      <w:r w:rsidR="008C6C02" w:rsidRPr="009428F8">
        <w:rPr>
          <w:rFonts w:ascii="Times New Roman" w:eastAsia="Times New Roman" w:hAnsi="Times New Roman" w:cs="Times New Roman"/>
          <w:sz w:val="24"/>
          <w:szCs w:val="24"/>
          <w:lang w:val="cs" w:eastAsia="cs-CZ"/>
        </w:rPr>
        <w:t>v</w:t>
      </w:r>
      <w:r w:rsidR="008C6C02">
        <w:rPr>
          <w:rFonts w:ascii="Times New Roman" w:eastAsia="Times New Roman" w:hAnsi="Times New Roman" w:cs="Times New Roman"/>
          <w:sz w:val="24"/>
          <w:szCs w:val="24"/>
          <w:lang w:val="cs" w:eastAsia="cs-CZ"/>
        </w:rPr>
        <w:t>lastních rukou s doručenkou</w:t>
      </w:r>
      <w:r w:rsidR="008C6C02" w:rsidRPr="00B844A0">
        <w:rPr>
          <w:rFonts w:ascii="Times New Roman" w:eastAsia="Times New Roman" w:hAnsi="Times New Roman" w:cs="Times New Roman"/>
          <w:color w:val="FF0000"/>
          <w:sz w:val="24"/>
          <w:szCs w:val="24"/>
          <w:highlight w:val="yellow"/>
          <w:lang w:val="cs" w:eastAsia="cs-CZ"/>
        </w:rPr>
        <w:t>.</w:t>
      </w:r>
      <w:r w:rsidR="008C6C02" w:rsidRPr="00B844A0">
        <w:rPr>
          <w:rFonts w:ascii="Times New Roman" w:eastAsia="Times New Roman" w:hAnsi="Times New Roman" w:cs="Times New Roman"/>
          <w:strike/>
          <w:sz w:val="24"/>
          <w:szCs w:val="24"/>
          <w:highlight w:val="yellow"/>
          <w:lang w:val="cs" w:eastAsia="cs-CZ"/>
        </w:rPr>
        <w:t>; lze je</w:t>
      </w:r>
      <w:r w:rsidR="008C6C02" w:rsidRPr="00150C12">
        <w:rPr>
          <w:rFonts w:ascii="Times New Roman" w:eastAsia="Times New Roman" w:hAnsi="Times New Roman" w:cs="Times New Roman"/>
          <w:sz w:val="24"/>
          <w:szCs w:val="24"/>
          <w:lang w:val="cs" w:eastAsia="cs-CZ"/>
        </w:rPr>
        <w:t xml:space="preserve"> </w:t>
      </w:r>
      <w:r w:rsidR="008C6C02" w:rsidRPr="00B844A0">
        <w:rPr>
          <w:rFonts w:ascii="Times New Roman" w:eastAsia="Times New Roman" w:hAnsi="Times New Roman" w:cs="Times New Roman"/>
          <w:color w:val="FF0000"/>
          <w:sz w:val="24"/>
          <w:szCs w:val="24"/>
          <w:highlight w:val="yellow"/>
          <w:lang w:val="cs" w:eastAsia="cs-CZ"/>
        </w:rPr>
        <w:t>Písemnost lze</w:t>
      </w:r>
      <w:r w:rsidR="008C6C02" w:rsidRPr="00B844A0">
        <w:rPr>
          <w:rFonts w:ascii="Times New Roman" w:eastAsia="Times New Roman" w:hAnsi="Times New Roman" w:cs="Times New Roman"/>
          <w:color w:val="FF0000"/>
          <w:sz w:val="24"/>
          <w:szCs w:val="24"/>
          <w:lang w:val="cs" w:eastAsia="cs-CZ"/>
        </w:rPr>
        <w:t xml:space="preserve"> </w:t>
      </w:r>
      <w:r w:rsidR="008C6C02" w:rsidRPr="00150C12">
        <w:rPr>
          <w:rFonts w:ascii="Times New Roman" w:eastAsia="Times New Roman" w:hAnsi="Times New Roman" w:cs="Times New Roman"/>
          <w:sz w:val="24"/>
          <w:szCs w:val="24"/>
          <w:lang w:val="cs" w:eastAsia="cs-CZ"/>
        </w:rPr>
        <w:t xml:space="preserve">doručit i jiným prokazatelným způsobem do vlastních rukou osoby, které </w:t>
      </w:r>
      <w:r w:rsidR="008C6C02" w:rsidRPr="00B844A0">
        <w:rPr>
          <w:rFonts w:ascii="Times New Roman" w:eastAsia="Times New Roman" w:hAnsi="Times New Roman" w:cs="Times New Roman"/>
          <w:strike/>
          <w:sz w:val="24"/>
          <w:szCs w:val="24"/>
          <w:highlight w:val="yellow"/>
          <w:lang w:val="cs" w:eastAsia="cs-CZ"/>
        </w:rPr>
        <w:t>jsou určeny</w:t>
      </w:r>
      <w:r w:rsidR="008C6C02">
        <w:rPr>
          <w:rFonts w:ascii="Times New Roman" w:eastAsia="Times New Roman" w:hAnsi="Times New Roman" w:cs="Times New Roman"/>
          <w:sz w:val="24"/>
          <w:szCs w:val="24"/>
          <w:lang w:val="cs" w:eastAsia="cs-CZ"/>
        </w:rPr>
        <w:t xml:space="preserve"> </w:t>
      </w:r>
      <w:r w:rsidR="008C6C02" w:rsidRPr="00B844A0">
        <w:rPr>
          <w:rFonts w:ascii="Times New Roman" w:eastAsia="Times New Roman" w:hAnsi="Times New Roman" w:cs="Times New Roman"/>
          <w:color w:val="FF0000"/>
          <w:sz w:val="24"/>
          <w:szCs w:val="24"/>
          <w:highlight w:val="yellow"/>
          <w:lang w:val="cs" w:eastAsia="cs-CZ"/>
        </w:rPr>
        <w:t xml:space="preserve">je </w:t>
      </w:r>
      <w:r w:rsidR="008C6C02">
        <w:rPr>
          <w:rFonts w:ascii="Times New Roman" w:eastAsia="Times New Roman" w:hAnsi="Times New Roman" w:cs="Times New Roman"/>
          <w:color w:val="FF0000"/>
          <w:sz w:val="24"/>
          <w:szCs w:val="24"/>
          <w:highlight w:val="yellow"/>
          <w:lang w:val="cs" w:eastAsia="cs-CZ"/>
        </w:rPr>
        <w:t xml:space="preserve">písemnost </w:t>
      </w:r>
      <w:r w:rsidR="008C6C02" w:rsidRPr="00930F52">
        <w:rPr>
          <w:rFonts w:ascii="Times New Roman" w:eastAsia="Times New Roman" w:hAnsi="Times New Roman" w:cs="Times New Roman"/>
          <w:color w:val="FF0000"/>
          <w:sz w:val="24"/>
          <w:szCs w:val="24"/>
          <w:highlight w:val="yellow"/>
          <w:lang w:val="cs" w:eastAsia="cs-CZ"/>
        </w:rPr>
        <w:t>určena</w:t>
      </w:r>
      <w:r w:rsidRPr="00150C12">
        <w:rPr>
          <w:rFonts w:ascii="Times New Roman" w:eastAsia="Times New Roman" w:hAnsi="Times New Roman" w:cs="Times New Roman"/>
          <w:sz w:val="24"/>
          <w:szCs w:val="24"/>
          <w:lang w:val="cs" w:eastAsia="cs-CZ"/>
        </w:rPr>
        <w:t>.</w:t>
      </w:r>
    </w:p>
    <w:p w14:paraId="6319623C" w14:textId="277A0FC5" w:rsidR="00150C12" w:rsidRPr="00977221" w:rsidRDefault="00150C12" w:rsidP="00A36520">
      <w:pPr>
        <w:widowControl w:val="0"/>
        <w:spacing w:before="240"/>
        <w:ind w:firstLine="720"/>
        <w:rPr>
          <w:rFonts w:ascii="Times New Roman" w:eastAsia="Times New Roman" w:hAnsi="Times New Roman" w:cs="Times New Roman"/>
          <w:sz w:val="24"/>
          <w:szCs w:val="24"/>
          <w:lang w:val="cs" w:eastAsia="cs-CZ"/>
        </w:rPr>
      </w:pPr>
      <w:r w:rsidRPr="00150C12">
        <w:rPr>
          <w:rFonts w:ascii="Times New Roman" w:eastAsia="Times New Roman" w:hAnsi="Times New Roman" w:cs="Times New Roman"/>
          <w:sz w:val="24"/>
          <w:szCs w:val="24"/>
          <w:lang w:val="cs" w:eastAsia="cs-CZ"/>
        </w:rPr>
        <w:t xml:space="preserve">(2) Nebyl-li adresát, kterému má být písemnost doručena prostřednictvím provozovatele poštovních služeb, zastižen, uloží se písemnost v provozovně provozovatele poštovních služeb. </w:t>
      </w:r>
      <w:r w:rsidRPr="00D64C57">
        <w:rPr>
          <w:rFonts w:ascii="Times New Roman" w:eastAsia="Times New Roman" w:hAnsi="Times New Roman" w:cs="Times New Roman"/>
          <w:sz w:val="24"/>
          <w:szCs w:val="24"/>
          <w:lang w:val="cs" w:eastAsia="cs-CZ"/>
        </w:rPr>
        <w:t>Adresát se vyzve písemným oznámením o neúspěšném doručení písemnosti, aby si ulo</w:t>
      </w:r>
      <w:r w:rsidR="00C05274">
        <w:rPr>
          <w:rFonts w:ascii="Times New Roman" w:eastAsia="Times New Roman" w:hAnsi="Times New Roman" w:cs="Times New Roman"/>
          <w:sz w:val="24"/>
          <w:szCs w:val="24"/>
          <w:lang w:val="cs" w:eastAsia="cs-CZ"/>
        </w:rPr>
        <w:t>ženou písemnost do 10</w:t>
      </w:r>
      <w:r w:rsidRPr="00D64C57">
        <w:rPr>
          <w:rFonts w:ascii="Times New Roman" w:eastAsia="Times New Roman" w:hAnsi="Times New Roman" w:cs="Times New Roman"/>
          <w:sz w:val="24"/>
          <w:szCs w:val="24"/>
          <w:lang w:val="cs" w:eastAsia="cs-CZ"/>
        </w:rPr>
        <w:t xml:space="preserve"> dnů vyzvedl.</w:t>
      </w:r>
    </w:p>
    <w:p w14:paraId="5FDA8C15" w14:textId="625E0FA3" w:rsidR="00150C12" w:rsidRPr="00150C12" w:rsidRDefault="00150C12" w:rsidP="00A10721">
      <w:pPr>
        <w:widowControl w:val="0"/>
        <w:spacing w:before="240"/>
        <w:ind w:firstLine="720"/>
        <w:rPr>
          <w:rFonts w:ascii="Times New Roman" w:eastAsia="Times New Roman" w:hAnsi="Times New Roman" w:cs="Times New Roman"/>
          <w:sz w:val="24"/>
          <w:szCs w:val="24"/>
          <w:lang w:val="cs" w:eastAsia="cs-CZ"/>
        </w:rPr>
      </w:pPr>
      <w:r w:rsidRPr="00977221">
        <w:rPr>
          <w:rFonts w:ascii="Times New Roman" w:eastAsia="Times New Roman" w:hAnsi="Times New Roman" w:cs="Times New Roman"/>
          <w:sz w:val="24"/>
          <w:szCs w:val="24"/>
          <w:lang w:val="cs" w:eastAsia="cs-CZ"/>
        </w:rPr>
        <w:t>(3</w:t>
      </w:r>
      <w:r w:rsidRPr="00D64C57">
        <w:rPr>
          <w:rFonts w:ascii="Times New Roman" w:eastAsia="Times New Roman" w:hAnsi="Times New Roman" w:cs="Times New Roman"/>
          <w:sz w:val="24"/>
          <w:szCs w:val="24"/>
          <w:lang w:val="cs" w:eastAsia="cs-CZ"/>
        </w:rPr>
        <w:t xml:space="preserve">) </w:t>
      </w:r>
      <w:r w:rsidR="008C6C02" w:rsidRPr="00D64C57">
        <w:rPr>
          <w:rFonts w:ascii="Times New Roman" w:eastAsia="Times New Roman" w:hAnsi="Times New Roman" w:cs="Times New Roman"/>
          <w:sz w:val="24"/>
          <w:szCs w:val="24"/>
          <w:lang w:val="cs" w:eastAsia="cs-CZ"/>
        </w:rPr>
        <w:t>Jestliže si adresát písemnost uloženou podle odstavce 2 nevyzvedne do</w:t>
      </w:r>
      <w:r w:rsidR="008C6C02">
        <w:rPr>
          <w:rFonts w:ascii="Times New Roman" w:eastAsia="Times New Roman" w:hAnsi="Times New Roman" w:cs="Times New Roman"/>
          <w:sz w:val="24"/>
          <w:szCs w:val="24"/>
          <w:lang w:val="cs" w:eastAsia="cs-CZ"/>
        </w:rPr>
        <w:t> </w:t>
      </w:r>
      <w:r w:rsidR="008C6C02" w:rsidRPr="00D64C57">
        <w:rPr>
          <w:rFonts w:ascii="Times New Roman" w:eastAsia="Times New Roman" w:hAnsi="Times New Roman" w:cs="Times New Roman"/>
          <w:sz w:val="24"/>
          <w:szCs w:val="24"/>
          <w:lang w:val="cs" w:eastAsia="cs-CZ"/>
        </w:rPr>
        <w:t>10 dnů, považuje se písemnost za doručenou posledním dnem této lhůty</w:t>
      </w:r>
      <w:r w:rsidR="008C6C02" w:rsidRPr="00B844A0">
        <w:rPr>
          <w:rFonts w:ascii="Times New Roman" w:eastAsia="Times New Roman" w:hAnsi="Times New Roman" w:cs="Times New Roman"/>
          <w:color w:val="FF0000"/>
          <w:sz w:val="24"/>
          <w:szCs w:val="24"/>
          <w:highlight w:val="yellow"/>
          <w:lang w:val="cs" w:eastAsia="cs-CZ"/>
        </w:rPr>
        <w:t>.</w:t>
      </w:r>
      <w:r w:rsidR="008C6C02" w:rsidRPr="00B844A0">
        <w:rPr>
          <w:rFonts w:ascii="Times New Roman" w:eastAsia="Times New Roman" w:hAnsi="Times New Roman" w:cs="Times New Roman"/>
          <w:color w:val="FF0000"/>
          <w:sz w:val="24"/>
          <w:szCs w:val="24"/>
          <w:lang w:val="cs" w:eastAsia="cs-CZ"/>
        </w:rPr>
        <w:t xml:space="preserve"> </w:t>
      </w:r>
      <w:r w:rsidR="008C6C02" w:rsidRPr="00B844A0">
        <w:rPr>
          <w:rFonts w:ascii="Times New Roman" w:eastAsia="Times New Roman" w:hAnsi="Times New Roman" w:cs="Times New Roman"/>
          <w:strike/>
          <w:sz w:val="24"/>
          <w:szCs w:val="24"/>
          <w:highlight w:val="yellow"/>
          <w:lang w:val="cs" w:eastAsia="cs-CZ"/>
        </w:rPr>
        <w:t>; nevyzvednutá</w:t>
      </w:r>
      <w:r w:rsidR="008C6C02" w:rsidRPr="00D64C57">
        <w:rPr>
          <w:rFonts w:ascii="Times New Roman" w:eastAsia="Times New Roman" w:hAnsi="Times New Roman" w:cs="Times New Roman"/>
          <w:sz w:val="24"/>
          <w:szCs w:val="24"/>
          <w:lang w:val="cs" w:eastAsia="cs-CZ"/>
        </w:rPr>
        <w:t xml:space="preserve"> </w:t>
      </w:r>
      <w:proofErr w:type="spellStart"/>
      <w:r w:rsidR="008C6C02" w:rsidRPr="00B844A0">
        <w:rPr>
          <w:rFonts w:ascii="Times New Roman" w:eastAsia="Times New Roman" w:hAnsi="Times New Roman" w:cs="Times New Roman"/>
          <w:color w:val="FF0000"/>
          <w:sz w:val="24"/>
          <w:szCs w:val="24"/>
          <w:highlight w:val="yellow"/>
          <w:lang w:val="cs" w:eastAsia="cs-CZ"/>
        </w:rPr>
        <w:t>Nevyzvednutá</w:t>
      </w:r>
      <w:proofErr w:type="spellEnd"/>
      <w:r w:rsidR="008C6C02">
        <w:rPr>
          <w:rFonts w:ascii="Times New Roman" w:eastAsia="Times New Roman" w:hAnsi="Times New Roman" w:cs="Times New Roman"/>
          <w:sz w:val="24"/>
          <w:szCs w:val="24"/>
          <w:lang w:val="cs" w:eastAsia="cs-CZ"/>
        </w:rPr>
        <w:t xml:space="preserve"> </w:t>
      </w:r>
      <w:r w:rsidR="008C6C02" w:rsidRPr="00D64C57">
        <w:rPr>
          <w:rFonts w:ascii="Times New Roman" w:eastAsia="Times New Roman" w:hAnsi="Times New Roman" w:cs="Times New Roman"/>
          <w:sz w:val="24"/>
          <w:szCs w:val="24"/>
          <w:lang w:val="cs" w:eastAsia="cs-CZ"/>
        </w:rPr>
        <w:t xml:space="preserve">písemnost se vhodí do domovní </w:t>
      </w:r>
      <w:r w:rsidR="008C6C02" w:rsidRPr="00B844A0">
        <w:rPr>
          <w:rFonts w:ascii="Times New Roman" w:eastAsia="Times New Roman" w:hAnsi="Times New Roman" w:cs="Times New Roman"/>
          <w:color w:val="FF0000"/>
          <w:sz w:val="24"/>
          <w:szCs w:val="24"/>
          <w:highlight w:val="yellow"/>
          <w:lang w:val="cs" w:eastAsia="cs-CZ"/>
        </w:rPr>
        <w:t>schránky</w:t>
      </w:r>
      <w:r w:rsidR="008C6C02">
        <w:rPr>
          <w:rFonts w:ascii="Times New Roman" w:eastAsia="Times New Roman" w:hAnsi="Times New Roman" w:cs="Times New Roman"/>
          <w:sz w:val="24"/>
          <w:szCs w:val="24"/>
          <w:lang w:val="cs" w:eastAsia="cs-CZ"/>
        </w:rPr>
        <w:t xml:space="preserve"> </w:t>
      </w:r>
      <w:r w:rsidR="008C6C02" w:rsidRPr="00D64C57">
        <w:rPr>
          <w:rFonts w:ascii="Times New Roman" w:eastAsia="Times New Roman" w:hAnsi="Times New Roman" w:cs="Times New Roman"/>
          <w:sz w:val="24"/>
          <w:szCs w:val="24"/>
          <w:lang w:val="cs" w:eastAsia="cs-CZ"/>
        </w:rPr>
        <w:t xml:space="preserve">nebo </w:t>
      </w:r>
      <w:r w:rsidR="008C6C02">
        <w:rPr>
          <w:rFonts w:ascii="Times New Roman" w:eastAsia="Times New Roman" w:hAnsi="Times New Roman" w:cs="Times New Roman"/>
          <w:sz w:val="24"/>
          <w:szCs w:val="24"/>
          <w:lang w:val="cs" w:eastAsia="cs-CZ"/>
        </w:rPr>
        <w:t xml:space="preserve">do </w:t>
      </w:r>
      <w:r w:rsidR="008C6C02" w:rsidRPr="00B844A0">
        <w:rPr>
          <w:rFonts w:ascii="Times New Roman" w:eastAsia="Times New Roman" w:hAnsi="Times New Roman" w:cs="Times New Roman"/>
          <w:color w:val="FF0000"/>
          <w:sz w:val="24"/>
          <w:szCs w:val="24"/>
          <w:highlight w:val="yellow"/>
          <w:lang w:val="cs" w:eastAsia="cs-CZ"/>
        </w:rPr>
        <w:t>jiné</w:t>
      </w:r>
      <w:r w:rsidR="008C6C02" w:rsidRPr="00D64C57">
        <w:rPr>
          <w:rFonts w:ascii="Times New Roman" w:eastAsia="Times New Roman" w:hAnsi="Times New Roman" w:cs="Times New Roman"/>
          <w:sz w:val="24"/>
          <w:szCs w:val="24"/>
          <w:lang w:val="cs" w:eastAsia="cs-CZ"/>
        </w:rPr>
        <w:t xml:space="preserve"> adresátem užívané schránky.</w:t>
      </w:r>
    </w:p>
    <w:p w14:paraId="5E3CFE3C" w14:textId="24AD7A72" w:rsidR="00150C12" w:rsidRPr="00150C12" w:rsidRDefault="00150C12" w:rsidP="00A36520">
      <w:pPr>
        <w:widowControl w:val="0"/>
        <w:spacing w:before="240"/>
        <w:jc w:val="center"/>
        <w:rPr>
          <w:rFonts w:ascii="Times New Roman" w:eastAsia="Times New Roman" w:hAnsi="Times New Roman" w:cs="Times New Roman"/>
          <w:sz w:val="24"/>
          <w:szCs w:val="24"/>
          <w:lang w:val="cs" w:eastAsia="cs-CZ"/>
        </w:rPr>
      </w:pPr>
      <w:r w:rsidRPr="00150C12">
        <w:rPr>
          <w:rFonts w:ascii="Times New Roman" w:eastAsia="Times New Roman" w:hAnsi="Times New Roman" w:cs="Times New Roman"/>
          <w:sz w:val="24"/>
          <w:szCs w:val="24"/>
          <w:lang w:val="cs" w:eastAsia="cs-CZ"/>
        </w:rPr>
        <w:t xml:space="preserve">§ </w:t>
      </w:r>
      <w:r w:rsidR="00023113">
        <w:rPr>
          <w:rFonts w:ascii="Times New Roman" w:eastAsia="Times New Roman" w:hAnsi="Times New Roman" w:cs="Times New Roman"/>
          <w:sz w:val="24"/>
          <w:szCs w:val="24"/>
          <w:lang w:val="cs" w:eastAsia="cs-CZ"/>
        </w:rPr>
        <w:t>32</w:t>
      </w:r>
    </w:p>
    <w:p w14:paraId="72720395" w14:textId="4DB62D1A" w:rsidR="000D2F07" w:rsidRDefault="000D2F07" w:rsidP="00A36520">
      <w:pPr>
        <w:widowControl w:val="0"/>
        <w:spacing w:before="240"/>
        <w:ind w:firstLine="720"/>
        <w:rPr>
          <w:rFonts w:ascii="Times New Roman" w:eastAsia="Times New Roman" w:hAnsi="Times New Roman" w:cs="Times New Roman"/>
          <w:sz w:val="24"/>
          <w:szCs w:val="24"/>
          <w:lang w:val="cs" w:eastAsia="cs-CZ"/>
        </w:rPr>
      </w:pPr>
      <w:r w:rsidRPr="000D2F07">
        <w:rPr>
          <w:rFonts w:ascii="Times New Roman" w:eastAsia="Times New Roman" w:hAnsi="Times New Roman" w:cs="Times New Roman"/>
          <w:color w:val="FF0000"/>
          <w:sz w:val="24"/>
          <w:szCs w:val="24"/>
          <w:highlight w:val="yellow"/>
          <w:lang w:val="cs" w:eastAsia="cs-CZ"/>
        </w:rPr>
        <w:t>(1)</w:t>
      </w:r>
      <w:r w:rsidRPr="000D2F07">
        <w:rPr>
          <w:rFonts w:ascii="Times New Roman" w:eastAsia="Times New Roman" w:hAnsi="Times New Roman" w:cs="Times New Roman"/>
          <w:color w:val="FF0000"/>
          <w:sz w:val="24"/>
          <w:szCs w:val="24"/>
          <w:lang w:val="cs" w:eastAsia="cs-CZ"/>
        </w:rPr>
        <w:t xml:space="preserve"> </w:t>
      </w:r>
      <w:r w:rsidR="00150C12" w:rsidRPr="00150C12">
        <w:rPr>
          <w:rFonts w:ascii="Times New Roman" w:eastAsia="Times New Roman" w:hAnsi="Times New Roman" w:cs="Times New Roman"/>
          <w:sz w:val="24"/>
          <w:szCs w:val="24"/>
          <w:lang w:val="cs" w:eastAsia="cs-CZ"/>
        </w:rPr>
        <w:t xml:space="preserve">Dražebník a navrhovatel nesmí být </w:t>
      </w:r>
      <w:r w:rsidR="008A7F57" w:rsidRPr="00B844A0">
        <w:rPr>
          <w:rFonts w:ascii="Times New Roman" w:eastAsia="Times New Roman" w:hAnsi="Times New Roman" w:cs="Times New Roman"/>
          <w:strike/>
          <w:sz w:val="24"/>
          <w:szCs w:val="24"/>
          <w:highlight w:val="yellow"/>
          <w:lang w:val="cs" w:eastAsia="cs-CZ"/>
        </w:rPr>
        <w:t>toutéž</w:t>
      </w:r>
      <w:r w:rsidR="008A7F57" w:rsidRPr="00150C12">
        <w:rPr>
          <w:rFonts w:ascii="Times New Roman" w:eastAsia="Times New Roman" w:hAnsi="Times New Roman" w:cs="Times New Roman"/>
          <w:sz w:val="24"/>
          <w:szCs w:val="24"/>
          <w:lang w:val="cs" w:eastAsia="cs-CZ"/>
        </w:rPr>
        <w:t xml:space="preserve"> </w:t>
      </w:r>
      <w:r w:rsidR="008A7F57" w:rsidRPr="00B844A0">
        <w:rPr>
          <w:rFonts w:ascii="Times New Roman" w:eastAsia="Times New Roman" w:hAnsi="Times New Roman" w:cs="Times New Roman"/>
          <w:color w:val="FF0000"/>
          <w:sz w:val="24"/>
          <w:szCs w:val="24"/>
          <w:highlight w:val="yellow"/>
          <w:lang w:val="cs" w:eastAsia="cs-CZ"/>
        </w:rPr>
        <w:t>stejnou</w:t>
      </w:r>
      <w:r w:rsidR="008A7F57">
        <w:rPr>
          <w:rFonts w:ascii="Times New Roman" w:eastAsia="Times New Roman" w:hAnsi="Times New Roman" w:cs="Times New Roman"/>
          <w:sz w:val="24"/>
          <w:szCs w:val="24"/>
          <w:lang w:val="cs" w:eastAsia="cs-CZ"/>
        </w:rPr>
        <w:t xml:space="preserve"> </w:t>
      </w:r>
      <w:r w:rsidR="00150C12" w:rsidRPr="00150C12">
        <w:rPr>
          <w:rFonts w:ascii="Times New Roman" w:eastAsia="Times New Roman" w:hAnsi="Times New Roman" w:cs="Times New Roman"/>
          <w:sz w:val="24"/>
          <w:szCs w:val="24"/>
          <w:lang w:val="cs" w:eastAsia="cs-CZ"/>
        </w:rPr>
        <w:t xml:space="preserve">osobou. </w:t>
      </w:r>
    </w:p>
    <w:p w14:paraId="64F22042" w14:textId="4096F40B" w:rsidR="00150C12" w:rsidRDefault="000D2F07" w:rsidP="00A36520">
      <w:pPr>
        <w:widowControl w:val="0"/>
        <w:spacing w:before="240"/>
        <w:ind w:firstLine="720"/>
        <w:rPr>
          <w:rFonts w:ascii="Times New Roman" w:eastAsia="Times New Roman" w:hAnsi="Times New Roman" w:cs="Times New Roman"/>
          <w:sz w:val="24"/>
          <w:szCs w:val="24"/>
          <w:lang w:val="cs" w:eastAsia="cs-CZ"/>
        </w:rPr>
      </w:pPr>
      <w:r w:rsidRPr="000D2F07">
        <w:rPr>
          <w:rFonts w:ascii="Times New Roman" w:eastAsia="Times New Roman" w:hAnsi="Times New Roman" w:cs="Times New Roman"/>
          <w:color w:val="FF0000"/>
          <w:sz w:val="24"/>
          <w:szCs w:val="24"/>
          <w:highlight w:val="yellow"/>
          <w:lang w:val="cs" w:eastAsia="cs-CZ"/>
        </w:rPr>
        <w:lastRenderedPageBreak/>
        <w:t>(2)</w:t>
      </w:r>
      <w:r>
        <w:rPr>
          <w:rFonts w:ascii="Times New Roman" w:eastAsia="Times New Roman" w:hAnsi="Times New Roman" w:cs="Times New Roman"/>
          <w:sz w:val="24"/>
          <w:szCs w:val="24"/>
          <w:lang w:val="cs" w:eastAsia="cs-CZ"/>
        </w:rPr>
        <w:t xml:space="preserve"> </w:t>
      </w:r>
      <w:r w:rsidR="00150C12" w:rsidRPr="00150C12">
        <w:rPr>
          <w:rFonts w:ascii="Times New Roman" w:eastAsia="Times New Roman" w:hAnsi="Times New Roman" w:cs="Times New Roman"/>
          <w:sz w:val="24"/>
          <w:szCs w:val="24"/>
          <w:lang w:val="cs" w:eastAsia="cs-CZ"/>
        </w:rPr>
        <w:t xml:space="preserve">Dražebník a navrhovatel nesmí být </w:t>
      </w:r>
      <w:r w:rsidR="006B5CF4" w:rsidRPr="007601FA">
        <w:rPr>
          <w:rFonts w:ascii="Times New Roman" w:eastAsia="Times New Roman" w:hAnsi="Times New Roman" w:cs="Times New Roman"/>
          <w:strike/>
          <w:sz w:val="24"/>
          <w:szCs w:val="24"/>
          <w:highlight w:val="yellow"/>
          <w:lang w:val="cs" w:eastAsia="cs-CZ"/>
        </w:rPr>
        <w:t>vzájemně</w:t>
      </w:r>
      <w:r w:rsidR="006B5CF4">
        <w:rPr>
          <w:rFonts w:ascii="Times New Roman" w:eastAsia="Times New Roman" w:hAnsi="Times New Roman" w:cs="Times New Roman"/>
          <w:sz w:val="24"/>
          <w:szCs w:val="24"/>
          <w:lang w:val="cs" w:eastAsia="cs-CZ"/>
        </w:rPr>
        <w:t xml:space="preserve"> </w:t>
      </w:r>
      <w:r w:rsidR="00A70EFC">
        <w:rPr>
          <w:rFonts w:ascii="Times New Roman" w:eastAsia="Times New Roman" w:hAnsi="Times New Roman" w:cs="Times New Roman"/>
          <w:sz w:val="24"/>
          <w:szCs w:val="24"/>
          <w:lang w:val="cs" w:eastAsia="cs-CZ"/>
        </w:rPr>
        <w:t>osobami</w:t>
      </w:r>
      <w:r w:rsidR="00E10EF2">
        <w:rPr>
          <w:rFonts w:ascii="Times New Roman" w:eastAsia="Times New Roman" w:hAnsi="Times New Roman" w:cs="Times New Roman"/>
          <w:sz w:val="24"/>
          <w:szCs w:val="24"/>
          <w:lang w:val="cs" w:eastAsia="cs-CZ"/>
        </w:rPr>
        <w:t xml:space="preserve"> </w:t>
      </w:r>
      <w:r w:rsidR="00E10EF2" w:rsidRPr="00E10EF2">
        <w:rPr>
          <w:rFonts w:ascii="Times New Roman" w:eastAsia="Times New Roman" w:hAnsi="Times New Roman" w:cs="Times New Roman"/>
          <w:color w:val="FF0000"/>
          <w:sz w:val="24"/>
          <w:szCs w:val="24"/>
          <w:highlight w:val="yellow"/>
          <w:lang w:val="cs" w:eastAsia="cs-CZ"/>
        </w:rPr>
        <w:t>blízkými</w:t>
      </w:r>
      <w:r w:rsidR="00A70EFC">
        <w:rPr>
          <w:rFonts w:ascii="Times New Roman" w:eastAsia="Times New Roman" w:hAnsi="Times New Roman" w:cs="Times New Roman"/>
          <w:sz w:val="24"/>
          <w:szCs w:val="24"/>
          <w:lang w:val="cs" w:eastAsia="cs-CZ"/>
        </w:rPr>
        <w:t xml:space="preserve"> </w:t>
      </w:r>
      <w:r w:rsidR="00150C12" w:rsidRPr="00E10EF2">
        <w:rPr>
          <w:rFonts w:ascii="Times New Roman" w:eastAsia="Times New Roman" w:hAnsi="Times New Roman" w:cs="Times New Roman"/>
          <w:strike/>
          <w:sz w:val="24"/>
          <w:szCs w:val="24"/>
          <w:highlight w:val="yellow"/>
          <w:lang w:val="cs" w:eastAsia="cs-CZ"/>
        </w:rPr>
        <w:t xml:space="preserve">v příbuzenském vztahu v řadě přímé, sourozenci, manželi, </w:t>
      </w:r>
      <w:r w:rsidR="00D64C57" w:rsidRPr="00E10EF2">
        <w:rPr>
          <w:rFonts w:ascii="Times New Roman" w:eastAsia="Times New Roman" w:hAnsi="Times New Roman" w:cs="Times New Roman"/>
          <w:strike/>
          <w:sz w:val="24"/>
          <w:szCs w:val="24"/>
          <w:highlight w:val="yellow"/>
          <w:lang w:val="cs" w:eastAsia="cs-CZ"/>
        </w:rPr>
        <w:t xml:space="preserve">registrovanými </w:t>
      </w:r>
      <w:r w:rsidR="00150C12" w:rsidRPr="00E10EF2">
        <w:rPr>
          <w:rFonts w:ascii="Times New Roman" w:eastAsia="Times New Roman" w:hAnsi="Times New Roman" w:cs="Times New Roman"/>
          <w:strike/>
          <w:sz w:val="24"/>
          <w:szCs w:val="24"/>
          <w:highlight w:val="yellow"/>
          <w:lang w:val="cs" w:eastAsia="cs-CZ"/>
        </w:rPr>
        <w:t>partnery nebo druhy a</w:t>
      </w:r>
      <w:r w:rsidR="00150C12" w:rsidRPr="00150C12">
        <w:rPr>
          <w:rFonts w:ascii="Times New Roman" w:eastAsia="Times New Roman" w:hAnsi="Times New Roman" w:cs="Times New Roman"/>
          <w:sz w:val="24"/>
          <w:szCs w:val="24"/>
          <w:lang w:val="cs" w:eastAsia="cs-CZ"/>
        </w:rPr>
        <w:t xml:space="preserve">nebo </w:t>
      </w:r>
      <w:r w:rsidR="00A70EFC">
        <w:rPr>
          <w:rFonts w:ascii="Times New Roman" w:eastAsia="Times New Roman" w:hAnsi="Times New Roman" w:cs="Times New Roman"/>
          <w:sz w:val="24"/>
          <w:szCs w:val="24"/>
          <w:lang w:val="cs" w:eastAsia="cs-CZ"/>
        </w:rPr>
        <w:t xml:space="preserve">osobami </w:t>
      </w:r>
      <w:r w:rsidR="00150C12" w:rsidRPr="00150C12">
        <w:rPr>
          <w:rFonts w:ascii="Times New Roman" w:eastAsia="Times New Roman" w:hAnsi="Times New Roman" w:cs="Times New Roman"/>
          <w:sz w:val="24"/>
          <w:szCs w:val="24"/>
          <w:lang w:val="cs" w:eastAsia="cs-CZ"/>
        </w:rPr>
        <w:t xml:space="preserve">v pracovněprávním </w:t>
      </w:r>
      <w:r w:rsidR="00713F86">
        <w:rPr>
          <w:rFonts w:ascii="Times New Roman" w:eastAsia="Times New Roman" w:hAnsi="Times New Roman" w:cs="Times New Roman"/>
          <w:sz w:val="24"/>
          <w:szCs w:val="24"/>
          <w:lang w:val="cs" w:eastAsia="cs-CZ"/>
        </w:rPr>
        <w:t xml:space="preserve">nebo obdobném </w:t>
      </w:r>
      <w:r w:rsidR="00150C12" w:rsidRPr="00150C12">
        <w:rPr>
          <w:rFonts w:ascii="Times New Roman" w:eastAsia="Times New Roman" w:hAnsi="Times New Roman" w:cs="Times New Roman"/>
          <w:sz w:val="24"/>
          <w:szCs w:val="24"/>
          <w:lang w:val="cs" w:eastAsia="cs-CZ"/>
        </w:rPr>
        <w:t xml:space="preserve">vztahu. </w:t>
      </w:r>
      <w:r w:rsidR="00E10EF2" w:rsidRPr="003B5B9C">
        <w:rPr>
          <w:rFonts w:ascii="Times New Roman" w:eastAsia="Times New Roman" w:hAnsi="Times New Roman" w:cs="Times New Roman"/>
          <w:strike/>
          <w:sz w:val="24"/>
          <w:szCs w:val="24"/>
          <w:highlight w:val="yellow"/>
          <w:lang w:val="cs" w:eastAsia="cs-CZ"/>
        </w:rPr>
        <w:t>Dražebník nesmí být ve vztahu k navrhovateli společníkem, členem, zakladatelem, osobou ovládající nebo ovládanou, osobou ovládanou stejnou ovládající osobou nebo osobou tvořící s navrhovatelem koncern anebo členem statutárního nebo jiného orgánu navrhovatele.</w:t>
      </w:r>
    </w:p>
    <w:p w14:paraId="0F9B2EA5" w14:textId="0A51BBC4" w:rsidR="00AC7244" w:rsidRPr="00AC7244" w:rsidRDefault="003B5B9C" w:rsidP="00A36520">
      <w:pPr>
        <w:widowControl w:val="0"/>
        <w:spacing w:before="240"/>
        <w:ind w:firstLine="720"/>
        <w:rPr>
          <w:rFonts w:ascii="Times New Roman" w:eastAsia="Times New Roman" w:hAnsi="Times New Roman" w:cs="Times New Roman"/>
          <w:color w:val="FF0000"/>
          <w:sz w:val="24"/>
          <w:szCs w:val="24"/>
          <w:lang w:val="cs" w:eastAsia="cs-CZ"/>
        </w:rPr>
      </w:pPr>
      <w:r>
        <w:rPr>
          <w:rFonts w:ascii="Times New Roman" w:eastAsia="Times New Roman" w:hAnsi="Times New Roman" w:cs="Times New Roman"/>
          <w:color w:val="FF0000"/>
          <w:sz w:val="24"/>
          <w:szCs w:val="24"/>
          <w:highlight w:val="yellow"/>
          <w:lang w:val="cs" w:eastAsia="cs-CZ"/>
        </w:rPr>
        <w:t xml:space="preserve">(3) </w:t>
      </w:r>
      <w:r w:rsidR="00AC7244" w:rsidRPr="00AC7244">
        <w:rPr>
          <w:rFonts w:ascii="Times New Roman" w:eastAsia="Times New Roman" w:hAnsi="Times New Roman" w:cs="Times New Roman"/>
          <w:color w:val="FF0000"/>
          <w:sz w:val="24"/>
          <w:szCs w:val="24"/>
          <w:highlight w:val="yellow"/>
          <w:lang w:val="cs" w:eastAsia="cs-CZ"/>
        </w:rPr>
        <w:t xml:space="preserve">Dražebník nesmí být společníkem </w:t>
      </w:r>
      <w:r w:rsidR="00AC7289">
        <w:rPr>
          <w:rFonts w:ascii="Times New Roman" w:eastAsia="Times New Roman" w:hAnsi="Times New Roman" w:cs="Times New Roman"/>
          <w:color w:val="FF0000"/>
          <w:sz w:val="24"/>
          <w:szCs w:val="24"/>
          <w:highlight w:val="yellow"/>
          <w:lang w:val="cs" w:eastAsia="cs-CZ"/>
        </w:rPr>
        <w:t xml:space="preserve">nebo členem </w:t>
      </w:r>
      <w:r w:rsidR="00AC7244" w:rsidRPr="00AC7244">
        <w:rPr>
          <w:rFonts w:ascii="Times New Roman" w:eastAsia="Times New Roman" w:hAnsi="Times New Roman" w:cs="Times New Roman"/>
          <w:color w:val="FF0000"/>
          <w:sz w:val="24"/>
          <w:szCs w:val="24"/>
          <w:highlight w:val="yellow"/>
          <w:lang w:val="cs" w:eastAsia="cs-CZ"/>
        </w:rPr>
        <w:t>navrhovatel</w:t>
      </w:r>
      <w:r w:rsidR="00105599">
        <w:rPr>
          <w:rFonts w:ascii="Times New Roman" w:eastAsia="Times New Roman" w:hAnsi="Times New Roman" w:cs="Times New Roman"/>
          <w:color w:val="FF0000"/>
          <w:sz w:val="24"/>
          <w:szCs w:val="24"/>
          <w:highlight w:val="yellow"/>
          <w:lang w:val="cs" w:eastAsia="cs-CZ"/>
        </w:rPr>
        <w:t>e</w:t>
      </w:r>
      <w:r w:rsidR="00AC7244" w:rsidRPr="00AC7244">
        <w:rPr>
          <w:rFonts w:ascii="Times New Roman" w:eastAsia="Times New Roman" w:hAnsi="Times New Roman" w:cs="Times New Roman"/>
          <w:color w:val="FF0000"/>
          <w:sz w:val="24"/>
          <w:szCs w:val="24"/>
          <w:highlight w:val="yellow"/>
          <w:lang w:val="cs" w:eastAsia="cs-CZ"/>
        </w:rPr>
        <w:t>, osobou jednající ve shodě s navrhovatelem, osobou ovládající navrhovatele, osobou ovládanou navrhovatelem, osobou ovládanou stejnou ovládající osobou jako navrhovatel, osobou, která je součástí téhož podnikatelského seskupení jako navrhovatel, nebo osobou, která je členem statutárního</w:t>
      </w:r>
      <w:r w:rsidR="00AC7289">
        <w:rPr>
          <w:rFonts w:ascii="Times New Roman" w:eastAsia="Times New Roman" w:hAnsi="Times New Roman" w:cs="Times New Roman"/>
          <w:color w:val="FF0000"/>
          <w:sz w:val="24"/>
          <w:szCs w:val="24"/>
          <w:highlight w:val="yellow"/>
          <w:lang w:val="cs" w:eastAsia="cs-CZ"/>
        </w:rPr>
        <w:t xml:space="preserve">, kontrolního </w:t>
      </w:r>
      <w:r w:rsidR="00AC7244" w:rsidRPr="00AC7244">
        <w:rPr>
          <w:rFonts w:ascii="Times New Roman" w:eastAsia="Times New Roman" w:hAnsi="Times New Roman" w:cs="Times New Roman"/>
          <w:color w:val="FF0000"/>
          <w:sz w:val="24"/>
          <w:szCs w:val="24"/>
          <w:highlight w:val="yellow"/>
          <w:lang w:val="cs" w:eastAsia="cs-CZ"/>
        </w:rPr>
        <w:t xml:space="preserve">nebo jiného </w:t>
      </w:r>
      <w:r w:rsidR="00AC7289">
        <w:rPr>
          <w:rFonts w:ascii="Times New Roman" w:eastAsia="Times New Roman" w:hAnsi="Times New Roman" w:cs="Times New Roman"/>
          <w:color w:val="FF0000"/>
          <w:sz w:val="24"/>
          <w:szCs w:val="24"/>
          <w:highlight w:val="yellow"/>
          <w:lang w:val="cs" w:eastAsia="cs-CZ"/>
        </w:rPr>
        <w:t xml:space="preserve">obdobného </w:t>
      </w:r>
      <w:r w:rsidR="00AC7244" w:rsidRPr="00AC7244">
        <w:rPr>
          <w:rFonts w:ascii="Times New Roman" w:eastAsia="Times New Roman" w:hAnsi="Times New Roman" w:cs="Times New Roman"/>
          <w:color w:val="FF0000"/>
          <w:sz w:val="24"/>
          <w:szCs w:val="24"/>
          <w:highlight w:val="yellow"/>
          <w:lang w:val="cs" w:eastAsia="cs-CZ"/>
        </w:rPr>
        <w:t>orgánu navrhovatele.</w:t>
      </w:r>
    </w:p>
    <w:p w14:paraId="37CC635C" w14:textId="2E3F387D" w:rsidR="00150C12" w:rsidRPr="00150C12" w:rsidRDefault="00150C12" w:rsidP="00A36520">
      <w:pPr>
        <w:widowControl w:val="0"/>
        <w:spacing w:before="240"/>
        <w:jc w:val="center"/>
        <w:rPr>
          <w:rFonts w:ascii="Times New Roman" w:eastAsia="Times New Roman" w:hAnsi="Times New Roman" w:cs="Times New Roman"/>
          <w:b/>
          <w:sz w:val="24"/>
          <w:szCs w:val="24"/>
          <w:lang w:val="cs" w:eastAsia="cs-CZ"/>
        </w:rPr>
      </w:pPr>
      <w:r w:rsidRPr="00150C12">
        <w:rPr>
          <w:rFonts w:ascii="Times New Roman" w:eastAsia="Times New Roman" w:hAnsi="Times New Roman" w:cs="Times New Roman"/>
          <w:sz w:val="24"/>
          <w:szCs w:val="24"/>
          <w:lang w:val="cs" w:eastAsia="cs-CZ"/>
        </w:rPr>
        <w:t xml:space="preserve">§ </w:t>
      </w:r>
      <w:r w:rsidR="00023113">
        <w:rPr>
          <w:rFonts w:ascii="Times New Roman" w:eastAsia="Times New Roman" w:hAnsi="Times New Roman" w:cs="Times New Roman"/>
          <w:sz w:val="24"/>
          <w:szCs w:val="24"/>
          <w:lang w:val="cs" w:eastAsia="cs-CZ"/>
        </w:rPr>
        <w:t>33</w:t>
      </w:r>
    </w:p>
    <w:p w14:paraId="78295ED6" w14:textId="77777777" w:rsidR="007601FA" w:rsidRPr="00150C12" w:rsidRDefault="007601FA" w:rsidP="007601FA">
      <w:pPr>
        <w:widowControl w:val="0"/>
        <w:spacing w:before="240"/>
        <w:ind w:firstLine="709"/>
        <w:rPr>
          <w:rFonts w:ascii="Times New Roman" w:eastAsia="Times New Roman" w:hAnsi="Times New Roman" w:cs="Times New Roman"/>
          <w:sz w:val="24"/>
          <w:szCs w:val="24"/>
          <w:lang w:val="cs" w:eastAsia="cs-CZ"/>
        </w:rPr>
      </w:pPr>
      <w:r w:rsidRPr="00150C12">
        <w:rPr>
          <w:rFonts w:ascii="Times New Roman" w:eastAsia="Times New Roman" w:hAnsi="Times New Roman" w:cs="Times New Roman"/>
          <w:sz w:val="24"/>
          <w:szCs w:val="24"/>
          <w:lang w:val="cs" w:eastAsia="cs-CZ"/>
        </w:rPr>
        <w:t xml:space="preserve">(1) Dražebník je při přípravě </w:t>
      </w:r>
      <w:r>
        <w:rPr>
          <w:rFonts w:ascii="Times New Roman" w:eastAsia="Times New Roman" w:hAnsi="Times New Roman" w:cs="Times New Roman"/>
          <w:sz w:val="24"/>
          <w:szCs w:val="24"/>
          <w:lang w:val="cs" w:eastAsia="cs-CZ"/>
        </w:rPr>
        <w:t xml:space="preserve">nucené </w:t>
      </w:r>
      <w:r w:rsidRPr="00150C12">
        <w:rPr>
          <w:rFonts w:ascii="Times New Roman" w:eastAsia="Times New Roman" w:hAnsi="Times New Roman" w:cs="Times New Roman"/>
          <w:sz w:val="24"/>
          <w:szCs w:val="24"/>
          <w:lang w:val="cs" w:eastAsia="cs-CZ"/>
        </w:rPr>
        <w:t xml:space="preserve">dražby oprávněn nahlížet do spisů a dalších dokladů orgánů veřejné </w:t>
      </w:r>
      <w:r>
        <w:rPr>
          <w:rFonts w:ascii="Times New Roman" w:eastAsia="Times New Roman" w:hAnsi="Times New Roman" w:cs="Times New Roman"/>
          <w:sz w:val="24"/>
          <w:szCs w:val="24"/>
          <w:lang w:val="cs" w:eastAsia="cs-CZ"/>
        </w:rPr>
        <w:t>moci</w:t>
      </w:r>
      <w:r w:rsidRPr="00150C12">
        <w:rPr>
          <w:rFonts w:ascii="Times New Roman" w:eastAsia="Times New Roman" w:hAnsi="Times New Roman" w:cs="Times New Roman"/>
          <w:sz w:val="24"/>
          <w:szCs w:val="24"/>
          <w:lang w:val="cs" w:eastAsia="cs-CZ"/>
        </w:rPr>
        <w:t xml:space="preserve"> a do spisů soudu</w:t>
      </w:r>
      <w:r>
        <w:rPr>
          <w:rFonts w:ascii="Times New Roman" w:eastAsia="Times New Roman" w:hAnsi="Times New Roman" w:cs="Times New Roman"/>
          <w:sz w:val="24"/>
          <w:szCs w:val="24"/>
          <w:lang w:val="cs" w:eastAsia="cs-CZ"/>
        </w:rPr>
        <w:t xml:space="preserve">, rozhodčího soudu </w:t>
      </w:r>
      <w:r w:rsidRPr="00150C12">
        <w:rPr>
          <w:rFonts w:ascii="Times New Roman" w:eastAsia="Times New Roman" w:hAnsi="Times New Roman" w:cs="Times New Roman"/>
          <w:sz w:val="24"/>
          <w:szCs w:val="24"/>
          <w:lang w:val="cs" w:eastAsia="cs-CZ"/>
        </w:rPr>
        <w:t xml:space="preserve">nebo rozhodce týkajících se předmětu </w:t>
      </w:r>
      <w:r>
        <w:rPr>
          <w:rFonts w:ascii="Times New Roman" w:eastAsia="Times New Roman" w:hAnsi="Times New Roman" w:cs="Times New Roman"/>
          <w:sz w:val="24"/>
          <w:szCs w:val="24"/>
          <w:lang w:val="cs" w:eastAsia="cs-CZ"/>
        </w:rPr>
        <w:t xml:space="preserve">nucené </w:t>
      </w:r>
      <w:r w:rsidRPr="00150C12">
        <w:rPr>
          <w:rFonts w:ascii="Times New Roman" w:eastAsia="Times New Roman" w:hAnsi="Times New Roman" w:cs="Times New Roman"/>
          <w:sz w:val="24"/>
          <w:szCs w:val="24"/>
          <w:lang w:val="cs" w:eastAsia="cs-CZ"/>
        </w:rPr>
        <w:t xml:space="preserve">dražby ve stejném rozsahu jako vlastník, jakož i </w:t>
      </w:r>
      <w:r w:rsidRPr="00B844A0">
        <w:rPr>
          <w:rFonts w:ascii="Times New Roman" w:eastAsia="Times New Roman" w:hAnsi="Times New Roman" w:cs="Times New Roman"/>
          <w:color w:val="FF0000"/>
          <w:sz w:val="24"/>
          <w:szCs w:val="24"/>
          <w:highlight w:val="yellow"/>
          <w:lang w:val="cs" w:eastAsia="cs-CZ"/>
        </w:rPr>
        <w:t>nahlížet</w:t>
      </w:r>
      <w:r>
        <w:rPr>
          <w:rFonts w:ascii="Times New Roman" w:eastAsia="Times New Roman" w:hAnsi="Times New Roman" w:cs="Times New Roman"/>
          <w:sz w:val="24"/>
          <w:szCs w:val="24"/>
          <w:lang w:val="cs" w:eastAsia="cs-CZ"/>
        </w:rPr>
        <w:t xml:space="preserve"> </w:t>
      </w:r>
      <w:r w:rsidRPr="00150C12">
        <w:rPr>
          <w:rFonts w:ascii="Times New Roman" w:eastAsia="Times New Roman" w:hAnsi="Times New Roman" w:cs="Times New Roman"/>
          <w:sz w:val="24"/>
          <w:szCs w:val="24"/>
          <w:lang w:val="cs" w:eastAsia="cs-CZ"/>
        </w:rPr>
        <w:t xml:space="preserve">do listin týkajících se předmětu </w:t>
      </w:r>
      <w:r>
        <w:rPr>
          <w:rFonts w:ascii="Times New Roman" w:eastAsia="Times New Roman" w:hAnsi="Times New Roman" w:cs="Times New Roman"/>
          <w:sz w:val="24"/>
          <w:szCs w:val="24"/>
          <w:lang w:val="cs" w:eastAsia="cs-CZ"/>
        </w:rPr>
        <w:t xml:space="preserve">nucené </w:t>
      </w:r>
      <w:r w:rsidRPr="00150C12">
        <w:rPr>
          <w:rFonts w:ascii="Times New Roman" w:eastAsia="Times New Roman" w:hAnsi="Times New Roman" w:cs="Times New Roman"/>
          <w:sz w:val="24"/>
          <w:szCs w:val="24"/>
          <w:lang w:val="cs" w:eastAsia="cs-CZ"/>
        </w:rPr>
        <w:t>dražby v držení vlastníka</w:t>
      </w:r>
      <w:r w:rsidRPr="00F208ED">
        <w:rPr>
          <w:rFonts w:ascii="Times New Roman" w:eastAsia="Times New Roman" w:hAnsi="Times New Roman" w:cs="Times New Roman"/>
          <w:color w:val="FF0000"/>
          <w:sz w:val="24"/>
          <w:szCs w:val="24"/>
          <w:highlight w:val="yellow"/>
          <w:lang w:val="cs" w:eastAsia="cs-CZ"/>
        </w:rPr>
        <w:t>.</w:t>
      </w:r>
      <w:r w:rsidRPr="00F208ED">
        <w:rPr>
          <w:rFonts w:ascii="Times New Roman" w:eastAsia="Times New Roman" w:hAnsi="Times New Roman" w:cs="Times New Roman"/>
          <w:strike/>
          <w:sz w:val="24"/>
          <w:szCs w:val="24"/>
          <w:highlight w:val="yellow"/>
          <w:lang w:val="cs" w:eastAsia="cs-CZ"/>
        </w:rPr>
        <w:t>; vlastník</w:t>
      </w:r>
      <w:r w:rsidRPr="00150C12">
        <w:rPr>
          <w:rFonts w:ascii="Times New Roman" w:eastAsia="Times New Roman" w:hAnsi="Times New Roman" w:cs="Times New Roman"/>
          <w:sz w:val="24"/>
          <w:szCs w:val="24"/>
          <w:lang w:val="cs" w:eastAsia="cs-CZ"/>
        </w:rPr>
        <w:t xml:space="preserve"> </w:t>
      </w:r>
      <w:proofErr w:type="spellStart"/>
      <w:r w:rsidRPr="00F208ED">
        <w:rPr>
          <w:rFonts w:ascii="Times New Roman" w:eastAsia="Times New Roman" w:hAnsi="Times New Roman" w:cs="Times New Roman"/>
          <w:color w:val="FF0000"/>
          <w:sz w:val="24"/>
          <w:szCs w:val="24"/>
          <w:highlight w:val="yellow"/>
          <w:lang w:val="cs" w:eastAsia="cs-CZ"/>
        </w:rPr>
        <w:t>Vlastník</w:t>
      </w:r>
      <w:proofErr w:type="spellEnd"/>
      <w:r>
        <w:rPr>
          <w:rFonts w:ascii="Times New Roman" w:eastAsia="Times New Roman" w:hAnsi="Times New Roman" w:cs="Times New Roman"/>
          <w:sz w:val="24"/>
          <w:szCs w:val="24"/>
          <w:lang w:val="cs" w:eastAsia="cs-CZ"/>
        </w:rPr>
        <w:t xml:space="preserve"> </w:t>
      </w:r>
      <w:r w:rsidRPr="00150C12">
        <w:rPr>
          <w:rFonts w:ascii="Times New Roman" w:eastAsia="Times New Roman" w:hAnsi="Times New Roman" w:cs="Times New Roman"/>
          <w:sz w:val="24"/>
          <w:szCs w:val="24"/>
          <w:lang w:val="cs" w:eastAsia="cs-CZ"/>
        </w:rPr>
        <w:t xml:space="preserve">je povinen poskytnout dražebníkovi k tomuto účelu nezbytnou součinnost. Dražebník </w:t>
      </w:r>
      <w:r w:rsidRPr="00F208ED">
        <w:rPr>
          <w:rFonts w:ascii="Times New Roman" w:eastAsia="Times New Roman" w:hAnsi="Times New Roman" w:cs="Times New Roman"/>
          <w:color w:val="FF0000"/>
          <w:sz w:val="24"/>
          <w:szCs w:val="24"/>
          <w:highlight w:val="yellow"/>
          <w:lang w:val="cs" w:eastAsia="cs-CZ"/>
        </w:rPr>
        <w:t>toto</w:t>
      </w:r>
      <w:r w:rsidRPr="00F208ED">
        <w:rPr>
          <w:rFonts w:ascii="Times New Roman" w:eastAsia="Times New Roman" w:hAnsi="Times New Roman" w:cs="Times New Roman"/>
          <w:color w:val="FF0000"/>
          <w:sz w:val="24"/>
          <w:szCs w:val="24"/>
          <w:lang w:val="cs" w:eastAsia="cs-CZ"/>
        </w:rPr>
        <w:t xml:space="preserve"> </w:t>
      </w:r>
      <w:r>
        <w:rPr>
          <w:rFonts w:ascii="Times New Roman" w:eastAsia="Times New Roman" w:hAnsi="Times New Roman" w:cs="Times New Roman"/>
          <w:sz w:val="24"/>
          <w:szCs w:val="24"/>
          <w:lang w:val="cs" w:eastAsia="cs-CZ"/>
        </w:rPr>
        <w:t xml:space="preserve">své oprávnění </w:t>
      </w:r>
      <w:r w:rsidRPr="00F208ED">
        <w:rPr>
          <w:rFonts w:ascii="Times New Roman" w:eastAsia="Times New Roman" w:hAnsi="Times New Roman" w:cs="Times New Roman"/>
          <w:strike/>
          <w:sz w:val="24"/>
          <w:szCs w:val="24"/>
          <w:highlight w:val="yellow"/>
          <w:lang w:val="cs" w:eastAsia="cs-CZ"/>
        </w:rPr>
        <w:t>podle věty první</w:t>
      </w:r>
      <w:r>
        <w:rPr>
          <w:rFonts w:ascii="Times New Roman" w:eastAsia="Times New Roman" w:hAnsi="Times New Roman" w:cs="Times New Roman"/>
          <w:sz w:val="24"/>
          <w:szCs w:val="24"/>
          <w:lang w:val="cs" w:eastAsia="cs-CZ"/>
        </w:rPr>
        <w:t xml:space="preserve"> prokáže </w:t>
      </w:r>
      <w:r w:rsidRPr="00150C12">
        <w:rPr>
          <w:rFonts w:ascii="Times New Roman" w:eastAsia="Times New Roman" w:hAnsi="Times New Roman" w:cs="Times New Roman"/>
          <w:sz w:val="24"/>
          <w:szCs w:val="24"/>
          <w:lang w:val="cs" w:eastAsia="cs-CZ"/>
        </w:rPr>
        <w:t>uzavřenou smlouvou o</w:t>
      </w:r>
      <w:r>
        <w:rPr>
          <w:rFonts w:ascii="Times New Roman" w:eastAsia="Times New Roman" w:hAnsi="Times New Roman" w:cs="Times New Roman"/>
          <w:sz w:val="24"/>
          <w:szCs w:val="24"/>
          <w:lang w:val="cs" w:eastAsia="cs-CZ"/>
        </w:rPr>
        <w:t> </w:t>
      </w:r>
      <w:r w:rsidRPr="00150C12">
        <w:rPr>
          <w:rFonts w:ascii="Times New Roman" w:eastAsia="Times New Roman" w:hAnsi="Times New Roman" w:cs="Times New Roman"/>
          <w:sz w:val="24"/>
          <w:szCs w:val="24"/>
          <w:lang w:val="cs" w:eastAsia="cs-CZ"/>
        </w:rPr>
        <w:t xml:space="preserve">provedení </w:t>
      </w:r>
      <w:r>
        <w:rPr>
          <w:rFonts w:ascii="Times New Roman" w:eastAsia="Times New Roman" w:hAnsi="Times New Roman" w:cs="Times New Roman"/>
          <w:sz w:val="24"/>
          <w:szCs w:val="24"/>
          <w:lang w:val="cs" w:eastAsia="cs-CZ"/>
        </w:rPr>
        <w:t xml:space="preserve">nucené </w:t>
      </w:r>
      <w:r w:rsidRPr="00150C12">
        <w:rPr>
          <w:rFonts w:ascii="Times New Roman" w:eastAsia="Times New Roman" w:hAnsi="Times New Roman" w:cs="Times New Roman"/>
          <w:sz w:val="24"/>
          <w:szCs w:val="24"/>
          <w:lang w:val="cs" w:eastAsia="cs-CZ"/>
        </w:rPr>
        <w:t>dražby</w:t>
      </w:r>
      <w:r>
        <w:rPr>
          <w:rFonts w:ascii="Times New Roman" w:eastAsia="Times New Roman" w:hAnsi="Times New Roman" w:cs="Times New Roman"/>
          <w:sz w:val="24"/>
          <w:szCs w:val="24"/>
          <w:lang w:val="cs" w:eastAsia="cs-CZ"/>
        </w:rPr>
        <w:t xml:space="preserve"> nebo potvrzením o uzavření této smlouvy s úředně ověřenými podpisy navrhovatele a dražebníka</w:t>
      </w:r>
      <w:r w:rsidRPr="00150C12">
        <w:rPr>
          <w:rFonts w:ascii="Times New Roman" w:eastAsia="Times New Roman" w:hAnsi="Times New Roman" w:cs="Times New Roman"/>
          <w:sz w:val="24"/>
          <w:szCs w:val="24"/>
          <w:lang w:val="cs" w:eastAsia="cs-CZ"/>
        </w:rPr>
        <w:t xml:space="preserve">. </w:t>
      </w:r>
    </w:p>
    <w:p w14:paraId="2FBDD5D9" w14:textId="77777777" w:rsidR="007601FA" w:rsidRPr="00A97CDA" w:rsidRDefault="007601FA" w:rsidP="007601FA">
      <w:pPr>
        <w:widowControl w:val="0"/>
        <w:spacing w:before="240"/>
        <w:ind w:firstLine="709"/>
        <w:rPr>
          <w:rFonts w:ascii="Times New Roman" w:eastAsia="Times New Roman" w:hAnsi="Times New Roman" w:cs="Times New Roman"/>
          <w:strike/>
          <w:sz w:val="24"/>
          <w:szCs w:val="24"/>
          <w:lang w:val="cs" w:eastAsia="cs-CZ"/>
        </w:rPr>
      </w:pPr>
      <w:r w:rsidRPr="00150C12">
        <w:rPr>
          <w:rFonts w:ascii="Times New Roman" w:eastAsia="Times New Roman" w:hAnsi="Times New Roman" w:cs="Times New Roman"/>
          <w:sz w:val="24"/>
          <w:szCs w:val="24"/>
          <w:lang w:val="cs" w:eastAsia="cs-CZ"/>
        </w:rPr>
        <w:t xml:space="preserve">(2) Vlastník, jakož i ten, kdo má jakékoli právo k předmětu </w:t>
      </w:r>
      <w:r>
        <w:rPr>
          <w:rFonts w:ascii="Times New Roman" w:eastAsia="Times New Roman" w:hAnsi="Times New Roman" w:cs="Times New Roman"/>
          <w:sz w:val="24"/>
          <w:szCs w:val="24"/>
          <w:lang w:val="cs" w:eastAsia="cs-CZ"/>
        </w:rPr>
        <w:t xml:space="preserve">nucené </w:t>
      </w:r>
      <w:r w:rsidRPr="00150C12">
        <w:rPr>
          <w:rFonts w:ascii="Times New Roman" w:eastAsia="Times New Roman" w:hAnsi="Times New Roman" w:cs="Times New Roman"/>
          <w:sz w:val="24"/>
          <w:szCs w:val="24"/>
          <w:lang w:val="cs" w:eastAsia="cs-CZ"/>
        </w:rPr>
        <w:t xml:space="preserve">dražby, má povinnost </w:t>
      </w:r>
      <w:r w:rsidRPr="00A97CDA">
        <w:rPr>
          <w:rFonts w:ascii="Times New Roman" w:eastAsia="Times New Roman" w:hAnsi="Times New Roman" w:cs="Times New Roman"/>
          <w:color w:val="FF0000"/>
          <w:sz w:val="24"/>
          <w:szCs w:val="24"/>
          <w:highlight w:val="yellow"/>
          <w:lang w:val="cs" w:eastAsia="cs-CZ"/>
        </w:rPr>
        <w:t>na základě uzavřené smlouvy o provedení nucené dražby nebo potvrzení o uzavření této smlouvy s úředně ověřenými podpisy navrhovatele a dražebníka</w:t>
      </w:r>
      <w:r w:rsidRPr="00A97CDA">
        <w:rPr>
          <w:rFonts w:ascii="Times New Roman" w:eastAsia="Times New Roman" w:hAnsi="Times New Roman" w:cs="Times New Roman"/>
          <w:color w:val="FF0000"/>
          <w:sz w:val="24"/>
          <w:szCs w:val="24"/>
          <w:lang w:val="cs" w:eastAsia="cs-CZ"/>
        </w:rPr>
        <w:t xml:space="preserve"> </w:t>
      </w:r>
      <w:r w:rsidRPr="00150C12">
        <w:rPr>
          <w:rFonts w:ascii="Times New Roman" w:eastAsia="Times New Roman" w:hAnsi="Times New Roman" w:cs="Times New Roman"/>
          <w:sz w:val="24"/>
          <w:szCs w:val="24"/>
          <w:lang w:val="cs" w:eastAsia="cs-CZ"/>
        </w:rPr>
        <w:t xml:space="preserve">bez zbytečného odkladu sdělit dražebníkovi na jeho žádost veškeré informace, </w:t>
      </w:r>
      <w:r w:rsidRPr="00F208ED">
        <w:rPr>
          <w:rFonts w:ascii="Times New Roman" w:eastAsia="Times New Roman" w:hAnsi="Times New Roman" w:cs="Times New Roman"/>
          <w:strike/>
          <w:sz w:val="24"/>
          <w:szCs w:val="24"/>
          <w:highlight w:val="yellow"/>
          <w:lang w:val="cs" w:eastAsia="cs-CZ"/>
        </w:rPr>
        <w:t>jež</w:t>
      </w:r>
      <w:r w:rsidRPr="00150C12">
        <w:rPr>
          <w:rFonts w:ascii="Times New Roman" w:eastAsia="Times New Roman" w:hAnsi="Times New Roman" w:cs="Times New Roman"/>
          <w:sz w:val="24"/>
          <w:szCs w:val="24"/>
          <w:lang w:val="cs" w:eastAsia="cs-CZ"/>
        </w:rPr>
        <w:t xml:space="preserve"> </w:t>
      </w:r>
      <w:r w:rsidRPr="00F208ED">
        <w:rPr>
          <w:rFonts w:ascii="Times New Roman" w:eastAsia="Times New Roman" w:hAnsi="Times New Roman" w:cs="Times New Roman"/>
          <w:color w:val="FF0000"/>
          <w:sz w:val="24"/>
          <w:szCs w:val="24"/>
          <w:highlight w:val="yellow"/>
          <w:lang w:val="cs" w:eastAsia="cs-CZ"/>
        </w:rPr>
        <w:t>které</w:t>
      </w:r>
      <w:r>
        <w:rPr>
          <w:rFonts w:ascii="Times New Roman" w:eastAsia="Times New Roman" w:hAnsi="Times New Roman" w:cs="Times New Roman"/>
          <w:sz w:val="24"/>
          <w:szCs w:val="24"/>
          <w:lang w:val="cs" w:eastAsia="cs-CZ"/>
        </w:rPr>
        <w:t xml:space="preserve"> </w:t>
      </w:r>
      <w:r w:rsidRPr="00150C12">
        <w:rPr>
          <w:rFonts w:ascii="Times New Roman" w:eastAsia="Times New Roman" w:hAnsi="Times New Roman" w:cs="Times New Roman"/>
          <w:sz w:val="24"/>
          <w:szCs w:val="24"/>
          <w:lang w:val="cs" w:eastAsia="cs-CZ"/>
        </w:rPr>
        <w:t xml:space="preserve">jsou mu známy o stavu předmětu </w:t>
      </w:r>
      <w:r>
        <w:rPr>
          <w:rFonts w:ascii="Times New Roman" w:eastAsia="Times New Roman" w:hAnsi="Times New Roman" w:cs="Times New Roman"/>
          <w:sz w:val="24"/>
          <w:szCs w:val="24"/>
          <w:lang w:val="cs" w:eastAsia="cs-CZ"/>
        </w:rPr>
        <w:t xml:space="preserve">nucené </w:t>
      </w:r>
      <w:r w:rsidRPr="00150C12">
        <w:rPr>
          <w:rFonts w:ascii="Times New Roman" w:eastAsia="Times New Roman" w:hAnsi="Times New Roman" w:cs="Times New Roman"/>
          <w:sz w:val="24"/>
          <w:szCs w:val="24"/>
          <w:lang w:val="cs" w:eastAsia="cs-CZ"/>
        </w:rPr>
        <w:t>dražby, jakož i o právech a</w:t>
      </w:r>
      <w:r>
        <w:rPr>
          <w:rFonts w:ascii="Times New Roman" w:eastAsia="Times New Roman" w:hAnsi="Times New Roman" w:cs="Times New Roman"/>
          <w:sz w:val="24"/>
          <w:szCs w:val="24"/>
          <w:lang w:val="cs" w:eastAsia="cs-CZ"/>
        </w:rPr>
        <w:t> </w:t>
      </w:r>
      <w:r w:rsidRPr="00150C12">
        <w:rPr>
          <w:rFonts w:ascii="Times New Roman" w:eastAsia="Times New Roman" w:hAnsi="Times New Roman" w:cs="Times New Roman"/>
          <w:sz w:val="24"/>
          <w:szCs w:val="24"/>
          <w:lang w:val="cs" w:eastAsia="cs-CZ"/>
        </w:rPr>
        <w:t>závadách</w:t>
      </w:r>
      <w:r w:rsidRPr="00150C12">
        <w:rPr>
          <w:rFonts w:ascii="Times New Roman" w:eastAsia="Times New Roman" w:hAnsi="Times New Roman" w:cs="Times New Roman"/>
          <w:b/>
          <w:sz w:val="24"/>
          <w:szCs w:val="24"/>
          <w:lang w:val="cs" w:eastAsia="cs-CZ"/>
        </w:rPr>
        <w:t xml:space="preserve"> </w:t>
      </w:r>
      <w:r w:rsidRPr="00150C12">
        <w:rPr>
          <w:rFonts w:ascii="Times New Roman" w:eastAsia="Times New Roman" w:hAnsi="Times New Roman" w:cs="Times New Roman"/>
          <w:sz w:val="24"/>
          <w:szCs w:val="24"/>
          <w:lang w:val="cs" w:eastAsia="cs-CZ"/>
        </w:rPr>
        <w:t xml:space="preserve">na předmětu </w:t>
      </w:r>
      <w:r>
        <w:rPr>
          <w:rFonts w:ascii="Times New Roman" w:eastAsia="Times New Roman" w:hAnsi="Times New Roman" w:cs="Times New Roman"/>
          <w:sz w:val="24"/>
          <w:szCs w:val="24"/>
          <w:lang w:val="cs" w:eastAsia="cs-CZ"/>
        </w:rPr>
        <w:t xml:space="preserve">nucené </w:t>
      </w:r>
      <w:r w:rsidRPr="00150C12">
        <w:rPr>
          <w:rFonts w:ascii="Times New Roman" w:eastAsia="Times New Roman" w:hAnsi="Times New Roman" w:cs="Times New Roman"/>
          <w:sz w:val="24"/>
          <w:szCs w:val="24"/>
          <w:lang w:val="cs" w:eastAsia="cs-CZ"/>
        </w:rPr>
        <w:t>dražby váznoucích</w:t>
      </w:r>
      <w:r>
        <w:rPr>
          <w:rFonts w:ascii="Times New Roman" w:eastAsia="Times New Roman" w:hAnsi="Times New Roman" w:cs="Times New Roman"/>
          <w:sz w:val="24"/>
          <w:szCs w:val="24"/>
          <w:lang w:val="cs" w:eastAsia="cs-CZ"/>
        </w:rPr>
        <w:t xml:space="preserve"> a s ním spojených</w:t>
      </w:r>
      <w:r w:rsidRPr="00A97CDA">
        <w:rPr>
          <w:rFonts w:ascii="Times New Roman" w:eastAsia="Times New Roman" w:hAnsi="Times New Roman" w:cs="Times New Roman"/>
          <w:color w:val="FF0000"/>
          <w:sz w:val="24"/>
          <w:szCs w:val="24"/>
          <w:highlight w:val="yellow"/>
          <w:lang w:val="cs" w:eastAsia="cs-CZ"/>
        </w:rPr>
        <w:t>.</w:t>
      </w:r>
      <w:r w:rsidRPr="00A97CDA">
        <w:rPr>
          <w:rFonts w:ascii="Times New Roman" w:eastAsia="Times New Roman" w:hAnsi="Times New Roman" w:cs="Times New Roman"/>
          <w:strike/>
          <w:sz w:val="24"/>
          <w:szCs w:val="24"/>
          <w:highlight w:val="yellow"/>
          <w:lang w:val="cs" w:eastAsia="cs-CZ"/>
        </w:rPr>
        <w:t>; dražebník předloží uzavřenou smlouvu o provedení nucené dražby nebo potvrzení o uzavření této smlouvy s úředně ověřenými podpisy navrhovatele a dražebníka.</w:t>
      </w:r>
    </w:p>
    <w:p w14:paraId="0D0A3EC9" w14:textId="66FC60B3" w:rsidR="00150C12" w:rsidRPr="000D70F3" w:rsidRDefault="00150C12" w:rsidP="00A36520">
      <w:pPr>
        <w:widowControl w:val="0"/>
        <w:spacing w:before="240"/>
        <w:jc w:val="center"/>
        <w:rPr>
          <w:rFonts w:ascii="Times New Roman" w:eastAsia="Times New Roman" w:hAnsi="Times New Roman" w:cs="Times New Roman"/>
          <w:color w:val="000000"/>
          <w:sz w:val="24"/>
          <w:szCs w:val="24"/>
          <w:lang w:val="cs" w:eastAsia="cs-CZ"/>
        </w:rPr>
      </w:pPr>
      <w:r w:rsidRPr="000D70F3">
        <w:rPr>
          <w:rFonts w:ascii="Times New Roman" w:eastAsia="Times New Roman" w:hAnsi="Times New Roman" w:cs="Times New Roman"/>
          <w:color w:val="000000"/>
          <w:sz w:val="24"/>
          <w:szCs w:val="24"/>
          <w:lang w:val="cs" w:eastAsia="cs-CZ"/>
        </w:rPr>
        <w:t xml:space="preserve">§ </w:t>
      </w:r>
      <w:r w:rsidR="00023113" w:rsidRPr="000D70F3">
        <w:rPr>
          <w:rFonts w:ascii="Times New Roman" w:eastAsia="Times New Roman" w:hAnsi="Times New Roman" w:cs="Times New Roman"/>
          <w:color w:val="000000"/>
          <w:sz w:val="24"/>
          <w:szCs w:val="24"/>
          <w:lang w:val="cs" w:eastAsia="cs-CZ"/>
        </w:rPr>
        <w:t>3</w:t>
      </w:r>
      <w:r w:rsidR="00023113">
        <w:rPr>
          <w:rFonts w:ascii="Times New Roman" w:eastAsia="Times New Roman" w:hAnsi="Times New Roman" w:cs="Times New Roman"/>
          <w:color w:val="000000"/>
          <w:sz w:val="24"/>
          <w:szCs w:val="24"/>
          <w:lang w:val="cs" w:eastAsia="cs-CZ"/>
        </w:rPr>
        <w:t>4</w:t>
      </w:r>
    </w:p>
    <w:p w14:paraId="5D17624F" w14:textId="7B16A225" w:rsidR="00150C12" w:rsidRPr="000D70F3" w:rsidRDefault="00150C12" w:rsidP="00A36520">
      <w:pPr>
        <w:widowControl w:val="0"/>
        <w:spacing w:before="240"/>
        <w:jc w:val="center"/>
        <w:rPr>
          <w:rFonts w:ascii="Times New Roman" w:eastAsia="Times New Roman" w:hAnsi="Times New Roman" w:cs="Times New Roman"/>
          <w:b/>
          <w:color w:val="000000"/>
          <w:sz w:val="24"/>
          <w:szCs w:val="24"/>
          <w:lang w:val="cs" w:eastAsia="cs-CZ"/>
        </w:rPr>
      </w:pPr>
      <w:r w:rsidRPr="000D70F3">
        <w:rPr>
          <w:rFonts w:ascii="Times New Roman" w:eastAsia="Times New Roman" w:hAnsi="Times New Roman" w:cs="Times New Roman"/>
          <w:b/>
          <w:color w:val="000000"/>
          <w:sz w:val="24"/>
          <w:szCs w:val="24"/>
          <w:lang w:val="cs" w:eastAsia="cs-CZ"/>
        </w:rPr>
        <w:t xml:space="preserve">Náklady </w:t>
      </w:r>
      <w:r w:rsidR="002C261A">
        <w:rPr>
          <w:rFonts w:ascii="Times New Roman" w:eastAsia="Times New Roman" w:hAnsi="Times New Roman" w:cs="Times New Roman"/>
          <w:b/>
          <w:color w:val="000000"/>
          <w:sz w:val="24"/>
          <w:szCs w:val="24"/>
          <w:lang w:val="cs" w:eastAsia="cs-CZ"/>
        </w:rPr>
        <w:t>nucené dražby</w:t>
      </w:r>
      <w:r w:rsidRPr="000D70F3">
        <w:rPr>
          <w:rFonts w:ascii="Times New Roman" w:eastAsia="Times New Roman" w:hAnsi="Times New Roman" w:cs="Times New Roman"/>
          <w:b/>
          <w:color w:val="000000"/>
          <w:sz w:val="24"/>
          <w:szCs w:val="24"/>
          <w:lang w:val="cs" w:eastAsia="cs-CZ"/>
        </w:rPr>
        <w:t xml:space="preserve"> a odměna dražebníka</w:t>
      </w:r>
    </w:p>
    <w:p w14:paraId="652360DD" w14:textId="009F0E10" w:rsidR="00150C12" w:rsidRPr="000D70F3" w:rsidRDefault="00150C12" w:rsidP="00A36520">
      <w:pPr>
        <w:widowControl w:val="0"/>
        <w:spacing w:before="240"/>
        <w:ind w:firstLine="720"/>
        <w:rPr>
          <w:rFonts w:ascii="Times New Roman" w:eastAsia="Times New Roman" w:hAnsi="Times New Roman" w:cs="Times New Roman"/>
          <w:color w:val="000000"/>
          <w:sz w:val="24"/>
          <w:szCs w:val="24"/>
          <w:lang w:val="cs" w:eastAsia="cs-CZ"/>
        </w:rPr>
      </w:pPr>
      <w:r w:rsidRPr="000D70F3">
        <w:rPr>
          <w:rFonts w:ascii="Times New Roman" w:eastAsia="Times New Roman" w:hAnsi="Times New Roman" w:cs="Times New Roman"/>
          <w:sz w:val="24"/>
          <w:szCs w:val="24"/>
          <w:lang w:val="cs" w:eastAsia="cs-CZ"/>
        </w:rPr>
        <w:t xml:space="preserve">(1) Náklady na přípravu a provedení </w:t>
      </w:r>
      <w:r w:rsidR="002C261A">
        <w:rPr>
          <w:rFonts w:ascii="Times New Roman" w:eastAsia="Times New Roman" w:hAnsi="Times New Roman" w:cs="Times New Roman"/>
          <w:sz w:val="24"/>
          <w:szCs w:val="24"/>
          <w:lang w:val="cs" w:eastAsia="cs-CZ"/>
        </w:rPr>
        <w:t xml:space="preserve">nucené </w:t>
      </w:r>
      <w:r w:rsidRPr="000D70F3">
        <w:rPr>
          <w:rFonts w:ascii="Times New Roman" w:eastAsia="Times New Roman" w:hAnsi="Times New Roman" w:cs="Times New Roman"/>
          <w:sz w:val="24"/>
          <w:szCs w:val="24"/>
          <w:lang w:val="cs" w:eastAsia="cs-CZ"/>
        </w:rPr>
        <w:t>dražby musejí být vynaloženy účelně a</w:t>
      </w:r>
      <w:r w:rsidR="00E25B3D">
        <w:rPr>
          <w:rFonts w:ascii="Times New Roman" w:eastAsia="Times New Roman" w:hAnsi="Times New Roman" w:cs="Times New Roman"/>
          <w:sz w:val="24"/>
          <w:szCs w:val="24"/>
          <w:lang w:val="cs" w:eastAsia="cs-CZ"/>
        </w:rPr>
        <w:t> </w:t>
      </w:r>
      <w:r w:rsidRPr="000D70F3">
        <w:rPr>
          <w:rFonts w:ascii="Times New Roman" w:eastAsia="Times New Roman" w:hAnsi="Times New Roman" w:cs="Times New Roman"/>
          <w:sz w:val="24"/>
          <w:szCs w:val="24"/>
          <w:lang w:val="cs" w:eastAsia="cs-CZ"/>
        </w:rPr>
        <w:t xml:space="preserve">nesmějí být nepřiměřené vzhledem k obvyklé ceně předmětu </w:t>
      </w:r>
      <w:r w:rsidR="002C261A">
        <w:rPr>
          <w:rFonts w:ascii="Times New Roman" w:eastAsia="Times New Roman" w:hAnsi="Times New Roman" w:cs="Times New Roman"/>
          <w:sz w:val="24"/>
          <w:szCs w:val="24"/>
          <w:lang w:val="cs" w:eastAsia="cs-CZ"/>
        </w:rPr>
        <w:t>nucené dražby</w:t>
      </w:r>
      <w:r w:rsidRPr="000D70F3">
        <w:rPr>
          <w:rFonts w:ascii="Times New Roman" w:eastAsia="Times New Roman" w:hAnsi="Times New Roman" w:cs="Times New Roman"/>
          <w:sz w:val="24"/>
          <w:szCs w:val="24"/>
          <w:lang w:val="cs" w:eastAsia="cs-CZ"/>
        </w:rPr>
        <w:t xml:space="preserve">. </w:t>
      </w:r>
      <w:r w:rsidR="00AE053F" w:rsidRPr="000D70F3">
        <w:rPr>
          <w:rFonts w:ascii="Times New Roman" w:eastAsia="Times New Roman" w:hAnsi="Times New Roman" w:cs="Times New Roman"/>
          <w:sz w:val="24"/>
          <w:szCs w:val="24"/>
          <w:lang w:val="cs" w:eastAsia="cs-CZ"/>
        </w:rPr>
        <w:t>Náklady se hradí z </w:t>
      </w:r>
      <w:r w:rsidR="00AE053F" w:rsidRPr="002063DE">
        <w:rPr>
          <w:rFonts w:ascii="Times New Roman" w:eastAsia="Times New Roman" w:hAnsi="Times New Roman" w:cs="Times New Roman"/>
          <w:strike/>
          <w:sz w:val="24"/>
          <w:szCs w:val="24"/>
          <w:highlight w:val="yellow"/>
          <w:lang w:val="cs" w:eastAsia="cs-CZ"/>
        </w:rPr>
        <w:t>ceny dosažené</w:t>
      </w:r>
      <w:r w:rsidR="00AE053F" w:rsidRPr="000D70F3">
        <w:rPr>
          <w:rFonts w:ascii="Times New Roman" w:eastAsia="Times New Roman" w:hAnsi="Times New Roman" w:cs="Times New Roman"/>
          <w:sz w:val="24"/>
          <w:szCs w:val="24"/>
          <w:lang w:val="cs" w:eastAsia="cs-CZ"/>
        </w:rPr>
        <w:t xml:space="preserve"> </w:t>
      </w:r>
      <w:r w:rsidR="00AE053F" w:rsidRPr="002063DE">
        <w:rPr>
          <w:rFonts w:ascii="Times New Roman" w:eastAsia="Times New Roman" w:hAnsi="Times New Roman" w:cs="Times New Roman"/>
          <w:color w:val="FF0000"/>
          <w:sz w:val="24"/>
          <w:szCs w:val="24"/>
          <w:highlight w:val="yellow"/>
          <w:lang w:val="cs" w:eastAsia="cs-CZ"/>
        </w:rPr>
        <w:t>částky získané</w:t>
      </w:r>
      <w:r w:rsidR="00AE053F" w:rsidRPr="002063DE">
        <w:rPr>
          <w:rFonts w:ascii="Times New Roman" w:eastAsia="Times New Roman" w:hAnsi="Times New Roman" w:cs="Times New Roman"/>
          <w:color w:val="FF0000"/>
          <w:sz w:val="24"/>
          <w:szCs w:val="24"/>
          <w:lang w:val="cs" w:eastAsia="cs-CZ"/>
        </w:rPr>
        <w:t xml:space="preserve"> </w:t>
      </w:r>
      <w:r w:rsidR="00AE053F" w:rsidRPr="000D70F3">
        <w:rPr>
          <w:rFonts w:ascii="Times New Roman" w:eastAsia="Times New Roman" w:hAnsi="Times New Roman" w:cs="Times New Roman"/>
          <w:sz w:val="24"/>
          <w:szCs w:val="24"/>
          <w:lang w:val="cs" w:eastAsia="cs-CZ"/>
        </w:rPr>
        <w:t>vydražením</w:t>
      </w:r>
      <w:r w:rsidRPr="000D70F3">
        <w:rPr>
          <w:rFonts w:ascii="Times New Roman" w:eastAsia="Times New Roman" w:hAnsi="Times New Roman" w:cs="Times New Roman"/>
          <w:sz w:val="24"/>
          <w:szCs w:val="24"/>
          <w:lang w:val="cs" w:eastAsia="cs-CZ"/>
        </w:rPr>
        <w:t>.</w:t>
      </w:r>
    </w:p>
    <w:p w14:paraId="1947FB45" w14:textId="461A7745" w:rsidR="00150C12" w:rsidRDefault="00150C12" w:rsidP="00A36520">
      <w:pPr>
        <w:widowControl w:val="0"/>
        <w:spacing w:before="240"/>
        <w:ind w:firstLine="720"/>
        <w:rPr>
          <w:rFonts w:ascii="Times New Roman" w:eastAsia="Times New Roman" w:hAnsi="Times New Roman" w:cs="Times New Roman"/>
          <w:color w:val="000000"/>
          <w:sz w:val="24"/>
          <w:szCs w:val="24"/>
          <w:lang w:val="cs" w:eastAsia="cs-CZ"/>
        </w:rPr>
      </w:pPr>
      <w:r w:rsidRPr="000D70F3">
        <w:rPr>
          <w:rFonts w:ascii="Times New Roman" w:eastAsia="Times New Roman" w:hAnsi="Times New Roman" w:cs="Times New Roman"/>
          <w:color w:val="000000"/>
          <w:sz w:val="24"/>
          <w:szCs w:val="24"/>
          <w:lang w:val="cs" w:eastAsia="cs-CZ"/>
        </w:rPr>
        <w:t>(2) Odměna dražebníka se hradí z</w:t>
      </w:r>
      <w:r w:rsidR="00E36030">
        <w:rPr>
          <w:rFonts w:ascii="Times New Roman" w:eastAsia="Times New Roman" w:hAnsi="Times New Roman" w:cs="Times New Roman"/>
          <w:color w:val="000000"/>
          <w:sz w:val="24"/>
          <w:szCs w:val="24"/>
          <w:lang w:val="cs" w:eastAsia="cs-CZ"/>
        </w:rPr>
        <w:t> </w:t>
      </w:r>
      <w:r w:rsidR="00E36030" w:rsidRPr="00E36030">
        <w:rPr>
          <w:rFonts w:ascii="Times New Roman" w:eastAsia="Times New Roman" w:hAnsi="Times New Roman" w:cs="Times New Roman"/>
          <w:color w:val="FF0000"/>
          <w:sz w:val="24"/>
          <w:szCs w:val="24"/>
          <w:highlight w:val="yellow"/>
          <w:lang w:val="cs" w:eastAsia="cs-CZ"/>
        </w:rPr>
        <w:t>částky získané</w:t>
      </w:r>
      <w:r w:rsidR="00E36030">
        <w:rPr>
          <w:rFonts w:ascii="Times New Roman" w:eastAsia="Times New Roman" w:hAnsi="Times New Roman" w:cs="Times New Roman"/>
          <w:color w:val="000000"/>
          <w:sz w:val="24"/>
          <w:szCs w:val="24"/>
          <w:lang w:val="cs" w:eastAsia="cs-CZ"/>
        </w:rPr>
        <w:t xml:space="preserve"> </w:t>
      </w:r>
      <w:r w:rsidRPr="00E36030">
        <w:rPr>
          <w:rFonts w:ascii="Times New Roman" w:eastAsia="Times New Roman" w:hAnsi="Times New Roman" w:cs="Times New Roman"/>
          <w:strike/>
          <w:color w:val="000000"/>
          <w:sz w:val="24"/>
          <w:szCs w:val="24"/>
          <w:highlight w:val="yellow"/>
          <w:lang w:val="cs" w:eastAsia="cs-CZ"/>
        </w:rPr>
        <w:t>ceny dosažené</w:t>
      </w:r>
      <w:r w:rsidRPr="000D70F3">
        <w:rPr>
          <w:rFonts w:ascii="Times New Roman" w:eastAsia="Times New Roman" w:hAnsi="Times New Roman" w:cs="Times New Roman"/>
          <w:color w:val="000000"/>
          <w:sz w:val="24"/>
          <w:szCs w:val="24"/>
          <w:lang w:val="cs" w:eastAsia="cs-CZ"/>
        </w:rPr>
        <w:t xml:space="preserve"> vydražením po vypořádání nákladů </w:t>
      </w:r>
      <w:r w:rsidR="002C261A">
        <w:rPr>
          <w:rFonts w:ascii="Times New Roman" w:eastAsia="Times New Roman" w:hAnsi="Times New Roman" w:cs="Times New Roman"/>
          <w:color w:val="000000"/>
          <w:sz w:val="24"/>
          <w:szCs w:val="24"/>
          <w:lang w:val="cs" w:eastAsia="cs-CZ"/>
        </w:rPr>
        <w:t>nucené dražby</w:t>
      </w:r>
      <w:r w:rsidRPr="000D70F3">
        <w:rPr>
          <w:rFonts w:ascii="Times New Roman" w:eastAsia="Times New Roman" w:hAnsi="Times New Roman" w:cs="Times New Roman"/>
          <w:color w:val="000000"/>
          <w:sz w:val="24"/>
          <w:szCs w:val="24"/>
          <w:lang w:val="cs" w:eastAsia="cs-CZ"/>
        </w:rPr>
        <w:t>.</w:t>
      </w:r>
    </w:p>
    <w:p w14:paraId="797F38A4" w14:textId="31A0CF99" w:rsidR="00150C12" w:rsidRPr="000D70F3" w:rsidRDefault="00E36030" w:rsidP="00A10721">
      <w:pPr>
        <w:widowControl w:val="0"/>
        <w:spacing w:before="240"/>
        <w:ind w:firstLine="720"/>
        <w:rPr>
          <w:rFonts w:ascii="Times New Roman" w:eastAsia="Times New Roman" w:hAnsi="Times New Roman" w:cs="Times New Roman"/>
          <w:color w:val="000000"/>
          <w:sz w:val="24"/>
          <w:szCs w:val="24"/>
          <w:lang w:val="cs" w:eastAsia="cs-CZ"/>
        </w:rPr>
      </w:pPr>
      <w:r w:rsidRPr="000D70F3">
        <w:rPr>
          <w:rFonts w:ascii="Times New Roman" w:eastAsia="Times New Roman" w:hAnsi="Times New Roman" w:cs="Times New Roman"/>
          <w:color w:val="000000"/>
          <w:sz w:val="24"/>
          <w:szCs w:val="24"/>
          <w:lang w:val="cs" w:eastAsia="cs-CZ"/>
        </w:rPr>
        <w:t xml:space="preserve"> </w:t>
      </w:r>
      <w:r w:rsidR="00150C12" w:rsidRPr="000D70F3">
        <w:rPr>
          <w:rFonts w:ascii="Times New Roman" w:eastAsia="Times New Roman" w:hAnsi="Times New Roman" w:cs="Times New Roman"/>
          <w:color w:val="000000"/>
          <w:sz w:val="24"/>
          <w:szCs w:val="24"/>
          <w:lang w:val="cs" w:eastAsia="cs-CZ"/>
        </w:rPr>
        <w:t xml:space="preserve">(3) </w:t>
      </w:r>
      <w:r w:rsidR="00517649">
        <w:rPr>
          <w:rFonts w:ascii="Times New Roman" w:eastAsia="Times New Roman" w:hAnsi="Times New Roman" w:cs="Times New Roman"/>
          <w:color w:val="000000"/>
          <w:sz w:val="24"/>
          <w:szCs w:val="24"/>
          <w:lang w:val="cs" w:eastAsia="cs-CZ"/>
        </w:rPr>
        <w:t>Sjednaná v</w:t>
      </w:r>
      <w:r w:rsidR="00150C12" w:rsidRPr="000D70F3">
        <w:rPr>
          <w:rFonts w:ascii="Times New Roman" w:eastAsia="Times New Roman" w:hAnsi="Times New Roman" w:cs="Times New Roman"/>
          <w:color w:val="000000"/>
          <w:sz w:val="24"/>
          <w:szCs w:val="24"/>
          <w:lang w:val="cs" w:eastAsia="cs-CZ"/>
        </w:rPr>
        <w:t xml:space="preserve">ýše odměny dražebníka bez daně z přidané hodnoty </w:t>
      </w:r>
      <w:r w:rsidR="00517649" w:rsidRPr="00BE334E">
        <w:rPr>
          <w:rFonts w:ascii="Times New Roman" w:eastAsia="Times New Roman" w:hAnsi="Times New Roman" w:cs="Times New Roman"/>
          <w:strike/>
          <w:color w:val="000000"/>
          <w:sz w:val="24"/>
          <w:szCs w:val="24"/>
          <w:highlight w:val="yellow"/>
          <w:lang w:val="cs" w:eastAsia="cs-CZ"/>
        </w:rPr>
        <w:t>smí</w:t>
      </w:r>
      <w:r w:rsidR="00517649">
        <w:rPr>
          <w:rFonts w:ascii="Times New Roman" w:eastAsia="Times New Roman" w:hAnsi="Times New Roman" w:cs="Times New Roman"/>
          <w:color w:val="000000"/>
          <w:sz w:val="24"/>
          <w:szCs w:val="24"/>
          <w:lang w:val="cs" w:eastAsia="cs-CZ"/>
        </w:rPr>
        <w:t xml:space="preserve"> </w:t>
      </w:r>
      <w:r w:rsidR="00BE334E" w:rsidRPr="00BE334E">
        <w:rPr>
          <w:rFonts w:ascii="Times New Roman" w:eastAsia="Times New Roman" w:hAnsi="Times New Roman" w:cs="Times New Roman"/>
          <w:color w:val="FF0000"/>
          <w:sz w:val="24"/>
          <w:szCs w:val="24"/>
          <w:highlight w:val="yellow"/>
          <w:lang w:val="cs" w:eastAsia="cs-CZ"/>
        </w:rPr>
        <w:t>může</w:t>
      </w:r>
      <w:r w:rsidR="00BE334E">
        <w:rPr>
          <w:rFonts w:ascii="Times New Roman" w:eastAsia="Times New Roman" w:hAnsi="Times New Roman" w:cs="Times New Roman"/>
          <w:color w:val="000000"/>
          <w:sz w:val="24"/>
          <w:szCs w:val="24"/>
          <w:lang w:val="cs" w:eastAsia="cs-CZ"/>
        </w:rPr>
        <w:t xml:space="preserve"> </w:t>
      </w:r>
      <w:r w:rsidR="00517649">
        <w:rPr>
          <w:rFonts w:ascii="Times New Roman" w:eastAsia="Times New Roman" w:hAnsi="Times New Roman" w:cs="Times New Roman"/>
          <w:color w:val="000000"/>
          <w:sz w:val="24"/>
          <w:szCs w:val="24"/>
          <w:lang w:val="cs" w:eastAsia="cs-CZ"/>
        </w:rPr>
        <w:t>činit</w:t>
      </w:r>
      <w:r w:rsidR="00517649" w:rsidRPr="000D70F3">
        <w:rPr>
          <w:rFonts w:ascii="Times New Roman" w:eastAsia="Times New Roman" w:hAnsi="Times New Roman" w:cs="Times New Roman"/>
          <w:color w:val="000000"/>
          <w:sz w:val="24"/>
          <w:szCs w:val="24"/>
          <w:lang w:val="cs" w:eastAsia="cs-CZ"/>
        </w:rPr>
        <w:t xml:space="preserve"> </w:t>
      </w:r>
      <w:r w:rsidR="00150C12" w:rsidRPr="000D70F3">
        <w:rPr>
          <w:rFonts w:ascii="Times New Roman" w:eastAsia="Times New Roman" w:hAnsi="Times New Roman" w:cs="Times New Roman"/>
          <w:color w:val="000000"/>
          <w:sz w:val="24"/>
          <w:szCs w:val="24"/>
          <w:lang w:val="cs" w:eastAsia="cs-CZ"/>
        </w:rPr>
        <w:t xml:space="preserve">pro </w:t>
      </w:r>
      <w:r w:rsidR="00C23136" w:rsidRPr="002063DE">
        <w:rPr>
          <w:rFonts w:ascii="Times New Roman" w:eastAsia="Times New Roman" w:hAnsi="Times New Roman" w:cs="Times New Roman"/>
          <w:strike/>
          <w:color w:val="000000"/>
          <w:sz w:val="24"/>
          <w:szCs w:val="24"/>
          <w:highlight w:val="yellow"/>
          <w:lang w:val="cs" w:eastAsia="cs-CZ"/>
        </w:rPr>
        <w:t>cenu dosaženou</w:t>
      </w:r>
      <w:r w:rsidR="00C23136" w:rsidRPr="000D70F3">
        <w:rPr>
          <w:rFonts w:ascii="Times New Roman" w:eastAsia="Times New Roman" w:hAnsi="Times New Roman" w:cs="Times New Roman"/>
          <w:color w:val="000000"/>
          <w:sz w:val="24"/>
          <w:szCs w:val="24"/>
          <w:lang w:val="cs" w:eastAsia="cs-CZ"/>
        </w:rPr>
        <w:t xml:space="preserve"> </w:t>
      </w:r>
      <w:r w:rsidR="00C23136" w:rsidRPr="002063DE">
        <w:rPr>
          <w:rFonts w:ascii="Times New Roman" w:eastAsia="Times New Roman" w:hAnsi="Times New Roman" w:cs="Times New Roman"/>
          <w:color w:val="FF0000"/>
          <w:sz w:val="24"/>
          <w:szCs w:val="24"/>
          <w:highlight w:val="yellow"/>
          <w:lang w:val="cs" w:eastAsia="cs-CZ"/>
        </w:rPr>
        <w:t>částku získanou</w:t>
      </w:r>
      <w:r w:rsidR="00C23136" w:rsidRPr="002063DE">
        <w:rPr>
          <w:rFonts w:ascii="Times New Roman" w:eastAsia="Times New Roman" w:hAnsi="Times New Roman" w:cs="Times New Roman"/>
          <w:color w:val="FF0000"/>
          <w:sz w:val="24"/>
          <w:szCs w:val="24"/>
          <w:lang w:val="cs" w:eastAsia="cs-CZ"/>
        </w:rPr>
        <w:t xml:space="preserve"> </w:t>
      </w:r>
      <w:r w:rsidR="00150C12" w:rsidRPr="000D70F3">
        <w:rPr>
          <w:rFonts w:ascii="Times New Roman" w:eastAsia="Times New Roman" w:hAnsi="Times New Roman" w:cs="Times New Roman"/>
          <w:color w:val="000000"/>
          <w:sz w:val="24"/>
          <w:szCs w:val="24"/>
          <w:lang w:val="cs" w:eastAsia="cs-CZ"/>
        </w:rPr>
        <w:t>vydražením</w:t>
      </w:r>
    </w:p>
    <w:p w14:paraId="20ACDCB9" w14:textId="27D49FFB" w:rsidR="00150C12" w:rsidRPr="000D70F3" w:rsidRDefault="00150C12" w:rsidP="00A36520">
      <w:pPr>
        <w:widowControl w:val="0"/>
        <w:pBdr>
          <w:top w:val="nil"/>
          <w:left w:val="nil"/>
          <w:bottom w:val="nil"/>
          <w:right w:val="nil"/>
          <w:between w:val="nil"/>
        </w:pBdr>
        <w:spacing w:before="120"/>
        <w:ind w:firstLine="720"/>
        <w:rPr>
          <w:rFonts w:ascii="Times New Roman" w:eastAsia="Times New Roman" w:hAnsi="Times New Roman" w:cs="Times New Roman"/>
          <w:color w:val="000000"/>
          <w:sz w:val="24"/>
          <w:szCs w:val="24"/>
          <w:lang w:val="cs" w:eastAsia="cs-CZ"/>
        </w:rPr>
      </w:pPr>
      <w:r w:rsidRPr="000D70F3">
        <w:rPr>
          <w:rFonts w:ascii="Times New Roman" w:eastAsia="Times New Roman" w:hAnsi="Times New Roman" w:cs="Times New Roman"/>
          <w:color w:val="000000"/>
          <w:sz w:val="24"/>
          <w:szCs w:val="24"/>
          <w:lang w:val="cs" w:eastAsia="cs-CZ"/>
        </w:rPr>
        <w:t>a</w:t>
      </w:r>
      <w:r w:rsidR="009C12AA">
        <w:rPr>
          <w:rFonts w:ascii="Times New Roman" w:eastAsia="Times New Roman" w:hAnsi="Times New Roman" w:cs="Times New Roman"/>
          <w:color w:val="000000"/>
          <w:sz w:val="24"/>
          <w:szCs w:val="24"/>
          <w:lang w:val="cs" w:eastAsia="cs-CZ"/>
        </w:rPr>
        <w:t>) do 1 000 000 Kč nejvýše 5</w:t>
      </w:r>
      <w:r w:rsidRPr="000D70F3">
        <w:rPr>
          <w:rFonts w:ascii="Times New Roman" w:eastAsia="Times New Roman" w:hAnsi="Times New Roman" w:cs="Times New Roman"/>
          <w:color w:val="000000"/>
          <w:sz w:val="24"/>
          <w:szCs w:val="24"/>
          <w:lang w:val="cs" w:eastAsia="cs-CZ"/>
        </w:rPr>
        <w:t xml:space="preserve"> % z ceny dosažené vydražením,</w:t>
      </w:r>
    </w:p>
    <w:p w14:paraId="229C6379" w14:textId="3E1BB6D8" w:rsidR="00150C12" w:rsidRPr="000D70F3" w:rsidRDefault="00150C12" w:rsidP="00A36520">
      <w:pPr>
        <w:widowControl w:val="0"/>
        <w:pBdr>
          <w:top w:val="nil"/>
          <w:left w:val="nil"/>
          <w:bottom w:val="nil"/>
          <w:right w:val="nil"/>
          <w:between w:val="nil"/>
        </w:pBdr>
        <w:spacing w:before="120"/>
        <w:ind w:firstLine="720"/>
        <w:rPr>
          <w:rFonts w:ascii="Times New Roman" w:eastAsia="Times New Roman" w:hAnsi="Times New Roman" w:cs="Times New Roman"/>
          <w:color w:val="000000"/>
          <w:sz w:val="24"/>
          <w:szCs w:val="24"/>
          <w:lang w:val="cs" w:eastAsia="cs-CZ"/>
        </w:rPr>
      </w:pPr>
      <w:r w:rsidRPr="000D70F3">
        <w:rPr>
          <w:rFonts w:ascii="Times New Roman" w:eastAsia="Times New Roman" w:hAnsi="Times New Roman" w:cs="Times New Roman"/>
          <w:color w:val="000000"/>
          <w:sz w:val="24"/>
          <w:szCs w:val="24"/>
          <w:lang w:val="cs" w:eastAsia="cs-CZ"/>
        </w:rPr>
        <w:t xml:space="preserve">b) v rozmezí 1 000 000 Kč až 5 000 000 Kč </w:t>
      </w:r>
      <w:r w:rsidR="00BA2BD6">
        <w:rPr>
          <w:rFonts w:ascii="Times New Roman" w:eastAsia="Times New Roman" w:hAnsi="Times New Roman" w:cs="Times New Roman"/>
          <w:color w:val="000000"/>
          <w:sz w:val="24"/>
          <w:szCs w:val="24"/>
          <w:lang w:val="cs" w:eastAsia="cs-CZ"/>
        </w:rPr>
        <w:t>nejvýše 5</w:t>
      </w:r>
      <w:r w:rsidR="009C12AA">
        <w:rPr>
          <w:rFonts w:ascii="Times New Roman" w:eastAsia="Times New Roman" w:hAnsi="Times New Roman" w:cs="Times New Roman"/>
          <w:color w:val="000000"/>
          <w:sz w:val="24"/>
          <w:szCs w:val="24"/>
          <w:lang w:val="cs" w:eastAsia="cs-CZ"/>
        </w:rPr>
        <w:t>0 000 Kč zvýšených o 4</w:t>
      </w:r>
      <w:r w:rsidRPr="000D70F3">
        <w:rPr>
          <w:rFonts w:ascii="Times New Roman" w:eastAsia="Times New Roman" w:hAnsi="Times New Roman" w:cs="Times New Roman"/>
          <w:color w:val="000000"/>
          <w:sz w:val="24"/>
          <w:szCs w:val="24"/>
          <w:lang w:val="cs" w:eastAsia="cs-CZ"/>
        </w:rPr>
        <w:t xml:space="preserve"> % z částky přesahující 1 000 000 Kč,</w:t>
      </w:r>
    </w:p>
    <w:p w14:paraId="64A0F09F" w14:textId="151BE407" w:rsidR="00150C12" w:rsidRPr="000D70F3" w:rsidRDefault="00150C12" w:rsidP="00A36520">
      <w:pPr>
        <w:widowControl w:val="0"/>
        <w:pBdr>
          <w:top w:val="nil"/>
          <w:left w:val="nil"/>
          <w:bottom w:val="nil"/>
          <w:right w:val="nil"/>
          <w:between w:val="nil"/>
        </w:pBdr>
        <w:spacing w:before="120"/>
        <w:ind w:firstLine="720"/>
        <w:rPr>
          <w:rFonts w:ascii="Times New Roman" w:eastAsia="Times New Roman" w:hAnsi="Times New Roman" w:cs="Times New Roman"/>
          <w:color w:val="000000"/>
          <w:sz w:val="24"/>
          <w:szCs w:val="24"/>
          <w:lang w:val="cs" w:eastAsia="cs-CZ"/>
        </w:rPr>
      </w:pPr>
      <w:r w:rsidRPr="000D70F3">
        <w:rPr>
          <w:rFonts w:ascii="Times New Roman" w:eastAsia="Times New Roman" w:hAnsi="Times New Roman" w:cs="Times New Roman"/>
          <w:color w:val="000000"/>
          <w:sz w:val="24"/>
          <w:szCs w:val="24"/>
          <w:lang w:val="cs" w:eastAsia="cs-CZ"/>
        </w:rPr>
        <w:t>c) v rozmezí 5 000 00</w:t>
      </w:r>
      <w:r w:rsidR="00BA2BD6">
        <w:rPr>
          <w:rFonts w:ascii="Times New Roman" w:eastAsia="Times New Roman" w:hAnsi="Times New Roman" w:cs="Times New Roman"/>
          <w:color w:val="000000"/>
          <w:sz w:val="24"/>
          <w:szCs w:val="24"/>
          <w:lang w:val="cs" w:eastAsia="cs-CZ"/>
        </w:rPr>
        <w:t>0 Kč až 10 000 000 Kč nejvýše 21</w:t>
      </w:r>
      <w:r w:rsidRPr="000D70F3">
        <w:rPr>
          <w:rFonts w:ascii="Times New Roman" w:eastAsia="Times New Roman" w:hAnsi="Times New Roman" w:cs="Times New Roman"/>
          <w:color w:val="000000"/>
          <w:sz w:val="24"/>
          <w:szCs w:val="24"/>
          <w:lang w:val="cs" w:eastAsia="cs-CZ"/>
        </w:rPr>
        <w:t>0 000 Kč zv</w:t>
      </w:r>
      <w:r w:rsidR="009C12AA">
        <w:rPr>
          <w:rFonts w:ascii="Times New Roman" w:eastAsia="Times New Roman" w:hAnsi="Times New Roman" w:cs="Times New Roman"/>
          <w:color w:val="000000"/>
          <w:sz w:val="24"/>
          <w:szCs w:val="24"/>
          <w:lang w:val="cs" w:eastAsia="cs-CZ"/>
        </w:rPr>
        <w:t>ýšených o 3</w:t>
      </w:r>
      <w:r w:rsidRPr="000D70F3">
        <w:rPr>
          <w:rFonts w:ascii="Times New Roman" w:eastAsia="Times New Roman" w:hAnsi="Times New Roman" w:cs="Times New Roman"/>
          <w:color w:val="000000"/>
          <w:sz w:val="24"/>
          <w:szCs w:val="24"/>
          <w:lang w:val="cs" w:eastAsia="cs-CZ"/>
        </w:rPr>
        <w:t xml:space="preserve"> % z částky přesahující 5 000 000 Kč,</w:t>
      </w:r>
    </w:p>
    <w:p w14:paraId="0D3BF189" w14:textId="25E6A2EE" w:rsidR="00150C12" w:rsidRPr="000D70F3" w:rsidRDefault="00150C12" w:rsidP="00A36520">
      <w:pPr>
        <w:widowControl w:val="0"/>
        <w:pBdr>
          <w:top w:val="nil"/>
          <w:left w:val="nil"/>
          <w:bottom w:val="nil"/>
          <w:right w:val="nil"/>
          <w:between w:val="nil"/>
        </w:pBdr>
        <w:spacing w:before="120"/>
        <w:ind w:firstLine="720"/>
        <w:rPr>
          <w:rFonts w:ascii="Times New Roman" w:eastAsia="Times New Roman" w:hAnsi="Times New Roman" w:cs="Times New Roman"/>
          <w:color w:val="000000"/>
          <w:sz w:val="24"/>
          <w:szCs w:val="24"/>
          <w:lang w:val="cs" w:eastAsia="cs-CZ"/>
        </w:rPr>
      </w:pPr>
      <w:r w:rsidRPr="000D70F3">
        <w:rPr>
          <w:rFonts w:ascii="Times New Roman" w:eastAsia="Times New Roman" w:hAnsi="Times New Roman" w:cs="Times New Roman"/>
          <w:color w:val="000000"/>
          <w:sz w:val="24"/>
          <w:szCs w:val="24"/>
          <w:lang w:val="cs" w:eastAsia="cs-CZ"/>
        </w:rPr>
        <w:lastRenderedPageBreak/>
        <w:t xml:space="preserve">d) v rozmezí 10 000 000 Kč až 50 000 000 Kč </w:t>
      </w:r>
      <w:r w:rsidR="009C12AA">
        <w:rPr>
          <w:rFonts w:ascii="Times New Roman" w:eastAsia="Times New Roman" w:hAnsi="Times New Roman" w:cs="Times New Roman"/>
          <w:color w:val="000000"/>
          <w:sz w:val="24"/>
          <w:szCs w:val="24"/>
          <w:lang w:val="cs" w:eastAsia="cs-CZ"/>
        </w:rPr>
        <w:t>nej</w:t>
      </w:r>
      <w:r w:rsidR="00BA2BD6">
        <w:rPr>
          <w:rFonts w:ascii="Times New Roman" w:eastAsia="Times New Roman" w:hAnsi="Times New Roman" w:cs="Times New Roman"/>
          <w:color w:val="000000"/>
          <w:sz w:val="24"/>
          <w:szCs w:val="24"/>
          <w:lang w:val="cs" w:eastAsia="cs-CZ"/>
        </w:rPr>
        <w:t>výše 36</w:t>
      </w:r>
      <w:r w:rsidR="009C12AA">
        <w:rPr>
          <w:rFonts w:ascii="Times New Roman" w:eastAsia="Times New Roman" w:hAnsi="Times New Roman" w:cs="Times New Roman"/>
          <w:color w:val="000000"/>
          <w:sz w:val="24"/>
          <w:szCs w:val="24"/>
          <w:lang w:val="cs" w:eastAsia="cs-CZ"/>
        </w:rPr>
        <w:t>0 000 Kč zvýšených o 2</w:t>
      </w:r>
      <w:r w:rsidRPr="000D70F3">
        <w:rPr>
          <w:rFonts w:ascii="Times New Roman" w:eastAsia="Times New Roman" w:hAnsi="Times New Roman" w:cs="Times New Roman"/>
          <w:color w:val="000000"/>
          <w:sz w:val="24"/>
          <w:szCs w:val="24"/>
          <w:lang w:val="cs" w:eastAsia="cs-CZ"/>
        </w:rPr>
        <w:t xml:space="preserve"> % z částky přesahující 10 000 000 Kč,</w:t>
      </w:r>
    </w:p>
    <w:p w14:paraId="4FADCC37" w14:textId="287262B1" w:rsidR="00150C12" w:rsidRPr="000D70F3" w:rsidRDefault="0042232E" w:rsidP="00A36520">
      <w:pPr>
        <w:widowControl w:val="0"/>
        <w:pBdr>
          <w:top w:val="nil"/>
          <w:left w:val="nil"/>
          <w:bottom w:val="nil"/>
          <w:right w:val="nil"/>
          <w:between w:val="nil"/>
        </w:pBdr>
        <w:spacing w:before="120"/>
        <w:ind w:firstLine="720"/>
        <w:rPr>
          <w:rFonts w:ascii="Times New Roman" w:eastAsia="Times New Roman" w:hAnsi="Times New Roman" w:cs="Times New Roman"/>
          <w:color w:val="000000"/>
          <w:sz w:val="24"/>
          <w:szCs w:val="24"/>
          <w:lang w:val="cs" w:eastAsia="cs-CZ"/>
        </w:rPr>
      </w:pPr>
      <w:r>
        <w:rPr>
          <w:rFonts w:ascii="Times New Roman" w:eastAsia="Times New Roman" w:hAnsi="Times New Roman" w:cs="Times New Roman"/>
          <w:color w:val="000000"/>
          <w:sz w:val="24"/>
          <w:szCs w:val="24"/>
          <w:lang w:val="cs" w:eastAsia="cs-CZ"/>
        </w:rPr>
        <w:t>e</w:t>
      </w:r>
      <w:r w:rsidR="00BA2BD6">
        <w:rPr>
          <w:rFonts w:ascii="Times New Roman" w:eastAsia="Times New Roman" w:hAnsi="Times New Roman" w:cs="Times New Roman"/>
          <w:color w:val="000000"/>
          <w:sz w:val="24"/>
          <w:szCs w:val="24"/>
          <w:lang w:val="cs" w:eastAsia="cs-CZ"/>
        </w:rPr>
        <w:t>) nad 50 000 000 Kč nejvýše 1 16</w:t>
      </w:r>
      <w:r>
        <w:rPr>
          <w:rFonts w:ascii="Times New Roman" w:eastAsia="Times New Roman" w:hAnsi="Times New Roman" w:cs="Times New Roman"/>
          <w:color w:val="000000"/>
          <w:sz w:val="24"/>
          <w:szCs w:val="24"/>
          <w:lang w:val="cs" w:eastAsia="cs-CZ"/>
        </w:rPr>
        <w:t>0 000 Kč zvýšených</w:t>
      </w:r>
      <w:r w:rsidR="00150C12" w:rsidRPr="000D70F3">
        <w:rPr>
          <w:rFonts w:ascii="Times New Roman" w:eastAsia="Times New Roman" w:hAnsi="Times New Roman" w:cs="Times New Roman"/>
          <w:color w:val="000000"/>
          <w:sz w:val="24"/>
          <w:szCs w:val="24"/>
          <w:lang w:val="cs" w:eastAsia="cs-CZ"/>
        </w:rPr>
        <w:t xml:space="preserve"> o 1 % z částky přesahující 50 000 000 Kč.</w:t>
      </w:r>
    </w:p>
    <w:p w14:paraId="598043B4" w14:textId="77777777" w:rsidR="00150C12" w:rsidRPr="000D70F3" w:rsidRDefault="00150C12" w:rsidP="00A36520">
      <w:pPr>
        <w:widowControl w:val="0"/>
        <w:pBdr>
          <w:top w:val="nil"/>
          <w:left w:val="nil"/>
          <w:bottom w:val="nil"/>
          <w:right w:val="nil"/>
          <w:between w:val="nil"/>
        </w:pBdr>
        <w:spacing w:before="240"/>
        <w:ind w:firstLine="720"/>
        <w:rPr>
          <w:rFonts w:ascii="Times New Roman" w:eastAsia="Times New Roman" w:hAnsi="Times New Roman" w:cs="Times New Roman"/>
          <w:color w:val="000000"/>
          <w:sz w:val="24"/>
          <w:szCs w:val="24"/>
          <w:lang w:val="cs" w:eastAsia="cs-CZ"/>
        </w:rPr>
      </w:pPr>
      <w:r w:rsidRPr="000D70F3">
        <w:rPr>
          <w:rFonts w:ascii="Times New Roman" w:eastAsia="Times New Roman" w:hAnsi="Times New Roman" w:cs="Times New Roman"/>
          <w:color w:val="000000"/>
          <w:sz w:val="24"/>
          <w:szCs w:val="24"/>
          <w:lang w:val="cs" w:eastAsia="cs-CZ"/>
        </w:rPr>
        <w:t>(4) Odměna podle odstavce 3 činí nejméně 5 000 Kč.</w:t>
      </w:r>
    </w:p>
    <w:p w14:paraId="28B2358C" w14:textId="08983871" w:rsidR="00150C12" w:rsidRPr="000D70F3" w:rsidRDefault="00150C12" w:rsidP="00A36520">
      <w:pPr>
        <w:widowControl w:val="0"/>
        <w:pBdr>
          <w:top w:val="nil"/>
          <w:left w:val="nil"/>
          <w:bottom w:val="nil"/>
          <w:right w:val="nil"/>
          <w:between w:val="nil"/>
        </w:pBdr>
        <w:spacing w:before="240"/>
        <w:ind w:firstLine="720"/>
        <w:rPr>
          <w:rFonts w:ascii="Times New Roman" w:eastAsia="Times New Roman" w:hAnsi="Times New Roman" w:cs="Times New Roman"/>
          <w:sz w:val="24"/>
          <w:szCs w:val="24"/>
          <w:lang w:val="cs" w:eastAsia="cs-CZ"/>
        </w:rPr>
      </w:pPr>
      <w:r w:rsidRPr="000D70F3">
        <w:rPr>
          <w:rFonts w:ascii="Times New Roman" w:eastAsia="Times New Roman" w:hAnsi="Times New Roman" w:cs="Times New Roman"/>
          <w:sz w:val="24"/>
          <w:szCs w:val="24"/>
          <w:lang w:val="cs" w:eastAsia="cs-CZ"/>
        </w:rPr>
        <w:t xml:space="preserve">(5) Nebude-li předmět </w:t>
      </w:r>
      <w:r w:rsidR="002C261A">
        <w:rPr>
          <w:rFonts w:ascii="Times New Roman" w:eastAsia="Times New Roman" w:hAnsi="Times New Roman" w:cs="Times New Roman"/>
          <w:sz w:val="24"/>
          <w:szCs w:val="24"/>
          <w:lang w:val="cs" w:eastAsia="cs-CZ"/>
        </w:rPr>
        <w:t>nucené dražby</w:t>
      </w:r>
      <w:r w:rsidRPr="000D70F3">
        <w:rPr>
          <w:rFonts w:ascii="Times New Roman" w:eastAsia="Times New Roman" w:hAnsi="Times New Roman" w:cs="Times New Roman"/>
          <w:sz w:val="24"/>
          <w:szCs w:val="24"/>
          <w:lang w:val="cs" w:eastAsia="cs-CZ"/>
        </w:rPr>
        <w:t xml:space="preserve"> vydražen nebo nestačí-li </w:t>
      </w:r>
      <w:r w:rsidR="00E36030" w:rsidRPr="00E36030">
        <w:rPr>
          <w:rFonts w:ascii="Times New Roman" w:eastAsia="Times New Roman" w:hAnsi="Times New Roman" w:cs="Times New Roman"/>
          <w:color w:val="FF0000"/>
          <w:sz w:val="24"/>
          <w:szCs w:val="24"/>
          <w:highlight w:val="yellow"/>
          <w:lang w:val="cs" w:eastAsia="cs-CZ"/>
        </w:rPr>
        <w:t>částka získaná</w:t>
      </w:r>
      <w:r w:rsidR="00E36030">
        <w:rPr>
          <w:rFonts w:ascii="Times New Roman" w:eastAsia="Times New Roman" w:hAnsi="Times New Roman" w:cs="Times New Roman"/>
          <w:sz w:val="24"/>
          <w:szCs w:val="24"/>
          <w:lang w:val="cs" w:eastAsia="cs-CZ"/>
        </w:rPr>
        <w:t xml:space="preserve"> </w:t>
      </w:r>
      <w:r w:rsidRPr="00E36030">
        <w:rPr>
          <w:rFonts w:ascii="Times New Roman" w:eastAsia="Times New Roman" w:hAnsi="Times New Roman" w:cs="Times New Roman"/>
          <w:strike/>
          <w:sz w:val="24"/>
          <w:szCs w:val="24"/>
          <w:highlight w:val="yellow"/>
          <w:lang w:val="cs" w:eastAsia="cs-CZ"/>
        </w:rPr>
        <w:t>cena dosažená</w:t>
      </w:r>
      <w:r w:rsidRPr="000D70F3">
        <w:rPr>
          <w:rFonts w:ascii="Times New Roman" w:eastAsia="Times New Roman" w:hAnsi="Times New Roman" w:cs="Times New Roman"/>
          <w:sz w:val="24"/>
          <w:szCs w:val="24"/>
          <w:lang w:val="cs" w:eastAsia="cs-CZ"/>
        </w:rPr>
        <w:t xml:space="preserve"> vydražením na úhradu nákladů </w:t>
      </w:r>
      <w:r w:rsidR="002C261A">
        <w:rPr>
          <w:rFonts w:ascii="Times New Roman" w:eastAsia="Times New Roman" w:hAnsi="Times New Roman" w:cs="Times New Roman"/>
          <w:sz w:val="24"/>
          <w:szCs w:val="24"/>
          <w:lang w:val="cs" w:eastAsia="cs-CZ"/>
        </w:rPr>
        <w:t>nucené dražby</w:t>
      </w:r>
      <w:r w:rsidRPr="000D70F3">
        <w:rPr>
          <w:rFonts w:ascii="Times New Roman" w:eastAsia="Times New Roman" w:hAnsi="Times New Roman" w:cs="Times New Roman"/>
          <w:sz w:val="24"/>
          <w:szCs w:val="24"/>
          <w:lang w:val="cs" w:eastAsia="cs-CZ"/>
        </w:rPr>
        <w:t xml:space="preserve"> nebo </w:t>
      </w:r>
      <w:r w:rsidR="00C23136" w:rsidRPr="00A97CDA">
        <w:rPr>
          <w:rFonts w:ascii="Times New Roman" w:eastAsia="Times New Roman" w:hAnsi="Times New Roman" w:cs="Times New Roman"/>
          <w:color w:val="FF0000"/>
          <w:sz w:val="24"/>
          <w:szCs w:val="24"/>
          <w:highlight w:val="yellow"/>
          <w:lang w:val="cs" w:eastAsia="cs-CZ"/>
        </w:rPr>
        <w:t>na úhradu</w:t>
      </w:r>
      <w:r w:rsidR="00C23136" w:rsidRPr="00A97CDA">
        <w:rPr>
          <w:rFonts w:ascii="Times New Roman" w:eastAsia="Times New Roman" w:hAnsi="Times New Roman" w:cs="Times New Roman"/>
          <w:color w:val="FF0000"/>
          <w:sz w:val="24"/>
          <w:szCs w:val="24"/>
          <w:lang w:val="cs" w:eastAsia="cs-CZ"/>
        </w:rPr>
        <w:t xml:space="preserve"> </w:t>
      </w:r>
      <w:r w:rsidRPr="000D70F3">
        <w:rPr>
          <w:rFonts w:ascii="Times New Roman" w:eastAsia="Times New Roman" w:hAnsi="Times New Roman" w:cs="Times New Roman"/>
          <w:sz w:val="24"/>
          <w:szCs w:val="24"/>
          <w:lang w:val="cs" w:eastAsia="cs-CZ"/>
        </w:rPr>
        <w:t xml:space="preserve">odměny dražebníka, uhradí náklady </w:t>
      </w:r>
      <w:r w:rsidR="002C261A">
        <w:rPr>
          <w:rFonts w:ascii="Times New Roman" w:eastAsia="Times New Roman" w:hAnsi="Times New Roman" w:cs="Times New Roman"/>
          <w:sz w:val="24"/>
          <w:szCs w:val="24"/>
          <w:lang w:val="cs" w:eastAsia="cs-CZ"/>
        </w:rPr>
        <w:t>nucené dražby</w:t>
      </w:r>
      <w:r w:rsidRPr="000D70F3">
        <w:rPr>
          <w:rFonts w:ascii="Times New Roman" w:eastAsia="Times New Roman" w:hAnsi="Times New Roman" w:cs="Times New Roman"/>
          <w:sz w:val="24"/>
          <w:szCs w:val="24"/>
          <w:lang w:val="cs" w:eastAsia="cs-CZ"/>
        </w:rPr>
        <w:t xml:space="preserve"> nebo odměnu dražebníka či jejich zbývající část navrhovatel, není-li ve smlouvě o</w:t>
      </w:r>
      <w:r w:rsidR="00E25B3D">
        <w:rPr>
          <w:rFonts w:ascii="Times New Roman" w:eastAsia="Times New Roman" w:hAnsi="Times New Roman" w:cs="Times New Roman"/>
          <w:sz w:val="24"/>
          <w:szCs w:val="24"/>
          <w:lang w:val="cs" w:eastAsia="cs-CZ"/>
        </w:rPr>
        <w:t> </w:t>
      </w:r>
      <w:r w:rsidRPr="000D70F3">
        <w:rPr>
          <w:rFonts w:ascii="Times New Roman" w:eastAsia="Times New Roman" w:hAnsi="Times New Roman" w:cs="Times New Roman"/>
          <w:sz w:val="24"/>
          <w:szCs w:val="24"/>
          <w:lang w:val="cs" w:eastAsia="cs-CZ"/>
        </w:rPr>
        <w:t xml:space="preserve">provedení </w:t>
      </w:r>
      <w:r w:rsidR="002C261A">
        <w:rPr>
          <w:rFonts w:ascii="Times New Roman" w:eastAsia="Times New Roman" w:hAnsi="Times New Roman" w:cs="Times New Roman"/>
          <w:sz w:val="24"/>
          <w:szCs w:val="24"/>
          <w:lang w:val="cs" w:eastAsia="cs-CZ"/>
        </w:rPr>
        <w:t>nucené dražby</w:t>
      </w:r>
      <w:r w:rsidRPr="000D70F3">
        <w:rPr>
          <w:rFonts w:ascii="Times New Roman" w:eastAsia="Times New Roman" w:hAnsi="Times New Roman" w:cs="Times New Roman"/>
          <w:sz w:val="24"/>
          <w:szCs w:val="24"/>
          <w:lang w:val="cs" w:eastAsia="cs-CZ"/>
        </w:rPr>
        <w:t xml:space="preserve"> ujednáno, že v takovém případě nese náklady </w:t>
      </w:r>
      <w:r w:rsidR="002C261A">
        <w:rPr>
          <w:rFonts w:ascii="Times New Roman" w:eastAsia="Times New Roman" w:hAnsi="Times New Roman" w:cs="Times New Roman"/>
          <w:sz w:val="24"/>
          <w:szCs w:val="24"/>
          <w:lang w:val="cs" w:eastAsia="cs-CZ"/>
        </w:rPr>
        <w:t>nucené dražby</w:t>
      </w:r>
      <w:r w:rsidRPr="000D70F3">
        <w:rPr>
          <w:rFonts w:ascii="Times New Roman" w:eastAsia="Times New Roman" w:hAnsi="Times New Roman" w:cs="Times New Roman"/>
          <w:sz w:val="24"/>
          <w:szCs w:val="24"/>
          <w:lang w:val="cs" w:eastAsia="cs-CZ"/>
        </w:rPr>
        <w:t xml:space="preserve"> dražebník nebo že dražebník nemá na úhradu odměny nebo její zbývající části </w:t>
      </w:r>
      <w:r w:rsidR="00A922A7">
        <w:rPr>
          <w:rFonts w:ascii="Times New Roman" w:eastAsia="Times New Roman" w:hAnsi="Times New Roman" w:cs="Times New Roman"/>
          <w:sz w:val="24"/>
          <w:szCs w:val="24"/>
          <w:lang w:val="cs" w:eastAsia="cs-CZ"/>
        </w:rPr>
        <w:t>právo</w:t>
      </w:r>
      <w:r w:rsidRPr="000D70F3">
        <w:rPr>
          <w:rFonts w:ascii="Times New Roman" w:eastAsia="Times New Roman" w:hAnsi="Times New Roman" w:cs="Times New Roman"/>
          <w:sz w:val="24"/>
          <w:szCs w:val="24"/>
          <w:lang w:val="cs" w:eastAsia="cs-CZ"/>
        </w:rPr>
        <w:t>.</w:t>
      </w:r>
    </w:p>
    <w:p w14:paraId="57BCF793" w14:textId="239A9AB3" w:rsidR="00150C12" w:rsidRPr="00150C12" w:rsidRDefault="00150C12" w:rsidP="00A36520">
      <w:pPr>
        <w:widowControl w:val="0"/>
        <w:pBdr>
          <w:top w:val="nil"/>
          <w:left w:val="nil"/>
          <w:bottom w:val="nil"/>
          <w:right w:val="nil"/>
          <w:between w:val="nil"/>
        </w:pBdr>
        <w:spacing w:before="240"/>
        <w:ind w:firstLine="720"/>
        <w:rPr>
          <w:rFonts w:ascii="Times New Roman" w:eastAsia="Times New Roman" w:hAnsi="Times New Roman" w:cs="Times New Roman"/>
          <w:color w:val="000000"/>
          <w:sz w:val="24"/>
          <w:szCs w:val="24"/>
          <w:lang w:val="cs" w:eastAsia="cs-CZ"/>
        </w:rPr>
      </w:pPr>
      <w:r w:rsidRPr="000D70F3">
        <w:rPr>
          <w:rFonts w:ascii="Times New Roman" w:eastAsia="Times New Roman" w:hAnsi="Times New Roman" w:cs="Times New Roman"/>
          <w:sz w:val="24"/>
          <w:szCs w:val="24"/>
          <w:lang w:val="cs" w:eastAsia="cs-CZ"/>
        </w:rPr>
        <w:t>(6) Náklady, které vznikly dražebníkovi, aniž k</w:t>
      </w:r>
      <w:r w:rsidR="00F52A3E">
        <w:rPr>
          <w:rFonts w:ascii="Times New Roman" w:eastAsia="Times New Roman" w:hAnsi="Times New Roman" w:cs="Times New Roman"/>
          <w:sz w:val="24"/>
          <w:szCs w:val="24"/>
          <w:lang w:val="cs" w:eastAsia="cs-CZ"/>
        </w:rPr>
        <w:t xml:space="preserve"> nucené </w:t>
      </w:r>
      <w:r w:rsidRPr="000D70F3">
        <w:rPr>
          <w:rFonts w:ascii="Times New Roman" w:eastAsia="Times New Roman" w:hAnsi="Times New Roman" w:cs="Times New Roman"/>
          <w:sz w:val="24"/>
          <w:szCs w:val="24"/>
          <w:lang w:val="cs" w:eastAsia="cs-CZ"/>
        </w:rPr>
        <w:t xml:space="preserve">dražbě došlo, uhradí navrhovatel, není-li ve smlouvě o provedení </w:t>
      </w:r>
      <w:r w:rsidR="002C261A">
        <w:rPr>
          <w:rFonts w:ascii="Times New Roman" w:eastAsia="Times New Roman" w:hAnsi="Times New Roman" w:cs="Times New Roman"/>
          <w:sz w:val="24"/>
          <w:szCs w:val="24"/>
          <w:lang w:val="cs" w:eastAsia="cs-CZ"/>
        </w:rPr>
        <w:t>nucené dražby</w:t>
      </w:r>
      <w:r w:rsidRPr="000D70F3">
        <w:rPr>
          <w:rFonts w:ascii="Times New Roman" w:eastAsia="Times New Roman" w:hAnsi="Times New Roman" w:cs="Times New Roman"/>
          <w:sz w:val="24"/>
          <w:szCs w:val="24"/>
          <w:lang w:val="cs" w:eastAsia="cs-CZ"/>
        </w:rPr>
        <w:t xml:space="preserve"> ujednáno, že tyto náklady nese dražebník. Navrhovatel tyto náklady nehradí, nedošlo-li k</w:t>
      </w:r>
      <w:r w:rsidR="00F52A3E">
        <w:rPr>
          <w:rFonts w:ascii="Times New Roman" w:eastAsia="Times New Roman" w:hAnsi="Times New Roman" w:cs="Times New Roman"/>
          <w:sz w:val="24"/>
          <w:szCs w:val="24"/>
          <w:lang w:val="cs" w:eastAsia="cs-CZ"/>
        </w:rPr>
        <w:t xml:space="preserve"> nucené </w:t>
      </w:r>
      <w:r w:rsidRPr="000D70F3">
        <w:rPr>
          <w:rFonts w:ascii="Times New Roman" w:eastAsia="Times New Roman" w:hAnsi="Times New Roman" w:cs="Times New Roman"/>
          <w:sz w:val="24"/>
          <w:szCs w:val="24"/>
          <w:lang w:val="cs" w:eastAsia="cs-CZ"/>
        </w:rPr>
        <w:t>dražbě z důvodů na straně dražebníka.</w:t>
      </w:r>
    </w:p>
    <w:p w14:paraId="0772B9B1" w14:textId="3BFC4633" w:rsidR="00150C12" w:rsidRPr="00150C12" w:rsidRDefault="00150C12" w:rsidP="009F71F3">
      <w:pPr>
        <w:widowControl w:val="0"/>
        <w:pBdr>
          <w:top w:val="nil"/>
          <w:left w:val="nil"/>
          <w:bottom w:val="nil"/>
          <w:right w:val="nil"/>
          <w:between w:val="nil"/>
        </w:pBdr>
        <w:spacing w:before="240"/>
        <w:jc w:val="center"/>
        <w:rPr>
          <w:rFonts w:ascii="Times New Roman" w:eastAsia="Times New Roman" w:hAnsi="Times New Roman" w:cs="Times New Roman"/>
          <w:color w:val="000000"/>
          <w:sz w:val="24"/>
          <w:szCs w:val="24"/>
          <w:lang w:val="cs" w:eastAsia="cs-CZ"/>
        </w:rPr>
      </w:pPr>
      <w:r w:rsidRPr="00150C12">
        <w:rPr>
          <w:rFonts w:ascii="Times New Roman" w:eastAsia="Times New Roman" w:hAnsi="Times New Roman" w:cs="Times New Roman"/>
          <w:color w:val="000000"/>
          <w:sz w:val="24"/>
          <w:szCs w:val="24"/>
          <w:lang w:val="cs" w:eastAsia="cs-CZ"/>
        </w:rPr>
        <w:t xml:space="preserve">§ </w:t>
      </w:r>
      <w:r w:rsidR="00023113" w:rsidRPr="00150C12">
        <w:rPr>
          <w:rFonts w:ascii="Times New Roman" w:eastAsia="Times New Roman" w:hAnsi="Times New Roman" w:cs="Times New Roman"/>
          <w:color w:val="000000"/>
          <w:sz w:val="24"/>
          <w:szCs w:val="24"/>
          <w:lang w:val="cs" w:eastAsia="cs-CZ"/>
        </w:rPr>
        <w:t>3</w:t>
      </w:r>
      <w:r w:rsidR="00023113">
        <w:rPr>
          <w:rFonts w:ascii="Times New Roman" w:eastAsia="Times New Roman" w:hAnsi="Times New Roman" w:cs="Times New Roman"/>
          <w:color w:val="000000"/>
          <w:sz w:val="24"/>
          <w:szCs w:val="24"/>
          <w:lang w:val="cs" w:eastAsia="cs-CZ"/>
        </w:rPr>
        <w:t>5</w:t>
      </w:r>
    </w:p>
    <w:p w14:paraId="574A755E" w14:textId="581DF5E2" w:rsidR="00150C12" w:rsidRPr="00150C12" w:rsidRDefault="00150C12" w:rsidP="009F71F3">
      <w:pPr>
        <w:widowControl w:val="0"/>
        <w:pBdr>
          <w:top w:val="nil"/>
          <w:left w:val="nil"/>
          <w:bottom w:val="nil"/>
          <w:right w:val="nil"/>
          <w:between w:val="nil"/>
        </w:pBdr>
        <w:spacing w:before="240"/>
        <w:jc w:val="center"/>
        <w:rPr>
          <w:rFonts w:ascii="Times New Roman" w:eastAsia="Times New Roman" w:hAnsi="Times New Roman" w:cs="Times New Roman"/>
          <w:b/>
          <w:color w:val="000000"/>
          <w:sz w:val="24"/>
          <w:szCs w:val="24"/>
          <w:lang w:val="cs" w:eastAsia="cs-CZ"/>
        </w:rPr>
      </w:pPr>
      <w:r w:rsidRPr="00150C12">
        <w:rPr>
          <w:rFonts w:ascii="Times New Roman" w:eastAsia="Times New Roman" w:hAnsi="Times New Roman" w:cs="Times New Roman"/>
          <w:b/>
          <w:color w:val="000000"/>
          <w:sz w:val="24"/>
          <w:szCs w:val="24"/>
          <w:lang w:val="cs" w:eastAsia="cs-CZ"/>
        </w:rPr>
        <w:t xml:space="preserve">Smlouva o provedení </w:t>
      </w:r>
      <w:r w:rsidR="002C261A">
        <w:rPr>
          <w:rFonts w:ascii="Times New Roman" w:eastAsia="Times New Roman" w:hAnsi="Times New Roman" w:cs="Times New Roman"/>
          <w:b/>
          <w:color w:val="000000"/>
          <w:sz w:val="24"/>
          <w:szCs w:val="24"/>
          <w:lang w:val="cs" w:eastAsia="cs-CZ"/>
        </w:rPr>
        <w:t>nucené dražby</w:t>
      </w:r>
    </w:p>
    <w:p w14:paraId="5E858E95" w14:textId="783E7868" w:rsidR="00150C12" w:rsidRPr="00C23136" w:rsidRDefault="00150C12" w:rsidP="00A36520">
      <w:pPr>
        <w:widowControl w:val="0"/>
        <w:pBdr>
          <w:top w:val="nil"/>
          <w:left w:val="nil"/>
          <w:bottom w:val="nil"/>
          <w:right w:val="nil"/>
          <w:between w:val="nil"/>
        </w:pBdr>
        <w:spacing w:before="240"/>
        <w:ind w:firstLine="720"/>
        <w:rPr>
          <w:rFonts w:ascii="Times New Roman" w:eastAsia="Times New Roman" w:hAnsi="Times New Roman" w:cs="Times New Roman"/>
          <w:strike/>
          <w:color w:val="000000"/>
          <w:sz w:val="24"/>
          <w:szCs w:val="24"/>
          <w:lang w:val="cs" w:eastAsia="cs-CZ"/>
        </w:rPr>
      </w:pPr>
      <w:r w:rsidRPr="00C23136">
        <w:rPr>
          <w:rFonts w:ascii="Times New Roman" w:eastAsia="Times New Roman" w:hAnsi="Times New Roman" w:cs="Times New Roman"/>
          <w:strike/>
          <w:color w:val="000000"/>
          <w:sz w:val="24"/>
          <w:szCs w:val="24"/>
          <w:highlight w:val="yellow"/>
          <w:lang w:val="cs" w:eastAsia="cs-CZ"/>
        </w:rPr>
        <w:t xml:space="preserve">(1) Smlouva o provedení </w:t>
      </w:r>
      <w:r w:rsidR="002C261A" w:rsidRPr="00C23136">
        <w:rPr>
          <w:rFonts w:ascii="Times New Roman" w:eastAsia="Times New Roman" w:hAnsi="Times New Roman" w:cs="Times New Roman"/>
          <w:strike/>
          <w:color w:val="000000"/>
          <w:sz w:val="24"/>
          <w:szCs w:val="24"/>
          <w:highlight w:val="yellow"/>
          <w:lang w:val="cs" w:eastAsia="cs-CZ"/>
        </w:rPr>
        <w:t>nucené dražby</w:t>
      </w:r>
      <w:r w:rsidRPr="00C23136">
        <w:rPr>
          <w:rFonts w:ascii="Times New Roman" w:eastAsia="Times New Roman" w:hAnsi="Times New Roman" w:cs="Times New Roman"/>
          <w:strike/>
          <w:color w:val="000000"/>
          <w:sz w:val="24"/>
          <w:szCs w:val="24"/>
          <w:highlight w:val="yellow"/>
          <w:lang w:val="cs" w:eastAsia="cs-CZ"/>
        </w:rPr>
        <w:t xml:space="preserve"> musí mít písemnou formu</w:t>
      </w:r>
      <w:r w:rsidR="00BB3C3C" w:rsidRPr="00C23136">
        <w:rPr>
          <w:rFonts w:ascii="Times New Roman" w:eastAsia="Times New Roman" w:hAnsi="Times New Roman" w:cs="Times New Roman"/>
          <w:strike/>
          <w:color w:val="000000"/>
          <w:sz w:val="24"/>
          <w:szCs w:val="24"/>
          <w:highlight w:val="yellow"/>
          <w:lang w:val="cs" w:eastAsia="cs-CZ"/>
        </w:rPr>
        <w:t>;</w:t>
      </w:r>
      <w:r w:rsidRPr="00C23136">
        <w:rPr>
          <w:rFonts w:ascii="Times New Roman" w:eastAsia="Times New Roman" w:hAnsi="Times New Roman" w:cs="Times New Roman"/>
          <w:strike/>
          <w:color w:val="000000"/>
          <w:sz w:val="24"/>
          <w:szCs w:val="24"/>
          <w:highlight w:val="yellow"/>
          <w:lang w:val="cs" w:eastAsia="cs-CZ"/>
        </w:rPr>
        <w:t xml:space="preserve"> podpisy navrhovatele a dražebníka </w:t>
      </w:r>
      <w:r w:rsidR="007C3EB9" w:rsidRPr="00C23136">
        <w:rPr>
          <w:rFonts w:ascii="Times New Roman" w:eastAsia="Times New Roman" w:hAnsi="Times New Roman" w:cs="Times New Roman"/>
          <w:strike/>
          <w:color w:val="000000"/>
          <w:sz w:val="24"/>
          <w:szCs w:val="24"/>
          <w:highlight w:val="yellow"/>
          <w:lang w:val="cs" w:eastAsia="cs-CZ"/>
        </w:rPr>
        <w:t>musejí</w:t>
      </w:r>
      <w:r w:rsidRPr="00C23136">
        <w:rPr>
          <w:rFonts w:ascii="Times New Roman" w:eastAsia="Times New Roman" w:hAnsi="Times New Roman" w:cs="Times New Roman"/>
          <w:strike/>
          <w:color w:val="000000"/>
          <w:sz w:val="24"/>
          <w:szCs w:val="24"/>
          <w:highlight w:val="yellow"/>
          <w:lang w:val="cs" w:eastAsia="cs-CZ"/>
        </w:rPr>
        <w:t xml:space="preserve"> být úředně ověřeny.</w:t>
      </w:r>
    </w:p>
    <w:p w14:paraId="44BBD880" w14:textId="4D794AF8" w:rsidR="00150C12" w:rsidRPr="00150C12" w:rsidRDefault="00150C12" w:rsidP="00A36520">
      <w:pPr>
        <w:widowControl w:val="0"/>
        <w:pBdr>
          <w:top w:val="nil"/>
          <w:left w:val="nil"/>
          <w:bottom w:val="nil"/>
          <w:right w:val="nil"/>
          <w:between w:val="nil"/>
        </w:pBdr>
        <w:spacing w:before="240"/>
        <w:ind w:firstLine="720"/>
        <w:rPr>
          <w:rFonts w:ascii="Times New Roman" w:eastAsia="Times New Roman" w:hAnsi="Times New Roman" w:cs="Times New Roman"/>
          <w:color w:val="000000"/>
          <w:sz w:val="24"/>
          <w:szCs w:val="24"/>
          <w:lang w:val="cs" w:eastAsia="cs-CZ"/>
        </w:rPr>
      </w:pPr>
      <w:r w:rsidRPr="00C23136">
        <w:rPr>
          <w:rFonts w:ascii="Times New Roman" w:eastAsia="Times New Roman" w:hAnsi="Times New Roman" w:cs="Times New Roman"/>
          <w:strike/>
          <w:color w:val="000000"/>
          <w:sz w:val="24"/>
          <w:szCs w:val="24"/>
          <w:highlight w:val="yellow"/>
          <w:lang w:val="cs" w:eastAsia="cs-CZ"/>
        </w:rPr>
        <w:t>(2)</w:t>
      </w:r>
      <w:r w:rsidRPr="00150C12">
        <w:rPr>
          <w:rFonts w:ascii="Times New Roman" w:eastAsia="Times New Roman" w:hAnsi="Times New Roman" w:cs="Times New Roman"/>
          <w:color w:val="000000"/>
          <w:sz w:val="24"/>
          <w:szCs w:val="24"/>
          <w:lang w:val="cs" w:eastAsia="cs-CZ"/>
        </w:rPr>
        <w:t xml:space="preserve"> </w:t>
      </w:r>
      <w:r w:rsidR="00C23136" w:rsidRPr="00C23136">
        <w:rPr>
          <w:rFonts w:ascii="Times New Roman" w:eastAsia="Times New Roman" w:hAnsi="Times New Roman" w:cs="Times New Roman"/>
          <w:color w:val="FF0000"/>
          <w:sz w:val="24"/>
          <w:szCs w:val="24"/>
          <w:highlight w:val="yellow"/>
          <w:lang w:val="cs" w:eastAsia="cs-CZ"/>
        </w:rPr>
        <w:t>(1)</w:t>
      </w:r>
      <w:r w:rsidR="00C23136">
        <w:rPr>
          <w:rFonts w:ascii="Times New Roman" w:eastAsia="Times New Roman" w:hAnsi="Times New Roman" w:cs="Times New Roman"/>
          <w:color w:val="000000"/>
          <w:sz w:val="24"/>
          <w:szCs w:val="24"/>
          <w:lang w:val="cs" w:eastAsia="cs-CZ"/>
        </w:rPr>
        <w:t xml:space="preserve"> </w:t>
      </w:r>
      <w:r w:rsidRPr="00150C12">
        <w:rPr>
          <w:rFonts w:ascii="Times New Roman" w:eastAsia="Times New Roman" w:hAnsi="Times New Roman" w:cs="Times New Roman"/>
          <w:color w:val="000000"/>
          <w:sz w:val="24"/>
          <w:szCs w:val="24"/>
          <w:lang w:val="cs" w:eastAsia="cs-CZ"/>
        </w:rPr>
        <w:t xml:space="preserve">Smlouva o provedení </w:t>
      </w:r>
      <w:r w:rsidR="002C261A">
        <w:rPr>
          <w:rFonts w:ascii="Times New Roman" w:eastAsia="Times New Roman" w:hAnsi="Times New Roman" w:cs="Times New Roman"/>
          <w:color w:val="000000"/>
          <w:sz w:val="24"/>
          <w:szCs w:val="24"/>
          <w:lang w:val="cs" w:eastAsia="cs-CZ"/>
        </w:rPr>
        <w:t>nucené dražby</w:t>
      </w:r>
      <w:r w:rsidRPr="00150C12">
        <w:rPr>
          <w:rFonts w:ascii="Times New Roman" w:eastAsia="Times New Roman" w:hAnsi="Times New Roman" w:cs="Times New Roman"/>
          <w:color w:val="000000"/>
          <w:sz w:val="24"/>
          <w:szCs w:val="24"/>
          <w:lang w:val="cs" w:eastAsia="cs-CZ"/>
        </w:rPr>
        <w:t xml:space="preserve"> musí obsahovat také</w:t>
      </w:r>
    </w:p>
    <w:p w14:paraId="756D6F54" w14:textId="77777777" w:rsidR="00150C12" w:rsidRPr="00150C12" w:rsidRDefault="00150C12" w:rsidP="00A36520">
      <w:pPr>
        <w:widowControl w:val="0"/>
        <w:pBdr>
          <w:top w:val="nil"/>
          <w:left w:val="nil"/>
          <w:bottom w:val="nil"/>
          <w:right w:val="nil"/>
          <w:between w:val="nil"/>
        </w:pBdr>
        <w:spacing w:before="120"/>
        <w:rPr>
          <w:rFonts w:ascii="Times New Roman" w:eastAsia="Times New Roman" w:hAnsi="Times New Roman" w:cs="Times New Roman"/>
          <w:color w:val="000000"/>
          <w:sz w:val="24"/>
          <w:szCs w:val="24"/>
          <w:lang w:val="cs" w:eastAsia="cs-CZ"/>
        </w:rPr>
      </w:pPr>
      <w:r w:rsidRPr="00150C12">
        <w:rPr>
          <w:rFonts w:ascii="Times New Roman" w:eastAsia="Times New Roman" w:hAnsi="Times New Roman" w:cs="Times New Roman"/>
          <w:color w:val="000000"/>
          <w:sz w:val="24"/>
          <w:szCs w:val="24"/>
          <w:lang w:val="cs" w:eastAsia="cs-CZ"/>
        </w:rPr>
        <w:t xml:space="preserve">a) informaci, že jde o nucenou dražbu, </w:t>
      </w:r>
    </w:p>
    <w:p w14:paraId="0254D8A3" w14:textId="2EAB36DB" w:rsidR="00150C12" w:rsidRPr="00A44751" w:rsidRDefault="00150C12" w:rsidP="00A36520">
      <w:pPr>
        <w:widowControl w:val="0"/>
        <w:pBdr>
          <w:top w:val="nil"/>
          <w:left w:val="nil"/>
          <w:bottom w:val="nil"/>
          <w:right w:val="nil"/>
          <w:between w:val="nil"/>
        </w:pBdr>
        <w:spacing w:before="120"/>
        <w:rPr>
          <w:rFonts w:ascii="Times New Roman" w:eastAsia="Times New Roman" w:hAnsi="Times New Roman" w:cs="Times New Roman"/>
          <w:color w:val="000000"/>
          <w:sz w:val="24"/>
          <w:szCs w:val="24"/>
          <w:lang w:val="cs" w:eastAsia="cs-CZ"/>
        </w:rPr>
      </w:pPr>
      <w:r w:rsidRPr="00150C12">
        <w:rPr>
          <w:rFonts w:ascii="Times New Roman" w:eastAsia="Times New Roman" w:hAnsi="Times New Roman" w:cs="Times New Roman"/>
          <w:color w:val="000000"/>
          <w:sz w:val="24"/>
          <w:szCs w:val="24"/>
          <w:lang w:val="cs" w:eastAsia="cs-CZ"/>
        </w:rPr>
        <w:t>b</w:t>
      </w:r>
      <w:r w:rsidRPr="00A44751">
        <w:rPr>
          <w:rFonts w:ascii="Times New Roman" w:eastAsia="Times New Roman" w:hAnsi="Times New Roman" w:cs="Times New Roman"/>
          <w:color w:val="000000"/>
          <w:sz w:val="24"/>
          <w:szCs w:val="24"/>
          <w:lang w:val="cs" w:eastAsia="cs-CZ"/>
        </w:rPr>
        <w:t xml:space="preserve">) označení vlastníka, </w:t>
      </w:r>
    </w:p>
    <w:p w14:paraId="0C07A715" w14:textId="19297154" w:rsidR="00150C12" w:rsidRPr="00A44751" w:rsidRDefault="00150C12" w:rsidP="00A36520">
      <w:pPr>
        <w:widowControl w:val="0"/>
        <w:pBdr>
          <w:top w:val="nil"/>
          <w:left w:val="nil"/>
          <w:bottom w:val="nil"/>
          <w:right w:val="nil"/>
          <w:between w:val="nil"/>
        </w:pBdr>
        <w:spacing w:before="120"/>
        <w:rPr>
          <w:rFonts w:ascii="Times New Roman" w:eastAsia="Times New Roman" w:hAnsi="Times New Roman" w:cs="Times New Roman"/>
          <w:color w:val="000000"/>
          <w:sz w:val="24"/>
          <w:szCs w:val="24"/>
          <w:lang w:val="cs" w:eastAsia="cs-CZ"/>
        </w:rPr>
      </w:pPr>
      <w:r w:rsidRPr="00A44751">
        <w:rPr>
          <w:rFonts w:ascii="Times New Roman" w:eastAsia="Times New Roman" w:hAnsi="Times New Roman" w:cs="Times New Roman"/>
          <w:color w:val="000000"/>
          <w:sz w:val="24"/>
          <w:szCs w:val="24"/>
          <w:lang w:val="cs" w:eastAsia="cs-CZ"/>
        </w:rPr>
        <w:t xml:space="preserve">c) označení právního důvodu, na základě kterého je </w:t>
      </w:r>
      <w:r w:rsidR="00F52A3E">
        <w:rPr>
          <w:rFonts w:ascii="Times New Roman" w:eastAsia="Times New Roman" w:hAnsi="Times New Roman" w:cs="Times New Roman"/>
          <w:color w:val="000000"/>
          <w:sz w:val="24"/>
          <w:szCs w:val="24"/>
          <w:lang w:val="cs" w:eastAsia="cs-CZ"/>
        </w:rPr>
        <w:t xml:space="preserve">nucená </w:t>
      </w:r>
      <w:r w:rsidRPr="00A44751">
        <w:rPr>
          <w:rFonts w:ascii="Times New Roman" w:eastAsia="Times New Roman" w:hAnsi="Times New Roman" w:cs="Times New Roman"/>
          <w:color w:val="000000"/>
          <w:sz w:val="24"/>
          <w:szCs w:val="24"/>
          <w:lang w:val="cs" w:eastAsia="cs-CZ"/>
        </w:rPr>
        <w:t>dražba navržena, a</w:t>
      </w:r>
    </w:p>
    <w:p w14:paraId="1CA17726" w14:textId="7C8D2FE9" w:rsidR="00150C12" w:rsidRDefault="003C3D2B" w:rsidP="00A36520">
      <w:pPr>
        <w:widowControl w:val="0"/>
        <w:pBdr>
          <w:top w:val="nil"/>
          <w:left w:val="nil"/>
          <w:bottom w:val="nil"/>
          <w:right w:val="nil"/>
          <w:between w:val="nil"/>
        </w:pBdr>
        <w:spacing w:before="120"/>
        <w:rPr>
          <w:rFonts w:ascii="Times New Roman" w:eastAsia="Times New Roman" w:hAnsi="Times New Roman" w:cs="Times New Roman"/>
          <w:color w:val="000000"/>
          <w:sz w:val="24"/>
          <w:szCs w:val="24"/>
          <w:lang w:val="cs" w:eastAsia="cs-CZ"/>
        </w:rPr>
      </w:pPr>
      <w:r>
        <w:rPr>
          <w:rFonts w:ascii="Times New Roman" w:eastAsia="Times New Roman" w:hAnsi="Times New Roman" w:cs="Times New Roman"/>
          <w:color w:val="000000"/>
          <w:sz w:val="24"/>
          <w:szCs w:val="24"/>
          <w:lang w:val="cs" w:eastAsia="cs-CZ"/>
        </w:rPr>
        <w:t>d) odměnu</w:t>
      </w:r>
      <w:r w:rsidR="00150C12" w:rsidRPr="00A44751">
        <w:rPr>
          <w:rFonts w:ascii="Times New Roman" w:eastAsia="Times New Roman" w:hAnsi="Times New Roman" w:cs="Times New Roman"/>
          <w:color w:val="000000"/>
          <w:sz w:val="24"/>
          <w:szCs w:val="24"/>
          <w:lang w:val="cs" w:eastAsia="cs-CZ"/>
        </w:rPr>
        <w:t xml:space="preserve"> dražebníka nebo způsob jejího určení.</w:t>
      </w:r>
    </w:p>
    <w:p w14:paraId="4F73FB99" w14:textId="126DE21E" w:rsidR="00E20425" w:rsidRDefault="00E20425" w:rsidP="00A36520">
      <w:pPr>
        <w:widowControl w:val="0"/>
        <w:pBdr>
          <w:top w:val="nil"/>
          <w:left w:val="nil"/>
          <w:bottom w:val="nil"/>
          <w:right w:val="nil"/>
          <w:between w:val="nil"/>
        </w:pBdr>
        <w:spacing w:before="120"/>
        <w:rPr>
          <w:rFonts w:ascii="Times New Roman" w:eastAsia="Times New Roman" w:hAnsi="Times New Roman" w:cs="Times New Roman"/>
          <w:color w:val="000000"/>
          <w:sz w:val="24"/>
          <w:szCs w:val="24"/>
          <w:lang w:val="cs" w:eastAsia="cs-CZ"/>
        </w:rPr>
      </w:pPr>
      <w:r>
        <w:rPr>
          <w:rFonts w:ascii="Times New Roman" w:eastAsia="Times New Roman" w:hAnsi="Times New Roman" w:cs="Times New Roman"/>
          <w:color w:val="000000"/>
          <w:sz w:val="24"/>
          <w:szCs w:val="24"/>
          <w:lang w:val="cs" w:eastAsia="cs-CZ"/>
        </w:rPr>
        <w:tab/>
      </w:r>
      <w:r w:rsidRPr="00C23136">
        <w:rPr>
          <w:rFonts w:ascii="Times New Roman" w:eastAsia="Times New Roman" w:hAnsi="Times New Roman" w:cs="Times New Roman"/>
          <w:strike/>
          <w:color w:val="000000"/>
          <w:sz w:val="24"/>
          <w:szCs w:val="24"/>
          <w:highlight w:val="yellow"/>
          <w:lang w:val="cs" w:eastAsia="cs-CZ"/>
        </w:rPr>
        <w:t>(3)</w:t>
      </w:r>
      <w:r>
        <w:rPr>
          <w:rFonts w:ascii="Times New Roman" w:eastAsia="Times New Roman" w:hAnsi="Times New Roman" w:cs="Times New Roman"/>
          <w:color w:val="000000"/>
          <w:sz w:val="24"/>
          <w:szCs w:val="24"/>
          <w:lang w:val="cs" w:eastAsia="cs-CZ"/>
        </w:rPr>
        <w:t xml:space="preserve"> </w:t>
      </w:r>
      <w:r w:rsidR="00C23136" w:rsidRPr="00C23136">
        <w:rPr>
          <w:rFonts w:ascii="Times New Roman" w:eastAsia="Times New Roman" w:hAnsi="Times New Roman" w:cs="Times New Roman"/>
          <w:color w:val="FF0000"/>
          <w:sz w:val="24"/>
          <w:szCs w:val="24"/>
          <w:highlight w:val="yellow"/>
          <w:lang w:val="cs" w:eastAsia="cs-CZ"/>
        </w:rPr>
        <w:t>(2)</w:t>
      </w:r>
      <w:r w:rsidR="00C23136">
        <w:rPr>
          <w:rFonts w:ascii="Times New Roman" w:eastAsia="Times New Roman" w:hAnsi="Times New Roman" w:cs="Times New Roman"/>
          <w:color w:val="000000"/>
          <w:sz w:val="24"/>
          <w:szCs w:val="24"/>
          <w:lang w:val="cs" w:eastAsia="cs-CZ"/>
        </w:rPr>
        <w:t xml:space="preserve"> </w:t>
      </w:r>
      <w:r>
        <w:rPr>
          <w:rFonts w:ascii="Times New Roman" w:eastAsia="Times New Roman" w:hAnsi="Times New Roman" w:cs="Times New Roman"/>
          <w:color w:val="000000"/>
          <w:sz w:val="24"/>
          <w:szCs w:val="24"/>
          <w:lang w:val="cs" w:eastAsia="cs-CZ"/>
        </w:rPr>
        <w:t xml:space="preserve">Smlouva o provedení </w:t>
      </w:r>
      <w:r w:rsidR="00F400F8">
        <w:rPr>
          <w:rFonts w:ascii="Times New Roman" w:eastAsia="Times New Roman" w:hAnsi="Times New Roman" w:cs="Times New Roman"/>
          <w:color w:val="000000"/>
          <w:sz w:val="24"/>
          <w:szCs w:val="24"/>
          <w:lang w:val="cs" w:eastAsia="cs-CZ"/>
        </w:rPr>
        <w:t xml:space="preserve">nucené </w:t>
      </w:r>
      <w:r>
        <w:rPr>
          <w:rFonts w:ascii="Times New Roman" w:eastAsia="Times New Roman" w:hAnsi="Times New Roman" w:cs="Times New Roman"/>
          <w:color w:val="000000"/>
          <w:sz w:val="24"/>
          <w:szCs w:val="24"/>
          <w:lang w:val="cs" w:eastAsia="cs-CZ"/>
        </w:rPr>
        <w:t xml:space="preserve">dražby nesmí obsahovat </w:t>
      </w:r>
      <w:r w:rsidRPr="00BE53E4">
        <w:rPr>
          <w:rFonts w:ascii="Times New Roman" w:eastAsia="Times New Roman" w:hAnsi="Times New Roman" w:cs="Times New Roman"/>
          <w:color w:val="000000"/>
          <w:sz w:val="24"/>
          <w:szCs w:val="24"/>
          <w:lang w:eastAsia="cs-CZ"/>
        </w:rPr>
        <w:t xml:space="preserve">zvláštní ujednání kupní smlouvy, </w:t>
      </w:r>
      <w:r>
        <w:rPr>
          <w:rFonts w:ascii="Times New Roman" w:eastAsia="Times New Roman" w:hAnsi="Times New Roman" w:cs="Times New Roman"/>
          <w:color w:val="000000"/>
          <w:sz w:val="24"/>
          <w:szCs w:val="24"/>
          <w:lang w:eastAsia="cs-CZ"/>
        </w:rPr>
        <w:t>která má být příklepem uzavřena</w:t>
      </w:r>
      <w:r>
        <w:rPr>
          <w:rFonts w:ascii="Times New Roman" w:eastAsia="Times New Roman" w:hAnsi="Times New Roman" w:cs="Times New Roman"/>
          <w:color w:val="000000"/>
          <w:sz w:val="24"/>
          <w:szCs w:val="24"/>
          <w:lang w:val="cs" w:eastAsia="cs-CZ"/>
        </w:rPr>
        <w:t>.</w:t>
      </w:r>
    </w:p>
    <w:p w14:paraId="2F913CA1" w14:textId="2963C186" w:rsidR="00C23136" w:rsidRPr="00C23136" w:rsidRDefault="00C23136" w:rsidP="00C23136">
      <w:pPr>
        <w:widowControl w:val="0"/>
        <w:pBdr>
          <w:top w:val="nil"/>
          <w:left w:val="nil"/>
          <w:bottom w:val="nil"/>
          <w:right w:val="nil"/>
          <w:between w:val="nil"/>
        </w:pBdr>
        <w:spacing w:before="120"/>
        <w:ind w:firstLine="708"/>
        <w:rPr>
          <w:rFonts w:ascii="Times New Roman" w:eastAsia="Times New Roman" w:hAnsi="Times New Roman" w:cs="Times New Roman"/>
          <w:color w:val="FF0000"/>
          <w:sz w:val="24"/>
          <w:szCs w:val="24"/>
          <w:lang w:val="cs" w:eastAsia="cs-CZ"/>
        </w:rPr>
      </w:pPr>
      <w:r w:rsidRPr="00C23136">
        <w:rPr>
          <w:rFonts w:ascii="Times New Roman" w:eastAsia="Times New Roman" w:hAnsi="Times New Roman" w:cs="Times New Roman"/>
          <w:color w:val="FF0000"/>
          <w:sz w:val="24"/>
          <w:szCs w:val="24"/>
          <w:highlight w:val="yellow"/>
          <w:lang w:val="cs" w:eastAsia="cs-CZ"/>
        </w:rPr>
        <w:t xml:space="preserve">(3) </w:t>
      </w:r>
      <w:r w:rsidRPr="00C23136">
        <w:rPr>
          <w:rFonts w:ascii="Times New Roman" w:eastAsia="Times New Roman" w:hAnsi="Times New Roman" w:cs="Times New Roman"/>
          <w:color w:val="FF0000"/>
          <w:sz w:val="24"/>
          <w:szCs w:val="24"/>
          <w:highlight w:val="yellow"/>
          <w:lang w:val="cs" w:eastAsia="cs-CZ"/>
        </w:rPr>
        <w:t>Podpisy navrhovatele a dražebníka na smlouvě o provedení nucené dražby musejí být úředně ověřeny.</w:t>
      </w:r>
    </w:p>
    <w:p w14:paraId="79649ED8" w14:textId="1893EF3C" w:rsidR="00150C12" w:rsidRPr="00150C12" w:rsidRDefault="008A5A7D" w:rsidP="00A36520">
      <w:pPr>
        <w:widowControl w:val="0"/>
        <w:pBdr>
          <w:top w:val="nil"/>
          <w:left w:val="nil"/>
          <w:bottom w:val="nil"/>
          <w:right w:val="nil"/>
          <w:between w:val="nil"/>
        </w:pBdr>
        <w:spacing w:before="240"/>
        <w:ind w:firstLine="720"/>
        <w:rPr>
          <w:rFonts w:ascii="Times New Roman" w:eastAsia="Times New Roman" w:hAnsi="Times New Roman" w:cs="Times New Roman"/>
          <w:color w:val="000000"/>
          <w:sz w:val="24"/>
          <w:szCs w:val="24"/>
          <w:lang w:val="cs" w:eastAsia="cs-CZ"/>
        </w:rPr>
      </w:pPr>
      <w:r>
        <w:rPr>
          <w:rFonts w:ascii="Times New Roman" w:eastAsia="Times New Roman" w:hAnsi="Times New Roman" w:cs="Times New Roman"/>
          <w:color w:val="000000"/>
          <w:sz w:val="24"/>
          <w:szCs w:val="24"/>
          <w:lang w:val="cs" w:eastAsia="cs-CZ"/>
        </w:rPr>
        <w:t>(4</w:t>
      </w:r>
      <w:r w:rsidR="003C3D2B">
        <w:rPr>
          <w:rFonts w:ascii="Times New Roman" w:eastAsia="Times New Roman" w:hAnsi="Times New Roman" w:cs="Times New Roman"/>
          <w:color w:val="000000"/>
          <w:sz w:val="24"/>
          <w:szCs w:val="24"/>
          <w:lang w:val="cs" w:eastAsia="cs-CZ"/>
        </w:rPr>
        <w:t>) V</w:t>
      </w:r>
      <w:r w:rsidR="003C3D2B">
        <w:rPr>
          <w:rFonts w:ascii="Times New Roman" w:eastAsia="Times New Roman" w:hAnsi="Times New Roman" w:cs="Times New Roman"/>
          <w:sz w:val="24"/>
          <w:szCs w:val="24"/>
          <w:lang w:val="cs" w:eastAsia="cs-CZ"/>
        </w:rPr>
        <w:t>yvolávací cena</w:t>
      </w:r>
      <w:r w:rsidR="00150C12" w:rsidRPr="00A44751">
        <w:rPr>
          <w:rFonts w:ascii="Times New Roman" w:eastAsia="Times New Roman" w:hAnsi="Times New Roman" w:cs="Times New Roman"/>
          <w:sz w:val="24"/>
          <w:szCs w:val="24"/>
          <w:lang w:val="cs" w:eastAsia="cs-CZ"/>
        </w:rPr>
        <w:t xml:space="preserve"> musí činit nejméně polovinu</w:t>
      </w:r>
      <w:r w:rsidR="00150C12" w:rsidRPr="00150C12">
        <w:rPr>
          <w:rFonts w:ascii="Times New Roman" w:eastAsia="Times New Roman" w:hAnsi="Times New Roman" w:cs="Times New Roman"/>
          <w:sz w:val="24"/>
          <w:szCs w:val="24"/>
          <w:lang w:val="cs" w:eastAsia="cs-CZ"/>
        </w:rPr>
        <w:t xml:space="preserve"> obvyklé ceny předmětu </w:t>
      </w:r>
      <w:r w:rsidR="002C261A">
        <w:rPr>
          <w:rFonts w:ascii="Times New Roman" w:eastAsia="Times New Roman" w:hAnsi="Times New Roman" w:cs="Times New Roman"/>
          <w:sz w:val="24"/>
          <w:szCs w:val="24"/>
          <w:lang w:val="cs" w:eastAsia="cs-CZ"/>
        </w:rPr>
        <w:t>nucené dražby</w:t>
      </w:r>
      <w:r w:rsidR="00150C12" w:rsidRPr="00150C12">
        <w:rPr>
          <w:rFonts w:ascii="Times New Roman" w:eastAsia="Times New Roman" w:hAnsi="Times New Roman" w:cs="Times New Roman"/>
          <w:sz w:val="24"/>
          <w:szCs w:val="24"/>
          <w:lang w:val="cs" w:eastAsia="cs-CZ"/>
        </w:rPr>
        <w:t>; vyvolávací cenu nelze snížit.</w:t>
      </w:r>
    </w:p>
    <w:p w14:paraId="32C960BD" w14:textId="77777777" w:rsidR="00C23136" w:rsidRDefault="00C23136" w:rsidP="00C23136">
      <w:pPr>
        <w:widowControl w:val="0"/>
        <w:pBdr>
          <w:top w:val="nil"/>
          <w:left w:val="nil"/>
          <w:bottom w:val="nil"/>
          <w:right w:val="nil"/>
          <w:between w:val="nil"/>
        </w:pBdr>
        <w:spacing w:before="240"/>
        <w:ind w:firstLine="720"/>
        <w:rPr>
          <w:rFonts w:ascii="Times New Roman" w:eastAsia="Times New Roman" w:hAnsi="Times New Roman" w:cs="Times New Roman"/>
          <w:color w:val="000000"/>
          <w:sz w:val="24"/>
          <w:szCs w:val="24"/>
          <w:lang w:val="cs" w:eastAsia="cs-CZ"/>
        </w:rPr>
      </w:pPr>
      <w:r w:rsidRPr="00150C12">
        <w:rPr>
          <w:rFonts w:ascii="Times New Roman" w:eastAsia="Times New Roman" w:hAnsi="Times New Roman" w:cs="Times New Roman"/>
          <w:color w:val="000000"/>
          <w:sz w:val="24"/>
          <w:szCs w:val="24"/>
          <w:lang w:val="cs" w:eastAsia="cs-CZ"/>
        </w:rPr>
        <w:t>(</w:t>
      </w:r>
      <w:r>
        <w:rPr>
          <w:rFonts w:ascii="Times New Roman" w:eastAsia="Times New Roman" w:hAnsi="Times New Roman" w:cs="Times New Roman"/>
          <w:color w:val="000000"/>
          <w:sz w:val="24"/>
          <w:szCs w:val="24"/>
          <w:lang w:val="cs" w:eastAsia="cs-CZ"/>
        </w:rPr>
        <w:t>5</w:t>
      </w:r>
      <w:r w:rsidRPr="00D24A33">
        <w:rPr>
          <w:rFonts w:ascii="Times New Roman" w:eastAsia="Times New Roman" w:hAnsi="Times New Roman" w:cs="Times New Roman"/>
          <w:color w:val="000000"/>
          <w:sz w:val="24"/>
          <w:szCs w:val="24"/>
          <w:lang w:val="cs" w:eastAsia="cs-CZ"/>
        </w:rPr>
        <w:t xml:space="preserve">) Jde-li o smlouvu o provedení </w:t>
      </w:r>
      <w:r>
        <w:rPr>
          <w:rFonts w:ascii="Times New Roman" w:eastAsia="Times New Roman" w:hAnsi="Times New Roman" w:cs="Times New Roman"/>
          <w:color w:val="000000"/>
          <w:sz w:val="24"/>
          <w:szCs w:val="24"/>
          <w:lang w:val="cs" w:eastAsia="cs-CZ"/>
        </w:rPr>
        <w:t>nucené dražby</w:t>
      </w:r>
      <w:r w:rsidRPr="00D24A33">
        <w:rPr>
          <w:rFonts w:ascii="Times New Roman" w:eastAsia="Times New Roman" w:hAnsi="Times New Roman" w:cs="Times New Roman"/>
          <w:color w:val="000000"/>
          <w:sz w:val="24"/>
          <w:szCs w:val="24"/>
          <w:lang w:val="cs" w:eastAsia="cs-CZ"/>
        </w:rPr>
        <w:t xml:space="preserve"> uzaví</w:t>
      </w:r>
      <w:r>
        <w:rPr>
          <w:rFonts w:ascii="Times New Roman" w:eastAsia="Times New Roman" w:hAnsi="Times New Roman" w:cs="Times New Roman"/>
          <w:color w:val="000000"/>
          <w:sz w:val="24"/>
          <w:szCs w:val="24"/>
          <w:lang w:val="cs" w:eastAsia="cs-CZ"/>
        </w:rPr>
        <w:t>ra</w:t>
      </w:r>
      <w:r w:rsidRPr="00D24A33">
        <w:rPr>
          <w:rFonts w:ascii="Times New Roman" w:eastAsia="Times New Roman" w:hAnsi="Times New Roman" w:cs="Times New Roman"/>
          <w:color w:val="000000"/>
          <w:sz w:val="24"/>
          <w:szCs w:val="24"/>
          <w:lang w:val="cs" w:eastAsia="cs-CZ"/>
        </w:rPr>
        <w:t>nou s dražebním věřitelem,</w:t>
      </w:r>
      <w:r w:rsidRPr="00150C12">
        <w:rPr>
          <w:rFonts w:ascii="Times New Roman" w:eastAsia="Times New Roman" w:hAnsi="Times New Roman" w:cs="Times New Roman"/>
          <w:color w:val="000000"/>
          <w:sz w:val="24"/>
          <w:szCs w:val="24"/>
          <w:lang w:val="cs" w:eastAsia="cs-CZ"/>
        </w:rPr>
        <w:t xml:space="preserve"> musí </w:t>
      </w:r>
      <w:r w:rsidRPr="00386C96">
        <w:rPr>
          <w:rFonts w:ascii="Times New Roman" w:eastAsia="Times New Roman" w:hAnsi="Times New Roman" w:cs="Times New Roman"/>
          <w:color w:val="FF0000"/>
          <w:sz w:val="24"/>
          <w:szCs w:val="24"/>
          <w:highlight w:val="yellow"/>
          <w:lang w:val="cs" w:eastAsia="cs-CZ"/>
        </w:rPr>
        <w:t>smlouva</w:t>
      </w:r>
      <w:r>
        <w:rPr>
          <w:rFonts w:ascii="Times New Roman" w:eastAsia="Times New Roman" w:hAnsi="Times New Roman" w:cs="Times New Roman"/>
          <w:color w:val="000000"/>
          <w:sz w:val="24"/>
          <w:szCs w:val="24"/>
          <w:lang w:val="cs" w:eastAsia="cs-CZ"/>
        </w:rPr>
        <w:t xml:space="preserve"> </w:t>
      </w:r>
      <w:r w:rsidRPr="00150C12">
        <w:rPr>
          <w:rFonts w:ascii="Times New Roman" w:eastAsia="Times New Roman" w:hAnsi="Times New Roman" w:cs="Times New Roman"/>
          <w:color w:val="000000"/>
          <w:sz w:val="24"/>
          <w:szCs w:val="24"/>
          <w:lang w:val="cs" w:eastAsia="cs-CZ"/>
        </w:rPr>
        <w:t xml:space="preserve">obsahovat také označení dlužníka a její součástí musí být originál nebo úředně ověřená kopie listiny dokládající vykonatelnost práva dražebního věřitele, listiny dokládající zajištění pohledávky zástavním právem k předmětu </w:t>
      </w:r>
      <w:r>
        <w:rPr>
          <w:rFonts w:ascii="Times New Roman" w:eastAsia="Times New Roman" w:hAnsi="Times New Roman" w:cs="Times New Roman"/>
          <w:color w:val="000000"/>
          <w:sz w:val="24"/>
          <w:szCs w:val="24"/>
          <w:lang w:val="cs" w:eastAsia="cs-CZ"/>
        </w:rPr>
        <w:t>nucené dražby</w:t>
      </w:r>
      <w:r w:rsidRPr="00150C12">
        <w:rPr>
          <w:rFonts w:ascii="Times New Roman" w:eastAsia="Times New Roman" w:hAnsi="Times New Roman" w:cs="Times New Roman"/>
          <w:color w:val="000000"/>
          <w:sz w:val="24"/>
          <w:szCs w:val="24"/>
          <w:lang w:val="cs" w:eastAsia="cs-CZ"/>
        </w:rPr>
        <w:t xml:space="preserve"> a dále listiny dokládající vznik pohledávky a její splatnost, nevyplývají-li tyto skutečnosti již z listiny dokládající vykonatelnost práva </w:t>
      </w:r>
      <w:r>
        <w:rPr>
          <w:rFonts w:ascii="Times New Roman" w:eastAsia="Times New Roman" w:hAnsi="Times New Roman" w:cs="Times New Roman"/>
          <w:color w:val="000000"/>
          <w:sz w:val="24"/>
          <w:szCs w:val="24"/>
          <w:lang w:val="cs" w:eastAsia="cs-CZ"/>
        </w:rPr>
        <w:t>dražebního věřitele</w:t>
      </w:r>
      <w:r w:rsidRPr="00386C96">
        <w:rPr>
          <w:rFonts w:ascii="Times New Roman" w:eastAsia="Times New Roman" w:hAnsi="Times New Roman" w:cs="Times New Roman"/>
          <w:color w:val="FF0000"/>
          <w:sz w:val="24"/>
          <w:szCs w:val="24"/>
          <w:highlight w:val="yellow"/>
          <w:lang w:val="cs" w:eastAsia="cs-CZ"/>
        </w:rPr>
        <w:t>.</w:t>
      </w:r>
      <w:r w:rsidRPr="00386C96">
        <w:rPr>
          <w:rFonts w:ascii="Times New Roman" w:eastAsia="Times New Roman" w:hAnsi="Times New Roman" w:cs="Times New Roman"/>
          <w:strike/>
          <w:color w:val="000000"/>
          <w:sz w:val="24"/>
          <w:szCs w:val="24"/>
          <w:highlight w:val="yellow"/>
          <w:lang w:val="cs" w:eastAsia="cs-CZ"/>
        </w:rPr>
        <w:t>;</w:t>
      </w:r>
      <w:r w:rsidRPr="00150C12">
        <w:rPr>
          <w:rFonts w:ascii="Times New Roman" w:eastAsia="Times New Roman" w:hAnsi="Times New Roman" w:cs="Times New Roman"/>
          <w:color w:val="000000"/>
          <w:sz w:val="24"/>
          <w:szCs w:val="24"/>
          <w:lang w:val="cs" w:eastAsia="cs-CZ"/>
        </w:rPr>
        <w:t xml:space="preserve"> </w:t>
      </w:r>
      <w:r w:rsidRPr="00386C96">
        <w:rPr>
          <w:rFonts w:ascii="Times New Roman" w:eastAsia="Times New Roman" w:hAnsi="Times New Roman" w:cs="Times New Roman"/>
          <w:strike/>
          <w:color w:val="000000"/>
          <w:sz w:val="24"/>
          <w:szCs w:val="24"/>
          <w:highlight w:val="yellow"/>
          <w:lang w:val="cs" w:eastAsia="cs-CZ"/>
        </w:rPr>
        <w:t>tyto</w:t>
      </w:r>
      <w:r w:rsidRPr="00150C12">
        <w:rPr>
          <w:rFonts w:ascii="Times New Roman" w:eastAsia="Times New Roman" w:hAnsi="Times New Roman" w:cs="Times New Roman"/>
          <w:color w:val="000000"/>
          <w:sz w:val="24"/>
          <w:szCs w:val="24"/>
          <w:lang w:val="cs" w:eastAsia="cs-CZ"/>
        </w:rPr>
        <w:t xml:space="preserve"> </w:t>
      </w:r>
      <w:proofErr w:type="spellStart"/>
      <w:r w:rsidRPr="00386C96">
        <w:rPr>
          <w:rFonts w:ascii="Times New Roman" w:eastAsia="Times New Roman" w:hAnsi="Times New Roman" w:cs="Times New Roman"/>
          <w:color w:val="FF0000"/>
          <w:sz w:val="24"/>
          <w:szCs w:val="24"/>
          <w:highlight w:val="yellow"/>
          <w:lang w:val="cs" w:eastAsia="cs-CZ"/>
        </w:rPr>
        <w:t>Tyto</w:t>
      </w:r>
      <w:proofErr w:type="spellEnd"/>
      <w:r>
        <w:rPr>
          <w:rFonts w:ascii="Times New Roman" w:eastAsia="Times New Roman" w:hAnsi="Times New Roman" w:cs="Times New Roman"/>
          <w:color w:val="000000"/>
          <w:sz w:val="24"/>
          <w:szCs w:val="24"/>
          <w:lang w:val="cs" w:eastAsia="cs-CZ"/>
        </w:rPr>
        <w:t xml:space="preserve"> </w:t>
      </w:r>
      <w:r w:rsidRPr="00150C12">
        <w:rPr>
          <w:rFonts w:ascii="Times New Roman" w:eastAsia="Times New Roman" w:hAnsi="Times New Roman" w:cs="Times New Roman"/>
          <w:color w:val="000000"/>
          <w:sz w:val="24"/>
          <w:szCs w:val="24"/>
          <w:lang w:val="cs" w:eastAsia="cs-CZ"/>
        </w:rPr>
        <w:t xml:space="preserve">listiny nelze dodatečně </w:t>
      </w:r>
      <w:r w:rsidRPr="002B04EB">
        <w:rPr>
          <w:rFonts w:ascii="Times New Roman" w:eastAsia="Times New Roman" w:hAnsi="Times New Roman" w:cs="Times New Roman"/>
          <w:strike/>
          <w:color w:val="000000"/>
          <w:sz w:val="24"/>
          <w:szCs w:val="24"/>
          <w:highlight w:val="yellow"/>
          <w:lang w:val="cs" w:eastAsia="cs-CZ"/>
        </w:rPr>
        <w:t>doplňovat nebo jinak</w:t>
      </w:r>
      <w:r w:rsidRPr="002B04EB">
        <w:rPr>
          <w:rFonts w:ascii="Times New Roman" w:eastAsia="Times New Roman" w:hAnsi="Times New Roman" w:cs="Times New Roman"/>
          <w:strike/>
          <w:color w:val="000000"/>
          <w:sz w:val="24"/>
          <w:szCs w:val="24"/>
          <w:lang w:val="cs" w:eastAsia="cs-CZ"/>
        </w:rPr>
        <w:t xml:space="preserve"> </w:t>
      </w:r>
      <w:r w:rsidRPr="002B04EB">
        <w:rPr>
          <w:rFonts w:ascii="Times New Roman" w:eastAsia="Times New Roman" w:hAnsi="Times New Roman" w:cs="Times New Roman"/>
          <w:color w:val="000000"/>
          <w:sz w:val="24"/>
          <w:szCs w:val="24"/>
          <w:lang w:val="cs" w:eastAsia="cs-CZ"/>
        </w:rPr>
        <w:t>upravovat.</w:t>
      </w:r>
      <w:r>
        <w:rPr>
          <w:rFonts w:ascii="Times New Roman" w:eastAsia="Times New Roman" w:hAnsi="Times New Roman" w:cs="Times New Roman"/>
          <w:color w:val="000000"/>
          <w:sz w:val="24"/>
          <w:szCs w:val="24"/>
          <w:lang w:val="cs" w:eastAsia="cs-CZ"/>
        </w:rPr>
        <w:t xml:space="preserve"> </w:t>
      </w:r>
    </w:p>
    <w:p w14:paraId="30E14045" w14:textId="7290FB1D" w:rsidR="00150C12" w:rsidRPr="00150C12" w:rsidRDefault="00C23136" w:rsidP="00C23136">
      <w:pPr>
        <w:widowControl w:val="0"/>
        <w:pBdr>
          <w:top w:val="nil"/>
          <w:left w:val="nil"/>
          <w:bottom w:val="nil"/>
          <w:right w:val="nil"/>
          <w:between w:val="nil"/>
        </w:pBdr>
        <w:spacing w:before="240"/>
        <w:ind w:firstLine="720"/>
        <w:rPr>
          <w:rFonts w:ascii="Times New Roman" w:eastAsia="Times New Roman" w:hAnsi="Times New Roman" w:cs="Times New Roman"/>
          <w:color w:val="000000"/>
          <w:sz w:val="24"/>
          <w:szCs w:val="24"/>
          <w:lang w:val="cs" w:eastAsia="cs-CZ"/>
        </w:rPr>
      </w:pPr>
      <w:r w:rsidRPr="00150C12">
        <w:rPr>
          <w:rFonts w:ascii="Times New Roman" w:eastAsia="Times New Roman" w:hAnsi="Times New Roman" w:cs="Times New Roman"/>
          <w:sz w:val="24"/>
          <w:szCs w:val="24"/>
          <w:lang w:val="cs" w:eastAsia="cs-CZ"/>
        </w:rPr>
        <w:t xml:space="preserve"> </w:t>
      </w:r>
      <w:r w:rsidR="00150C12" w:rsidRPr="00150C12">
        <w:rPr>
          <w:rFonts w:ascii="Times New Roman" w:eastAsia="Times New Roman" w:hAnsi="Times New Roman" w:cs="Times New Roman"/>
          <w:sz w:val="24"/>
          <w:szCs w:val="24"/>
          <w:lang w:val="cs" w:eastAsia="cs-CZ"/>
        </w:rPr>
        <w:t>(</w:t>
      </w:r>
      <w:r w:rsidR="008A5A7D">
        <w:rPr>
          <w:rFonts w:ascii="Times New Roman" w:eastAsia="Times New Roman" w:hAnsi="Times New Roman" w:cs="Times New Roman"/>
          <w:sz w:val="24"/>
          <w:szCs w:val="24"/>
          <w:lang w:val="cs" w:eastAsia="cs-CZ"/>
        </w:rPr>
        <w:t>6</w:t>
      </w:r>
      <w:r w:rsidR="00150C12" w:rsidRPr="00150C12">
        <w:rPr>
          <w:rFonts w:ascii="Times New Roman" w:eastAsia="Times New Roman" w:hAnsi="Times New Roman" w:cs="Times New Roman"/>
          <w:sz w:val="24"/>
          <w:szCs w:val="24"/>
          <w:lang w:val="cs" w:eastAsia="cs-CZ"/>
        </w:rPr>
        <w:t xml:space="preserve">) Je-li uzavřeno více smluv o provedení nucené dražby téhož předmětu </w:t>
      </w:r>
      <w:r w:rsidR="002C261A">
        <w:rPr>
          <w:rFonts w:ascii="Times New Roman" w:eastAsia="Times New Roman" w:hAnsi="Times New Roman" w:cs="Times New Roman"/>
          <w:sz w:val="24"/>
          <w:szCs w:val="24"/>
          <w:lang w:val="cs" w:eastAsia="cs-CZ"/>
        </w:rPr>
        <w:t>nucené dražby</w:t>
      </w:r>
      <w:r w:rsidR="00150C12" w:rsidRPr="00150C12">
        <w:rPr>
          <w:rFonts w:ascii="Times New Roman" w:eastAsia="Times New Roman" w:hAnsi="Times New Roman" w:cs="Times New Roman"/>
          <w:sz w:val="24"/>
          <w:szCs w:val="24"/>
          <w:lang w:val="cs" w:eastAsia="cs-CZ"/>
        </w:rPr>
        <w:t xml:space="preserve">, provede se dražba na základě nejdříve účinné smlouvy. Nebude-li možno zjistit, která </w:t>
      </w:r>
      <w:r w:rsidR="00150C12" w:rsidRPr="00150C12">
        <w:rPr>
          <w:rFonts w:ascii="Times New Roman" w:eastAsia="Times New Roman" w:hAnsi="Times New Roman" w:cs="Times New Roman"/>
          <w:sz w:val="24"/>
          <w:szCs w:val="24"/>
          <w:lang w:val="cs" w:eastAsia="cs-CZ"/>
        </w:rPr>
        <w:lastRenderedPageBreak/>
        <w:t xml:space="preserve">ze smluv o provedení nucené dražby byla dříve účinná, a nedojde-li k dohodě navrhovatelů, nelze </w:t>
      </w:r>
      <w:r w:rsidR="001078CE">
        <w:rPr>
          <w:rFonts w:ascii="Times New Roman" w:eastAsia="Times New Roman" w:hAnsi="Times New Roman" w:cs="Times New Roman"/>
          <w:sz w:val="24"/>
          <w:szCs w:val="24"/>
          <w:lang w:val="cs" w:eastAsia="cs-CZ"/>
        </w:rPr>
        <w:t xml:space="preserve">nucenou </w:t>
      </w:r>
      <w:r w:rsidR="00150C12" w:rsidRPr="00150C12">
        <w:rPr>
          <w:rFonts w:ascii="Times New Roman" w:eastAsia="Times New Roman" w:hAnsi="Times New Roman" w:cs="Times New Roman"/>
          <w:sz w:val="24"/>
          <w:szCs w:val="24"/>
          <w:lang w:val="cs" w:eastAsia="cs-CZ"/>
        </w:rPr>
        <w:t>dražbu provést</w:t>
      </w:r>
      <w:r w:rsidR="00954972">
        <w:rPr>
          <w:rFonts w:ascii="Times New Roman" w:eastAsia="Times New Roman" w:hAnsi="Times New Roman" w:cs="Times New Roman"/>
          <w:sz w:val="24"/>
          <w:szCs w:val="24"/>
          <w:lang w:val="cs" w:eastAsia="cs-CZ"/>
        </w:rPr>
        <w:t xml:space="preserve">. </w:t>
      </w:r>
      <w:r w:rsidR="009D0F6B" w:rsidRPr="00163CAF">
        <w:rPr>
          <w:rFonts w:ascii="Times New Roman" w:eastAsia="Times New Roman" w:hAnsi="Times New Roman" w:cs="Times New Roman"/>
          <w:sz w:val="24"/>
          <w:szCs w:val="24"/>
          <w:lang w:val="cs" w:eastAsia="cs-CZ"/>
        </w:rPr>
        <w:t>Tím není dotčen § 1373 občanského zákoníku.</w:t>
      </w:r>
      <w:r w:rsidR="00954972">
        <w:rPr>
          <w:rFonts w:ascii="Times New Roman" w:eastAsia="Times New Roman" w:hAnsi="Times New Roman" w:cs="Times New Roman"/>
          <w:sz w:val="24"/>
          <w:szCs w:val="24"/>
          <w:lang w:val="cs" w:eastAsia="cs-CZ"/>
        </w:rPr>
        <w:t xml:space="preserve">   </w:t>
      </w:r>
    </w:p>
    <w:p w14:paraId="4C6B5C4D" w14:textId="58E4085F" w:rsidR="00150C12" w:rsidRPr="00150C12" w:rsidRDefault="00150C12" w:rsidP="00A36520">
      <w:pPr>
        <w:widowControl w:val="0"/>
        <w:spacing w:before="240"/>
        <w:jc w:val="center"/>
        <w:rPr>
          <w:rFonts w:ascii="Times New Roman" w:eastAsia="Times New Roman" w:hAnsi="Times New Roman" w:cs="Times New Roman"/>
          <w:sz w:val="24"/>
          <w:szCs w:val="24"/>
          <w:lang w:val="cs" w:eastAsia="cs-CZ"/>
        </w:rPr>
      </w:pPr>
      <w:r w:rsidRPr="00150C12">
        <w:rPr>
          <w:rFonts w:ascii="Times New Roman" w:eastAsia="Times New Roman" w:hAnsi="Times New Roman" w:cs="Times New Roman"/>
          <w:sz w:val="24"/>
          <w:szCs w:val="24"/>
          <w:lang w:val="cs" w:eastAsia="cs-CZ"/>
        </w:rPr>
        <w:t xml:space="preserve">§ </w:t>
      </w:r>
      <w:r w:rsidR="00023113" w:rsidRPr="00150C12">
        <w:rPr>
          <w:rFonts w:ascii="Times New Roman" w:eastAsia="Times New Roman" w:hAnsi="Times New Roman" w:cs="Times New Roman"/>
          <w:sz w:val="24"/>
          <w:szCs w:val="24"/>
          <w:lang w:val="cs" w:eastAsia="cs-CZ"/>
        </w:rPr>
        <w:t>3</w:t>
      </w:r>
      <w:r w:rsidR="00023113">
        <w:rPr>
          <w:rFonts w:ascii="Times New Roman" w:eastAsia="Times New Roman" w:hAnsi="Times New Roman" w:cs="Times New Roman"/>
          <w:sz w:val="24"/>
          <w:szCs w:val="24"/>
          <w:lang w:val="cs" w:eastAsia="cs-CZ"/>
        </w:rPr>
        <w:t>6</w:t>
      </w:r>
    </w:p>
    <w:p w14:paraId="4DC0C984" w14:textId="77777777" w:rsidR="00150C12" w:rsidRPr="00150C12" w:rsidRDefault="00150C12" w:rsidP="00A36520">
      <w:pPr>
        <w:widowControl w:val="0"/>
        <w:spacing w:before="240"/>
        <w:jc w:val="center"/>
        <w:rPr>
          <w:rFonts w:ascii="Times New Roman" w:eastAsia="Times New Roman" w:hAnsi="Times New Roman" w:cs="Times New Roman"/>
          <w:b/>
          <w:sz w:val="24"/>
          <w:szCs w:val="24"/>
          <w:lang w:val="cs" w:eastAsia="cs-CZ"/>
        </w:rPr>
      </w:pPr>
      <w:r w:rsidRPr="00150C12">
        <w:rPr>
          <w:rFonts w:ascii="Times New Roman" w:eastAsia="Times New Roman" w:hAnsi="Times New Roman" w:cs="Times New Roman"/>
          <w:b/>
          <w:sz w:val="24"/>
          <w:szCs w:val="24"/>
          <w:lang w:val="cs" w:eastAsia="cs-CZ"/>
        </w:rPr>
        <w:t>Oznámení o uzavření smlouvy o provedení nucené dražby</w:t>
      </w:r>
    </w:p>
    <w:p w14:paraId="77FFBB18" w14:textId="46EDB16F" w:rsidR="00150C12" w:rsidRPr="00150C12" w:rsidRDefault="00CF11C0" w:rsidP="009F71F3">
      <w:pPr>
        <w:widowControl w:val="0"/>
        <w:pBdr>
          <w:top w:val="nil"/>
          <w:left w:val="nil"/>
          <w:bottom w:val="nil"/>
          <w:right w:val="nil"/>
          <w:between w:val="nil"/>
        </w:pBdr>
        <w:spacing w:before="240"/>
        <w:ind w:firstLine="720"/>
        <w:rPr>
          <w:rFonts w:ascii="Times New Roman" w:eastAsia="Times New Roman" w:hAnsi="Times New Roman" w:cs="Times New Roman"/>
          <w:sz w:val="24"/>
          <w:szCs w:val="24"/>
          <w:lang w:val="cs" w:eastAsia="cs-CZ"/>
        </w:rPr>
      </w:pPr>
      <w:r>
        <w:rPr>
          <w:rFonts w:ascii="Times New Roman" w:eastAsia="Times New Roman" w:hAnsi="Times New Roman" w:cs="Times New Roman"/>
          <w:sz w:val="24"/>
          <w:szCs w:val="24"/>
          <w:lang w:val="cs" w:eastAsia="cs-CZ"/>
        </w:rPr>
        <w:t>(1) Jde-li</w:t>
      </w:r>
      <w:r w:rsidR="00150C12" w:rsidRPr="00150C12">
        <w:rPr>
          <w:rFonts w:ascii="Times New Roman" w:eastAsia="Times New Roman" w:hAnsi="Times New Roman" w:cs="Times New Roman"/>
          <w:sz w:val="24"/>
          <w:szCs w:val="24"/>
          <w:lang w:val="cs" w:eastAsia="cs-CZ"/>
        </w:rPr>
        <w:t xml:space="preserve"> o</w:t>
      </w:r>
      <w:r w:rsidR="00F400F8">
        <w:rPr>
          <w:rFonts w:ascii="Times New Roman" w:eastAsia="Times New Roman" w:hAnsi="Times New Roman" w:cs="Times New Roman"/>
          <w:sz w:val="24"/>
          <w:szCs w:val="24"/>
          <w:lang w:val="cs" w:eastAsia="cs-CZ"/>
        </w:rPr>
        <w:t xml:space="preserve"> nucenou</w:t>
      </w:r>
      <w:r w:rsidR="00150C12" w:rsidRPr="00150C12">
        <w:rPr>
          <w:rFonts w:ascii="Times New Roman" w:eastAsia="Times New Roman" w:hAnsi="Times New Roman" w:cs="Times New Roman"/>
          <w:sz w:val="24"/>
          <w:szCs w:val="24"/>
          <w:lang w:val="cs" w:eastAsia="cs-CZ"/>
        </w:rPr>
        <w:t xml:space="preserve"> dražbu na návrh dražebního věřitele, zašle dražebník oznámení o uzavření smlouvy o provedení nucené dražby </w:t>
      </w:r>
      <w:r w:rsidR="003A27E0" w:rsidRPr="00150C12">
        <w:rPr>
          <w:rFonts w:ascii="Times New Roman" w:eastAsia="Times New Roman" w:hAnsi="Times New Roman" w:cs="Times New Roman"/>
          <w:sz w:val="24"/>
          <w:szCs w:val="24"/>
          <w:lang w:val="cs" w:eastAsia="cs-CZ"/>
        </w:rPr>
        <w:t xml:space="preserve">do 10 </w:t>
      </w:r>
      <w:r w:rsidR="00E50943">
        <w:rPr>
          <w:rFonts w:ascii="Times New Roman" w:eastAsia="Times New Roman" w:hAnsi="Times New Roman" w:cs="Times New Roman"/>
          <w:sz w:val="24"/>
          <w:szCs w:val="24"/>
          <w:lang w:val="cs" w:eastAsia="cs-CZ"/>
        </w:rPr>
        <w:t xml:space="preserve">pracovních </w:t>
      </w:r>
      <w:r w:rsidR="003A27E0" w:rsidRPr="00150C12">
        <w:rPr>
          <w:rFonts w:ascii="Times New Roman" w:eastAsia="Times New Roman" w:hAnsi="Times New Roman" w:cs="Times New Roman"/>
          <w:sz w:val="24"/>
          <w:szCs w:val="24"/>
          <w:lang w:val="cs" w:eastAsia="cs-CZ"/>
        </w:rPr>
        <w:t xml:space="preserve">dnů </w:t>
      </w:r>
      <w:r w:rsidR="003A27E0">
        <w:rPr>
          <w:rFonts w:ascii="Times New Roman" w:eastAsia="Times New Roman" w:hAnsi="Times New Roman" w:cs="Times New Roman"/>
          <w:sz w:val="24"/>
          <w:szCs w:val="24"/>
          <w:lang w:val="cs" w:eastAsia="cs-CZ"/>
        </w:rPr>
        <w:t xml:space="preserve">ode dne jejího uzavření </w:t>
      </w:r>
      <w:r w:rsidR="00150C12" w:rsidRPr="00150C12">
        <w:rPr>
          <w:rFonts w:ascii="Times New Roman" w:eastAsia="Times New Roman" w:hAnsi="Times New Roman" w:cs="Times New Roman"/>
          <w:sz w:val="24"/>
          <w:szCs w:val="24"/>
          <w:lang w:val="cs" w:eastAsia="cs-CZ"/>
        </w:rPr>
        <w:t>vlastníkovi, dlužníkovi, zástavci a dražebnímu věřiteli</w:t>
      </w:r>
      <w:r w:rsidR="00E76A7D">
        <w:rPr>
          <w:rFonts w:ascii="Times New Roman" w:eastAsia="Times New Roman" w:hAnsi="Times New Roman" w:cs="Times New Roman"/>
          <w:sz w:val="24"/>
          <w:szCs w:val="24"/>
          <w:lang w:val="cs" w:eastAsia="cs-CZ"/>
        </w:rPr>
        <w:t xml:space="preserve"> vyjma navrhovatele</w:t>
      </w:r>
      <w:r w:rsidR="00150C12" w:rsidRPr="00150C12">
        <w:rPr>
          <w:rFonts w:ascii="Times New Roman" w:eastAsia="Times New Roman" w:hAnsi="Times New Roman" w:cs="Times New Roman"/>
          <w:sz w:val="24"/>
          <w:szCs w:val="24"/>
          <w:lang w:val="cs" w:eastAsia="cs-CZ"/>
        </w:rPr>
        <w:t xml:space="preserve">. Je-li předmětem </w:t>
      </w:r>
      <w:r w:rsidR="002C261A">
        <w:rPr>
          <w:rFonts w:ascii="Times New Roman" w:eastAsia="Times New Roman" w:hAnsi="Times New Roman" w:cs="Times New Roman"/>
          <w:sz w:val="24"/>
          <w:szCs w:val="24"/>
          <w:lang w:val="cs" w:eastAsia="cs-CZ"/>
        </w:rPr>
        <w:t>nucené dražby</w:t>
      </w:r>
      <w:r w:rsidR="00150C12" w:rsidRPr="00150C12">
        <w:rPr>
          <w:rFonts w:ascii="Times New Roman" w:eastAsia="Times New Roman" w:hAnsi="Times New Roman" w:cs="Times New Roman"/>
          <w:sz w:val="24"/>
          <w:szCs w:val="24"/>
          <w:lang w:val="cs" w:eastAsia="cs-CZ"/>
        </w:rPr>
        <w:t xml:space="preserve"> nemovitá věc, která je </w:t>
      </w:r>
      <w:r w:rsidR="004E54B2">
        <w:rPr>
          <w:rFonts w:ascii="Times New Roman" w:eastAsia="Times New Roman" w:hAnsi="Times New Roman" w:cs="Times New Roman"/>
          <w:sz w:val="24"/>
          <w:szCs w:val="24"/>
          <w:lang w:val="cs" w:eastAsia="cs-CZ"/>
        </w:rPr>
        <w:t xml:space="preserve">předmětem evidence </w:t>
      </w:r>
      <w:r w:rsidR="00EE43A3">
        <w:rPr>
          <w:rFonts w:ascii="Times New Roman" w:eastAsia="Times New Roman" w:hAnsi="Times New Roman" w:cs="Times New Roman"/>
          <w:sz w:val="24"/>
          <w:szCs w:val="24"/>
          <w:lang w:val="cs" w:eastAsia="cs-CZ"/>
        </w:rPr>
        <w:t xml:space="preserve">v </w:t>
      </w:r>
      <w:r w:rsidR="004E54B2">
        <w:rPr>
          <w:rFonts w:ascii="Times New Roman" w:eastAsia="Times New Roman" w:hAnsi="Times New Roman" w:cs="Times New Roman"/>
          <w:sz w:val="24"/>
          <w:szCs w:val="24"/>
          <w:lang w:val="cs" w:eastAsia="cs-CZ"/>
        </w:rPr>
        <w:t>katastru nemovitostí</w:t>
      </w:r>
      <w:r w:rsidR="00150C12" w:rsidRPr="00150C12">
        <w:rPr>
          <w:rFonts w:ascii="Times New Roman" w:eastAsia="Times New Roman" w:hAnsi="Times New Roman" w:cs="Times New Roman"/>
          <w:sz w:val="24"/>
          <w:szCs w:val="24"/>
          <w:lang w:val="cs" w:eastAsia="cs-CZ"/>
        </w:rPr>
        <w:t xml:space="preserve">, zašle dražebník toto oznámení </w:t>
      </w:r>
      <w:r w:rsidR="00F400F8">
        <w:rPr>
          <w:rFonts w:ascii="Times New Roman" w:eastAsia="Times New Roman" w:hAnsi="Times New Roman" w:cs="Times New Roman"/>
          <w:sz w:val="24"/>
          <w:szCs w:val="24"/>
          <w:lang w:val="cs" w:eastAsia="cs-CZ"/>
        </w:rPr>
        <w:t xml:space="preserve">ve </w:t>
      </w:r>
      <w:r w:rsidR="00806916" w:rsidRPr="00806916">
        <w:rPr>
          <w:rFonts w:ascii="Times New Roman" w:eastAsia="Times New Roman" w:hAnsi="Times New Roman" w:cs="Times New Roman"/>
          <w:color w:val="FF0000"/>
          <w:sz w:val="24"/>
          <w:szCs w:val="24"/>
          <w:highlight w:val="yellow"/>
          <w:lang w:val="cs" w:eastAsia="cs-CZ"/>
        </w:rPr>
        <w:t>stejné</w:t>
      </w:r>
      <w:r w:rsidR="00806916" w:rsidRPr="00806916">
        <w:rPr>
          <w:rFonts w:ascii="Times New Roman" w:eastAsia="Times New Roman" w:hAnsi="Times New Roman" w:cs="Times New Roman"/>
          <w:color w:val="FF0000"/>
          <w:sz w:val="24"/>
          <w:szCs w:val="24"/>
          <w:lang w:val="cs" w:eastAsia="cs-CZ"/>
        </w:rPr>
        <w:t xml:space="preserve"> </w:t>
      </w:r>
      <w:r w:rsidR="00F400F8">
        <w:rPr>
          <w:rFonts w:ascii="Times New Roman" w:eastAsia="Times New Roman" w:hAnsi="Times New Roman" w:cs="Times New Roman"/>
          <w:sz w:val="24"/>
          <w:szCs w:val="24"/>
          <w:lang w:val="cs" w:eastAsia="cs-CZ"/>
        </w:rPr>
        <w:t xml:space="preserve">lhůtě </w:t>
      </w:r>
      <w:r w:rsidR="00F400F8" w:rsidRPr="00806916">
        <w:rPr>
          <w:rFonts w:ascii="Times New Roman" w:eastAsia="Times New Roman" w:hAnsi="Times New Roman" w:cs="Times New Roman"/>
          <w:strike/>
          <w:sz w:val="24"/>
          <w:szCs w:val="24"/>
          <w:highlight w:val="yellow"/>
          <w:lang w:val="cs" w:eastAsia="cs-CZ"/>
        </w:rPr>
        <w:t>podle věty první</w:t>
      </w:r>
      <w:r w:rsidR="00F400F8">
        <w:rPr>
          <w:rFonts w:ascii="Times New Roman" w:eastAsia="Times New Roman" w:hAnsi="Times New Roman" w:cs="Times New Roman"/>
          <w:sz w:val="24"/>
          <w:szCs w:val="24"/>
          <w:lang w:val="cs" w:eastAsia="cs-CZ"/>
        </w:rPr>
        <w:t xml:space="preserve"> </w:t>
      </w:r>
      <w:r w:rsidR="00150C12" w:rsidRPr="00150C12">
        <w:rPr>
          <w:rFonts w:ascii="Times New Roman" w:eastAsia="Times New Roman" w:hAnsi="Times New Roman" w:cs="Times New Roman"/>
          <w:sz w:val="24"/>
          <w:szCs w:val="24"/>
          <w:lang w:val="cs" w:eastAsia="cs-CZ"/>
        </w:rPr>
        <w:t xml:space="preserve">také </w:t>
      </w:r>
      <w:r w:rsidR="004E54B2">
        <w:rPr>
          <w:rFonts w:ascii="Times New Roman" w:eastAsia="Times New Roman" w:hAnsi="Times New Roman" w:cs="Times New Roman"/>
          <w:sz w:val="24"/>
          <w:szCs w:val="24"/>
          <w:lang w:val="cs" w:eastAsia="cs-CZ"/>
        </w:rPr>
        <w:t>příslušnému katastrálnímu úřadu</w:t>
      </w:r>
      <w:r w:rsidR="00150C12" w:rsidRPr="00150C12">
        <w:rPr>
          <w:rFonts w:ascii="Times New Roman" w:eastAsia="Times New Roman" w:hAnsi="Times New Roman" w:cs="Times New Roman"/>
          <w:sz w:val="24"/>
          <w:szCs w:val="24"/>
          <w:lang w:val="cs" w:eastAsia="cs-CZ"/>
        </w:rPr>
        <w:t xml:space="preserve"> k zápisu poznámky o uzavření smlouvy o</w:t>
      </w:r>
      <w:r w:rsidR="00E50943">
        <w:rPr>
          <w:rFonts w:ascii="Times New Roman" w:eastAsia="Times New Roman" w:hAnsi="Times New Roman" w:cs="Times New Roman"/>
          <w:sz w:val="24"/>
          <w:szCs w:val="24"/>
          <w:lang w:val="cs" w:eastAsia="cs-CZ"/>
        </w:rPr>
        <w:t> </w:t>
      </w:r>
      <w:r w:rsidR="00150C12" w:rsidRPr="00150C12">
        <w:rPr>
          <w:rFonts w:ascii="Times New Roman" w:eastAsia="Times New Roman" w:hAnsi="Times New Roman" w:cs="Times New Roman"/>
          <w:sz w:val="24"/>
          <w:szCs w:val="24"/>
          <w:lang w:val="cs" w:eastAsia="cs-CZ"/>
        </w:rPr>
        <w:t xml:space="preserve">provedení </w:t>
      </w:r>
      <w:r w:rsidR="002C261A">
        <w:rPr>
          <w:rFonts w:ascii="Times New Roman" w:eastAsia="Times New Roman" w:hAnsi="Times New Roman" w:cs="Times New Roman"/>
          <w:sz w:val="24"/>
          <w:szCs w:val="24"/>
          <w:lang w:val="cs" w:eastAsia="cs-CZ"/>
        </w:rPr>
        <w:t>nucené dražby</w:t>
      </w:r>
      <w:r w:rsidR="00150C12" w:rsidRPr="00150C12">
        <w:rPr>
          <w:rFonts w:ascii="Times New Roman" w:eastAsia="Times New Roman" w:hAnsi="Times New Roman" w:cs="Times New Roman"/>
          <w:sz w:val="24"/>
          <w:szCs w:val="24"/>
          <w:lang w:val="cs" w:eastAsia="cs-CZ"/>
        </w:rPr>
        <w:t>.</w:t>
      </w:r>
    </w:p>
    <w:p w14:paraId="28B9885F" w14:textId="09D017AF" w:rsidR="00150C12" w:rsidRPr="00150C12" w:rsidRDefault="00150C12" w:rsidP="009F71F3">
      <w:pPr>
        <w:widowControl w:val="0"/>
        <w:pBdr>
          <w:top w:val="nil"/>
          <w:left w:val="nil"/>
          <w:bottom w:val="nil"/>
          <w:right w:val="nil"/>
          <w:between w:val="nil"/>
        </w:pBdr>
        <w:spacing w:before="240"/>
        <w:ind w:firstLine="720"/>
        <w:rPr>
          <w:rFonts w:ascii="Times New Roman" w:eastAsia="Times New Roman" w:hAnsi="Times New Roman" w:cs="Times New Roman"/>
          <w:sz w:val="24"/>
          <w:szCs w:val="24"/>
          <w:lang w:val="cs" w:eastAsia="cs-CZ"/>
        </w:rPr>
      </w:pPr>
      <w:r w:rsidRPr="00150C12">
        <w:rPr>
          <w:rFonts w:ascii="Times New Roman" w:eastAsia="Times New Roman" w:hAnsi="Times New Roman" w:cs="Times New Roman"/>
          <w:sz w:val="24"/>
          <w:szCs w:val="24"/>
          <w:lang w:val="cs" w:eastAsia="cs-CZ"/>
        </w:rPr>
        <w:t xml:space="preserve">(2) Oznámení o uzavření smlouvy o provedení nucené dražby musí obsahovat </w:t>
      </w:r>
      <w:r w:rsidR="00C74433">
        <w:rPr>
          <w:rFonts w:ascii="Times New Roman" w:eastAsia="Times New Roman" w:hAnsi="Times New Roman" w:cs="Times New Roman"/>
          <w:sz w:val="24"/>
          <w:szCs w:val="24"/>
          <w:lang w:val="cs" w:eastAsia="cs-CZ"/>
        </w:rPr>
        <w:t xml:space="preserve">informaci, že jde o nucenou dražbu, </w:t>
      </w:r>
      <w:r w:rsidRPr="00150C12">
        <w:rPr>
          <w:rFonts w:ascii="Times New Roman" w:eastAsia="Times New Roman" w:hAnsi="Times New Roman" w:cs="Times New Roman"/>
          <w:sz w:val="24"/>
          <w:szCs w:val="24"/>
          <w:lang w:val="cs" w:eastAsia="cs-CZ"/>
        </w:rPr>
        <w:t xml:space="preserve">označení dražebníka, navrhovatele a předmětu </w:t>
      </w:r>
      <w:r w:rsidR="002C261A">
        <w:rPr>
          <w:rFonts w:ascii="Times New Roman" w:eastAsia="Times New Roman" w:hAnsi="Times New Roman" w:cs="Times New Roman"/>
          <w:sz w:val="24"/>
          <w:szCs w:val="24"/>
          <w:lang w:val="cs" w:eastAsia="cs-CZ"/>
        </w:rPr>
        <w:t>nucené dražby</w:t>
      </w:r>
      <w:r w:rsidRPr="00150C12">
        <w:rPr>
          <w:rFonts w:ascii="Times New Roman" w:eastAsia="Times New Roman" w:hAnsi="Times New Roman" w:cs="Times New Roman"/>
          <w:sz w:val="24"/>
          <w:szCs w:val="24"/>
          <w:lang w:val="cs" w:eastAsia="cs-CZ"/>
        </w:rPr>
        <w:t xml:space="preserve"> a dále označení právního důvodu, na</w:t>
      </w:r>
      <w:r w:rsidR="005053F7">
        <w:rPr>
          <w:rFonts w:ascii="Times New Roman" w:eastAsia="Times New Roman" w:hAnsi="Times New Roman" w:cs="Times New Roman"/>
          <w:sz w:val="24"/>
          <w:szCs w:val="24"/>
          <w:lang w:val="cs" w:eastAsia="cs-CZ"/>
        </w:rPr>
        <w:t> </w:t>
      </w:r>
      <w:r w:rsidRPr="00150C12">
        <w:rPr>
          <w:rFonts w:ascii="Times New Roman" w:eastAsia="Times New Roman" w:hAnsi="Times New Roman" w:cs="Times New Roman"/>
          <w:sz w:val="24"/>
          <w:szCs w:val="24"/>
          <w:lang w:val="cs" w:eastAsia="cs-CZ"/>
        </w:rPr>
        <w:t xml:space="preserve">základě kterého je </w:t>
      </w:r>
      <w:r w:rsidR="00F52A3E">
        <w:rPr>
          <w:rFonts w:ascii="Times New Roman" w:eastAsia="Times New Roman" w:hAnsi="Times New Roman" w:cs="Times New Roman"/>
          <w:sz w:val="24"/>
          <w:szCs w:val="24"/>
          <w:lang w:val="cs" w:eastAsia="cs-CZ"/>
        </w:rPr>
        <w:t xml:space="preserve">nucená </w:t>
      </w:r>
      <w:r w:rsidRPr="00150C12">
        <w:rPr>
          <w:rFonts w:ascii="Times New Roman" w:eastAsia="Times New Roman" w:hAnsi="Times New Roman" w:cs="Times New Roman"/>
          <w:sz w:val="24"/>
          <w:szCs w:val="24"/>
          <w:lang w:val="cs" w:eastAsia="cs-CZ"/>
        </w:rPr>
        <w:t>dražba navržena.</w:t>
      </w:r>
    </w:p>
    <w:p w14:paraId="70B179B4" w14:textId="5BBE859D" w:rsidR="00150C12" w:rsidRPr="00150C12" w:rsidRDefault="00150C12" w:rsidP="009F71F3">
      <w:pPr>
        <w:widowControl w:val="0"/>
        <w:pBdr>
          <w:top w:val="nil"/>
          <w:left w:val="nil"/>
          <w:bottom w:val="nil"/>
          <w:right w:val="nil"/>
          <w:between w:val="nil"/>
        </w:pBdr>
        <w:spacing w:before="240"/>
        <w:ind w:firstLine="720"/>
        <w:rPr>
          <w:rFonts w:ascii="Times New Roman" w:eastAsia="Times New Roman" w:hAnsi="Times New Roman" w:cs="Times New Roman"/>
          <w:sz w:val="24"/>
          <w:szCs w:val="24"/>
          <w:lang w:val="cs" w:eastAsia="cs-CZ"/>
        </w:rPr>
      </w:pPr>
      <w:r w:rsidRPr="00150C12">
        <w:rPr>
          <w:rFonts w:ascii="Times New Roman" w:eastAsia="Times New Roman" w:hAnsi="Times New Roman" w:cs="Times New Roman"/>
          <w:sz w:val="24"/>
          <w:szCs w:val="24"/>
          <w:lang w:val="cs" w:eastAsia="cs-CZ"/>
        </w:rPr>
        <w:t xml:space="preserve">(3) </w:t>
      </w:r>
      <w:r w:rsidR="00A922A7">
        <w:rPr>
          <w:rFonts w:ascii="Times New Roman" w:eastAsia="Times New Roman" w:hAnsi="Times New Roman" w:cs="Times New Roman"/>
          <w:sz w:val="24"/>
          <w:szCs w:val="24"/>
          <w:lang w:val="cs" w:eastAsia="cs-CZ"/>
        </w:rPr>
        <w:t xml:space="preserve">Od okamžiku, kdy bylo vlastníku doručeno </w:t>
      </w:r>
      <w:r w:rsidR="00A922A7" w:rsidRPr="00150C12">
        <w:rPr>
          <w:rFonts w:ascii="Times New Roman" w:eastAsia="Times New Roman" w:hAnsi="Times New Roman" w:cs="Times New Roman"/>
          <w:sz w:val="24"/>
          <w:szCs w:val="24"/>
          <w:lang w:val="cs" w:eastAsia="cs-CZ"/>
        </w:rPr>
        <w:t>oznámení o uzavření smlouvy o provedení nucené dražby</w:t>
      </w:r>
      <w:r w:rsidR="00AC3B71">
        <w:rPr>
          <w:rFonts w:ascii="Times New Roman" w:eastAsia="Times New Roman" w:hAnsi="Times New Roman" w:cs="Times New Roman"/>
          <w:sz w:val="24"/>
          <w:szCs w:val="24"/>
          <w:lang w:val="cs" w:eastAsia="cs-CZ"/>
        </w:rPr>
        <w:t>, vlastník</w:t>
      </w:r>
      <w:r w:rsidR="00A922A7">
        <w:rPr>
          <w:rFonts w:ascii="Times New Roman" w:eastAsia="Times New Roman" w:hAnsi="Times New Roman" w:cs="Times New Roman"/>
          <w:sz w:val="24"/>
          <w:szCs w:val="24"/>
          <w:lang w:val="cs" w:eastAsia="cs-CZ"/>
        </w:rPr>
        <w:t xml:space="preserve"> </w:t>
      </w:r>
      <w:r w:rsidRPr="00150C12">
        <w:rPr>
          <w:rFonts w:ascii="Times New Roman" w:eastAsia="Times New Roman" w:hAnsi="Times New Roman" w:cs="Times New Roman"/>
          <w:sz w:val="24"/>
          <w:szCs w:val="24"/>
          <w:lang w:val="cs" w:eastAsia="cs-CZ"/>
        </w:rPr>
        <w:t xml:space="preserve">nesmí předmět </w:t>
      </w:r>
      <w:r w:rsidR="002C261A">
        <w:rPr>
          <w:rFonts w:ascii="Times New Roman" w:eastAsia="Times New Roman" w:hAnsi="Times New Roman" w:cs="Times New Roman"/>
          <w:sz w:val="24"/>
          <w:szCs w:val="24"/>
          <w:lang w:val="cs" w:eastAsia="cs-CZ"/>
        </w:rPr>
        <w:t>nucené dražby</w:t>
      </w:r>
      <w:r w:rsidRPr="00150C12">
        <w:rPr>
          <w:rFonts w:ascii="Times New Roman" w:eastAsia="Times New Roman" w:hAnsi="Times New Roman" w:cs="Times New Roman"/>
          <w:sz w:val="24"/>
          <w:szCs w:val="24"/>
          <w:lang w:val="cs" w:eastAsia="cs-CZ"/>
        </w:rPr>
        <w:t xml:space="preserve"> zcizit, zatížit</w:t>
      </w:r>
      <w:r w:rsidRPr="00150C12">
        <w:rPr>
          <w:rFonts w:ascii="Times New Roman" w:eastAsia="Times New Roman" w:hAnsi="Times New Roman" w:cs="Times New Roman"/>
          <w:color w:val="000000"/>
          <w:sz w:val="24"/>
          <w:szCs w:val="24"/>
          <w:lang w:val="cs" w:eastAsia="cs-CZ"/>
        </w:rPr>
        <w:t xml:space="preserve"> nebo činit jiná </w:t>
      </w:r>
      <w:r w:rsidRPr="00150C12">
        <w:rPr>
          <w:rFonts w:ascii="Times New Roman" w:eastAsia="Times New Roman" w:hAnsi="Times New Roman" w:cs="Times New Roman"/>
          <w:sz w:val="24"/>
          <w:szCs w:val="24"/>
          <w:lang w:val="cs" w:eastAsia="cs-CZ"/>
        </w:rPr>
        <w:t xml:space="preserve">právní jednání týkající se předmětu </w:t>
      </w:r>
      <w:r w:rsidR="002C261A">
        <w:rPr>
          <w:rFonts w:ascii="Times New Roman" w:eastAsia="Times New Roman" w:hAnsi="Times New Roman" w:cs="Times New Roman"/>
          <w:sz w:val="24"/>
          <w:szCs w:val="24"/>
          <w:lang w:val="cs" w:eastAsia="cs-CZ"/>
        </w:rPr>
        <w:t>nucené dražby</w:t>
      </w:r>
      <w:r w:rsidRPr="00150C12">
        <w:rPr>
          <w:rFonts w:ascii="Times New Roman" w:eastAsia="Times New Roman" w:hAnsi="Times New Roman" w:cs="Times New Roman"/>
          <w:sz w:val="24"/>
          <w:szCs w:val="24"/>
          <w:lang w:val="cs" w:eastAsia="cs-CZ"/>
        </w:rPr>
        <w:t xml:space="preserve">, jimiž by vznikly </w:t>
      </w:r>
      <w:r w:rsidR="00A922A7">
        <w:rPr>
          <w:rFonts w:ascii="Times New Roman" w:eastAsia="Times New Roman" w:hAnsi="Times New Roman" w:cs="Times New Roman"/>
          <w:sz w:val="24"/>
          <w:szCs w:val="24"/>
          <w:lang w:val="cs" w:eastAsia="cs-CZ"/>
        </w:rPr>
        <w:t xml:space="preserve">ve vztahu k </w:t>
      </w:r>
      <w:r w:rsidRPr="00150C12">
        <w:rPr>
          <w:rFonts w:ascii="Times New Roman" w:eastAsia="Times New Roman" w:hAnsi="Times New Roman" w:cs="Times New Roman"/>
          <w:sz w:val="24"/>
          <w:szCs w:val="24"/>
          <w:lang w:val="cs" w:eastAsia="cs-CZ"/>
        </w:rPr>
        <w:t xml:space="preserve">předmětu </w:t>
      </w:r>
      <w:r w:rsidR="002C261A">
        <w:rPr>
          <w:rFonts w:ascii="Times New Roman" w:eastAsia="Times New Roman" w:hAnsi="Times New Roman" w:cs="Times New Roman"/>
          <w:sz w:val="24"/>
          <w:szCs w:val="24"/>
          <w:lang w:val="cs" w:eastAsia="cs-CZ"/>
        </w:rPr>
        <w:t>nucené dražby</w:t>
      </w:r>
      <w:r w:rsidRPr="00150C12">
        <w:rPr>
          <w:rFonts w:ascii="Times New Roman" w:eastAsia="Times New Roman" w:hAnsi="Times New Roman" w:cs="Times New Roman"/>
          <w:sz w:val="24"/>
          <w:szCs w:val="24"/>
          <w:lang w:val="cs" w:eastAsia="cs-CZ"/>
        </w:rPr>
        <w:t xml:space="preserve"> nové </w:t>
      </w:r>
      <w:r w:rsidR="00A922A7">
        <w:rPr>
          <w:rFonts w:ascii="Times New Roman" w:eastAsia="Times New Roman" w:hAnsi="Times New Roman" w:cs="Times New Roman"/>
          <w:sz w:val="24"/>
          <w:szCs w:val="24"/>
          <w:lang w:val="cs" w:eastAsia="cs-CZ"/>
        </w:rPr>
        <w:t>dluhy nebo závady</w:t>
      </w:r>
      <w:r w:rsidR="00A922A7" w:rsidRPr="00150C12">
        <w:rPr>
          <w:rFonts w:ascii="Times New Roman" w:eastAsia="Times New Roman" w:hAnsi="Times New Roman" w:cs="Times New Roman"/>
          <w:sz w:val="24"/>
          <w:szCs w:val="24"/>
          <w:lang w:val="cs" w:eastAsia="cs-CZ"/>
        </w:rPr>
        <w:t xml:space="preserve"> </w:t>
      </w:r>
      <w:r w:rsidRPr="00150C12">
        <w:rPr>
          <w:rFonts w:ascii="Times New Roman" w:eastAsia="Times New Roman" w:hAnsi="Times New Roman" w:cs="Times New Roman"/>
          <w:sz w:val="24"/>
          <w:szCs w:val="24"/>
          <w:lang w:val="cs" w:eastAsia="cs-CZ"/>
        </w:rPr>
        <w:t xml:space="preserve">snižující jeho hodnotu nebo omezující možnost nakládat s předmětem </w:t>
      </w:r>
      <w:r w:rsidR="002C261A">
        <w:rPr>
          <w:rFonts w:ascii="Times New Roman" w:eastAsia="Times New Roman" w:hAnsi="Times New Roman" w:cs="Times New Roman"/>
          <w:sz w:val="24"/>
          <w:szCs w:val="24"/>
          <w:lang w:val="cs" w:eastAsia="cs-CZ"/>
        </w:rPr>
        <w:t>nucené dražby</w:t>
      </w:r>
      <w:r w:rsidRPr="00150C12">
        <w:rPr>
          <w:rFonts w:ascii="Times New Roman" w:eastAsia="Times New Roman" w:hAnsi="Times New Roman" w:cs="Times New Roman"/>
          <w:sz w:val="24"/>
          <w:szCs w:val="24"/>
          <w:lang w:val="cs" w:eastAsia="cs-CZ"/>
        </w:rPr>
        <w:t xml:space="preserve">. To neplatí, nebyl-li předmět </w:t>
      </w:r>
      <w:r w:rsidR="002C261A">
        <w:rPr>
          <w:rFonts w:ascii="Times New Roman" w:eastAsia="Times New Roman" w:hAnsi="Times New Roman" w:cs="Times New Roman"/>
          <w:sz w:val="24"/>
          <w:szCs w:val="24"/>
          <w:lang w:val="cs" w:eastAsia="cs-CZ"/>
        </w:rPr>
        <w:t>nucené dražby</w:t>
      </w:r>
      <w:r w:rsidRPr="00150C12">
        <w:rPr>
          <w:rFonts w:ascii="Times New Roman" w:eastAsia="Times New Roman" w:hAnsi="Times New Roman" w:cs="Times New Roman"/>
          <w:sz w:val="24"/>
          <w:szCs w:val="24"/>
          <w:lang w:val="cs" w:eastAsia="cs-CZ"/>
        </w:rPr>
        <w:t xml:space="preserve"> vydražen nebo neuhradil-li vydražitel ve stanovené lhůtě cenu dosaženou vydražením a nekoná-li se opakovaná </w:t>
      </w:r>
      <w:r w:rsidR="00F52A3E">
        <w:rPr>
          <w:rFonts w:ascii="Times New Roman" w:eastAsia="Times New Roman" w:hAnsi="Times New Roman" w:cs="Times New Roman"/>
          <w:sz w:val="24"/>
          <w:szCs w:val="24"/>
          <w:lang w:val="cs" w:eastAsia="cs-CZ"/>
        </w:rPr>
        <w:t xml:space="preserve">nucená </w:t>
      </w:r>
      <w:r w:rsidRPr="00150C12">
        <w:rPr>
          <w:rFonts w:ascii="Times New Roman" w:eastAsia="Times New Roman" w:hAnsi="Times New Roman" w:cs="Times New Roman"/>
          <w:sz w:val="24"/>
          <w:szCs w:val="24"/>
          <w:lang w:val="cs" w:eastAsia="cs-CZ"/>
        </w:rPr>
        <w:t>dražba,</w:t>
      </w:r>
      <w:r w:rsidR="00155E64">
        <w:rPr>
          <w:rFonts w:ascii="Times New Roman" w:eastAsia="Times New Roman" w:hAnsi="Times New Roman" w:cs="Times New Roman"/>
          <w:sz w:val="24"/>
          <w:szCs w:val="24"/>
          <w:lang w:val="cs" w:eastAsia="cs-CZ"/>
        </w:rPr>
        <w:t xml:space="preserve"> upustil-li dražebník od </w:t>
      </w:r>
      <w:r w:rsidR="002C261A">
        <w:rPr>
          <w:rFonts w:ascii="Times New Roman" w:eastAsia="Times New Roman" w:hAnsi="Times New Roman" w:cs="Times New Roman"/>
          <w:sz w:val="24"/>
          <w:szCs w:val="24"/>
          <w:lang w:val="cs" w:eastAsia="cs-CZ"/>
        </w:rPr>
        <w:t>nucené dražby</w:t>
      </w:r>
      <w:r w:rsidR="000C2128">
        <w:rPr>
          <w:rFonts w:ascii="Times New Roman" w:eastAsia="Times New Roman" w:hAnsi="Times New Roman" w:cs="Times New Roman"/>
          <w:sz w:val="24"/>
          <w:szCs w:val="24"/>
          <w:lang w:val="cs" w:eastAsia="cs-CZ"/>
        </w:rPr>
        <w:t xml:space="preserve">, </w:t>
      </w:r>
      <w:r w:rsidR="000C2128" w:rsidRPr="008A4CB1">
        <w:rPr>
          <w:rFonts w:ascii="Times New Roman" w:eastAsia="Times New Roman" w:hAnsi="Times New Roman" w:cs="Times New Roman"/>
          <w:sz w:val="24"/>
          <w:szCs w:val="24"/>
          <w:lang w:val="cs" w:eastAsia="cs-CZ"/>
        </w:rPr>
        <w:t xml:space="preserve">neprovedl-li dražebník </w:t>
      </w:r>
      <w:r w:rsidR="000C2128">
        <w:rPr>
          <w:rFonts w:ascii="Times New Roman" w:eastAsia="Times New Roman" w:hAnsi="Times New Roman" w:cs="Times New Roman"/>
          <w:sz w:val="24"/>
          <w:szCs w:val="24"/>
          <w:lang w:val="cs" w:eastAsia="cs-CZ"/>
        </w:rPr>
        <w:t xml:space="preserve">nucenou </w:t>
      </w:r>
      <w:r w:rsidR="000C2128" w:rsidRPr="008A4CB1">
        <w:rPr>
          <w:rFonts w:ascii="Times New Roman" w:eastAsia="Times New Roman" w:hAnsi="Times New Roman" w:cs="Times New Roman"/>
          <w:sz w:val="24"/>
          <w:szCs w:val="24"/>
          <w:lang w:val="cs" w:eastAsia="cs-CZ"/>
        </w:rPr>
        <w:t xml:space="preserve">dražbu pro překážky </w:t>
      </w:r>
      <w:r w:rsidR="000C2128" w:rsidRPr="00163CAF">
        <w:rPr>
          <w:rFonts w:ascii="Times New Roman" w:eastAsia="Times New Roman" w:hAnsi="Times New Roman" w:cs="Times New Roman"/>
          <w:strike/>
          <w:sz w:val="24"/>
          <w:szCs w:val="24"/>
          <w:highlight w:val="yellow"/>
          <w:lang w:val="cs" w:eastAsia="cs-CZ"/>
        </w:rPr>
        <w:t>uvedené v</w:t>
      </w:r>
      <w:r w:rsidR="00163CAF">
        <w:rPr>
          <w:rFonts w:ascii="Times New Roman" w:eastAsia="Times New Roman" w:hAnsi="Times New Roman" w:cs="Times New Roman"/>
          <w:sz w:val="24"/>
          <w:szCs w:val="24"/>
          <w:lang w:val="cs" w:eastAsia="cs-CZ"/>
        </w:rPr>
        <w:t> </w:t>
      </w:r>
      <w:r w:rsidR="00163CAF" w:rsidRPr="00163CAF">
        <w:rPr>
          <w:rFonts w:ascii="Times New Roman" w:eastAsia="Times New Roman" w:hAnsi="Times New Roman" w:cs="Times New Roman"/>
          <w:color w:val="FF0000"/>
          <w:sz w:val="24"/>
          <w:szCs w:val="24"/>
          <w:highlight w:val="yellow"/>
          <w:lang w:val="cs" w:eastAsia="cs-CZ"/>
        </w:rPr>
        <w:t>podle</w:t>
      </w:r>
      <w:r w:rsidR="00163CAF">
        <w:rPr>
          <w:rFonts w:ascii="Times New Roman" w:eastAsia="Times New Roman" w:hAnsi="Times New Roman" w:cs="Times New Roman"/>
          <w:sz w:val="24"/>
          <w:szCs w:val="24"/>
          <w:lang w:val="cs" w:eastAsia="cs-CZ"/>
        </w:rPr>
        <w:t xml:space="preserve"> </w:t>
      </w:r>
      <w:r w:rsidR="000C2128" w:rsidRPr="008A4CB1">
        <w:rPr>
          <w:rFonts w:ascii="Times New Roman" w:eastAsia="Times New Roman" w:hAnsi="Times New Roman" w:cs="Times New Roman"/>
          <w:sz w:val="24"/>
          <w:szCs w:val="24"/>
          <w:lang w:val="cs" w:eastAsia="cs-CZ"/>
        </w:rPr>
        <w:t>§ 43 odst. 1</w:t>
      </w:r>
      <w:r w:rsidRPr="00150C12">
        <w:rPr>
          <w:rFonts w:ascii="Times New Roman" w:eastAsia="Times New Roman" w:hAnsi="Times New Roman" w:cs="Times New Roman"/>
          <w:sz w:val="24"/>
          <w:szCs w:val="24"/>
          <w:lang w:val="cs" w:eastAsia="cs-CZ"/>
        </w:rPr>
        <w:t xml:space="preserve"> nebo byla-li vyslovena neplatnost </w:t>
      </w:r>
      <w:r w:rsidR="002C261A">
        <w:rPr>
          <w:rFonts w:ascii="Times New Roman" w:eastAsia="Times New Roman" w:hAnsi="Times New Roman" w:cs="Times New Roman"/>
          <w:sz w:val="24"/>
          <w:szCs w:val="24"/>
          <w:lang w:val="cs" w:eastAsia="cs-CZ"/>
        </w:rPr>
        <w:t>nucené dražby</w:t>
      </w:r>
      <w:r w:rsidR="00C23136" w:rsidRPr="008347BA">
        <w:rPr>
          <w:rFonts w:ascii="Times New Roman" w:eastAsia="Times New Roman" w:hAnsi="Times New Roman" w:cs="Times New Roman"/>
          <w:color w:val="FF0000"/>
          <w:sz w:val="24"/>
          <w:szCs w:val="24"/>
          <w:highlight w:val="yellow"/>
          <w:lang w:val="cs" w:eastAsia="cs-CZ"/>
        </w:rPr>
        <w:t>.</w:t>
      </w:r>
      <w:r w:rsidR="00C23136">
        <w:rPr>
          <w:rFonts w:ascii="Times New Roman" w:eastAsia="Times New Roman" w:hAnsi="Times New Roman" w:cs="Times New Roman"/>
          <w:color w:val="FF0000"/>
          <w:sz w:val="24"/>
          <w:szCs w:val="24"/>
          <w:lang w:val="cs" w:eastAsia="cs-CZ"/>
        </w:rPr>
        <w:t xml:space="preserve"> </w:t>
      </w:r>
      <w:r w:rsidR="00C23136" w:rsidRPr="008347BA">
        <w:rPr>
          <w:rFonts w:ascii="Times New Roman" w:eastAsia="Times New Roman" w:hAnsi="Times New Roman" w:cs="Times New Roman"/>
          <w:strike/>
          <w:sz w:val="24"/>
          <w:szCs w:val="24"/>
          <w:highlight w:val="yellow"/>
          <w:lang w:val="cs" w:eastAsia="cs-CZ"/>
        </w:rPr>
        <w:t>; tyto</w:t>
      </w:r>
      <w:r w:rsidR="00C23136" w:rsidRPr="00150C12">
        <w:rPr>
          <w:rFonts w:ascii="Times New Roman" w:eastAsia="Times New Roman" w:hAnsi="Times New Roman" w:cs="Times New Roman"/>
          <w:sz w:val="24"/>
          <w:szCs w:val="24"/>
          <w:lang w:val="cs" w:eastAsia="cs-CZ"/>
        </w:rPr>
        <w:t xml:space="preserve"> </w:t>
      </w:r>
      <w:r w:rsidR="00C23136" w:rsidRPr="008347BA">
        <w:rPr>
          <w:rFonts w:ascii="Times New Roman" w:eastAsia="Times New Roman" w:hAnsi="Times New Roman" w:cs="Times New Roman"/>
          <w:color w:val="FF0000"/>
          <w:sz w:val="24"/>
          <w:szCs w:val="24"/>
          <w:highlight w:val="yellow"/>
          <w:lang w:val="cs" w:eastAsia="cs-CZ"/>
        </w:rPr>
        <w:t>Uvedené</w:t>
      </w:r>
      <w:r w:rsidR="00C23136">
        <w:rPr>
          <w:rFonts w:ascii="Times New Roman" w:eastAsia="Times New Roman" w:hAnsi="Times New Roman" w:cs="Times New Roman"/>
          <w:sz w:val="24"/>
          <w:szCs w:val="24"/>
          <w:lang w:val="cs" w:eastAsia="cs-CZ"/>
        </w:rPr>
        <w:t xml:space="preserve"> </w:t>
      </w:r>
      <w:r w:rsidRPr="00150C12">
        <w:rPr>
          <w:rFonts w:ascii="Times New Roman" w:eastAsia="Times New Roman" w:hAnsi="Times New Roman" w:cs="Times New Roman"/>
          <w:sz w:val="24"/>
          <w:szCs w:val="24"/>
          <w:lang w:val="cs" w:eastAsia="cs-CZ"/>
        </w:rPr>
        <w:t>skutečnosti oznámí dražebník bez zbytečného odkladu vlastníkovi.</w:t>
      </w:r>
    </w:p>
    <w:p w14:paraId="58096DE6" w14:textId="6E07C54C" w:rsidR="008A4CB1" w:rsidRPr="00150C12" w:rsidRDefault="00150C12" w:rsidP="00A36520">
      <w:pPr>
        <w:widowControl w:val="0"/>
        <w:spacing w:before="240"/>
        <w:ind w:firstLine="720"/>
        <w:rPr>
          <w:rFonts w:ascii="Times New Roman" w:eastAsia="Times New Roman" w:hAnsi="Times New Roman" w:cs="Times New Roman"/>
          <w:sz w:val="24"/>
          <w:szCs w:val="24"/>
          <w:lang w:val="cs" w:eastAsia="cs-CZ"/>
        </w:rPr>
      </w:pPr>
      <w:r w:rsidRPr="00150C12">
        <w:rPr>
          <w:rFonts w:ascii="Times New Roman" w:eastAsia="Times New Roman" w:hAnsi="Times New Roman" w:cs="Times New Roman"/>
          <w:sz w:val="24"/>
          <w:szCs w:val="24"/>
          <w:lang w:val="cs" w:eastAsia="cs-CZ"/>
        </w:rPr>
        <w:t xml:space="preserve">(4) </w:t>
      </w:r>
      <w:r w:rsidR="008A4CB1" w:rsidRPr="008A4CB1">
        <w:rPr>
          <w:rFonts w:ascii="Times New Roman" w:eastAsia="Times New Roman" w:hAnsi="Times New Roman" w:cs="Times New Roman"/>
          <w:sz w:val="24"/>
          <w:szCs w:val="24"/>
          <w:lang w:val="cs" w:eastAsia="cs-CZ"/>
        </w:rPr>
        <w:t>Je-li předmětem nucené dražby nemovitá věc, která je předmětem evidence v</w:t>
      </w:r>
      <w:r w:rsidR="008A4CB1">
        <w:rPr>
          <w:rFonts w:ascii="Times New Roman" w:eastAsia="Times New Roman" w:hAnsi="Times New Roman" w:cs="Times New Roman"/>
          <w:sz w:val="24"/>
          <w:szCs w:val="24"/>
          <w:lang w:val="cs" w:eastAsia="cs-CZ"/>
        </w:rPr>
        <w:t> </w:t>
      </w:r>
      <w:r w:rsidR="008A4CB1" w:rsidRPr="008A4CB1">
        <w:rPr>
          <w:rFonts w:ascii="Times New Roman" w:eastAsia="Times New Roman" w:hAnsi="Times New Roman" w:cs="Times New Roman"/>
          <w:sz w:val="24"/>
          <w:szCs w:val="24"/>
          <w:lang w:val="cs" w:eastAsia="cs-CZ"/>
        </w:rPr>
        <w:t xml:space="preserve">katastru nemovitostí, a nebyla-li vydražena nebo nebyla-li zaplacena cena dosažená vydražením a nekoná-li se opakovaná nucená dražba, upustil-li dražebník od nucené dražby nebo neprovedl-li dražebník </w:t>
      </w:r>
      <w:r w:rsidR="001078CE">
        <w:rPr>
          <w:rFonts w:ascii="Times New Roman" w:eastAsia="Times New Roman" w:hAnsi="Times New Roman" w:cs="Times New Roman"/>
          <w:sz w:val="24"/>
          <w:szCs w:val="24"/>
          <w:lang w:val="cs" w:eastAsia="cs-CZ"/>
        </w:rPr>
        <w:t xml:space="preserve">nucenou </w:t>
      </w:r>
      <w:r w:rsidR="008A4CB1" w:rsidRPr="008A4CB1">
        <w:rPr>
          <w:rFonts w:ascii="Times New Roman" w:eastAsia="Times New Roman" w:hAnsi="Times New Roman" w:cs="Times New Roman"/>
          <w:sz w:val="24"/>
          <w:szCs w:val="24"/>
          <w:lang w:val="cs" w:eastAsia="cs-CZ"/>
        </w:rPr>
        <w:t xml:space="preserve">dražbu pro překážky </w:t>
      </w:r>
      <w:r w:rsidR="00163CAF" w:rsidRPr="00163CAF">
        <w:rPr>
          <w:rFonts w:ascii="Times New Roman" w:eastAsia="Times New Roman" w:hAnsi="Times New Roman" w:cs="Times New Roman"/>
          <w:strike/>
          <w:sz w:val="24"/>
          <w:szCs w:val="24"/>
          <w:highlight w:val="yellow"/>
          <w:lang w:val="cs" w:eastAsia="cs-CZ"/>
        </w:rPr>
        <w:t>uvedené v</w:t>
      </w:r>
      <w:r w:rsidR="00163CAF">
        <w:rPr>
          <w:rFonts w:ascii="Times New Roman" w:eastAsia="Times New Roman" w:hAnsi="Times New Roman" w:cs="Times New Roman"/>
          <w:sz w:val="24"/>
          <w:szCs w:val="24"/>
          <w:lang w:val="cs" w:eastAsia="cs-CZ"/>
        </w:rPr>
        <w:t> </w:t>
      </w:r>
      <w:r w:rsidR="00163CAF" w:rsidRPr="00163CAF">
        <w:rPr>
          <w:rFonts w:ascii="Times New Roman" w:eastAsia="Times New Roman" w:hAnsi="Times New Roman" w:cs="Times New Roman"/>
          <w:color w:val="FF0000"/>
          <w:sz w:val="24"/>
          <w:szCs w:val="24"/>
          <w:highlight w:val="yellow"/>
          <w:lang w:val="cs" w:eastAsia="cs-CZ"/>
        </w:rPr>
        <w:t>podle</w:t>
      </w:r>
      <w:r w:rsidR="008A4CB1" w:rsidRPr="008A4CB1">
        <w:rPr>
          <w:rFonts w:ascii="Times New Roman" w:eastAsia="Times New Roman" w:hAnsi="Times New Roman" w:cs="Times New Roman"/>
          <w:sz w:val="24"/>
          <w:szCs w:val="24"/>
          <w:lang w:val="cs" w:eastAsia="cs-CZ"/>
        </w:rPr>
        <w:t xml:space="preserve"> § 43 odst. 1, oznámí to dražebník bez zbytečného odkladu příslušnému katastrálnímu úřadu k výmazu poznámky o uzavření sm</w:t>
      </w:r>
      <w:r w:rsidR="00B22E15">
        <w:rPr>
          <w:rFonts w:ascii="Times New Roman" w:eastAsia="Times New Roman" w:hAnsi="Times New Roman" w:cs="Times New Roman"/>
          <w:sz w:val="24"/>
          <w:szCs w:val="24"/>
          <w:lang w:val="cs" w:eastAsia="cs-CZ"/>
        </w:rPr>
        <w:t>louvy o provedení nucené dražby.</w:t>
      </w:r>
      <w:r w:rsidR="008A4CB1" w:rsidRPr="008A4CB1">
        <w:rPr>
          <w:rFonts w:ascii="Times New Roman" w:eastAsia="Times New Roman" w:hAnsi="Times New Roman" w:cs="Times New Roman"/>
          <w:sz w:val="24"/>
          <w:szCs w:val="24"/>
          <w:lang w:val="cs" w:eastAsia="cs-CZ"/>
        </w:rPr>
        <w:t xml:space="preserve"> </w:t>
      </w:r>
    </w:p>
    <w:p w14:paraId="2D918E51" w14:textId="213E38B5" w:rsidR="00150C12" w:rsidRPr="00150C12" w:rsidRDefault="00150C12" w:rsidP="00A36520">
      <w:pPr>
        <w:widowControl w:val="0"/>
        <w:spacing w:before="240"/>
        <w:jc w:val="center"/>
        <w:rPr>
          <w:rFonts w:ascii="Times New Roman" w:eastAsia="Times New Roman" w:hAnsi="Times New Roman" w:cs="Times New Roman"/>
          <w:sz w:val="24"/>
          <w:szCs w:val="24"/>
          <w:lang w:val="cs" w:eastAsia="cs-CZ"/>
        </w:rPr>
      </w:pPr>
      <w:r w:rsidRPr="00150C12">
        <w:rPr>
          <w:rFonts w:ascii="Times New Roman" w:eastAsia="Times New Roman" w:hAnsi="Times New Roman" w:cs="Times New Roman"/>
          <w:sz w:val="24"/>
          <w:szCs w:val="24"/>
          <w:lang w:val="cs" w:eastAsia="cs-CZ"/>
        </w:rPr>
        <w:t xml:space="preserve">§ </w:t>
      </w:r>
      <w:r w:rsidR="00023113" w:rsidRPr="00150C12">
        <w:rPr>
          <w:rFonts w:ascii="Times New Roman" w:eastAsia="Times New Roman" w:hAnsi="Times New Roman" w:cs="Times New Roman"/>
          <w:sz w:val="24"/>
          <w:szCs w:val="24"/>
          <w:lang w:val="cs" w:eastAsia="cs-CZ"/>
        </w:rPr>
        <w:t>3</w:t>
      </w:r>
      <w:r w:rsidR="00023113">
        <w:rPr>
          <w:rFonts w:ascii="Times New Roman" w:eastAsia="Times New Roman" w:hAnsi="Times New Roman" w:cs="Times New Roman"/>
          <w:sz w:val="24"/>
          <w:szCs w:val="24"/>
          <w:lang w:val="cs" w:eastAsia="cs-CZ"/>
        </w:rPr>
        <w:t>7</w:t>
      </w:r>
    </w:p>
    <w:p w14:paraId="440D96C9" w14:textId="6B124AEC" w:rsidR="00150C12" w:rsidRPr="00150C12" w:rsidRDefault="00150C12" w:rsidP="00A36520">
      <w:pPr>
        <w:widowControl w:val="0"/>
        <w:spacing w:before="240"/>
        <w:jc w:val="center"/>
        <w:rPr>
          <w:rFonts w:ascii="Times New Roman" w:eastAsia="Times New Roman" w:hAnsi="Times New Roman" w:cs="Times New Roman"/>
          <w:b/>
          <w:sz w:val="24"/>
          <w:szCs w:val="24"/>
          <w:lang w:val="cs" w:eastAsia="cs-CZ"/>
        </w:rPr>
      </w:pPr>
      <w:r w:rsidRPr="00150C12">
        <w:rPr>
          <w:rFonts w:ascii="Times New Roman" w:eastAsia="Times New Roman" w:hAnsi="Times New Roman" w:cs="Times New Roman"/>
          <w:b/>
          <w:sz w:val="24"/>
          <w:szCs w:val="24"/>
          <w:lang w:val="cs" w:eastAsia="cs-CZ"/>
        </w:rPr>
        <w:t xml:space="preserve">Ocenění předmětu </w:t>
      </w:r>
      <w:r w:rsidR="002C261A">
        <w:rPr>
          <w:rFonts w:ascii="Times New Roman" w:eastAsia="Times New Roman" w:hAnsi="Times New Roman" w:cs="Times New Roman"/>
          <w:b/>
          <w:sz w:val="24"/>
          <w:szCs w:val="24"/>
          <w:lang w:val="cs" w:eastAsia="cs-CZ"/>
        </w:rPr>
        <w:t>nucené dražby</w:t>
      </w:r>
    </w:p>
    <w:p w14:paraId="585E834C" w14:textId="5EE72746" w:rsidR="00150C12" w:rsidRPr="00150C12" w:rsidRDefault="00150C12" w:rsidP="00A36520">
      <w:pPr>
        <w:widowControl w:val="0"/>
        <w:autoSpaceDE w:val="0"/>
        <w:spacing w:before="240"/>
        <w:ind w:firstLine="720"/>
        <w:rPr>
          <w:rFonts w:ascii="Times New Roman" w:eastAsia="Calibri" w:hAnsi="Times New Roman" w:cs="Times New Roman"/>
          <w:bCs/>
          <w:sz w:val="24"/>
          <w:szCs w:val="24"/>
          <w:lang w:val="cs" w:eastAsia="cs-CZ"/>
        </w:rPr>
      </w:pPr>
      <w:r w:rsidRPr="00150C12">
        <w:rPr>
          <w:rFonts w:ascii="Times New Roman" w:eastAsia="Calibri" w:hAnsi="Times New Roman" w:cs="Times New Roman"/>
          <w:bCs/>
          <w:sz w:val="24"/>
          <w:szCs w:val="24"/>
          <w:lang w:val="cs" w:eastAsia="cs-CZ"/>
        </w:rPr>
        <w:t xml:space="preserve">(1) Dražebník zajistí ocenění předmětu </w:t>
      </w:r>
      <w:r w:rsidR="002C261A">
        <w:rPr>
          <w:rFonts w:ascii="Times New Roman" w:eastAsia="Calibri" w:hAnsi="Times New Roman" w:cs="Times New Roman"/>
          <w:bCs/>
          <w:sz w:val="24"/>
          <w:szCs w:val="24"/>
          <w:lang w:val="cs" w:eastAsia="cs-CZ"/>
        </w:rPr>
        <w:t>nucené dražby</w:t>
      </w:r>
      <w:r w:rsidRPr="00150C12">
        <w:rPr>
          <w:rFonts w:ascii="Times New Roman" w:eastAsia="Calibri" w:hAnsi="Times New Roman" w:cs="Times New Roman"/>
          <w:bCs/>
          <w:sz w:val="24"/>
          <w:szCs w:val="24"/>
          <w:lang w:val="cs" w:eastAsia="cs-CZ"/>
        </w:rPr>
        <w:t xml:space="preserve"> obvyklou cenou, v níž budou zohledněny i práva a závady na předmětu </w:t>
      </w:r>
      <w:r w:rsidR="002C261A">
        <w:rPr>
          <w:rFonts w:ascii="Times New Roman" w:eastAsia="Calibri" w:hAnsi="Times New Roman" w:cs="Times New Roman"/>
          <w:bCs/>
          <w:sz w:val="24"/>
          <w:szCs w:val="24"/>
          <w:lang w:val="cs" w:eastAsia="cs-CZ"/>
        </w:rPr>
        <w:t>nucené dražby</w:t>
      </w:r>
      <w:r w:rsidRPr="00150C12">
        <w:rPr>
          <w:rFonts w:ascii="Times New Roman" w:eastAsia="Calibri" w:hAnsi="Times New Roman" w:cs="Times New Roman"/>
          <w:bCs/>
          <w:sz w:val="24"/>
          <w:szCs w:val="24"/>
          <w:lang w:val="cs" w:eastAsia="cs-CZ"/>
        </w:rPr>
        <w:t xml:space="preserve"> váznoucí a s ním spojené, pokud ovlivňují hodnotu předmětu </w:t>
      </w:r>
      <w:r w:rsidR="002C261A">
        <w:rPr>
          <w:rFonts w:ascii="Times New Roman" w:eastAsia="Calibri" w:hAnsi="Times New Roman" w:cs="Times New Roman"/>
          <w:bCs/>
          <w:sz w:val="24"/>
          <w:szCs w:val="24"/>
          <w:lang w:val="cs" w:eastAsia="cs-CZ"/>
        </w:rPr>
        <w:t>nucené dražby</w:t>
      </w:r>
      <w:r w:rsidRPr="00150C12">
        <w:rPr>
          <w:rFonts w:ascii="Times New Roman" w:eastAsia="Calibri" w:hAnsi="Times New Roman" w:cs="Times New Roman"/>
          <w:bCs/>
          <w:sz w:val="24"/>
          <w:szCs w:val="24"/>
          <w:lang w:val="cs" w:eastAsia="cs-CZ"/>
        </w:rPr>
        <w:t xml:space="preserve">, včetně závad, které v důsledku převodu vlastnického práva nezaniknou. Ocenění nesmí být v den konání </w:t>
      </w:r>
      <w:r w:rsidR="002C261A">
        <w:rPr>
          <w:rFonts w:ascii="Times New Roman" w:eastAsia="Calibri" w:hAnsi="Times New Roman" w:cs="Times New Roman"/>
          <w:bCs/>
          <w:sz w:val="24"/>
          <w:szCs w:val="24"/>
          <w:lang w:val="cs" w:eastAsia="cs-CZ"/>
        </w:rPr>
        <w:t>nucené dražby</w:t>
      </w:r>
      <w:r w:rsidRPr="00150C12">
        <w:rPr>
          <w:rFonts w:ascii="Times New Roman" w:eastAsia="Calibri" w:hAnsi="Times New Roman" w:cs="Times New Roman"/>
          <w:bCs/>
          <w:sz w:val="24"/>
          <w:szCs w:val="24"/>
          <w:lang w:val="cs" w:eastAsia="cs-CZ"/>
        </w:rPr>
        <w:t xml:space="preserve"> starší 9 měsíců. Je-li předmětem </w:t>
      </w:r>
      <w:r w:rsidR="002C261A">
        <w:rPr>
          <w:rFonts w:ascii="Times New Roman" w:eastAsia="Calibri" w:hAnsi="Times New Roman" w:cs="Times New Roman"/>
          <w:bCs/>
          <w:sz w:val="24"/>
          <w:szCs w:val="24"/>
          <w:lang w:val="cs" w:eastAsia="cs-CZ"/>
        </w:rPr>
        <w:t>nucené dražby</w:t>
      </w:r>
      <w:r w:rsidRPr="00150C12">
        <w:rPr>
          <w:rFonts w:ascii="Times New Roman" w:eastAsia="Calibri" w:hAnsi="Times New Roman" w:cs="Times New Roman"/>
          <w:bCs/>
          <w:sz w:val="24"/>
          <w:szCs w:val="24"/>
          <w:lang w:val="cs" w:eastAsia="cs-CZ"/>
        </w:rPr>
        <w:t xml:space="preserve"> nemovitá věc, musí být obvyklá cena předmětu </w:t>
      </w:r>
      <w:r w:rsidR="002C261A">
        <w:rPr>
          <w:rFonts w:ascii="Times New Roman" w:eastAsia="Calibri" w:hAnsi="Times New Roman" w:cs="Times New Roman"/>
          <w:bCs/>
          <w:sz w:val="24"/>
          <w:szCs w:val="24"/>
          <w:lang w:val="cs" w:eastAsia="cs-CZ"/>
        </w:rPr>
        <w:t>nucené dražby</w:t>
      </w:r>
      <w:r w:rsidRPr="00150C12">
        <w:rPr>
          <w:rFonts w:ascii="Times New Roman" w:eastAsia="Calibri" w:hAnsi="Times New Roman" w:cs="Times New Roman"/>
          <w:bCs/>
          <w:sz w:val="24"/>
          <w:szCs w:val="24"/>
          <w:lang w:val="cs" w:eastAsia="cs-CZ"/>
        </w:rPr>
        <w:t xml:space="preserve"> stanovena posudkem znalce. </w:t>
      </w:r>
    </w:p>
    <w:p w14:paraId="3CDFD220" w14:textId="11830933" w:rsidR="00150C12" w:rsidRPr="007F0B5B" w:rsidRDefault="00150C12" w:rsidP="009F71F3">
      <w:pPr>
        <w:widowControl w:val="0"/>
        <w:autoSpaceDE w:val="0"/>
        <w:spacing w:before="240"/>
        <w:ind w:firstLine="720"/>
        <w:rPr>
          <w:rFonts w:ascii="Times New Roman" w:eastAsia="Calibri" w:hAnsi="Times New Roman" w:cs="Times New Roman"/>
          <w:bCs/>
          <w:sz w:val="24"/>
          <w:szCs w:val="24"/>
          <w:lang w:val="cs" w:eastAsia="cs-CZ"/>
        </w:rPr>
      </w:pPr>
      <w:r w:rsidRPr="007F0B5B">
        <w:rPr>
          <w:rFonts w:ascii="Times New Roman" w:eastAsia="Calibri" w:hAnsi="Times New Roman" w:cs="Times New Roman"/>
          <w:bCs/>
          <w:sz w:val="24"/>
          <w:szCs w:val="24"/>
          <w:lang w:val="cs" w:eastAsia="cs-CZ"/>
        </w:rPr>
        <w:t xml:space="preserve">(2) Vlastník nebo osoba, která má předmět </w:t>
      </w:r>
      <w:r w:rsidR="002C261A" w:rsidRPr="007F0B5B">
        <w:rPr>
          <w:rFonts w:ascii="Times New Roman" w:eastAsia="Calibri" w:hAnsi="Times New Roman" w:cs="Times New Roman"/>
          <w:bCs/>
          <w:sz w:val="24"/>
          <w:szCs w:val="24"/>
          <w:lang w:val="cs" w:eastAsia="cs-CZ"/>
        </w:rPr>
        <w:t>nucené dražby</w:t>
      </w:r>
      <w:r w:rsidRPr="007F0B5B">
        <w:rPr>
          <w:rFonts w:ascii="Times New Roman" w:eastAsia="Calibri" w:hAnsi="Times New Roman" w:cs="Times New Roman"/>
          <w:bCs/>
          <w:sz w:val="24"/>
          <w:szCs w:val="24"/>
          <w:lang w:val="cs" w:eastAsia="cs-CZ"/>
        </w:rPr>
        <w:t> u sebe, jsou povinni po</w:t>
      </w:r>
      <w:r w:rsidR="009634DC">
        <w:rPr>
          <w:rFonts w:ascii="Times New Roman" w:eastAsia="Calibri" w:hAnsi="Times New Roman" w:cs="Times New Roman"/>
          <w:bCs/>
          <w:sz w:val="24"/>
          <w:szCs w:val="24"/>
          <w:lang w:val="cs" w:eastAsia="cs-CZ"/>
        </w:rPr>
        <w:t> </w:t>
      </w:r>
      <w:r w:rsidRPr="007F0B5B">
        <w:rPr>
          <w:rFonts w:ascii="Times New Roman" w:eastAsia="Calibri" w:hAnsi="Times New Roman" w:cs="Times New Roman"/>
          <w:bCs/>
          <w:sz w:val="24"/>
          <w:szCs w:val="24"/>
          <w:lang w:val="cs" w:eastAsia="cs-CZ"/>
        </w:rPr>
        <w:t xml:space="preserve">předchozí výzvě umožnit provedení prohlídky za účelem ocenění předmětu </w:t>
      </w:r>
      <w:r w:rsidR="002C261A" w:rsidRPr="007F0B5B">
        <w:rPr>
          <w:rFonts w:ascii="Times New Roman" w:eastAsia="Calibri" w:hAnsi="Times New Roman" w:cs="Times New Roman"/>
          <w:bCs/>
          <w:sz w:val="24"/>
          <w:szCs w:val="24"/>
          <w:lang w:val="cs" w:eastAsia="cs-CZ"/>
        </w:rPr>
        <w:t>nucené dražby</w:t>
      </w:r>
      <w:r w:rsidRPr="007F0B5B">
        <w:rPr>
          <w:rFonts w:ascii="Times New Roman" w:eastAsia="Calibri" w:hAnsi="Times New Roman" w:cs="Times New Roman"/>
          <w:bCs/>
          <w:sz w:val="24"/>
          <w:szCs w:val="24"/>
          <w:lang w:val="cs" w:eastAsia="cs-CZ"/>
        </w:rPr>
        <w:t xml:space="preserve">. </w:t>
      </w:r>
      <w:r w:rsidR="00126456" w:rsidRPr="005E682B">
        <w:rPr>
          <w:rFonts w:ascii="Times New Roman" w:eastAsia="Calibri" w:hAnsi="Times New Roman" w:cs="Times New Roman"/>
          <w:bCs/>
          <w:sz w:val="24"/>
          <w:szCs w:val="24"/>
          <w:lang w:val="cs" w:eastAsia="cs-CZ"/>
        </w:rPr>
        <w:t>Datum a čas zahájení</w:t>
      </w:r>
      <w:r w:rsidRPr="00EB5A44">
        <w:rPr>
          <w:rFonts w:ascii="Times New Roman" w:eastAsia="Calibri" w:hAnsi="Times New Roman" w:cs="Times New Roman"/>
          <w:bCs/>
          <w:sz w:val="24"/>
          <w:szCs w:val="24"/>
          <w:lang w:val="cs" w:eastAsia="cs-CZ"/>
        </w:rPr>
        <w:t xml:space="preserve"> prohlídky mus</w:t>
      </w:r>
      <w:r w:rsidR="00FF7691">
        <w:rPr>
          <w:rFonts w:ascii="Times New Roman" w:eastAsia="Calibri" w:hAnsi="Times New Roman" w:cs="Times New Roman"/>
          <w:bCs/>
          <w:sz w:val="24"/>
          <w:szCs w:val="24"/>
          <w:lang w:val="cs" w:eastAsia="cs-CZ"/>
        </w:rPr>
        <w:t>ej</w:t>
      </w:r>
      <w:r w:rsidRPr="00EB5A44">
        <w:rPr>
          <w:rFonts w:ascii="Times New Roman" w:eastAsia="Calibri" w:hAnsi="Times New Roman" w:cs="Times New Roman"/>
          <w:bCs/>
          <w:sz w:val="24"/>
          <w:szCs w:val="24"/>
          <w:lang w:val="cs" w:eastAsia="cs-CZ"/>
        </w:rPr>
        <w:t>í být ve výzvě stanoven</w:t>
      </w:r>
      <w:r w:rsidR="007F0B5B">
        <w:rPr>
          <w:rFonts w:ascii="Times New Roman" w:eastAsia="Calibri" w:hAnsi="Times New Roman" w:cs="Times New Roman"/>
          <w:bCs/>
          <w:sz w:val="24"/>
          <w:szCs w:val="24"/>
          <w:lang w:val="cs" w:eastAsia="cs-CZ"/>
        </w:rPr>
        <w:t>y</w:t>
      </w:r>
      <w:r w:rsidRPr="007F0B5B">
        <w:rPr>
          <w:rFonts w:ascii="Times New Roman" w:eastAsia="Calibri" w:hAnsi="Times New Roman" w:cs="Times New Roman"/>
          <w:bCs/>
          <w:sz w:val="24"/>
          <w:szCs w:val="24"/>
          <w:lang w:val="cs" w:eastAsia="cs-CZ"/>
        </w:rPr>
        <w:t xml:space="preserve"> s přihlédnutím k charakteru předmětu </w:t>
      </w:r>
      <w:r w:rsidR="002C261A" w:rsidRPr="007F0B5B">
        <w:rPr>
          <w:rFonts w:ascii="Times New Roman" w:eastAsia="Calibri" w:hAnsi="Times New Roman" w:cs="Times New Roman"/>
          <w:bCs/>
          <w:sz w:val="24"/>
          <w:szCs w:val="24"/>
          <w:lang w:val="cs" w:eastAsia="cs-CZ"/>
        </w:rPr>
        <w:t>nucené dražby</w:t>
      </w:r>
      <w:r w:rsidR="00C23136" w:rsidRPr="008347BA">
        <w:rPr>
          <w:rFonts w:ascii="Times New Roman" w:eastAsia="Calibri" w:hAnsi="Times New Roman" w:cs="Times New Roman"/>
          <w:bCs/>
          <w:color w:val="FF0000"/>
          <w:sz w:val="24"/>
          <w:szCs w:val="24"/>
          <w:highlight w:val="yellow"/>
          <w:lang w:val="cs" w:eastAsia="cs-CZ"/>
        </w:rPr>
        <w:t>.</w:t>
      </w:r>
      <w:r w:rsidR="00C23136" w:rsidRPr="008347BA">
        <w:rPr>
          <w:rFonts w:ascii="Times New Roman" w:eastAsia="Calibri" w:hAnsi="Times New Roman" w:cs="Times New Roman"/>
          <w:bCs/>
          <w:strike/>
          <w:sz w:val="24"/>
          <w:szCs w:val="24"/>
          <w:highlight w:val="yellow"/>
          <w:lang w:val="cs" w:eastAsia="cs-CZ"/>
        </w:rPr>
        <w:t>; u</w:t>
      </w:r>
      <w:r w:rsidR="00C23136" w:rsidRPr="007F0B5B">
        <w:rPr>
          <w:rFonts w:ascii="Times New Roman" w:eastAsia="Calibri" w:hAnsi="Times New Roman" w:cs="Times New Roman"/>
          <w:bCs/>
          <w:sz w:val="24"/>
          <w:szCs w:val="24"/>
          <w:lang w:val="cs" w:eastAsia="cs-CZ"/>
        </w:rPr>
        <w:t xml:space="preserve"> </w:t>
      </w:r>
      <w:proofErr w:type="spellStart"/>
      <w:r w:rsidR="00C23136" w:rsidRPr="008347BA">
        <w:rPr>
          <w:rFonts w:ascii="Times New Roman" w:eastAsia="Calibri" w:hAnsi="Times New Roman" w:cs="Times New Roman"/>
          <w:bCs/>
          <w:color w:val="FF0000"/>
          <w:sz w:val="24"/>
          <w:szCs w:val="24"/>
          <w:highlight w:val="yellow"/>
          <w:lang w:val="cs" w:eastAsia="cs-CZ"/>
        </w:rPr>
        <w:t>U</w:t>
      </w:r>
      <w:proofErr w:type="spellEnd"/>
      <w:r w:rsidRPr="007F0B5B">
        <w:rPr>
          <w:rFonts w:ascii="Times New Roman" w:eastAsia="Calibri" w:hAnsi="Times New Roman" w:cs="Times New Roman"/>
          <w:bCs/>
          <w:sz w:val="24"/>
          <w:szCs w:val="24"/>
          <w:lang w:val="cs" w:eastAsia="cs-CZ"/>
        </w:rPr>
        <w:t xml:space="preserve"> </w:t>
      </w:r>
      <w:r w:rsidRPr="00150C12">
        <w:rPr>
          <w:rFonts w:ascii="Times New Roman" w:eastAsia="Calibri" w:hAnsi="Times New Roman" w:cs="Times New Roman"/>
          <w:bCs/>
          <w:sz w:val="24"/>
          <w:szCs w:val="24"/>
          <w:lang w:val="cs" w:eastAsia="cs-CZ"/>
        </w:rPr>
        <w:t xml:space="preserve">nemovité věci </w:t>
      </w:r>
      <w:r w:rsidR="00021213">
        <w:rPr>
          <w:rFonts w:ascii="Times New Roman" w:eastAsia="Calibri" w:hAnsi="Times New Roman" w:cs="Times New Roman"/>
          <w:bCs/>
          <w:sz w:val="24"/>
          <w:szCs w:val="24"/>
          <w:lang w:val="cs" w:eastAsia="cs-CZ"/>
        </w:rPr>
        <w:t xml:space="preserve">se prohlídka koná </w:t>
      </w:r>
      <w:r w:rsidR="00345609">
        <w:rPr>
          <w:rFonts w:ascii="Times New Roman" w:eastAsia="Calibri" w:hAnsi="Times New Roman" w:cs="Times New Roman"/>
          <w:bCs/>
          <w:sz w:val="24"/>
          <w:szCs w:val="24"/>
          <w:lang w:val="cs" w:eastAsia="cs-CZ"/>
        </w:rPr>
        <w:t>nejdříve</w:t>
      </w:r>
      <w:r w:rsidRPr="007F0B5B">
        <w:rPr>
          <w:rFonts w:ascii="Times New Roman" w:eastAsia="Calibri" w:hAnsi="Times New Roman" w:cs="Times New Roman"/>
          <w:bCs/>
          <w:sz w:val="24"/>
          <w:szCs w:val="24"/>
          <w:lang w:val="cs" w:eastAsia="cs-CZ"/>
        </w:rPr>
        <w:t xml:space="preserve"> 3 týdny po odeslání výzvy.</w:t>
      </w:r>
    </w:p>
    <w:p w14:paraId="718CF575" w14:textId="6D15E32B" w:rsidR="00150C12" w:rsidRPr="00150C12" w:rsidRDefault="00150C12" w:rsidP="009F71F3">
      <w:pPr>
        <w:widowControl w:val="0"/>
        <w:autoSpaceDE w:val="0"/>
        <w:spacing w:before="240"/>
        <w:ind w:firstLine="720"/>
        <w:rPr>
          <w:rFonts w:ascii="Times New Roman" w:eastAsia="Times New Roman" w:hAnsi="Times New Roman" w:cs="Times New Roman"/>
          <w:sz w:val="24"/>
          <w:szCs w:val="24"/>
          <w:lang w:val="cs" w:eastAsia="cs-CZ"/>
        </w:rPr>
      </w:pPr>
      <w:r w:rsidRPr="007F0B5B">
        <w:rPr>
          <w:rFonts w:ascii="Times New Roman" w:eastAsia="Calibri" w:hAnsi="Times New Roman" w:cs="Times New Roman"/>
          <w:bCs/>
          <w:sz w:val="24"/>
          <w:szCs w:val="24"/>
          <w:lang w:val="cs" w:eastAsia="cs-CZ"/>
        </w:rPr>
        <w:lastRenderedPageBreak/>
        <w:t>(3</w:t>
      </w:r>
      <w:r w:rsidRPr="00150C12">
        <w:rPr>
          <w:rFonts w:ascii="Times New Roman" w:eastAsia="Calibri" w:hAnsi="Times New Roman" w:cs="Times New Roman"/>
          <w:sz w:val="24"/>
          <w:szCs w:val="24"/>
          <w:lang w:val="cs" w:eastAsia="cs-CZ"/>
        </w:rPr>
        <w:t xml:space="preserve">) Pokud vlastník nebo </w:t>
      </w:r>
      <w:r w:rsidR="000C2128">
        <w:rPr>
          <w:rFonts w:ascii="Times New Roman" w:eastAsia="Calibri" w:hAnsi="Times New Roman" w:cs="Times New Roman"/>
          <w:sz w:val="24"/>
          <w:szCs w:val="24"/>
          <w:lang w:val="cs" w:eastAsia="cs-CZ"/>
        </w:rPr>
        <w:t xml:space="preserve">jiná </w:t>
      </w:r>
      <w:r w:rsidRPr="00150C12">
        <w:rPr>
          <w:rFonts w:ascii="Times New Roman" w:eastAsia="Calibri" w:hAnsi="Times New Roman" w:cs="Times New Roman"/>
          <w:sz w:val="24"/>
          <w:szCs w:val="24"/>
          <w:lang w:val="cs" w:eastAsia="cs-CZ"/>
        </w:rPr>
        <w:t xml:space="preserve">osoba, která má předmět </w:t>
      </w:r>
      <w:r w:rsidR="002C261A">
        <w:rPr>
          <w:rFonts w:ascii="Times New Roman" w:eastAsia="Calibri" w:hAnsi="Times New Roman" w:cs="Times New Roman"/>
          <w:sz w:val="24"/>
          <w:szCs w:val="24"/>
          <w:lang w:val="cs" w:eastAsia="cs-CZ"/>
        </w:rPr>
        <w:t>nucené dražby</w:t>
      </w:r>
      <w:r w:rsidRPr="00150C12">
        <w:rPr>
          <w:rFonts w:ascii="Times New Roman" w:eastAsia="Calibri" w:hAnsi="Times New Roman" w:cs="Times New Roman"/>
          <w:sz w:val="24"/>
          <w:szCs w:val="24"/>
          <w:lang w:val="cs" w:eastAsia="cs-CZ"/>
        </w:rPr>
        <w:t xml:space="preserve"> u sebe, neumožní </w:t>
      </w:r>
      <w:r w:rsidRPr="00C23136">
        <w:rPr>
          <w:rFonts w:ascii="Times New Roman" w:eastAsia="Calibri" w:hAnsi="Times New Roman" w:cs="Times New Roman"/>
          <w:strike/>
          <w:sz w:val="24"/>
          <w:szCs w:val="24"/>
          <w:highlight w:val="yellow"/>
          <w:lang w:val="cs" w:eastAsia="cs-CZ"/>
        </w:rPr>
        <w:t>provedení</w:t>
      </w:r>
      <w:r w:rsidRPr="00150C12">
        <w:rPr>
          <w:rFonts w:ascii="Times New Roman" w:eastAsia="Calibri" w:hAnsi="Times New Roman" w:cs="Times New Roman"/>
          <w:sz w:val="24"/>
          <w:szCs w:val="24"/>
          <w:lang w:val="cs" w:eastAsia="cs-CZ"/>
        </w:rPr>
        <w:t xml:space="preserve"> ocenění</w:t>
      </w:r>
      <w:r w:rsidR="00C23136">
        <w:rPr>
          <w:rFonts w:ascii="Times New Roman" w:eastAsia="Calibri" w:hAnsi="Times New Roman" w:cs="Times New Roman"/>
          <w:sz w:val="24"/>
          <w:szCs w:val="24"/>
          <w:lang w:val="cs" w:eastAsia="cs-CZ"/>
        </w:rPr>
        <w:t xml:space="preserve"> </w:t>
      </w:r>
      <w:r w:rsidR="00C23136" w:rsidRPr="00C23136">
        <w:rPr>
          <w:rFonts w:ascii="Times New Roman" w:eastAsia="Calibri" w:hAnsi="Times New Roman" w:cs="Times New Roman"/>
          <w:color w:val="FF0000"/>
          <w:sz w:val="24"/>
          <w:szCs w:val="24"/>
          <w:highlight w:val="yellow"/>
          <w:lang w:val="cs" w:eastAsia="cs-CZ"/>
        </w:rPr>
        <w:t>provést</w:t>
      </w:r>
      <w:r w:rsidRPr="00150C12">
        <w:rPr>
          <w:rFonts w:ascii="Times New Roman" w:eastAsia="Calibri" w:hAnsi="Times New Roman" w:cs="Times New Roman"/>
          <w:sz w:val="24"/>
          <w:szCs w:val="24"/>
          <w:lang w:val="cs" w:eastAsia="cs-CZ"/>
        </w:rPr>
        <w:t>, lze jej provést na základě údajů, které</w:t>
      </w:r>
      <w:r w:rsidR="00CE03A6">
        <w:rPr>
          <w:rFonts w:ascii="Times New Roman" w:eastAsia="Calibri" w:hAnsi="Times New Roman" w:cs="Times New Roman"/>
          <w:sz w:val="24"/>
          <w:szCs w:val="24"/>
          <w:lang w:val="cs" w:eastAsia="cs-CZ"/>
        </w:rPr>
        <w:t xml:space="preserve"> </w:t>
      </w:r>
      <w:r w:rsidR="00CE03A6" w:rsidRPr="00CE03A6">
        <w:rPr>
          <w:rFonts w:ascii="Times New Roman" w:eastAsia="Calibri" w:hAnsi="Times New Roman" w:cs="Times New Roman"/>
          <w:color w:val="FF0000"/>
          <w:sz w:val="24"/>
          <w:szCs w:val="24"/>
          <w:highlight w:val="yellow"/>
          <w:lang w:val="cs" w:eastAsia="cs-CZ"/>
        </w:rPr>
        <w:t>jsou veřejně dostupné nebo je má</w:t>
      </w:r>
      <w:r w:rsidR="00CE03A6">
        <w:rPr>
          <w:rFonts w:ascii="Times New Roman" w:eastAsia="Calibri" w:hAnsi="Times New Roman" w:cs="Times New Roman"/>
          <w:sz w:val="24"/>
          <w:szCs w:val="24"/>
          <w:lang w:val="cs" w:eastAsia="cs-CZ"/>
        </w:rPr>
        <w:t xml:space="preserve"> </w:t>
      </w:r>
      <w:r w:rsidR="00CE03A6" w:rsidRPr="00CE03A6">
        <w:rPr>
          <w:rFonts w:ascii="Times New Roman" w:eastAsia="Calibri" w:hAnsi="Times New Roman" w:cs="Times New Roman"/>
          <w:color w:val="FF0000"/>
          <w:sz w:val="24"/>
          <w:szCs w:val="24"/>
          <w:highlight w:val="yellow"/>
          <w:lang w:val="cs" w:eastAsia="cs-CZ"/>
        </w:rPr>
        <w:t>jinak</w:t>
      </w:r>
      <w:r w:rsidR="00CE03A6" w:rsidRPr="00CE03A6">
        <w:rPr>
          <w:rFonts w:ascii="Times New Roman" w:eastAsia="Calibri" w:hAnsi="Times New Roman" w:cs="Times New Roman"/>
          <w:color w:val="FF0000"/>
          <w:sz w:val="24"/>
          <w:szCs w:val="24"/>
          <w:lang w:val="cs" w:eastAsia="cs-CZ"/>
        </w:rPr>
        <w:t xml:space="preserve"> </w:t>
      </w:r>
      <w:r w:rsidRPr="00CE03A6">
        <w:rPr>
          <w:rFonts w:ascii="Times New Roman" w:eastAsia="Calibri" w:hAnsi="Times New Roman" w:cs="Times New Roman"/>
          <w:strike/>
          <w:sz w:val="24"/>
          <w:szCs w:val="24"/>
          <w:highlight w:val="yellow"/>
          <w:lang w:val="cs" w:eastAsia="cs-CZ"/>
        </w:rPr>
        <w:t>má</w:t>
      </w:r>
      <w:r w:rsidRPr="00150C12">
        <w:rPr>
          <w:rFonts w:ascii="Times New Roman" w:eastAsia="Calibri" w:hAnsi="Times New Roman" w:cs="Times New Roman"/>
          <w:sz w:val="24"/>
          <w:szCs w:val="24"/>
          <w:lang w:val="cs" w:eastAsia="cs-CZ"/>
        </w:rPr>
        <w:t xml:space="preserve"> dražebník k dispozici.</w:t>
      </w:r>
    </w:p>
    <w:p w14:paraId="47B16F8E" w14:textId="7FEB1481" w:rsidR="00150C12" w:rsidRPr="00150C12" w:rsidRDefault="00150C12" w:rsidP="00A36520">
      <w:pPr>
        <w:widowControl w:val="0"/>
        <w:spacing w:before="240"/>
        <w:jc w:val="center"/>
        <w:rPr>
          <w:rFonts w:ascii="Times New Roman" w:eastAsia="Times New Roman" w:hAnsi="Times New Roman" w:cs="Times New Roman"/>
          <w:sz w:val="24"/>
          <w:szCs w:val="24"/>
          <w:lang w:val="cs" w:eastAsia="cs-CZ"/>
        </w:rPr>
      </w:pPr>
      <w:r w:rsidRPr="00150C12">
        <w:rPr>
          <w:rFonts w:ascii="Times New Roman" w:eastAsia="Times New Roman" w:hAnsi="Times New Roman" w:cs="Times New Roman"/>
          <w:sz w:val="24"/>
          <w:szCs w:val="24"/>
          <w:lang w:val="cs" w:eastAsia="cs-CZ"/>
        </w:rPr>
        <w:t xml:space="preserve">§ </w:t>
      </w:r>
      <w:r w:rsidR="00023113" w:rsidRPr="00150C12">
        <w:rPr>
          <w:rFonts w:ascii="Times New Roman" w:eastAsia="Times New Roman" w:hAnsi="Times New Roman" w:cs="Times New Roman"/>
          <w:sz w:val="24"/>
          <w:szCs w:val="24"/>
          <w:lang w:val="cs" w:eastAsia="cs-CZ"/>
        </w:rPr>
        <w:t>3</w:t>
      </w:r>
      <w:r w:rsidR="00023113">
        <w:rPr>
          <w:rFonts w:ascii="Times New Roman" w:eastAsia="Times New Roman" w:hAnsi="Times New Roman" w:cs="Times New Roman"/>
          <w:sz w:val="24"/>
          <w:szCs w:val="24"/>
          <w:lang w:val="cs" w:eastAsia="cs-CZ"/>
        </w:rPr>
        <w:t>8</w:t>
      </w:r>
    </w:p>
    <w:p w14:paraId="7D1183B5" w14:textId="787E855B" w:rsidR="00150C12" w:rsidRPr="00150C12" w:rsidRDefault="00150C12" w:rsidP="00A36520">
      <w:pPr>
        <w:widowControl w:val="0"/>
        <w:spacing w:before="240"/>
        <w:jc w:val="center"/>
        <w:rPr>
          <w:rFonts w:ascii="Times New Roman" w:eastAsia="Times New Roman" w:hAnsi="Times New Roman" w:cs="Times New Roman"/>
          <w:b/>
          <w:sz w:val="24"/>
          <w:szCs w:val="24"/>
          <w:lang w:val="cs" w:eastAsia="cs-CZ"/>
        </w:rPr>
      </w:pPr>
      <w:r w:rsidRPr="00150C12">
        <w:rPr>
          <w:rFonts w:ascii="Times New Roman" w:eastAsia="Times New Roman" w:hAnsi="Times New Roman" w:cs="Times New Roman"/>
          <w:b/>
          <w:sz w:val="24"/>
          <w:szCs w:val="24"/>
          <w:lang w:val="cs" w:eastAsia="cs-CZ"/>
        </w:rPr>
        <w:t xml:space="preserve">Prohlídka předmětu </w:t>
      </w:r>
      <w:r w:rsidR="002C261A">
        <w:rPr>
          <w:rFonts w:ascii="Times New Roman" w:eastAsia="Times New Roman" w:hAnsi="Times New Roman" w:cs="Times New Roman"/>
          <w:b/>
          <w:sz w:val="24"/>
          <w:szCs w:val="24"/>
          <w:lang w:val="cs" w:eastAsia="cs-CZ"/>
        </w:rPr>
        <w:t>nucené dražby</w:t>
      </w:r>
    </w:p>
    <w:p w14:paraId="736CD699" w14:textId="77777777" w:rsidR="00B44DE9" w:rsidRDefault="00150C12" w:rsidP="00A36520">
      <w:pPr>
        <w:widowControl w:val="0"/>
        <w:autoSpaceDE w:val="0"/>
        <w:spacing w:before="240"/>
        <w:ind w:firstLine="720"/>
        <w:rPr>
          <w:rFonts w:ascii="Times New Roman" w:eastAsia="Calibri" w:hAnsi="Times New Roman" w:cs="Times New Roman"/>
          <w:sz w:val="24"/>
          <w:szCs w:val="24"/>
          <w:lang w:val="cs" w:eastAsia="cs-CZ"/>
        </w:rPr>
      </w:pPr>
      <w:r w:rsidRPr="00150C12">
        <w:rPr>
          <w:rFonts w:ascii="Times New Roman" w:eastAsia="Calibri" w:hAnsi="Times New Roman" w:cs="Times New Roman"/>
          <w:sz w:val="24"/>
          <w:szCs w:val="24"/>
          <w:lang w:val="cs" w:eastAsia="cs-CZ"/>
        </w:rPr>
        <w:t xml:space="preserve">(1) Před zahájením </w:t>
      </w:r>
      <w:r w:rsidR="002C261A">
        <w:rPr>
          <w:rFonts w:ascii="Times New Roman" w:eastAsia="Calibri" w:hAnsi="Times New Roman" w:cs="Times New Roman"/>
          <w:sz w:val="24"/>
          <w:szCs w:val="24"/>
          <w:lang w:val="cs" w:eastAsia="cs-CZ"/>
        </w:rPr>
        <w:t>nucené dražby</w:t>
      </w:r>
      <w:r w:rsidRPr="00150C12">
        <w:rPr>
          <w:rFonts w:ascii="Times New Roman" w:eastAsia="Calibri" w:hAnsi="Times New Roman" w:cs="Times New Roman"/>
          <w:sz w:val="24"/>
          <w:szCs w:val="24"/>
          <w:lang w:val="cs" w:eastAsia="cs-CZ"/>
        </w:rPr>
        <w:t xml:space="preserve"> musí dražebník zajistit alespoň jednu prohlídku předmětu </w:t>
      </w:r>
      <w:r w:rsidR="002C261A">
        <w:rPr>
          <w:rFonts w:ascii="Times New Roman" w:eastAsia="Calibri" w:hAnsi="Times New Roman" w:cs="Times New Roman"/>
          <w:sz w:val="24"/>
          <w:szCs w:val="24"/>
          <w:lang w:val="cs" w:eastAsia="cs-CZ"/>
        </w:rPr>
        <w:t>nucené dražby</w:t>
      </w:r>
      <w:r w:rsidRPr="00150C12">
        <w:rPr>
          <w:rFonts w:ascii="Times New Roman" w:eastAsia="Calibri" w:hAnsi="Times New Roman" w:cs="Times New Roman"/>
          <w:sz w:val="24"/>
          <w:szCs w:val="24"/>
          <w:lang w:val="cs" w:eastAsia="cs-CZ"/>
        </w:rPr>
        <w:t xml:space="preserve">. Je-li to však vzhledem k povaze předmětu </w:t>
      </w:r>
      <w:r w:rsidR="002C261A">
        <w:rPr>
          <w:rFonts w:ascii="Times New Roman" w:eastAsia="Calibri" w:hAnsi="Times New Roman" w:cs="Times New Roman"/>
          <w:sz w:val="24"/>
          <w:szCs w:val="24"/>
          <w:lang w:val="cs" w:eastAsia="cs-CZ"/>
        </w:rPr>
        <w:t>nucené dražby</w:t>
      </w:r>
      <w:r w:rsidRPr="00150C12">
        <w:rPr>
          <w:rFonts w:ascii="Times New Roman" w:eastAsia="Calibri" w:hAnsi="Times New Roman" w:cs="Times New Roman"/>
          <w:sz w:val="24"/>
          <w:szCs w:val="24"/>
          <w:lang w:val="cs" w:eastAsia="cs-CZ"/>
        </w:rPr>
        <w:t xml:space="preserve"> zjevně neúčelné, lze prohlíd</w:t>
      </w:r>
      <w:r w:rsidR="0095702D">
        <w:rPr>
          <w:rFonts w:ascii="Times New Roman" w:eastAsia="Calibri" w:hAnsi="Times New Roman" w:cs="Times New Roman"/>
          <w:sz w:val="24"/>
          <w:szCs w:val="24"/>
          <w:lang w:val="cs" w:eastAsia="cs-CZ"/>
        </w:rPr>
        <w:t>ku nahradit obrazovým záznamem.</w:t>
      </w:r>
      <w:r w:rsidR="00205243">
        <w:rPr>
          <w:rFonts w:ascii="Times New Roman" w:eastAsia="Calibri" w:hAnsi="Times New Roman" w:cs="Times New Roman"/>
          <w:sz w:val="24"/>
          <w:szCs w:val="24"/>
          <w:lang w:val="cs" w:eastAsia="cs-CZ"/>
        </w:rPr>
        <w:t xml:space="preserve"> </w:t>
      </w:r>
    </w:p>
    <w:p w14:paraId="23F6B0E4" w14:textId="5224640C" w:rsidR="00150C12" w:rsidRPr="00150C12" w:rsidRDefault="00B44DE9" w:rsidP="00A36520">
      <w:pPr>
        <w:widowControl w:val="0"/>
        <w:autoSpaceDE w:val="0"/>
        <w:spacing w:before="240"/>
        <w:ind w:firstLine="720"/>
        <w:rPr>
          <w:rFonts w:ascii="Times New Roman" w:eastAsia="Calibri" w:hAnsi="Times New Roman" w:cs="Times New Roman"/>
          <w:sz w:val="24"/>
          <w:szCs w:val="24"/>
          <w:lang w:val="cs" w:eastAsia="cs-CZ"/>
        </w:rPr>
      </w:pPr>
      <w:r>
        <w:rPr>
          <w:rFonts w:ascii="Times New Roman" w:eastAsia="Calibri" w:hAnsi="Times New Roman" w:cs="Times New Roman"/>
          <w:sz w:val="24"/>
          <w:szCs w:val="24"/>
          <w:lang w:val="cs" w:eastAsia="cs-CZ"/>
        </w:rPr>
        <w:t xml:space="preserve">(2) </w:t>
      </w:r>
      <w:r w:rsidR="00E96526">
        <w:rPr>
          <w:rFonts w:ascii="Times New Roman" w:eastAsia="Calibri" w:hAnsi="Times New Roman" w:cs="Times New Roman"/>
          <w:sz w:val="24"/>
          <w:szCs w:val="24"/>
          <w:lang w:val="cs" w:eastAsia="cs-CZ"/>
        </w:rPr>
        <w:t xml:space="preserve">Místo, datum a čas prohlídky musejí být uvedeny v dražební </w:t>
      </w:r>
      <w:r>
        <w:rPr>
          <w:rFonts w:ascii="Times New Roman" w:eastAsia="Calibri" w:hAnsi="Times New Roman" w:cs="Times New Roman"/>
          <w:sz w:val="24"/>
          <w:szCs w:val="24"/>
          <w:lang w:val="cs" w:eastAsia="cs-CZ"/>
        </w:rPr>
        <w:t>vyhlášce</w:t>
      </w:r>
      <w:r w:rsidR="00627D54">
        <w:rPr>
          <w:rFonts w:ascii="Times New Roman" w:eastAsia="Calibri" w:hAnsi="Times New Roman" w:cs="Times New Roman"/>
          <w:sz w:val="24"/>
          <w:szCs w:val="24"/>
          <w:lang w:val="cs" w:eastAsia="cs-CZ"/>
        </w:rPr>
        <w:t xml:space="preserve"> nucené dražby</w:t>
      </w:r>
      <w:r>
        <w:rPr>
          <w:rFonts w:ascii="Times New Roman" w:eastAsia="Calibri" w:hAnsi="Times New Roman" w:cs="Times New Roman"/>
          <w:sz w:val="24"/>
          <w:szCs w:val="24"/>
          <w:lang w:val="cs" w:eastAsia="cs-CZ"/>
        </w:rPr>
        <w:t>.</w:t>
      </w:r>
      <w:r w:rsidR="00E86423">
        <w:rPr>
          <w:rFonts w:ascii="Times New Roman" w:eastAsia="Calibri" w:hAnsi="Times New Roman" w:cs="Times New Roman"/>
          <w:sz w:val="24"/>
          <w:szCs w:val="24"/>
          <w:lang w:val="cs" w:eastAsia="cs-CZ"/>
        </w:rPr>
        <w:t xml:space="preserve"> Je-li prohlídka nahrazena obrazovým záznamem předmětu nucené dražby, </w:t>
      </w:r>
      <w:r w:rsidR="0093127B">
        <w:rPr>
          <w:rFonts w:ascii="Times New Roman" w:eastAsia="Calibri" w:hAnsi="Times New Roman" w:cs="Times New Roman"/>
          <w:sz w:val="24"/>
          <w:szCs w:val="24"/>
          <w:lang w:val="cs" w:eastAsia="cs-CZ"/>
        </w:rPr>
        <w:t xml:space="preserve">musí být tento obrazový záznam součástí dražební vyhlášky </w:t>
      </w:r>
      <w:r w:rsidR="00627D54">
        <w:rPr>
          <w:rFonts w:ascii="Times New Roman" w:eastAsia="Calibri" w:hAnsi="Times New Roman" w:cs="Times New Roman"/>
          <w:sz w:val="24"/>
          <w:szCs w:val="24"/>
          <w:lang w:val="cs" w:eastAsia="cs-CZ"/>
        </w:rPr>
        <w:t xml:space="preserve">nucené dražby </w:t>
      </w:r>
      <w:r w:rsidR="0093127B">
        <w:rPr>
          <w:rFonts w:ascii="Times New Roman" w:eastAsia="Calibri" w:hAnsi="Times New Roman" w:cs="Times New Roman"/>
          <w:sz w:val="24"/>
          <w:szCs w:val="24"/>
          <w:lang w:val="cs" w:eastAsia="cs-CZ"/>
        </w:rPr>
        <w:t>nebo</w:t>
      </w:r>
      <w:r w:rsidR="00DF4F66">
        <w:rPr>
          <w:rFonts w:ascii="Times New Roman" w:eastAsia="Calibri" w:hAnsi="Times New Roman" w:cs="Times New Roman"/>
          <w:sz w:val="24"/>
          <w:szCs w:val="24"/>
          <w:lang w:val="cs" w:eastAsia="cs-CZ"/>
        </w:rPr>
        <w:t xml:space="preserve"> v ní musí být uveden odkaz na internetové stránky</w:t>
      </w:r>
      <w:r w:rsidR="0093127B">
        <w:rPr>
          <w:rFonts w:ascii="Times New Roman" w:eastAsia="Calibri" w:hAnsi="Times New Roman" w:cs="Times New Roman"/>
          <w:sz w:val="24"/>
          <w:szCs w:val="24"/>
          <w:lang w:val="cs" w:eastAsia="cs-CZ"/>
        </w:rPr>
        <w:t>, kde se lze s</w:t>
      </w:r>
      <w:r w:rsidR="00037D11">
        <w:rPr>
          <w:rFonts w:ascii="Times New Roman" w:eastAsia="Calibri" w:hAnsi="Times New Roman" w:cs="Times New Roman"/>
          <w:sz w:val="24"/>
          <w:szCs w:val="24"/>
          <w:lang w:val="cs" w:eastAsia="cs-CZ"/>
        </w:rPr>
        <w:t xml:space="preserve"> tímto </w:t>
      </w:r>
      <w:r w:rsidR="0093127B">
        <w:rPr>
          <w:rFonts w:ascii="Times New Roman" w:eastAsia="Calibri" w:hAnsi="Times New Roman" w:cs="Times New Roman"/>
          <w:sz w:val="24"/>
          <w:szCs w:val="24"/>
          <w:lang w:val="cs" w:eastAsia="cs-CZ"/>
        </w:rPr>
        <w:t>obrazovým záznamem</w:t>
      </w:r>
      <w:r>
        <w:rPr>
          <w:rFonts w:ascii="Times New Roman" w:eastAsia="Calibri" w:hAnsi="Times New Roman" w:cs="Times New Roman"/>
          <w:sz w:val="24"/>
          <w:szCs w:val="24"/>
          <w:lang w:val="cs" w:eastAsia="cs-CZ"/>
        </w:rPr>
        <w:t xml:space="preserve"> </w:t>
      </w:r>
      <w:r w:rsidR="00F400F8">
        <w:rPr>
          <w:rFonts w:ascii="Times New Roman" w:eastAsia="Calibri" w:hAnsi="Times New Roman" w:cs="Times New Roman"/>
          <w:sz w:val="24"/>
          <w:szCs w:val="24"/>
          <w:lang w:val="cs" w:eastAsia="cs-CZ"/>
        </w:rPr>
        <w:t xml:space="preserve">bezplatně </w:t>
      </w:r>
      <w:r>
        <w:rPr>
          <w:rFonts w:ascii="Times New Roman" w:eastAsia="Calibri" w:hAnsi="Times New Roman" w:cs="Times New Roman"/>
          <w:sz w:val="24"/>
          <w:szCs w:val="24"/>
          <w:lang w:val="cs" w:eastAsia="cs-CZ"/>
        </w:rPr>
        <w:t>seznámit.</w:t>
      </w:r>
    </w:p>
    <w:p w14:paraId="49ECD14D" w14:textId="7AD1BA8D" w:rsidR="00150C12" w:rsidRPr="00150C12" w:rsidRDefault="00150C12" w:rsidP="009F71F3">
      <w:pPr>
        <w:widowControl w:val="0"/>
        <w:autoSpaceDE w:val="0"/>
        <w:spacing w:before="240"/>
        <w:ind w:firstLine="720"/>
        <w:rPr>
          <w:rFonts w:ascii="Times New Roman" w:eastAsia="Calibri" w:hAnsi="Times New Roman" w:cs="Times New Roman"/>
          <w:sz w:val="24"/>
          <w:szCs w:val="24"/>
          <w:lang w:val="cs" w:eastAsia="cs-CZ"/>
        </w:rPr>
      </w:pPr>
      <w:r w:rsidRPr="00150C12">
        <w:rPr>
          <w:rFonts w:ascii="Times New Roman" w:eastAsia="Calibri" w:hAnsi="Times New Roman" w:cs="Times New Roman"/>
          <w:sz w:val="24"/>
          <w:szCs w:val="24"/>
          <w:lang w:val="cs" w:eastAsia="cs-CZ"/>
        </w:rPr>
        <w:t>(</w:t>
      </w:r>
      <w:r w:rsidR="00B44DE9">
        <w:rPr>
          <w:rFonts w:ascii="Times New Roman" w:eastAsia="Calibri" w:hAnsi="Times New Roman" w:cs="Times New Roman"/>
          <w:sz w:val="24"/>
          <w:szCs w:val="24"/>
          <w:lang w:val="cs" w:eastAsia="cs-CZ"/>
        </w:rPr>
        <w:t>3</w:t>
      </w:r>
      <w:r w:rsidRPr="00150C12">
        <w:rPr>
          <w:rFonts w:ascii="Times New Roman" w:eastAsia="Calibri" w:hAnsi="Times New Roman" w:cs="Times New Roman"/>
          <w:sz w:val="24"/>
          <w:szCs w:val="24"/>
          <w:lang w:val="cs" w:eastAsia="cs-CZ"/>
        </w:rPr>
        <w:t xml:space="preserve">) Místo, datum a čas prohlídky předmětu </w:t>
      </w:r>
      <w:r w:rsidR="002C261A">
        <w:rPr>
          <w:rFonts w:ascii="Times New Roman" w:eastAsia="Calibri" w:hAnsi="Times New Roman" w:cs="Times New Roman"/>
          <w:sz w:val="24"/>
          <w:szCs w:val="24"/>
          <w:lang w:val="cs" w:eastAsia="cs-CZ"/>
        </w:rPr>
        <w:t>nucené dražby</w:t>
      </w:r>
      <w:r w:rsidRPr="00150C12">
        <w:rPr>
          <w:rFonts w:ascii="Times New Roman" w:eastAsia="Calibri" w:hAnsi="Times New Roman" w:cs="Times New Roman"/>
          <w:sz w:val="24"/>
          <w:szCs w:val="24"/>
          <w:lang w:val="cs" w:eastAsia="cs-CZ"/>
        </w:rPr>
        <w:t xml:space="preserve"> dražebník stanoví s ohledem na to, kde se předmět </w:t>
      </w:r>
      <w:r w:rsidR="002C261A">
        <w:rPr>
          <w:rFonts w:ascii="Times New Roman" w:eastAsia="Calibri" w:hAnsi="Times New Roman" w:cs="Times New Roman"/>
          <w:sz w:val="24"/>
          <w:szCs w:val="24"/>
          <w:lang w:val="cs" w:eastAsia="cs-CZ"/>
        </w:rPr>
        <w:t>nucené dražby</w:t>
      </w:r>
      <w:r w:rsidRPr="00150C12">
        <w:rPr>
          <w:rFonts w:ascii="Times New Roman" w:eastAsia="Calibri" w:hAnsi="Times New Roman" w:cs="Times New Roman"/>
          <w:sz w:val="24"/>
          <w:szCs w:val="24"/>
          <w:lang w:val="cs" w:eastAsia="cs-CZ"/>
        </w:rPr>
        <w:t xml:space="preserve"> nachází. </w:t>
      </w:r>
      <w:r w:rsidR="00C23136" w:rsidRPr="00150C12">
        <w:rPr>
          <w:rFonts w:ascii="Times New Roman" w:eastAsia="Calibri" w:hAnsi="Times New Roman" w:cs="Times New Roman"/>
          <w:sz w:val="24"/>
          <w:szCs w:val="24"/>
          <w:lang w:val="cs" w:eastAsia="cs-CZ"/>
        </w:rPr>
        <w:t xml:space="preserve">Podmínkou účasti na prohlídce předmětu </w:t>
      </w:r>
      <w:r w:rsidR="00C23136">
        <w:rPr>
          <w:rFonts w:ascii="Times New Roman" w:eastAsia="Calibri" w:hAnsi="Times New Roman" w:cs="Times New Roman"/>
          <w:sz w:val="24"/>
          <w:szCs w:val="24"/>
          <w:lang w:val="cs" w:eastAsia="cs-CZ"/>
        </w:rPr>
        <w:t>nucené dražby</w:t>
      </w:r>
      <w:r w:rsidR="00C23136" w:rsidRPr="00150C12">
        <w:rPr>
          <w:rFonts w:ascii="Times New Roman" w:eastAsia="Calibri" w:hAnsi="Times New Roman" w:cs="Times New Roman"/>
          <w:sz w:val="24"/>
          <w:szCs w:val="24"/>
          <w:lang w:val="cs" w:eastAsia="cs-CZ"/>
        </w:rPr>
        <w:t xml:space="preserve"> </w:t>
      </w:r>
      <w:r w:rsidR="00C23136" w:rsidRPr="00926C0B">
        <w:rPr>
          <w:rFonts w:ascii="Times New Roman" w:eastAsia="Calibri" w:hAnsi="Times New Roman" w:cs="Times New Roman"/>
          <w:strike/>
          <w:sz w:val="24"/>
          <w:szCs w:val="24"/>
          <w:highlight w:val="yellow"/>
          <w:lang w:val="cs" w:eastAsia="cs-CZ"/>
        </w:rPr>
        <w:t>může být jen</w:t>
      </w:r>
      <w:r w:rsidR="00C23136" w:rsidRPr="00150C12">
        <w:rPr>
          <w:rFonts w:ascii="Times New Roman" w:eastAsia="Calibri" w:hAnsi="Times New Roman" w:cs="Times New Roman"/>
          <w:sz w:val="24"/>
          <w:szCs w:val="24"/>
          <w:lang w:val="cs" w:eastAsia="cs-CZ"/>
        </w:rPr>
        <w:t xml:space="preserve"> </w:t>
      </w:r>
      <w:r w:rsidR="00C23136" w:rsidRPr="00926C0B">
        <w:rPr>
          <w:rFonts w:ascii="Times New Roman" w:eastAsia="Calibri" w:hAnsi="Times New Roman" w:cs="Times New Roman"/>
          <w:color w:val="FF0000"/>
          <w:sz w:val="24"/>
          <w:szCs w:val="24"/>
          <w:highlight w:val="yellow"/>
          <w:lang w:val="cs" w:eastAsia="cs-CZ"/>
        </w:rPr>
        <w:t>je prokázání</w:t>
      </w:r>
      <w:r w:rsidR="00C23136">
        <w:rPr>
          <w:rFonts w:ascii="Times New Roman" w:eastAsia="Calibri" w:hAnsi="Times New Roman" w:cs="Times New Roman"/>
          <w:color w:val="FF0000"/>
          <w:sz w:val="24"/>
          <w:szCs w:val="24"/>
          <w:lang w:val="cs" w:eastAsia="cs-CZ"/>
        </w:rPr>
        <w:t xml:space="preserve"> </w:t>
      </w:r>
      <w:r w:rsidR="00C23136" w:rsidRPr="00926C0B">
        <w:rPr>
          <w:rFonts w:ascii="Times New Roman" w:eastAsia="Calibri" w:hAnsi="Times New Roman" w:cs="Times New Roman"/>
          <w:strike/>
          <w:sz w:val="24"/>
          <w:szCs w:val="24"/>
          <w:highlight w:val="yellow"/>
          <w:lang w:val="cs" w:eastAsia="cs-CZ"/>
        </w:rPr>
        <w:t>doložení</w:t>
      </w:r>
      <w:r w:rsidR="00C23136" w:rsidRPr="00926C0B">
        <w:rPr>
          <w:rFonts w:ascii="Times New Roman" w:eastAsia="Calibri" w:hAnsi="Times New Roman" w:cs="Times New Roman"/>
          <w:strike/>
          <w:sz w:val="24"/>
          <w:szCs w:val="24"/>
          <w:lang w:val="cs" w:eastAsia="cs-CZ"/>
        </w:rPr>
        <w:t xml:space="preserve"> </w:t>
      </w:r>
      <w:r w:rsidR="00C23136" w:rsidRPr="00150C12">
        <w:rPr>
          <w:rFonts w:ascii="Times New Roman" w:eastAsia="Calibri" w:hAnsi="Times New Roman" w:cs="Times New Roman"/>
          <w:sz w:val="24"/>
          <w:szCs w:val="24"/>
          <w:lang w:val="cs" w:eastAsia="cs-CZ"/>
        </w:rPr>
        <w:t>totožnosti</w:t>
      </w:r>
      <w:r w:rsidR="00C6565E">
        <w:rPr>
          <w:rFonts w:ascii="Times New Roman" w:eastAsia="Calibri" w:hAnsi="Times New Roman" w:cs="Times New Roman"/>
          <w:sz w:val="24"/>
          <w:szCs w:val="24"/>
          <w:lang w:val="cs" w:eastAsia="cs-CZ"/>
        </w:rPr>
        <w:t xml:space="preserve">; </w:t>
      </w:r>
      <w:r w:rsidR="00C6565E" w:rsidRPr="00C6565E">
        <w:rPr>
          <w:rFonts w:ascii="Times New Roman" w:eastAsia="Calibri" w:hAnsi="Times New Roman" w:cs="Times New Roman"/>
          <w:sz w:val="24"/>
          <w:szCs w:val="24"/>
          <w:lang w:val="cs" w:eastAsia="cs-CZ"/>
        </w:rPr>
        <w:t>t</w:t>
      </w:r>
      <w:r w:rsidR="00C6565E">
        <w:rPr>
          <w:rFonts w:ascii="Times New Roman" w:eastAsia="Calibri" w:hAnsi="Times New Roman" w:cs="Times New Roman"/>
          <w:sz w:val="24"/>
          <w:szCs w:val="24"/>
          <w:lang w:val="cs" w:eastAsia="cs-CZ"/>
        </w:rPr>
        <w:t>ím nejsou dotčeny podmínky spojené</w:t>
      </w:r>
      <w:r w:rsidR="00C6565E" w:rsidRPr="00C6565E">
        <w:rPr>
          <w:rFonts w:ascii="Times New Roman" w:eastAsia="Calibri" w:hAnsi="Times New Roman" w:cs="Times New Roman"/>
          <w:sz w:val="24"/>
          <w:szCs w:val="24"/>
          <w:lang w:val="cs" w:eastAsia="cs-CZ"/>
        </w:rPr>
        <w:t xml:space="preserve"> s ochra</w:t>
      </w:r>
      <w:r w:rsidR="00BE1D25">
        <w:rPr>
          <w:rFonts w:ascii="Times New Roman" w:eastAsia="Calibri" w:hAnsi="Times New Roman" w:cs="Times New Roman"/>
          <w:sz w:val="24"/>
          <w:szCs w:val="24"/>
          <w:lang w:val="cs" w:eastAsia="cs-CZ"/>
        </w:rPr>
        <w:t>nou života a zdraví a podmínky vyplývající</w:t>
      </w:r>
      <w:r w:rsidR="00C6565E" w:rsidRPr="00C6565E">
        <w:rPr>
          <w:rFonts w:ascii="Times New Roman" w:eastAsia="Calibri" w:hAnsi="Times New Roman" w:cs="Times New Roman"/>
          <w:sz w:val="24"/>
          <w:szCs w:val="24"/>
          <w:lang w:val="cs" w:eastAsia="cs-CZ"/>
        </w:rPr>
        <w:t xml:space="preserve"> ze zákonem uložené povinnosti mlčenlivosti, z povinností stanovenýc</w:t>
      </w:r>
      <w:r w:rsidR="00BE1D25">
        <w:rPr>
          <w:rFonts w:ascii="Times New Roman" w:eastAsia="Calibri" w:hAnsi="Times New Roman" w:cs="Times New Roman"/>
          <w:sz w:val="24"/>
          <w:szCs w:val="24"/>
          <w:lang w:val="cs" w:eastAsia="cs-CZ"/>
        </w:rPr>
        <w:t xml:space="preserve">h </w:t>
      </w:r>
      <w:r w:rsidR="00F400F8">
        <w:rPr>
          <w:rFonts w:ascii="Times New Roman" w:eastAsia="Calibri" w:hAnsi="Times New Roman" w:cs="Times New Roman"/>
          <w:sz w:val="24"/>
          <w:szCs w:val="24"/>
          <w:lang w:val="cs" w:eastAsia="cs-CZ"/>
        </w:rPr>
        <w:t xml:space="preserve">jiným </w:t>
      </w:r>
      <w:r w:rsidR="00BE1D25">
        <w:rPr>
          <w:rFonts w:ascii="Times New Roman" w:eastAsia="Calibri" w:hAnsi="Times New Roman" w:cs="Times New Roman"/>
          <w:sz w:val="24"/>
          <w:szCs w:val="24"/>
          <w:lang w:val="cs" w:eastAsia="cs-CZ"/>
        </w:rPr>
        <w:t>právním předpisem</w:t>
      </w:r>
      <w:r w:rsidR="00C61041">
        <w:rPr>
          <w:rFonts w:ascii="Times New Roman" w:eastAsia="Calibri" w:hAnsi="Times New Roman" w:cs="Times New Roman"/>
          <w:sz w:val="24"/>
          <w:szCs w:val="24"/>
          <w:lang w:val="cs" w:eastAsia="cs-CZ"/>
        </w:rPr>
        <w:t xml:space="preserve"> nebo z ochrany</w:t>
      </w:r>
      <w:r w:rsidR="00C6565E">
        <w:rPr>
          <w:rFonts w:ascii="Times New Roman" w:eastAsia="Calibri" w:hAnsi="Times New Roman" w:cs="Times New Roman"/>
          <w:sz w:val="24"/>
          <w:szCs w:val="24"/>
          <w:lang w:val="cs" w:eastAsia="cs-CZ"/>
        </w:rPr>
        <w:t xml:space="preserve"> obchodního tajemství</w:t>
      </w:r>
      <w:r w:rsidRPr="00150C12">
        <w:rPr>
          <w:rFonts w:ascii="Times New Roman" w:eastAsia="Calibri" w:hAnsi="Times New Roman" w:cs="Times New Roman"/>
          <w:sz w:val="24"/>
          <w:szCs w:val="24"/>
          <w:lang w:val="cs" w:eastAsia="cs-CZ"/>
        </w:rPr>
        <w:t xml:space="preserve">. </w:t>
      </w:r>
    </w:p>
    <w:p w14:paraId="1D2652D6" w14:textId="154FA688" w:rsidR="00150C12" w:rsidRDefault="00150C12" w:rsidP="009F71F3">
      <w:pPr>
        <w:widowControl w:val="0"/>
        <w:autoSpaceDE w:val="0"/>
        <w:spacing w:before="240"/>
        <w:ind w:firstLine="720"/>
        <w:rPr>
          <w:rFonts w:ascii="Times New Roman" w:eastAsia="Calibri" w:hAnsi="Times New Roman" w:cs="Times New Roman"/>
          <w:sz w:val="24"/>
          <w:szCs w:val="24"/>
          <w:lang w:val="cs" w:eastAsia="cs-CZ"/>
        </w:rPr>
      </w:pPr>
      <w:r w:rsidRPr="00150C12">
        <w:rPr>
          <w:rFonts w:ascii="Times New Roman" w:eastAsia="Calibri" w:hAnsi="Times New Roman" w:cs="Times New Roman"/>
          <w:sz w:val="24"/>
          <w:szCs w:val="24"/>
          <w:lang w:val="cs" w:eastAsia="cs-CZ"/>
        </w:rPr>
        <w:t>(</w:t>
      </w:r>
      <w:r w:rsidR="00B44DE9">
        <w:rPr>
          <w:rFonts w:ascii="Times New Roman" w:eastAsia="Calibri" w:hAnsi="Times New Roman" w:cs="Times New Roman"/>
          <w:sz w:val="24"/>
          <w:szCs w:val="24"/>
          <w:lang w:val="cs" w:eastAsia="cs-CZ"/>
        </w:rPr>
        <w:t>4</w:t>
      </w:r>
      <w:r w:rsidRPr="00150C12">
        <w:rPr>
          <w:rFonts w:ascii="Times New Roman" w:eastAsia="Calibri" w:hAnsi="Times New Roman" w:cs="Times New Roman"/>
          <w:sz w:val="24"/>
          <w:szCs w:val="24"/>
          <w:lang w:val="cs" w:eastAsia="cs-CZ"/>
        </w:rPr>
        <w:t>) Pokud vlastník nebo</w:t>
      </w:r>
      <w:r w:rsidR="0020656B">
        <w:rPr>
          <w:rFonts w:ascii="Times New Roman" w:eastAsia="Calibri" w:hAnsi="Times New Roman" w:cs="Times New Roman"/>
          <w:sz w:val="24"/>
          <w:szCs w:val="24"/>
          <w:lang w:val="cs" w:eastAsia="cs-CZ"/>
        </w:rPr>
        <w:t xml:space="preserve"> jiná</w:t>
      </w:r>
      <w:r w:rsidRPr="00150C12">
        <w:rPr>
          <w:rFonts w:ascii="Times New Roman" w:eastAsia="Calibri" w:hAnsi="Times New Roman" w:cs="Times New Roman"/>
          <w:sz w:val="24"/>
          <w:szCs w:val="24"/>
          <w:lang w:val="cs" w:eastAsia="cs-CZ"/>
        </w:rPr>
        <w:t xml:space="preserve"> osoba, která má předmět </w:t>
      </w:r>
      <w:r w:rsidR="002C261A">
        <w:rPr>
          <w:rFonts w:ascii="Times New Roman" w:eastAsia="Calibri" w:hAnsi="Times New Roman" w:cs="Times New Roman"/>
          <w:sz w:val="24"/>
          <w:szCs w:val="24"/>
          <w:lang w:val="cs" w:eastAsia="cs-CZ"/>
        </w:rPr>
        <w:t>nucené dražby</w:t>
      </w:r>
      <w:r w:rsidRPr="00150C12">
        <w:rPr>
          <w:rFonts w:ascii="Times New Roman" w:eastAsia="Calibri" w:hAnsi="Times New Roman" w:cs="Times New Roman"/>
          <w:sz w:val="24"/>
          <w:szCs w:val="24"/>
          <w:lang w:val="cs" w:eastAsia="cs-CZ"/>
        </w:rPr>
        <w:t xml:space="preserve"> u sebe, neumožní řádnou prohlídku předmětu </w:t>
      </w:r>
      <w:r w:rsidR="002C261A">
        <w:rPr>
          <w:rFonts w:ascii="Times New Roman" w:eastAsia="Calibri" w:hAnsi="Times New Roman" w:cs="Times New Roman"/>
          <w:sz w:val="24"/>
          <w:szCs w:val="24"/>
          <w:lang w:val="cs" w:eastAsia="cs-CZ"/>
        </w:rPr>
        <w:t>nucené dražby</w:t>
      </w:r>
      <w:r w:rsidRPr="00150C12">
        <w:rPr>
          <w:rFonts w:ascii="Times New Roman" w:eastAsia="Calibri" w:hAnsi="Times New Roman" w:cs="Times New Roman"/>
          <w:sz w:val="24"/>
          <w:szCs w:val="24"/>
          <w:lang w:val="cs" w:eastAsia="cs-CZ"/>
        </w:rPr>
        <w:t>, bude prohlídka provedena v rámci možností.</w:t>
      </w:r>
    </w:p>
    <w:p w14:paraId="74742550" w14:textId="2F5261CC" w:rsidR="00CE03A6" w:rsidRPr="00CE03A6" w:rsidRDefault="00CE03A6" w:rsidP="00CE03A6">
      <w:pPr>
        <w:pBdr>
          <w:top w:val="single" w:sz="4" w:space="1" w:color="auto"/>
          <w:left w:val="single" w:sz="4" w:space="4" w:color="auto"/>
          <w:bottom w:val="single" w:sz="4" w:space="1" w:color="auto"/>
          <w:right w:val="single" w:sz="4" w:space="4" w:color="auto"/>
        </w:pBdr>
        <w:shd w:val="clear" w:color="auto" w:fill="FFFF00"/>
        <w:autoSpaceDE w:val="0"/>
        <w:spacing w:before="240"/>
        <w:rPr>
          <w:rFonts w:ascii="Times New Roman" w:eastAsia="Times New Roman" w:hAnsi="Times New Roman" w:cs="Times New Roman"/>
          <w:i/>
          <w:sz w:val="24"/>
          <w:szCs w:val="24"/>
          <w:lang w:val="cs" w:eastAsia="cs-CZ"/>
        </w:rPr>
      </w:pPr>
      <w:r>
        <w:rPr>
          <w:rFonts w:ascii="Times New Roman" w:eastAsia="Times New Roman" w:hAnsi="Times New Roman" w:cs="Times New Roman"/>
          <w:i/>
          <w:sz w:val="24"/>
          <w:szCs w:val="24"/>
          <w:lang w:val="cs" w:eastAsia="cs-CZ"/>
        </w:rPr>
        <w:t xml:space="preserve">Komise doporučuje </w:t>
      </w:r>
      <w:r w:rsidRPr="00CE03A6">
        <w:rPr>
          <w:rFonts w:ascii="Times New Roman" w:eastAsia="Times New Roman" w:hAnsi="Times New Roman" w:cs="Times New Roman"/>
          <w:i/>
          <w:sz w:val="24"/>
          <w:szCs w:val="24"/>
          <w:lang w:val="cs" w:eastAsia="cs-CZ"/>
        </w:rPr>
        <w:t xml:space="preserve">zvážit doplnění povinnosti umožnit prohlídku předmětu dražby a postih neumožnění této prohlídky. </w:t>
      </w:r>
    </w:p>
    <w:p w14:paraId="280913C1" w14:textId="77777777" w:rsidR="00CE03A6" w:rsidRPr="00150C12" w:rsidRDefault="00CE03A6" w:rsidP="00CE03A6">
      <w:pPr>
        <w:widowControl w:val="0"/>
        <w:autoSpaceDE w:val="0"/>
        <w:spacing w:before="240"/>
        <w:rPr>
          <w:rFonts w:ascii="Times New Roman" w:eastAsia="Calibri" w:hAnsi="Times New Roman" w:cs="Calibri"/>
          <w:sz w:val="24"/>
          <w:szCs w:val="24"/>
          <w:lang w:val="cs" w:eastAsia="cs-CZ"/>
        </w:rPr>
      </w:pPr>
    </w:p>
    <w:p w14:paraId="6244A9BE" w14:textId="7B9BAD6A" w:rsidR="00150C12" w:rsidRPr="00150C12" w:rsidRDefault="00BE351B" w:rsidP="00EF0C59">
      <w:pPr>
        <w:widowControl w:val="0"/>
        <w:spacing w:before="240"/>
        <w:jc w:val="center"/>
        <w:rPr>
          <w:rFonts w:ascii="Times New Roman" w:eastAsia="Times New Roman" w:hAnsi="Times New Roman" w:cs="Times New Roman"/>
          <w:sz w:val="24"/>
          <w:szCs w:val="24"/>
          <w:lang w:val="cs" w:eastAsia="cs-CZ"/>
        </w:rPr>
      </w:pPr>
      <w:r>
        <w:rPr>
          <w:rFonts w:ascii="Times New Roman" w:eastAsia="Times New Roman" w:hAnsi="Times New Roman" w:cs="Times New Roman"/>
          <w:sz w:val="24"/>
          <w:szCs w:val="24"/>
          <w:lang w:val="cs" w:eastAsia="cs-CZ"/>
        </w:rPr>
        <w:t xml:space="preserve">§ </w:t>
      </w:r>
      <w:r w:rsidR="00023113">
        <w:rPr>
          <w:rFonts w:ascii="Times New Roman" w:eastAsia="Times New Roman" w:hAnsi="Times New Roman" w:cs="Times New Roman"/>
          <w:sz w:val="24"/>
          <w:szCs w:val="24"/>
          <w:lang w:val="cs" w:eastAsia="cs-CZ"/>
        </w:rPr>
        <w:t>39</w:t>
      </w:r>
    </w:p>
    <w:p w14:paraId="7F30BB3B" w14:textId="4F8FAAFE" w:rsidR="00150C12" w:rsidRPr="00150C12" w:rsidRDefault="00150C12" w:rsidP="00A36520">
      <w:pPr>
        <w:widowControl w:val="0"/>
        <w:spacing w:before="240"/>
        <w:jc w:val="center"/>
        <w:rPr>
          <w:rFonts w:ascii="Times New Roman" w:eastAsia="Times New Roman" w:hAnsi="Times New Roman" w:cs="Times New Roman"/>
          <w:b/>
          <w:sz w:val="24"/>
          <w:szCs w:val="24"/>
          <w:lang w:val="cs" w:eastAsia="cs-CZ"/>
        </w:rPr>
      </w:pPr>
      <w:r w:rsidRPr="00150C12">
        <w:rPr>
          <w:rFonts w:ascii="Times New Roman" w:eastAsia="Times New Roman" w:hAnsi="Times New Roman" w:cs="Times New Roman"/>
          <w:b/>
          <w:sz w:val="24"/>
          <w:szCs w:val="24"/>
          <w:lang w:val="cs" w:eastAsia="cs-CZ"/>
        </w:rPr>
        <w:t>Účast v</w:t>
      </w:r>
      <w:r w:rsidR="002C261A">
        <w:rPr>
          <w:rFonts w:ascii="Times New Roman" w:eastAsia="Times New Roman" w:hAnsi="Times New Roman" w:cs="Times New Roman"/>
          <w:b/>
          <w:sz w:val="24"/>
          <w:szCs w:val="24"/>
          <w:lang w:val="cs" w:eastAsia="cs-CZ"/>
        </w:rPr>
        <w:t xml:space="preserve"> nucené </w:t>
      </w:r>
      <w:r w:rsidRPr="00150C12">
        <w:rPr>
          <w:rFonts w:ascii="Times New Roman" w:eastAsia="Times New Roman" w:hAnsi="Times New Roman" w:cs="Times New Roman"/>
          <w:b/>
          <w:sz w:val="24"/>
          <w:szCs w:val="24"/>
          <w:lang w:val="cs" w:eastAsia="cs-CZ"/>
        </w:rPr>
        <w:t>dražbě</w:t>
      </w:r>
    </w:p>
    <w:p w14:paraId="0B8BC524" w14:textId="57D0E41A" w:rsidR="00150C12" w:rsidRDefault="00150C12" w:rsidP="00A36520">
      <w:pPr>
        <w:widowControl w:val="0"/>
        <w:spacing w:before="240"/>
        <w:ind w:firstLine="708"/>
        <w:rPr>
          <w:rFonts w:ascii="Times New Roman" w:eastAsia="Times New Roman" w:hAnsi="Times New Roman" w:cs="Times New Roman"/>
          <w:sz w:val="24"/>
          <w:szCs w:val="24"/>
          <w:lang w:val="cs" w:eastAsia="cs-CZ"/>
        </w:rPr>
      </w:pPr>
      <w:r w:rsidRPr="00150C12">
        <w:rPr>
          <w:rFonts w:ascii="Times New Roman" w:eastAsia="Times New Roman" w:hAnsi="Times New Roman" w:cs="Times New Roman"/>
          <w:sz w:val="24"/>
          <w:szCs w:val="24"/>
          <w:lang w:val="cs" w:eastAsia="cs-CZ"/>
        </w:rPr>
        <w:t>Ú</w:t>
      </w:r>
      <w:r w:rsidR="00595E0E">
        <w:rPr>
          <w:rFonts w:ascii="Times New Roman" w:eastAsia="Times New Roman" w:hAnsi="Times New Roman" w:cs="Times New Roman"/>
          <w:sz w:val="24"/>
          <w:szCs w:val="24"/>
          <w:lang w:val="cs" w:eastAsia="cs-CZ"/>
        </w:rPr>
        <w:t>častníkem</w:t>
      </w:r>
      <w:r w:rsidRPr="00150C12">
        <w:rPr>
          <w:rFonts w:ascii="Times New Roman" w:eastAsia="Times New Roman" w:hAnsi="Times New Roman" w:cs="Times New Roman"/>
          <w:sz w:val="24"/>
          <w:szCs w:val="24"/>
          <w:lang w:val="cs" w:eastAsia="cs-CZ"/>
        </w:rPr>
        <w:t xml:space="preserve"> </w:t>
      </w:r>
      <w:r w:rsidR="00F400F8">
        <w:rPr>
          <w:rFonts w:ascii="Times New Roman" w:eastAsia="Times New Roman" w:hAnsi="Times New Roman" w:cs="Times New Roman"/>
          <w:sz w:val="24"/>
          <w:szCs w:val="24"/>
          <w:lang w:val="cs" w:eastAsia="cs-CZ"/>
        </w:rPr>
        <w:t xml:space="preserve">nucené </w:t>
      </w:r>
      <w:r w:rsidRPr="00150C12">
        <w:rPr>
          <w:rFonts w:ascii="Times New Roman" w:eastAsia="Times New Roman" w:hAnsi="Times New Roman" w:cs="Times New Roman"/>
          <w:sz w:val="24"/>
          <w:szCs w:val="24"/>
          <w:lang w:val="cs" w:eastAsia="cs-CZ"/>
        </w:rPr>
        <w:t xml:space="preserve">dražby nesmí být také </w:t>
      </w:r>
      <w:r w:rsidR="00E97243">
        <w:rPr>
          <w:rFonts w:ascii="Times New Roman" w:eastAsia="Times New Roman" w:hAnsi="Times New Roman" w:cs="Times New Roman"/>
          <w:sz w:val="24"/>
          <w:szCs w:val="24"/>
          <w:lang w:val="cs" w:eastAsia="cs-CZ"/>
        </w:rPr>
        <w:t>navrhovatel nucené dražby</w:t>
      </w:r>
      <w:r w:rsidRPr="00150C12">
        <w:rPr>
          <w:rFonts w:ascii="Times New Roman" w:eastAsia="Times New Roman" w:hAnsi="Times New Roman" w:cs="Times New Roman"/>
          <w:sz w:val="24"/>
          <w:szCs w:val="24"/>
          <w:lang w:val="cs" w:eastAsia="cs-CZ"/>
        </w:rPr>
        <w:t xml:space="preserve">, dlužník, </w:t>
      </w:r>
      <w:r w:rsidR="004427E8">
        <w:rPr>
          <w:rFonts w:ascii="Times New Roman" w:eastAsia="Times New Roman" w:hAnsi="Times New Roman" w:cs="Times New Roman"/>
          <w:sz w:val="24"/>
          <w:szCs w:val="24"/>
          <w:lang w:val="cs" w:eastAsia="cs-CZ"/>
        </w:rPr>
        <w:t xml:space="preserve">osoba, </w:t>
      </w:r>
      <w:r w:rsidR="00C23136" w:rsidRPr="00926C0B">
        <w:rPr>
          <w:rFonts w:ascii="Times New Roman" w:eastAsia="Times New Roman" w:hAnsi="Times New Roman" w:cs="Times New Roman"/>
          <w:strike/>
          <w:sz w:val="24"/>
          <w:szCs w:val="24"/>
          <w:highlight w:val="yellow"/>
          <w:lang w:val="cs" w:eastAsia="cs-CZ"/>
        </w:rPr>
        <w:t>jež</w:t>
      </w:r>
      <w:r w:rsidR="00C23136">
        <w:rPr>
          <w:rFonts w:ascii="Times New Roman" w:eastAsia="Times New Roman" w:hAnsi="Times New Roman" w:cs="Times New Roman"/>
          <w:sz w:val="24"/>
          <w:szCs w:val="24"/>
          <w:lang w:val="cs" w:eastAsia="cs-CZ"/>
        </w:rPr>
        <w:t xml:space="preserve"> </w:t>
      </w:r>
      <w:r w:rsidR="00C23136" w:rsidRPr="00926C0B">
        <w:rPr>
          <w:rFonts w:ascii="Times New Roman" w:eastAsia="Times New Roman" w:hAnsi="Times New Roman" w:cs="Times New Roman"/>
          <w:color w:val="FF0000"/>
          <w:sz w:val="24"/>
          <w:szCs w:val="24"/>
          <w:highlight w:val="yellow"/>
          <w:lang w:val="cs" w:eastAsia="cs-CZ"/>
        </w:rPr>
        <w:t>která</w:t>
      </w:r>
      <w:r w:rsidR="00C23136">
        <w:rPr>
          <w:rFonts w:ascii="Times New Roman" w:eastAsia="Times New Roman" w:hAnsi="Times New Roman" w:cs="Times New Roman"/>
          <w:sz w:val="24"/>
          <w:szCs w:val="24"/>
          <w:lang w:val="cs" w:eastAsia="cs-CZ"/>
        </w:rPr>
        <w:t xml:space="preserve"> </w:t>
      </w:r>
      <w:r w:rsidR="004427E8">
        <w:rPr>
          <w:rFonts w:ascii="Times New Roman" w:eastAsia="Times New Roman" w:hAnsi="Times New Roman" w:cs="Times New Roman"/>
          <w:sz w:val="24"/>
          <w:szCs w:val="24"/>
          <w:lang w:val="cs" w:eastAsia="cs-CZ"/>
        </w:rPr>
        <w:t>ve stanovené lhůtě</w:t>
      </w:r>
      <w:r w:rsidR="004427E8" w:rsidRPr="004427E8">
        <w:rPr>
          <w:rFonts w:ascii="Times New Roman" w:eastAsia="Calibri" w:hAnsi="Times New Roman" w:cs="Calibri"/>
          <w:sz w:val="24"/>
          <w:szCs w:val="24"/>
          <w:lang w:val="cs" w:eastAsia="cs-CZ"/>
        </w:rPr>
        <w:t xml:space="preserve"> </w:t>
      </w:r>
      <w:r w:rsidR="004427E8">
        <w:rPr>
          <w:rFonts w:ascii="Times New Roman" w:eastAsia="Calibri" w:hAnsi="Times New Roman" w:cs="Calibri"/>
          <w:sz w:val="24"/>
          <w:szCs w:val="24"/>
          <w:lang w:val="cs" w:eastAsia="cs-CZ"/>
        </w:rPr>
        <w:t>neuhradila cenu dosaženou vydražením v</w:t>
      </w:r>
      <w:r w:rsidR="00003EF0">
        <w:rPr>
          <w:rFonts w:ascii="Times New Roman" w:eastAsia="Calibri" w:hAnsi="Times New Roman" w:cs="Calibri"/>
          <w:sz w:val="24"/>
          <w:szCs w:val="24"/>
          <w:lang w:val="cs" w:eastAsia="cs-CZ"/>
        </w:rPr>
        <w:t> </w:t>
      </w:r>
      <w:r w:rsidR="004427E8">
        <w:rPr>
          <w:rFonts w:ascii="Times New Roman" w:eastAsia="Calibri" w:hAnsi="Times New Roman" w:cs="Calibri"/>
          <w:sz w:val="24"/>
          <w:szCs w:val="24"/>
          <w:lang w:val="cs" w:eastAsia="cs-CZ"/>
        </w:rPr>
        <w:t>předchozí</w:t>
      </w:r>
      <w:r w:rsidR="00003EF0">
        <w:rPr>
          <w:rFonts w:ascii="Times New Roman" w:eastAsia="Calibri" w:hAnsi="Times New Roman" w:cs="Calibri"/>
          <w:sz w:val="24"/>
          <w:szCs w:val="24"/>
          <w:lang w:val="cs" w:eastAsia="cs-CZ"/>
        </w:rPr>
        <w:t xml:space="preserve"> nucené</w:t>
      </w:r>
      <w:r w:rsidR="004427E8">
        <w:rPr>
          <w:rFonts w:ascii="Times New Roman" w:eastAsia="Calibri" w:hAnsi="Times New Roman" w:cs="Calibri"/>
          <w:sz w:val="24"/>
          <w:szCs w:val="24"/>
          <w:lang w:val="cs" w:eastAsia="cs-CZ"/>
        </w:rPr>
        <w:t xml:space="preserve"> dražbě téhož předmětu dražby</w:t>
      </w:r>
      <w:r w:rsidR="004427E8" w:rsidRPr="00150C12">
        <w:rPr>
          <w:rFonts w:ascii="Times New Roman" w:eastAsia="Calibri" w:hAnsi="Times New Roman" w:cs="Calibri"/>
          <w:sz w:val="24"/>
          <w:szCs w:val="24"/>
          <w:lang w:val="cs" w:eastAsia="cs-CZ"/>
        </w:rPr>
        <w:t xml:space="preserve"> u téhož dražebníka</w:t>
      </w:r>
      <w:r w:rsidR="004427E8">
        <w:rPr>
          <w:rFonts w:ascii="Times New Roman" w:eastAsia="Calibri" w:hAnsi="Times New Roman" w:cs="Calibri"/>
          <w:sz w:val="24"/>
          <w:szCs w:val="24"/>
          <w:lang w:val="cs" w:eastAsia="cs-CZ"/>
        </w:rPr>
        <w:t>,</w:t>
      </w:r>
      <w:r w:rsidR="004427E8" w:rsidRPr="00150C12">
        <w:rPr>
          <w:rFonts w:ascii="Times New Roman" w:eastAsia="Times New Roman" w:hAnsi="Times New Roman" w:cs="Times New Roman"/>
          <w:sz w:val="24"/>
          <w:szCs w:val="24"/>
          <w:lang w:val="cs" w:eastAsia="cs-CZ"/>
        </w:rPr>
        <w:t xml:space="preserve"> </w:t>
      </w:r>
      <w:r w:rsidRPr="00150C12">
        <w:rPr>
          <w:rFonts w:ascii="Times New Roman" w:eastAsia="Times New Roman" w:hAnsi="Times New Roman" w:cs="Times New Roman"/>
          <w:sz w:val="24"/>
          <w:szCs w:val="24"/>
          <w:lang w:val="cs" w:eastAsia="cs-CZ"/>
        </w:rPr>
        <w:t xml:space="preserve">a osoba, </w:t>
      </w:r>
      <w:r w:rsidR="00C23136" w:rsidRPr="00926C0B">
        <w:rPr>
          <w:rFonts w:ascii="Times New Roman" w:eastAsia="Times New Roman" w:hAnsi="Times New Roman" w:cs="Times New Roman"/>
          <w:strike/>
          <w:sz w:val="24"/>
          <w:szCs w:val="24"/>
          <w:highlight w:val="yellow"/>
          <w:lang w:val="cs" w:eastAsia="cs-CZ"/>
        </w:rPr>
        <w:t>jež</w:t>
      </w:r>
      <w:r w:rsidR="00C23136">
        <w:rPr>
          <w:rFonts w:ascii="Times New Roman" w:eastAsia="Times New Roman" w:hAnsi="Times New Roman" w:cs="Times New Roman"/>
          <w:sz w:val="24"/>
          <w:szCs w:val="24"/>
          <w:lang w:val="cs" w:eastAsia="cs-CZ"/>
        </w:rPr>
        <w:t xml:space="preserve"> </w:t>
      </w:r>
      <w:r w:rsidR="00C23136" w:rsidRPr="00926C0B">
        <w:rPr>
          <w:rFonts w:ascii="Times New Roman" w:eastAsia="Times New Roman" w:hAnsi="Times New Roman" w:cs="Times New Roman"/>
          <w:color w:val="FF0000"/>
          <w:sz w:val="24"/>
          <w:szCs w:val="24"/>
          <w:highlight w:val="yellow"/>
          <w:lang w:val="cs" w:eastAsia="cs-CZ"/>
        </w:rPr>
        <w:t>která</w:t>
      </w:r>
      <w:r w:rsidR="00C23136">
        <w:rPr>
          <w:rFonts w:ascii="Times New Roman" w:eastAsia="Times New Roman" w:hAnsi="Times New Roman" w:cs="Times New Roman"/>
          <w:sz w:val="24"/>
          <w:szCs w:val="24"/>
          <w:lang w:val="cs" w:eastAsia="cs-CZ"/>
        </w:rPr>
        <w:t xml:space="preserve"> </w:t>
      </w:r>
      <w:r w:rsidRPr="00150C12">
        <w:rPr>
          <w:rFonts w:ascii="Times New Roman" w:eastAsia="Times New Roman" w:hAnsi="Times New Roman" w:cs="Times New Roman"/>
          <w:sz w:val="24"/>
          <w:szCs w:val="24"/>
          <w:lang w:val="cs" w:eastAsia="cs-CZ"/>
        </w:rPr>
        <w:t xml:space="preserve">je ve vztahu k některé z těchto osob </w:t>
      </w:r>
      <w:r w:rsidR="00F51ECA" w:rsidRPr="00F51ECA">
        <w:rPr>
          <w:rFonts w:ascii="Times New Roman" w:eastAsia="Times New Roman" w:hAnsi="Times New Roman" w:cs="Times New Roman"/>
          <w:color w:val="FF0000"/>
          <w:sz w:val="24"/>
          <w:szCs w:val="24"/>
          <w:highlight w:val="yellow"/>
          <w:lang w:val="cs" w:eastAsia="cs-CZ"/>
        </w:rPr>
        <w:t>osobou blízkou</w:t>
      </w:r>
      <w:r w:rsidR="00F51ECA">
        <w:rPr>
          <w:rFonts w:ascii="Times New Roman" w:eastAsia="Times New Roman" w:hAnsi="Times New Roman" w:cs="Times New Roman"/>
          <w:sz w:val="24"/>
          <w:szCs w:val="24"/>
          <w:lang w:val="cs" w:eastAsia="cs-CZ"/>
        </w:rPr>
        <w:t xml:space="preserve"> </w:t>
      </w:r>
      <w:r w:rsidRPr="00F51ECA">
        <w:rPr>
          <w:rFonts w:ascii="Times New Roman" w:eastAsia="Times New Roman" w:hAnsi="Times New Roman" w:cs="Times New Roman"/>
          <w:strike/>
          <w:sz w:val="24"/>
          <w:szCs w:val="24"/>
          <w:highlight w:val="yellow"/>
          <w:lang w:val="cs" w:eastAsia="cs-CZ"/>
        </w:rPr>
        <w:t>manželem</w:t>
      </w:r>
      <w:r w:rsidRPr="00150C12">
        <w:rPr>
          <w:rFonts w:ascii="Times New Roman" w:eastAsia="Times New Roman" w:hAnsi="Times New Roman" w:cs="Times New Roman"/>
          <w:sz w:val="24"/>
          <w:szCs w:val="24"/>
          <w:lang w:val="cs" w:eastAsia="cs-CZ"/>
        </w:rPr>
        <w:t xml:space="preserve">, společníkem, členem nebo </w:t>
      </w:r>
      <w:r w:rsidRPr="00444B95">
        <w:rPr>
          <w:rFonts w:ascii="Times New Roman" w:eastAsia="Times New Roman" w:hAnsi="Times New Roman" w:cs="Times New Roman"/>
          <w:strike/>
          <w:sz w:val="24"/>
          <w:szCs w:val="24"/>
          <w:highlight w:val="yellow"/>
          <w:lang w:val="cs" w:eastAsia="cs-CZ"/>
        </w:rPr>
        <w:t>z</w:t>
      </w:r>
      <w:r w:rsidR="00E97243" w:rsidRPr="00444B95">
        <w:rPr>
          <w:rFonts w:ascii="Times New Roman" w:eastAsia="Times New Roman" w:hAnsi="Times New Roman" w:cs="Times New Roman"/>
          <w:strike/>
          <w:sz w:val="24"/>
          <w:szCs w:val="24"/>
          <w:highlight w:val="yellow"/>
          <w:lang w:val="cs" w:eastAsia="cs-CZ"/>
        </w:rPr>
        <w:t>akladatelem</w:t>
      </w:r>
      <w:r w:rsidR="00E97243">
        <w:rPr>
          <w:rFonts w:ascii="Times New Roman" w:eastAsia="Times New Roman" w:hAnsi="Times New Roman" w:cs="Times New Roman"/>
          <w:sz w:val="24"/>
          <w:szCs w:val="24"/>
          <w:lang w:val="cs" w:eastAsia="cs-CZ"/>
        </w:rPr>
        <w:t xml:space="preserve">, </w:t>
      </w:r>
      <w:r w:rsidR="00BF43CB">
        <w:rPr>
          <w:rFonts w:ascii="Times New Roman" w:eastAsia="Times New Roman" w:hAnsi="Times New Roman" w:cs="Times New Roman"/>
          <w:sz w:val="24"/>
          <w:szCs w:val="24"/>
          <w:lang w:val="cs" w:eastAsia="cs-CZ"/>
        </w:rPr>
        <w:t xml:space="preserve">členem statutárního nebo jiného orgánu, </w:t>
      </w:r>
      <w:r w:rsidR="00E97243">
        <w:rPr>
          <w:rFonts w:ascii="Times New Roman" w:eastAsia="Times New Roman" w:hAnsi="Times New Roman" w:cs="Times New Roman"/>
          <w:sz w:val="24"/>
          <w:szCs w:val="24"/>
          <w:lang w:val="cs" w:eastAsia="cs-CZ"/>
        </w:rPr>
        <w:t xml:space="preserve">osobou ovládající nebo </w:t>
      </w:r>
      <w:r w:rsidRPr="00150C12">
        <w:rPr>
          <w:rFonts w:ascii="Times New Roman" w:eastAsia="Times New Roman" w:hAnsi="Times New Roman" w:cs="Times New Roman"/>
          <w:sz w:val="24"/>
          <w:szCs w:val="24"/>
          <w:lang w:val="cs" w:eastAsia="cs-CZ"/>
        </w:rPr>
        <w:t>ovládanou, osobou ovládanou stejnou ovládající</w:t>
      </w:r>
      <w:r w:rsidR="00E97243">
        <w:rPr>
          <w:rFonts w:ascii="Times New Roman" w:eastAsia="Times New Roman" w:hAnsi="Times New Roman" w:cs="Times New Roman"/>
          <w:sz w:val="24"/>
          <w:szCs w:val="24"/>
          <w:lang w:val="cs" w:eastAsia="cs-CZ"/>
        </w:rPr>
        <w:t xml:space="preserve"> osobou nebo osobou, která </w:t>
      </w:r>
      <w:r w:rsidR="00F51ECA" w:rsidRPr="00F51ECA">
        <w:rPr>
          <w:rFonts w:ascii="Times New Roman" w:eastAsia="Times New Roman" w:hAnsi="Times New Roman" w:cs="Times New Roman"/>
          <w:color w:val="FF0000"/>
          <w:sz w:val="24"/>
          <w:szCs w:val="24"/>
          <w:highlight w:val="yellow"/>
          <w:lang w:val="cs" w:eastAsia="cs-CZ"/>
        </w:rPr>
        <w:t>je součástí téhož</w:t>
      </w:r>
      <w:r w:rsidR="00F51ECA" w:rsidRPr="00F51ECA">
        <w:rPr>
          <w:rFonts w:ascii="Times New Roman" w:eastAsia="Times New Roman" w:hAnsi="Times New Roman" w:cs="Times New Roman"/>
          <w:sz w:val="24"/>
          <w:szCs w:val="24"/>
          <w:highlight w:val="yellow"/>
          <w:lang w:val="cs" w:eastAsia="cs-CZ"/>
        </w:rPr>
        <w:t xml:space="preserve"> </w:t>
      </w:r>
      <w:r w:rsidR="00F51ECA" w:rsidRPr="00F51ECA">
        <w:rPr>
          <w:rFonts w:ascii="Times New Roman" w:eastAsia="Times New Roman" w:hAnsi="Times New Roman" w:cs="Times New Roman"/>
          <w:color w:val="FF0000"/>
          <w:sz w:val="24"/>
          <w:szCs w:val="24"/>
          <w:highlight w:val="yellow"/>
          <w:lang w:val="cs" w:eastAsia="cs-CZ"/>
        </w:rPr>
        <w:t>podnikatelského seskupení jako tyto osoby</w:t>
      </w:r>
      <w:r w:rsidR="00F51ECA" w:rsidRPr="00F51ECA">
        <w:rPr>
          <w:rFonts w:ascii="Times New Roman" w:eastAsia="Times New Roman" w:hAnsi="Times New Roman" w:cs="Times New Roman"/>
          <w:strike/>
          <w:sz w:val="24"/>
          <w:szCs w:val="24"/>
          <w:highlight w:val="yellow"/>
          <w:lang w:val="cs" w:eastAsia="cs-CZ"/>
        </w:rPr>
        <w:t xml:space="preserve"> s některou z těchto osob tvoří koncern</w:t>
      </w:r>
      <w:r w:rsidRPr="00150C12">
        <w:rPr>
          <w:rFonts w:ascii="Times New Roman" w:eastAsia="Times New Roman" w:hAnsi="Times New Roman" w:cs="Times New Roman"/>
          <w:sz w:val="24"/>
          <w:szCs w:val="24"/>
          <w:lang w:val="cs" w:eastAsia="cs-CZ"/>
        </w:rPr>
        <w:t xml:space="preserve">. </w:t>
      </w:r>
    </w:p>
    <w:p w14:paraId="03CBA9EB" w14:textId="38D43083" w:rsidR="00C23136" w:rsidRPr="00C23136" w:rsidRDefault="00C23136" w:rsidP="00C23136">
      <w:pPr>
        <w:widowControl w:val="0"/>
        <w:pBdr>
          <w:top w:val="single" w:sz="4" w:space="1" w:color="auto"/>
          <w:left w:val="single" w:sz="4" w:space="4" w:color="auto"/>
          <w:bottom w:val="single" w:sz="4" w:space="1" w:color="auto"/>
          <w:right w:val="single" w:sz="4" w:space="4" w:color="auto"/>
        </w:pBdr>
        <w:shd w:val="clear" w:color="auto" w:fill="FFFF00"/>
        <w:spacing w:before="240"/>
        <w:rPr>
          <w:rFonts w:ascii="Times New Roman" w:eastAsia="Times New Roman" w:hAnsi="Times New Roman" w:cs="Times New Roman"/>
          <w:i/>
          <w:iCs/>
          <w:sz w:val="24"/>
          <w:szCs w:val="24"/>
          <w:lang w:val="cs" w:eastAsia="cs-CZ"/>
        </w:rPr>
      </w:pPr>
      <w:r w:rsidRPr="00C23136">
        <w:rPr>
          <w:rFonts w:ascii="Times New Roman" w:eastAsia="Times New Roman" w:hAnsi="Times New Roman" w:cs="Times New Roman"/>
          <w:i/>
          <w:iCs/>
          <w:sz w:val="24"/>
          <w:szCs w:val="24"/>
          <w:lang w:val="cs" w:eastAsia="cs-CZ"/>
        </w:rPr>
        <w:t>Ustanovení by bylo vhodné upravit obdobně jako § 32 (nový odstavec 3).</w:t>
      </w:r>
    </w:p>
    <w:p w14:paraId="0C16AF8D" w14:textId="559FA7D7" w:rsidR="00150C12" w:rsidRPr="00150C12" w:rsidRDefault="00150C12" w:rsidP="00A36520">
      <w:pPr>
        <w:widowControl w:val="0"/>
        <w:pBdr>
          <w:top w:val="nil"/>
          <w:left w:val="nil"/>
          <w:bottom w:val="nil"/>
          <w:right w:val="nil"/>
          <w:between w:val="nil"/>
        </w:pBdr>
        <w:spacing w:before="240"/>
        <w:jc w:val="center"/>
        <w:rPr>
          <w:rFonts w:ascii="Times New Roman" w:eastAsia="Times New Roman" w:hAnsi="Times New Roman" w:cs="Times New Roman"/>
          <w:color w:val="000000"/>
          <w:sz w:val="24"/>
          <w:szCs w:val="24"/>
          <w:lang w:val="cs" w:eastAsia="cs-CZ"/>
        </w:rPr>
      </w:pPr>
      <w:r w:rsidRPr="00150C12">
        <w:rPr>
          <w:rFonts w:ascii="Times New Roman" w:eastAsia="Times New Roman" w:hAnsi="Times New Roman" w:cs="Times New Roman"/>
          <w:color w:val="000000"/>
          <w:sz w:val="24"/>
          <w:szCs w:val="24"/>
          <w:lang w:val="cs" w:eastAsia="cs-CZ"/>
        </w:rPr>
        <w:t xml:space="preserve">§ </w:t>
      </w:r>
      <w:r w:rsidR="00023113">
        <w:rPr>
          <w:rFonts w:ascii="Times New Roman" w:eastAsia="Times New Roman" w:hAnsi="Times New Roman" w:cs="Times New Roman"/>
          <w:color w:val="000000"/>
          <w:sz w:val="24"/>
          <w:szCs w:val="24"/>
          <w:lang w:val="cs" w:eastAsia="cs-CZ"/>
        </w:rPr>
        <w:t>40</w:t>
      </w:r>
    </w:p>
    <w:p w14:paraId="5D5973E9" w14:textId="24AC90F5" w:rsidR="00150C12" w:rsidRPr="00150C12" w:rsidRDefault="00150C12" w:rsidP="00A36520">
      <w:pPr>
        <w:widowControl w:val="0"/>
        <w:spacing w:before="240"/>
        <w:jc w:val="center"/>
        <w:rPr>
          <w:rFonts w:ascii="Times New Roman" w:eastAsia="Times New Roman" w:hAnsi="Times New Roman" w:cs="Times New Roman"/>
          <w:b/>
          <w:sz w:val="24"/>
          <w:szCs w:val="24"/>
          <w:lang w:val="cs" w:eastAsia="cs-CZ"/>
        </w:rPr>
      </w:pPr>
      <w:r w:rsidRPr="00150C12">
        <w:rPr>
          <w:rFonts w:ascii="Times New Roman" w:eastAsia="Times New Roman" w:hAnsi="Times New Roman" w:cs="Times New Roman"/>
          <w:b/>
          <w:sz w:val="24"/>
          <w:szCs w:val="24"/>
          <w:lang w:val="cs" w:eastAsia="cs-CZ"/>
        </w:rPr>
        <w:t>Dražební vyhláška</w:t>
      </w:r>
      <w:r w:rsidR="007C2341">
        <w:rPr>
          <w:rFonts w:ascii="Times New Roman" w:eastAsia="Times New Roman" w:hAnsi="Times New Roman" w:cs="Times New Roman"/>
          <w:b/>
          <w:sz w:val="24"/>
          <w:szCs w:val="24"/>
          <w:lang w:val="cs" w:eastAsia="cs-CZ"/>
        </w:rPr>
        <w:t xml:space="preserve"> nucené dražby</w:t>
      </w:r>
    </w:p>
    <w:p w14:paraId="4BC09A9E" w14:textId="36ACF1B9" w:rsidR="00150C12" w:rsidRPr="00150C12" w:rsidRDefault="00150C12" w:rsidP="00A36520">
      <w:pPr>
        <w:widowControl w:val="0"/>
        <w:spacing w:before="240"/>
        <w:ind w:firstLine="720"/>
        <w:rPr>
          <w:rFonts w:ascii="Times New Roman" w:eastAsia="Times New Roman" w:hAnsi="Times New Roman" w:cs="Times New Roman"/>
          <w:sz w:val="24"/>
          <w:szCs w:val="24"/>
          <w:lang w:val="cs" w:eastAsia="cs-CZ"/>
        </w:rPr>
      </w:pPr>
      <w:r w:rsidRPr="00150C12">
        <w:rPr>
          <w:rFonts w:ascii="Times New Roman" w:eastAsia="Times New Roman" w:hAnsi="Times New Roman" w:cs="Times New Roman"/>
          <w:sz w:val="24"/>
          <w:szCs w:val="24"/>
          <w:lang w:val="cs" w:eastAsia="cs-CZ"/>
        </w:rPr>
        <w:t xml:space="preserve">(1) </w:t>
      </w:r>
      <w:r w:rsidR="00D73EB9">
        <w:rPr>
          <w:rFonts w:ascii="Times New Roman" w:eastAsia="Times New Roman" w:hAnsi="Times New Roman" w:cs="Times New Roman"/>
          <w:color w:val="000000"/>
          <w:sz w:val="24"/>
          <w:szCs w:val="24"/>
          <w:lang w:val="cs" w:eastAsia="cs-CZ"/>
        </w:rPr>
        <w:t>D</w:t>
      </w:r>
      <w:r w:rsidRPr="00150C12">
        <w:rPr>
          <w:rFonts w:ascii="Times New Roman" w:eastAsia="Times New Roman" w:hAnsi="Times New Roman" w:cs="Times New Roman"/>
          <w:color w:val="000000"/>
          <w:sz w:val="24"/>
          <w:szCs w:val="24"/>
          <w:lang w:val="cs" w:eastAsia="cs-CZ"/>
        </w:rPr>
        <w:t>ražební vyhláš</w:t>
      </w:r>
      <w:r w:rsidR="00D73EB9">
        <w:rPr>
          <w:rFonts w:ascii="Times New Roman" w:eastAsia="Times New Roman" w:hAnsi="Times New Roman" w:cs="Times New Roman"/>
          <w:color w:val="000000"/>
          <w:sz w:val="24"/>
          <w:szCs w:val="24"/>
          <w:lang w:val="cs" w:eastAsia="cs-CZ"/>
        </w:rPr>
        <w:t>ka</w:t>
      </w:r>
      <w:r w:rsidRPr="00150C12">
        <w:rPr>
          <w:rFonts w:ascii="Times New Roman" w:eastAsia="Times New Roman" w:hAnsi="Times New Roman" w:cs="Times New Roman"/>
          <w:color w:val="000000"/>
          <w:sz w:val="24"/>
          <w:szCs w:val="24"/>
          <w:lang w:val="cs" w:eastAsia="cs-CZ"/>
        </w:rPr>
        <w:t xml:space="preserve"> </w:t>
      </w:r>
      <w:r w:rsidR="00DA65A7">
        <w:rPr>
          <w:rFonts w:ascii="Times New Roman" w:eastAsia="Times New Roman" w:hAnsi="Times New Roman" w:cs="Times New Roman"/>
          <w:color w:val="000000"/>
          <w:sz w:val="24"/>
          <w:szCs w:val="24"/>
          <w:lang w:val="cs" w:eastAsia="cs-CZ"/>
        </w:rPr>
        <w:t xml:space="preserve">nucené dražby </w:t>
      </w:r>
      <w:r w:rsidR="006B3518">
        <w:rPr>
          <w:rFonts w:ascii="Times New Roman" w:eastAsia="Times New Roman" w:hAnsi="Times New Roman" w:cs="Times New Roman"/>
          <w:color w:val="000000"/>
          <w:sz w:val="24"/>
          <w:szCs w:val="24"/>
          <w:lang w:val="cs" w:eastAsia="cs-CZ"/>
        </w:rPr>
        <w:t>obsahuje</w:t>
      </w:r>
      <w:r w:rsidRPr="00150C12">
        <w:rPr>
          <w:rFonts w:ascii="Times New Roman" w:eastAsia="Times New Roman" w:hAnsi="Times New Roman" w:cs="Times New Roman"/>
          <w:color w:val="000000"/>
          <w:sz w:val="24"/>
          <w:szCs w:val="24"/>
          <w:lang w:val="cs" w:eastAsia="cs-CZ"/>
        </w:rPr>
        <w:t xml:space="preserve"> také</w:t>
      </w:r>
    </w:p>
    <w:p w14:paraId="36F88B99" w14:textId="2293419E" w:rsidR="00150C12" w:rsidRPr="00150C12" w:rsidRDefault="00150C12" w:rsidP="00A36520">
      <w:pPr>
        <w:widowControl w:val="0"/>
        <w:pBdr>
          <w:top w:val="nil"/>
          <w:left w:val="nil"/>
          <w:bottom w:val="nil"/>
          <w:right w:val="nil"/>
          <w:between w:val="nil"/>
        </w:pBdr>
        <w:spacing w:before="120"/>
        <w:rPr>
          <w:rFonts w:ascii="Times New Roman" w:eastAsia="Times New Roman" w:hAnsi="Times New Roman" w:cs="Times New Roman"/>
          <w:color w:val="000000"/>
          <w:sz w:val="24"/>
          <w:szCs w:val="24"/>
          <w:lang w:val="cs" w:eastAsia="cs-CZ"/>
        </w:rPr>
      </w:pPr>
      <w:r w:rsidRPr="00150C12">
        <w:rPr>
          <w:rFonts w:ascii="Times New Roman" w:eastAsia="Times New Roman" w:hAnsi="Times New Roman" w:cs="Times New Roman"/>
          <w:color w:val="000000"/>
          <w:sz w:val="24"/>
          <w:szCs w:val="24"/>
          <w:lang w:val="cs" w:eastAsia="cs-CZ"/>
        </w:rPr>
        <w:lastRenderedPageBreak/>
        <w:t xml:space="preserve">a) </w:t>
      </w:r>
      <w:r w:rsidR="00D73EB9">
        <w:rPr>
          <w:rFonts w:ascii="Times New Roman" w:eastAsia="Times New Roman" w:hAnsi="Times New Roman" w:cs="Times New Roman"/>
          <w:color w:val="000000"/>
          <w:sz w:val="24"/>
          <w:szCs w:val="24"/>
          <w:lang w:val="cs" w:eastAsia="cs-CZ"/>
        </w:rPr>
        <w:t>informaci</w:t>
      </w:r>
      <w:r w:rsidR="001B759D">
        <w:rPr>
          <w:rFonts w:ascii="Times New Roman" w:eastAsia="Times New Roman" w:hAnsi="Times New Roman" w:cs="Times New Roman"/>
          <w:color w:val="000000"/>
          <w:sz w:val="24"/>
          <w:szCs w:val="24"/>
          <w:lang w:val="cs" w:eastAsia="cs-CZ"/>
        </w:rPr>
        <w:t xml:space="preserve">, </w:t>
      </w:r>
      <w:r w:rsidRPr="00150C12">
        <w:rPr>
          <w:rFonts w:ascii="Times New Roman" w:eastAsia="Times New Roman" w:hAnsi="Times New Roman" w:cs="Times New Roman"/>
          <w:color w:val="000000"/>
          <w:sz w:val="24"/>
          <w:szCs w:val="24"/>
          <w:lang w:val="cs" w:eastAsia="cs-CZ"/>
        </w:rPr>
        <w:t xml:space="preserve">že jde o nucenou dražbu, </w:t>
      </w:r>
      <w:r w:rsidR="0010205C" w:rsidRPr="00150C12">
        <w:rPr>
          <w:rFonts w:ascii="Times New Roman" w:eastAsia="Times New Roman" w:hAnsi="Times New Roman" w:cs="Times New Roman"/>
          <w:color w:val="000000"/>
          <w:sz w:val="24"/>
          <w:szCs w:val="24"/>
          <w:lang w:val="cs" w:eastAsia="cs-CZ"/>
        </w:rPr>
        <w:t xml:space="preserve">a jde-li o opakovanou </w:t>
      </w:r>
      <w:r w:rsidR="004F524A">
        <w:rPr>
          <w:rFonts w:ascii="Times New Roman" w:eastAsia="Times New Roman" w:hAnsi="Times New Roman" w:cs="Times New Roman"/>
          <w:color w:val="000000"/>
          <w:sz w:val="24"/>
          <w:szCs w:val="24"/>
          <w:lang w:val="cs" w:eastAsia="cs-CZ"/>
        </w:rPr>
        <w:t xml:space="preserve">nucenou </w:t>
      </w:r>
      <w:r w:rsidR="0010205C" w:rsidRPr="00150C12">
        <w:rPr>
          <w:rFonts w:ascii="Times New Roman" w:eastAsia="Times New Roman" w:hAnsi="Times New Roman" w:cs="Times New Roman"/>
          <w:color w:val="000000"/>
          <w:sz w:val="24"/>
          <w:szCs w:val="24"/>
          <w:lang w:val="cs" w:eastAsia="cs-CZ"/>
        </w:rPr>
        <w:t>dražbu, i tuto</w:t>
      </w:r>
      <w:r w:rsidR="0071305D">
        <w:rPr>
          <w:rFonts w:ascii="Times New Roman" w:eastAsia="Times New Roman" w:hAnsi="Times New Roman" w:cs="Times New Roman"/>
          <w:color w:val="000000"/>
          <w:sz w:val="24"/>
          <w:szCs w:val="24"/>
          <w:lang w:val="cs" w:eastAsia="cs-CZ"/>
        </w:rPr>
        <w:t xml:space="preserve"> </w:t>
      </w:r>
      <w:r w:rsidR="00D73EB9">
        <w:rPr>
          <w:rFonts w:ascii="Times New Roman" w:eastAsia="Times New Roman" w:hAnsi="Times New Roman" w:cs="Times New Roman"/>
          <w:color w:val="000000"/>
          <w:sz w:val="24"/>
          <w:szCs w:val="24"/>
          <w:lang w:val="cs" w:eastAsia="cs-CZ"/>
        </w:rPr>
        <w:t>informaci</w:t>
      </w:r>
      <w:r w:rsidR="0010205C">
        <w:rPr>
          <w:rFonts w:ascii="Times New Roman" w:eastAsia="Times New Roman" w:hAnsi="Times New Roman" w:cs="Times New Roman"/>
          <w:color w:val="000000"/>
          <w:sz w:val="24"/>
          <w:szCs w:val="24"/>
          <w:lang w:val="cs" w:eastAsia="cs-CZ"/>
        </w:rPr>
        <w:t>,</w:t>
      </w:r>
    </w:p>
    <w:p w14:paraId="78102B25" w14:textId="3A712B2F" w:rsidR="00150C12" w:rsidRPr="00150C12" w:rsidRDefault="00A16D19" w:rsidP="00A36520">
      <w:pPr>
        <w:widowControl w:val="0"/>
        <w:pBdr>
          <w:top w:val="nil"/>
          <w:left w:val="nil"/>
          <w:bottom w:val="nil"/>
          <w:right w:val="nil"/>
          <w:between w:val="nil"/>
        </w:pBdr>
        <w:spacing w:before="120"/>
        <w:rPr>
          <w:rFonts w:ascii="Times New Roman" w:eastAsia="Times New Roman" w:hAnsi="Times New Roman" w:cs="Times New Roman"/>
          <w:color w:val="000000"/>
          <w:sz w:val="24"/>
          <w:szCs w:val="24"/>
          <w:lang w:val="cs" w:eastAsia="cs-CZ"/>
        </w:rPr>
      </w:pPr>
      <w:r>
        <w:rPr>
          <w:rFonts w:ascii="Times New Roman" w:eastAsia="Times New Roman" w:hAnsi="Times New Roman" w:cs="Times New Roman"/>
          <w:color w:val="000000"/>
          <w:sz w:val="24"/>
          <w:szCs w:val="24"/>
          <w:lang w:val="cs" w:eastAsia="cs-CZ"/>
        </w:rPr>
        <w:t>b) označení</w:t>
      </w:r>
      <w:r w:rsidR="00150C12" w:rsidRPr="00150C12">
        <w:rPr>
          <w:rFonts w:ascii="Times New Roman" w:eastAsia="Times New Roman" w:hAnsi="Times New Roman" w:cs="Times New Roman"/>
          <w:color w:val="000000"/>
          <w:sz w:val="24"/>
          <w:szCs w:val="24"/>
          <w:lang w:val="cs" w:eastAsia="cs-CZ"/>
        </w:rPr>
        <w:t xml:space="preserve"> vlastníka, </w:t>
      </w:r>
    </w:p>
    <w:p w14:paraId="1F541DFC" w14:textId="4776C587" w:rsidR="00150C12" w:rsidRPr="00150C12" w:rsidRDefault="00150C12" w:rsidP="00A36520">
      <w:pPr>
        <w:widowControl w:val="0"/>
        <w:pBdr>
          <w:top w:val="nil"/>
          <w:left w:val="nil"/>
          <w:bottom w:val="nil"/>
          <w:right w:val="nil"/>
          <w:between w:val="nil"/>
        </w:pBdr>
        <w:spacing w:before="120"/>
        <w:rPr>
          <w:rFonts w:ascii="Times New Roman" w:eastAsia="Times New Roman" w:hAnsi="Times New Roman" w:cs="Times New Roman"/>
          <w:color w:val="000000"/>
          <w:sz w:val="24"/>
          <w:szCs w:val="24"/>
          <w:lang w:val="cs" w:eastAsia="cs-CZ"/>
        </w:rPr>
      </w:pPr>
      <w:r w:rsidRPr="00150C12">
        <w:rPr>
          <w:rFonts w:ascii="Times New Roman" w:eastAsia="Times New Roman" w:hAnsi="Times New Roman" w:cs="Times New Roman"/>
          <w:color w:val="000000"/>
          <w:sz w:val="24"/>
          <w:szCs w:val="24"/>
          <w:lang w:val="cs" w:eastAsia="cs-CZ"/>
        </w:rPr>
        <w:t>c) právní důvod, na základě kterého je</w:t>
      </w:r>
      <w:r w:rsidR="00157D16">
        <w:rPr>
          <w:rFonts w:ascii="Times New Roman" w:eastAsia="Times New Roman" w:hAnsi="Times New Roman" w:cs="Times New Roman"/>
          <w:color w:val="000000"/>
          <w:sz w:val="24"/>
          <w:szCs w:val="24"/>
          <w:lang w:val="cs" w:eastAsia="cs-CZ"/>
        </w:rPr>
        <w:t xml:space="preserve"> nucená</w:t>
      </w:r>
      <w:r w:rsidRPr="00150C12">
        <w:rPr>
          <w:rFonts w:ascii="Times New Roman" w:eastAsia="Times New Roman" w:hAnsi="Times New Roman" w:cs="Times New Roman"/>
          <w:color w:val="000000"/>
          <w:sz w:val="24"/>
          <w:szCs w:val="24"/>
          <w:lang w:val="cs" w:eastAsia="cs-CZ"/>
        </w:rPr>
        <w:t xml:space="preserve"> dražba navržena,</w:t>
      </w:r>
    </w:p>
    <w:p w14:paraId="790F039E" w14:textId="5F3984E0" w:rsidR="00150C12" w:rsidRPr="00150C12" w:rsidRDefault="00150C12" w:rsidP="00A36520">
      <w:pPr>
        <w:widowControl w:val="0"/>
        <w:pBdr>
          <w:top w:val="nil"/>
          <w:left w:val="nil"/>
          <w:bottom w:val="nil"/>
          <w:right w:val="nil"/>
          <w:between w:val="nil"/>
        </w:pBdr>
        <w:spacing w:before="120"/>
        <w:rPr>
          <w:rFonts w:ascii="Times New Roman" w:eastAsia="Times New Roman" w:hAnsi="Times New Roman" w:cs="Times New Roman"/>
          <w:color w:val="000000"/>
          <w:sz w:val="24"/>
          <w:szCs w:val="24"/>
          <w:lang w:val="cs" w:eastAsia="cs-CZ"/>
        </w:rPr>
      </w:pPr>
      <w:r w:rsidRPr="00150C12">
        <w:rPr>
          <w:rFonts w:ascii="Times New Roman" w:eastAsia="Times New Roman" w:hAnsi="Times New Roman" w:cs="Times New Roman"/>
          <w:color w:val="000000"/>
          <w:sz w:val="24"/>
          <w:szCs w:val="24"/>
          <w:lang w:val="cs" w:eastAsia="cs-CZ"/>
        </w:rPr>
        <w:t xml:space="preserve">d) obvyklou cenu předmětu </w:t>
      </w:r>
      <w:r w:rsidR="002C261A">
        <w:rPr>
          <w:rFonts w:ascii="Times New Roman" w:eastAsia="Times New Roman" w:hAnsi="Times New Roman" w:cs="Times New Roman"/>
          <w:color w:val="000000"/>
          <w:sz w:val="24"/>
          <w:szCs w:val="24"/>
          <w:lang w:val="cs" w:eastAsia="cs-CZ"/>
        </w:rPr>
        <w:t>nucené dražby</w:t>
      </w:r>
      <w:r w:rsidRPr="00150C12">
        <w:rPr>
          <w:rFonts w:ascii="Times New Roman" w:eastAsia="Times New Roman" w:hAnsi="Times New Roman" w:cs="Times New Roman"/>
          <w:color w:val="000000"/>
          <w:sz w:val="24"/>
          <w:szCs w:val="24"/>
          <w:lang w:val="cs" w:eastAsia="cs-CZ"/>
        </w:rPr>
        <w:t xml:space="preserve">, </w:t>
      </w:r>
    </w:p>
    <w:p w14:paraId="7B59CEE7" w14:textId="594532B6" w:rsidR="0033084D" w:rsidRDefault="00150C12" w:rsidP="00A36520">
      <w:pPr>
        <w:widowControl w:val="0"/>
        <w:pBdr>
          <w:top w:val="nil"/>
          <w:left w:val="nil"/>
          <w:bottom w:val="nil"/>
          <w:right w:val="nil"/>
          <w:between w:val="nil"/>
        </w:pBdr>
        <w:spacing w:before="120"/>
        <w:rPr>
          <w:rFonts w:ascii="Times New Roman" w:eastAsia="Times New Roman" w:hAnsi="Times New Roman" w:cs="Times New Roman"/>
          <w:color w:val="000000"/>
          <w:sz w:val="24"/>
          <w:szCs w:val="24"/>
          <w:lang w:val="cs" w:eastAsia="cs-CZ"/>
        </w:rPr>
      </w:pPr>
      <w:r w:rsidRPr="00150C12">
        <w:rPr>
          <w:rFonts w:ascii="Times New Roman" w:eastAsia="Times New Roman" w:hAnsi="Times New Roman" w:cs="Times New Roman"/>
          <w:color w:val="000000"/>
          <w:sz w:val="24"/>
          <w:szCs w:val="24"/>
          <w:lang w:val="cs" w:eastAsia="cs-CZ"/>
        </w:rPr>
        <w:t xml:space="preserve">e) </w:t>
      </w:r>
      <w:r w:rsidR="0033084D" w:rsidRPr="00150C12">
        <w:rPr>
          <w:rFonts w:ascii="Times New Roman" w:eastAsia="Times New Roman" w:hAnsi="Times New Roman" w:cs="Times New Roman"/>
          <w:color w:val="000000"/>
          <w:sz w:val="24"/>
          <w:szCs w:val="24"/>
          <w:lang w:val="cs" w:eastAsia="cs-CZ"/>
        </w:rPr>
        <w:t>upozornění, že dražební věřitelé mohou u dražebníka přihlásit stanoveným způsobem své pohledávky</w:t>
      </w:r>
      <w:r w:rsidR="0033084D">
        <w:rPr>
          <w:rFonts w:ascii="Times New Roman" w:eastAsia="Times New Roman" w:hAnsi="Times New Roman" w:cs="Times New Roman"/>
          <w:color w:val="000000"/>
          <w:sz w:val="24"/>
          <w:szCs w:val="24"/>
          <w:lang w:val="cs" w:eastAsia="cs-CZ"/>
        </w:rPr>
        <w:t>, jde-li o nucenou dražbu na návrh dražebního věřitele,</w:t>
      </w:r>
    </w:p>
    <w:p w14:paraId="500AB1A5" w14:textId="4F76FF18" w:rsidR="00150C12" w:rsidRPr="00150C12" w:rsidRDefault="0033084D" w:rsidP="00A36520">
      <w:pPr>
        <w:widowControl w:val="0"/>
        <w:pBdr>
          <w:top w:val="nil"/>
          <w:left w:val="nil"/>
          <w:bottom w:val="nil"/>
          <w:right w:val="nil"/>
          <w:between w:val="nil"/>
        </w:pBdr>
        <w:spacing w:before="120"/>
        <w:rPr>
          <w:rFonts w:ascii="Times New Roman" w:eastAsia="Times New Roman" w:hAnsi="Times New Roman" w:cs="Times New Roman"/>
          <w:color w:val="000000"/>
          <w:sz w:val="24"/>
          <w:szCs w:val="24"/>
          <w:lang w:val="cs" w:eastAsia="cs-CZ"/>
        </w:rPr>
      </w:pPr>
      <w:r>
        <w:rPr>
          <w:rFonts w:ascii="Times New Roman" w:eastAsia="Times New Roman" w:hAnsi="Times New Roman" w:cs="Times New Roman"/>
          <w:color w:val="000000"/>
          <w:sz w:val="24"/>
          <w:szCs w:val="24"/>
          <w:lang w:val="cs" w:eastAsia="cs-CZ"/>
        </w:rPr>
        <w:t xml:space="preserve">f) </w:t>
      </w:r>
      <w:r w:rsidR="00150C12" w:rsidRPr="00150C12">
        <w:rPr>
          <w:rFonts w:ascii="Times New Roman" w:eastAsia="Times New Roman" w:hAnsi="Times New Roman" w:cs="Times New Roman"/>
          <w:color w:val="000000"/>
          <w:sz w:val="24"/>
          <w:szCs w:val="24"/>
          <w:lang w:val="cs" w:eastAsia="cs-CZ"/>
        </w:rPr>
        <w:t>výčet přihlášených pohledávek dražebních věřitelů,</w:t>
      </w:r>
      <w:r w:rsidR="001B759D">
        <w:rPr>
          <w:rFonts w:ascii="Times New Roman" w:eastAsia="Times New Roman" w:hAnsi="Times New Roman" w:cs="Times New Roman"/>
          <w:color w:val="000000"/>
          <w:sz w:val="24"/>
          <w:szCs w:val="24"/>
          <w:lang w:val="cs" w:eastAsia="cs-CZ"/>
        </w:rPr>
        <w:t xml:space="preserve"> jde-li o </w:t>
      </w:r>
      <w:r w:rsidR="00A02A5B">
        <w:rPr>
          <w:rFonts w:ascii="Times New Roman" w:eastAsia="Times New Roman" w:hAnsi="Times New Roman" w:cs="Times New Roman"/>
          <w:color w:val="000000"/>
          <w:sz w:val="24"/>
          <w:szCs w:val="24"/>
          <w:lang w:val="cs" w:eastAsia="cs-CZ"/>
        </w:rPr>
        <w:t xml:space="preserve">nucenou </w:t>
      </w:r>
      <w:r w:rsidR="001B759D">
        <w:rPr>
          <w:rFonts w:ascii="Times New Roman" w:eastAsia="Times New Roman" w:hAnsi="Times New Roman" w:cs="Times New Roman"/>
          <w:color w:val="000000"/>
          <w:sz w:val="24"/>
          <w:szCs w:val="24"/>
          <w:lang w:val="cs" w:eastAsia="cs-CZ"/>
        </w:rPr>
        <w:t>dražbu na návrh dražebního věřitele</w:t>
      </w:r>
      <w:r>
        <w:rPr>
          <w:rFonts w:ascii="Times New Roman" w:eastAsia="Times New Roman" w:hAnsi="Times New Roman" w:cs="Times New Roman"/>
          <w:color w:val="000000"/>
          <w:sz w:val="24"/>
          <w:szCs w:val="24"/>
          <w:lang w:val="cs" w:eastAsia="cs-CZ"/>
        </w:rPr>
        <w:t>.</w:t>
      </w:r>
    </w:p>
    <w:p w14:paraId="56C3B531" w14:textId="168A2FB5" w:rsidR="00150C12" w:rsidRPr="00150C12" w:rsidRDefault="00150C12" w:rsidP="00A36520">
      <w:pPr>
        <w:widowControl w:val="0"/>
        <w:pBdr>
          <w:top w:val="nil"/>
          <w:left w:val="nil"/>
          <w:bottom w:val="nil"/>
          <w:right w:val="nil"/>
          <w:between w:val="nil"/>
        </w:pBdr>
        <w:spacing w:before="240"/>
        <w:ind w:firstLine="720"/>
        <w:rPr>
          <w:rFonts w:ascii="Times New Roman" w:eastAsia="Times New Roman" w:hAnsi="Times New Roman" w:cs="Times New Roman"/>
          <w:sz w:val="24"/>
          <w:szCs w:val="24"/>
          <w:lang w:val="cs" w:eastAsia="cs-CZ"/>
        </w:rPr>
      </w:pPr>
      <w:r w:rsidRPr="00150C12">
        <w:rPr>
          <w:rFonts w:ascii="Times New Roman" w:eastAsia="Times New Roman" w:hAnsi="Times New Roman" w:cs="Times New Roman"/>
          <w:sz w:val="24"/>
          <w:szCs w:val="24"/>
          <w:lang w:val="cs" w:eastAsia="cs-CZ"/>
        </w:rPr>
        <w:t xml:space="preserve">(2) </w:t>
      </w:r>
      <w:r w:rsidR="00593174" w:rsidRPr="00150C12">
        <w:rPr>
          <w:rFonts w:ascii="Times New Roman" w:eastAsia="Times New Roman" w:hAnsi="Times New Roman" w:cs="Times New Roman"/>
          <w:color w:val="000000"/>
          <w:sz w:val="24"/>
          <w:szCs w:val="24"/>
        </w:rPr>
        <w:t xml:space="preserve">Dražebník </w:t>
      </w:r>
      <w:r w:rsidR="006B3518">
        <w:rPr>
          <w:rFonts w:ascii="Times New Roman" w:eastAsia="Times New Roman" w:hAnsi="Times New Roman" w:cs="Times New Roman"/>
          <w:color w:val="000000"/>
          <w:sz w:val="24"/>
          <w:szCs w:val="24"/>
        </w:rPr>
        <w:t>zajistí</w:t>
      </w:r>
      <w:r w:rsidR="009D014B">
        <w:rPr>
          <w:rFonts w:ascii="Times New Roman" w:eastAsia="Times New Roman" w:hAnsi="Times New Roman" w:cs="Times New Roman"/>
          <w:color w:val="000000"/>
          <w:sz w:val="24"/>
          <w:szCs w:val="24"/>
        </w:rPr>
        <w:t xml:space="preserve"> </w:t>
      </w:r>
      <w:r w:rsidR="00593174" w:rsidRPr="00150C12">
        <w:rPr>
          <w:rFonts w:ascii="Times New Roman" w:eastAsia="Times New Roman" w:hAnsi="Times New Roman" w:cs="Times New Roman"/>
          <w:color w:val="000000"/>
          <w:sz w:val="24"/>
          <w:szCs w:val="24"/>
        </w:rPr>
        <w:t>uveřejnění</w:t>
      </w:r>
      <w:r w:rsidR="009D014B">
        <w:rPr>
          <w:rFonts w:ascii="Times New Roman" w:eastAsia="Times New Roman" w:hAnsi="Times New Roman" w:cs="Times New Roman"/>
          <w:color w:val="000000"/>
          <w:sz w:val="24"/>
          <w:szCs w:val="24"/>
        </w:rPr>
        <w:t xml:space="preserve"> dražební vyhlášky</w:t>
      </w:r>
      <w:r w:rsidR="00593174" w:rsidRPr="00150C12">
        <w:rPr>
          <w:rFonts w:ascii="Times New Roman" w:eastAsia="Times New Roman" w:hAnsi="Times New Roman" w:cs="Times New Roman"/>
          <w:color w:val="000000"/>
          <w:sz w:val="24"/>
          <w:szCs w:val="24"/>
        </w:rPr>
        <w:t xml:space="preserve"> v centrální evidenci dražeb</w:t>
      </w:r>
      <w:r w:rsidR="006B3518" w:rsidRPr="006B3518">
        <w:rPr>
          <w:rFonts w:ascii="Times New Roman" w:eastAsia="Times New Roman" w:hAnsi="Times New Roman" w:cs="Times New Roman"/>
          <w:color w:val="000000"/>
          <w:sz w:val="24"/>
          <w:szCs w:val="24"/>
        </w:rPr>
        <w:t xml:space="preserve"> </w:t>
      </w:r>
      <w:r w:rsidR="006B3518">
        <w:rPr>
          <w:rFonts w:ascii="Times New Roman" w:eastAsia="Times New Roman" w:hAnsi="Times New Roman" w:cs="Times New Roman"/>
          <w:color w:val="000000"/>
          <w:sz w:val="24"/>
          <w:szCs w:val="24"/>
        </w:rPr>
        <w:t>postupem podle § 5 odst. 3</w:t>
      </w:r>
      <w:r w:rsidR="00593174">
        <w:rPr>
          <w:rFonts w:ascii="Times New Roman" w:eastAsia="Times New Roman" w:hAnsi="Times New Roman" w:cs="Times New Roman"/>
          <w:color w:val="000000"/>
          <w:sz w:val="24"/>
          <w:szCs w:val="24"/>
        </w:rPr>
        <w:t xml:space="preserve"> tak, aby v ní byla uveřejněna alespoň po dobu 30</w:t>
      </w:r>
      <w:r w:rsidR="00593174" w:rsidRPr="00150C12">
        <w:rPr>
          <w:rFonts w:ascii="Times New Roman" w:eastAsia="Times New Roman" w:hAnsi="Times New Roman" w:cs="Times New Roman"/>
          <w:color w:val="000000"/>
          <w:sz w:val="24"/>
          <w:szCs w:val="24"/>
        </w:rPr>
        <w:t xml:space="preserve"> dnů přede dnem zahájení </w:t>
      </w:r>
      <w:r w:rsidR="00157D16">
        <w:rPr>
          <w:rFonts w:ascii="Times New Roman" w:eastAsia="Times New Roman" w:hAnsi="Times New Roman" w:cs="Times New Roman"/>
          <w:color w:val="000000"/>
          <w:sz w:val="24"/>
          <w:szCs w:val="24"/>
        </w:rPr>
        <w:t xml:space="preserve">nucené </w:t>
      </w:r>
      <w:r w:rsidR="00593174" w:rsidRPr="00150C12">
        <w:rPr>
          <w:rFonts w:ascii="Times New Roman" w:eastAsia="Times New Roman" w:hAnsi="Times New Roman" w:cs="Times New Roman"/>
          <w:color w:val="000000"/>
          <w:sz w:val="24"/>
          <w:szCs w:val="24"/>
        </w:rPr>
        <w:t>dražby</w:t>
      </w:r>
      <w:r w:rsidR="00593174">
        <w:rPr>
          <w:rFonts w:ascii="Times New Roman" w:eastAsia="Times New Roman" w:hAnsi="Times New Roman" w:cs="Times New Roman"/>
          <w:color w:val="000000"/>
          <w:sz w:val="24"/>
          <w:szCs w:val="24"/>
        </w:rPr>
        <w:t xml:space="preserve">. </w:t>
      </w:r>
      <w:r w:rsidR="00593174" w:rsidRPr="00150C12">
        <w:rPr>
          <w:rFonts w:ascii="Times New Roman" w:eastAsia="Times New Roman" w:hAnsi="Times New Roman" w:cs="Times New Roman"/>
          <w:color w:val="000000"/>
          <w:sz w:val="24"/>
          <w:szCs w:val="24"/>
        </w:rPr>
        <w:t xml:space="preserve">Dražebník </w:t>
      </w:r>
      <w:r w:rsidR="00593174">
        <w:rPr>
          <w:rFonts w:ascii="Times New Roman" w:eastAsia="Times New Roman" w:hAnsi="Times New Roman" w:cs="Times New Roman"/>
          <w:color w:val="000000"/>
          <w:sz w:val="24"/>
          <w:szCs w:val="24"/>
        </w:rPr>
        <w:t xml:space="preserve">v této lhůtě </w:t>
      </w:r>
      <w:r w:rsidR="003237DE">
        <w:rPr>
          <w:rFonts w:ascii="Times New Roman" w:eastAsia="Times New Roman" w:hAnsi="Times New Roman" w:cs="Times New Roman"/>
          <w:color w:val="000000"/>
          <w:sz w:val="24"/>
          <w:szCs w:val="24"/>
        </w:rPr>
        <w:t>uveřejní dražební vyhlášku</w:t>
      </w:r>
      <w:r w:rsidR="00593174">
        <w:rPr>
          <w:rFonts w:ascii="Times New Roman" w:eastAsia="Times New Roman" w:hAnsi="Times New Roman" w:cs="Times New Roman"/>
          <w:color w:val="000000"/>
          <w:sz w:val="24"/>
          <w:szCs w:val="24"/>
        </w:rPr>
        <w:t xml:space="preserve"> </w:t>
      </w:r>
      <w:r w:rsidR="00593174" w:rsidRPr="00150C12">
        <w:rPr>
          <w:rFonts w:ascii="Times New Roman" w:eastAsia="Times New Roman" w:hAnsi="Times New Roman" w:cs="Times New Roman"/>
          <w:color w:val="000000"/>
          <w:sz w:val="24"/>
          <w:szCs w:val="24"/>
        </w:rPr>
        <w:t>na místě veřejnosti snadno dostupném, zejména na internetu</w:t>
      </w:r>
      <w:r w:rsidR="00157D16">
        <w:rPr>
          <w:rFonts w:ascii="Times New Roman" w:eastAsia="Times New Roman" w:hAnsi="Times New Roman" w:cs="Times New Roman"/>
          <w:color w:val="000000"/>
          <w:sz w:val="24"/>
          <w:szCs w:val="24"/>
        </w:rPr>
        <w:t>,</w:t>
      </w:r>
      <w:r w:rsidR="00593174">
        <w:rPr>
          <w:rFonts w:ascii="Times New Roman" w:eastAsia="Times New Roman" w:hAnsi="Times New Roman" w:cs="Times New Roman"/>
          <w:color w:val="000000"/>
          <w:sz w:val="24"/>
          <w:szCs w:val="24"/>
        </w:rPr>
        <w:t xml:space="preserve"> </w:t>
      </w:r>
      <w:r w:rsidR="00593174" w:rsidRPr="00D779CD">
        <w:rPr>
          <w:rFonts w:ascii="Times New Roman" w:eastAsia="Times New Roman" w:hAnsi="Times New Roman" w:cs="Times New Roman"/>
          <w:color w:val="000000"/>
          <w:sz w:val="24"/>
          <w:szCs w:val="24"/>
        </w:rPr>
        <w:t xml:space="preserve">a v případě elektronické dražby vždy na internetové adrese, kde bude </w:t>
      </w:r>
      <w:r w:rsidR="001078CE" w:rsidRPr="00D779CD">
        <w:rPr>
          <w:rFonts w:ascii="Times New Roman" w:eastAsia="Times New Roman" w:hAnsi="Times New Roman" w:cs="Times New Roman"/>
          <w:color w:val="000000"/>
          <w:sz w:val="24"/>
          <w:szCs w:val="24"/>
        </w:rPr>
        <w:t xml:space="preserve">nucená </w:t>
      </w:r>
      <w:r w:rsidR="00593174" w:rsidRPr="00D779CD">
        <w:rPr>
          <w:rFonts w:ascii="Times New Roman" w:eastAsia="Times New Roman" w:hAnsi="Times New Roman" w:cs="Times New Roman"/>
          <w:color w:val="000000"/>
          <w:sz w:val="24"/>
          <w:szCs w:val="24"/>
        </w:rPr>
        <w:t>dražba probíhat</w:t>
      </w:r>
      <w:r w:rsidR="00593174" w:rsidRPr="00150C12">
        <w:rPr>
          <w:rFonts w:ascii="Times New Roman" w:eastAsia="Times New Roman" w:hAnsi="Times New Roman" w:cs="Times New Roman"/>
          <w:color w:val="000000"/>
          <w:sz w:val="24"/>
          <w:szCs w:val="24"/>
        </w:rPr>
        <w:t>.</w:t>
      </w:r>
      <w:r w:rsidR="00593174">
        <w:rPr>
          <w:rFonts w:ascii="Times New Roman" w:eastAsia="Times New Roman" w:hAnsi="Times New Roman" w:cs="Times New Roman"/>
          <w:color w:val="000000"/>
          <w:sz w:val="24"/>
          <w:szCs w:val="24"/>
        </w:rPr>
        <w:t xml:space="preserve"> </w:t>
      </w:r>
      <w:r w:rsidR="00593174">
        <w:rPr>
          <w:rFonts w:ascii="Times New Roman" w:eastAsia="Times New Roman" w:hAnsi="Times New Roman" w:cs="Times New Roman"/>
          <w:sz w:val="24"/>
          <w:szCs w:val="24"/>
        </w:rPr>
        <w:t>P</w:t>
      </w:r>
      <w:r w:rsidR="00593174" w:rsidRPr="00150C12">
        <w:rPr>
          <w:rFonts w:ascii="Times New Roman" w:eastAsia="Times New Roman" w:hAnsi="Times New Roman" w:cs="Times New Roman"/>
          <w:sz w:val="24"/>
          <w:szCs w:val="24"/>
        </w:rPr>
        <w:t xml:space="preserve">ro předměty </w:t>
      </w:r>
      <w:r w:rsidR="004026C5">
        <w:rPr>
          <w:rFonts w:ascii="Times New Roman" w:eastAsia="Times New Roman" w:hAnsi="Times New Roman" w:cs="Times New Roman"/>
          <w:sz w:val="24"/>
          <w:szCs w:val="24"/>
        </w:rPr>
        <w:t xml:space="preserve">nucené </w:t>
      </w:r>
      <w:r w:rsidR="00593174" w:rsidRPr="00150C12">
        <w:rPr>
          <w:rFonts w:ascii="Times New Roman" w:eastAsia="Times New Roman" w:hAnsi="Times New Roman" w:cs="Times New Roman"/>
          <w:sz w:val="24"/>
          <w:szCs w:val="24"/>
        </w:rPr>
        <w:t xml:space="preserve">dražby podléhající </w:t>
      </w:r>
      <w:r w:rsidR="00593174">
        <w:rPr>
          <w:rFonts w:ascii="Times New Roman" w:eastAsia="Times New Roman" w:hAnsi="Times New Roman" w:cs="Times New Roman"/>
          <w:sz w:val="24"/>
          <w:szCs w:val="24"/>
        </w:rPr>
        <w:t xml:space="preserve">rychlé </w:t>
      </w:r>
      <w:r w:rsidR="00593174" w:rsidRPr="00150C12">
        <w:rPr>
          <w:rFonts w:ascii="Times New Roman" w:eastAsia="Times New Roman" w:hAnsi="Times New Roman" w:cs="Times New Roman"/>
          <w:sz w:val="24"/>
          <w:szCs w:val="24"/>
        </w:rPr>
        <w:t xml:space="preserve">zkáze může dražebník lhůtu </w:t>
      </w:r>
      <w:r w:rsidR="00593174">
        <w:rPr>
          <w:rFonts w:ascii="Times New Roman" w:eastAsia="Times New Roman" w:hAnsi="Times New Roman" w:cs="Times New Roman"/>
          <w:sz w:val="24"/>
          <w:szCs w:val="24"/>
        </w:rPr>
        <w:t xml:space="preserve">pro uveřejnění dražební vyhlášky </w:t>
      </w:r>
      <w:r w:rsidR="00593174" w:rsidRPr="00150C12">
        <w:rPr>
          <w:rFonts w:ascii="Times New Roman" w:eastAsia="Times New Roman" w:hAnsi="Times New Roman" w:cs="Times New Roman"/>
          <w:sz w:val="24"/>
          <w:szCs w:val="24"/>
        </w:rPr>
        <w:t>přiměřeně zkrátit.</w:t>
      </w:r>
      <w:r w:rsidRPr="00150C12">
        <w:rPr>
          <w:rFonts w:ascii="Times New Roman" w:eastAsia="Times New Roman" w:hAnsi="Times New Roman" w:cs="Times New Roman"/>
          <w:sz w:val="24"/>
          <w:szCs w:val="24"/>
          <w:lang w:val="cs" w:eastAsia="cs-CZ"/>
        </w:rPr>
        <w:t xml:space="preserve"> </w:t>
      </w:r>
    </w:p>
    <w:p w14:paraId="2D0AF317" w14:textId="47537584" w:rsidR="00150C12" w:rsidRPr="00150C12" w:rsidRDefault="00150C12" w:rsidP="009F71F3">
      <w:pPr>
        <w:widowControl w:val="0"/>
        <w:pBdr>
          <w:top w:val="nil"/>
          <w:left w:val="nil"/>
          <w:bottom w:val="nil"/>
          <w:right w:val="nil"/>
          <w:between w:val="nil"/>
        </w:pBdr>
        <w:spacing w:before="240"/>
        <w:ind w:firstLine="720"/>
        <w:rPr>
          <w:rFonts w:ascii="Times New Roman" w:eastAsia="Times New Roman" w:hAnsi="Times New Roman" w:cs="Times New Roman"/>
          <w:sz w:val="24"/>
          <w:szCs w:val="24"/>
          <w:lang w:val="cs" w:eastAsia="cs-CZ"/>
        </w:rPr>
      </w:pPr>
      <w:r w:rsidRPr="00150C12">
        <w:rPr>
          <w:rFonts w:ascii="Times New Roman" w:eastAsia="Times New Roman" w:hAnsi="Times New Roman" w:cs="Times New Roman"/>
          <w:sz w:val="24"/>
          <w:szCs w:val="24"/>
          <w:lang w:val="cs" w:eastAsia="cs-CZ"/>
        </w:rPr>
        <w:t xml:space="preserve">(3) Nejpozději 30 dnů přede dnem zahájení </w:t>
      </w:r>
      <w:r w:rsidR="002C261A">
        <w:rPr>
          <w:rFonts w:ascii="Times New Roman" w:eastAsia="Times New Roman" w:hAnsi="Times New Roman" w:cs="Times New Roman"/>
          <w:sz w:val="24"/>
          <w:szCs w:val="24"/>
          <w:lang w:val="cs" w:eastAsia="cs-CZ"/>
        </w:rPr>
        <w:t>nucené dražby</w:t>
      </w:r>
      <w:r w:rsidRPr="00150C12">
        <w:rPr>
          <w:rFonts w:ascii="Times New Roman" w:eastAsia="Times New Roman" w:hAnsi="Times New Roman" w:cs="Times New Roman"/>
          <w:sz w:val="24"/>
          <w:szCs w:val="24"/>
          <w:lang w:val="cs" w:eastAsia="cs-CZ"/>
        </w:rPr>
        <w:t xml:space="preserve"> </w:t>
      </w:r>
      <w:r w:rsidR="00DF0F22">
        <w:rPr>
          <w:rFonts w:ascii="Times New Roman" w:eastAsia="Times New Roman" w:hAnsi="Times New Roman" w:cs="Times New Roman"/>
          <w:sz w:val="24"/>
          <w:szCs w:val="24"/>
          <w:lang w:val="cs" w:eastAsia="cs-CZ"/>
        </w:rPr>
        <w:t xml:space="preserve">zašle </w:t>
      </w:r>
      <w:r w:rsidRPr="00150C12">
        <w:rPr>
          <w:rFonts w:ascii="Times New Roman" w:eastAsia="Times New Roman" w:hAnsi="Times New Roman" w:cs="Times New Roman"/>
          <w:sz w:val="24"/>
          <w:szCs w:val="24"/>
          <w:lang w:val="cs" w:eastAsia="cs-CZ"/>
        </w:rPr>
        <w:t>dražebník dražební vyhlášku</w:t>
      </w:r>
      <w:r w:rsidR="00DA65A7">
        <w:rPr>
          <w:rFonts w:ascii="Times New Roman" w:eastAsia="Times New Roman" w:hAnsi="Times New Roman" w:cs="Times New Roman"/>
          <w:sz w:val="24"/>
          <w:szCs w:val="24"/>
          <w:lang w:val="cs" w:eastAsia="cs-CZ"/>
        </w:rPr>
        <w:t xml:space="preserve"> nucené dražby</w:t>
      </w:r>
    </w:p>
    <w:p w14:paraId="181C8E7A" w14:textId="77777777" w:rsidR="00150C12" w:rsidRPr="00150C12" w:rsidRDefault="00150C12" w:rsidP="00A36520">
      <w:pPr>
        <w:widowControl w:val="0"/>
        <w:spacing w:before="120"/>
        <w:rPr>
          <w:rFonts w:ascii="Times New Roman" w:eastAsia="Times New Roman" w:hAnsi="Times New Roman" w:cs="Times New Roman"/>
          <w:sz w:val="24"/>
          <w:szCs w:val="24"/>
          <w:lang w:val="cs" w:eastAsia="cs-CZ"/>
        </w:rPr>
      </w:pPr>
      <w:r w:rsidRPr="00150C12">
        <w:rPr>
          <w:rFonts w:ascii="Times New Roman" w:eastAsia="Times New Roman" w:hAnsi="Times New Roman" w:cs="Times New Roman"/>
          <w:sz w:val="24"/>
          <w:szCs w:val="24"/>
          <w:lang w:val="cs" w:eastAsia="cs-CZ"/>
        </w:rPr>
        <w:t>a) navrhovateli,</w:t>
      </w:r>
    </w:p>
    <w:p w14:paraId="1A929EFC" w14:textId="4B41F8E9" w:rsidR="00150C12" w:rsidRPr="00150C12" w:rsidRDefault="00150C12" w:rsidP="00A36520">
      <w:pPr>
        <w:widowControl w:val="0"/>
        <w:spacing w:before="120"/>
        <w:rPr>
          <w:rFonts w:ascii="Times New Roman" w:eastAsia="Times New Roman" w:hAnsi="Times New Roman" w:cs="Times New Roman"/>
          <w:sz w:val="24"/>
          <w:szCs w:val="24"/>
          <w:lang w:val="cs" w:eastAsia="cs-CZ"/>
        </w:rPr>
      </w:pPr>
      <w:r w:rsidRPr="00150C12">
        <w:rPr>
          <w:rFonts w:ascii="Times New Roman" w:eastAsia="Times New Roman" w:hAnsi="Times New Roman" w:cs="Times New Roman"/>
          <w:sz w:val="24"/>
          <w:szCs w:val="24"/>
          <w:lang w:val="cs" w:eastAsia="cs-CZ"/>
        </w:rPr>
        <w:t>b) vlastníkovi,</w:t>
      </w:r>
    </w:p>
    <w:p w14:paraId="05E9FA06" w14:textId="043CB6A0" w:rsidR="00150C12" w:rsidRPr="00150C12" w:rsidRDefault="00150C12" w:rsidP="00A36520">
      <w:pPr>
        <w:widowControl w:val="0"/>
        <w:spacing w:before="120"/>
        <w:rPr>
          <w:rFonts w:ascii="Times New Roman" w:eastAsia="Times New Roman" w:hAnsi="Times New Roman" w:cs="Times New Roman"/>
          <w:sz w:val="24"/>
          <w:szCs w:val="24"/>
          <w:lang w:val="cs" w:eastAsia="cs-CZ"/>
        </w:rPr>
      </w:pPr>
      <w:r w:rsidRPr="00150C12">
        <w:rPr>
          <w:rFonts w:ascii="Times New Roman" w:eastAsia="Times New Roman" w:hAnsi="Times New Roman" w:cs="Times New Roman"/>
          <w:sz w:val="24"/>
          <w:szCs w:val="24"/>
          <w:lang w:val="cs" w:eastAsia="cs-CZ"/>
        </w:rPr>
        <w:t xml:space="preserve">c) osobě, která má k předmětu </w:t>
      </w:r>
      <w:r w:rsidR="002C261A">
        <w:rPr>
          <w:rFonts w:ascii="Times New Roman" w:eastAsia="Times New Roman" w:hAnsi="Times New Roman" w:cs="Times New Roman"/>
          <w:sz w:val="24"/>
          <w:szCs w:val="24"/>
          <w:lang w:val="cs" w:eastAsia="cs-CZ"/>
        </w:rPr>
        <w:t>nucené dražby</w:t>
      </w:r>
      <w:r w:rsidRPr="00150C12">
        <w:rPr>
          <w:rFonts w:ascii="Times New Roman" w:eastAsia="Times New Roman" w:hAnsi="Times New Roman" w:cs="Times New Roman"/>
          <w:sz w:val="24"/>
          <w:szCs w:val="24"/>
          <w:lang w:val="cs" w:eastAsia="cs-CZ"/>
        </w:rPr>
        <w:t xml:space="preserve"> právo zapsané ve veřejném seznamu, veřejném rejstříku nebo v listinách osvědčujících </w:t>
      </w:r>
      <w:r w:rsidR="000C2128">
        <w:rPr>
          <w:rFonts w:ascii="Times New Roman" w:eastAsia="Times New Roman" w:hAnsi="Times New Roman" w:cs="Times New Roman"/>
          <w:sz w:val="24"/>
          <w:szCs w:val="24"/>
          <w:lang w:val="cs" w:eastAsia="cs-CZ"/>
        </w:rPr>
        <w:t xml:space="preserve">vlastnické právo k </w:t>
      </w:r>
      <w:r w:rsidRPr="00150C12">
        <w:rPr>
          <w:rFonts w:ascii="Times New Roman" w:eastAsia="Times New Roman" w:hAnsi="Times New Roman" w:cs="Times New Roman"/>
          <w:sz w:val="24"/>
          <w:szCs w:val="24"/>
          <w:lang w:val="cs" w:eastAsia="cs-CZ"/>
        </w:rPr>
        <w:t xml:space="preserve">předmětu </w:t>
      </w:r>
      <w:r w:rsidR="002C261A">
        <w:rPr>
          <w:rFonts w:ascii="Times New Roman" w:eastAsia="Times New Roman" w:hAnsi="Times New Roman" w:cs="Times New Roman"/>
          <w:sz w:val="24"/>
          <w:szCs w:val="24"/>
          <w:lang w:val="cs" w:eastAsia="cs-CZ"/>
        </w:rPr>
        <w:t>nucené dražby</w:t>
      </w:r>
      <w:r w:rsidRPr="00150C12">
        <w:rPr>
          <w:rFonts w:ascii="Times New Roman" w:eastAsia="Times New Roman" w:hAnsi="Times New Roman" w:cs="Times New Roman"/>
          <w:sz w:val="24"/>
          <w:szCs w:val="24"/>
          <w:lang w:val="cs" w:eastAsia="cs-CZ"/>
        </w:rPr>
        <w:t xml:space="preserve"> nezbytných k</w:t>
      </w:r>
      <w:r w:rsidR="00E25B3D">
        <w:rPr>
          <w:rFonts w:ascii="Times New Roman" w:eastAsia="Times New Roman" w:hAnsi="Times New Roman" w:cs="Times New Roman"/>
          <w:sz w:val="24"/>
          <w:szCs w:val="24"/>
          <w:lang w:val="cs" w:eastAsia="cs-CZ"/>
        </w:rPr>
        <w:t> </w:t>
      </w:r>
      <w:r w:rsidRPr="00150C12">
        <w:rPr>
          <w:rFonts w:ascii="Times New Roman" w:eastAsia="Times New Roman" w:hAnsi="Times New Roman" w:cs="Times New Roman"/>
          <w:sz w:val="24"/>
          <w:szCs w:val="24"/>
          <w:lang w:val="cs" w:eastAsia="cs-CZ"/>
        </w:rPr>
        <w:t>nakládání s ním,</w:t>
      </w:r>
    </w:p>
    <w:p w14:paraId="7C296ECD" w14:textId="68B98FA5" w:rsidR="00150C12" w:rsidRPr="00150C12" w:rsidRDefault="00150C12" w:rsidP="00A36520">
      <w:pPr>
        <w:widowControl w:val="0"/>
        <w:spacing w:before="120"/>
        <w:rPr>
          <w:rFonts w:ascii="Times New Roman" w:eastAsia="Times New Roman" w:hAnsi="Times New Roman" w:cs="Times New Roman"/>
          <w:sz w:val="24"/>
          <w:szCs w:val="24"/>
          <w:lang w:val="cs" w:eastAsia="cs-CZ"/>
        </w:rPr>
      </w:pPr>
      <w:r w:rsidRPr="00150C12">
        <w:rPr>
          <w:rFonts w:ascii="Times New Roman" w:eastAsia="Times New Roman" w:hAnsi="Times New Roman" w:cs="Times New Roman"/>
          <w:sz w:val="24"/>
          <w:szCs w:val="24"/>
          <w:lang w:val="cs" w:eastAsia="cs-CZ"/>
        </w:rPr>
        <w:t xml:space="preserve">d) obci, v jejímž </w:t>
      </w:r>
      <w:r w:rsidR="00863914">
        <w:rPr>
          <w:rFonts w:ascii="Times New Roman" w:eastAsia="Times New Roman" w:hAnsi="Times New Roman" w:cs="Times New Roman"/>
          <w:sz w:val="24"/>
          <w:szCs w:val="24"/>
          <w:lang w:val="cs" w:eastAsia="cs-CZ"/>
        </w:rPr>
        <w:t xml:space="preserve">správním </w:t>
      </w:r>
      <w:r w:rsidRPr="00150C12">
        <w:rPr>
          <w:rFonts w:ascii="Times New Roman" w:eastAsia="Times New Roman" w:hAnsi="Times New Roman" w:cs="Times New Roman"/>
          <w:sz w:val="24"/>
          <w:szCs w:val="24"/>
          <w:lang w:val="cs" w:eastAsia="cs-CZ"/>
        </w:rPr>
        <w:t xml:space="preserve">obvodu se </w:t>
      </w:r>
      <w:r w:rsidR="008C5627">
        <w:rPr>
          <w:rFonts w:ascii="Times New Roman" w:eastAsia="Times New Roman" w:hAnsi="Times New Roman" w:cs="Times New Roman"/>
          <w:sz w:val="24"/>
          <w:szCs w:val="24"/>
          <w:lang w:val="cs" w:eastAsia="cs-CZ"/>
        </w:rPr>
        <w:t xml:space="preserve">předmět </w:t>
      </w:r>
      <w:r w:rsidR="00A02A5B">
        <w:rPr>
          <w:rFonts w:ascii="Times New Roman" w:eastAsia="Times New Roman" w:hAnsi="Times New Roman" w:cs="Times New Roman"/>
          <w:sz w:val="24"/>
          <w:szCs w:val="24"/>
          <w:lang w:val="cs" w:eastAsia="cs-CZ"/>
        </w:rPr>
        <w:t xml:space="preserve">nucené </w:t>
      </w:r>
      <w:r w:rsidR="008C5627">
        <w:rPr>
          <w:rFonts w:ascii="Times New Roman" w:eastAsia="Times New Roman" w:hAnsi="Times New Roman" w:cs="Times New Roman"/>
          <w:sz w:val="24"/>
          <w:szCs w:val="24"/>
          <w:lang w:val="cs" w:eastAsia="cs-CZ"/>
        </w:rPr>
        <w:t>dražby</w:t>
      </w:r>
      <w:r w:rsidRPr="00150C12">
        <w:rPr>
          <w:rFonts w:ascii="Times New Roman" w:eastAsia="Times New Roman" w:hAnsi="Times New Roman" w:cs="Times New Roman"/>
          <w:sz w:val="24"/>
          <w:szCs w:val="24"/>
          <w:lang w:val="cs" w:eastAsia="cs-CZ"/>
        </w:rPr>
        <w:t xml:space="preserve"> nachází, s žádostí o uveřejnění </w:t>
      </w:r>
      <w:r w:rsidR="00863914">
        <w:rPr>
          <w:rFonts w:ascii="Times New Roman" w:eastAsia="Times New Roman" w:hAnsi="Times New Roman" w:cs="Times New Roman"/>
          <w:sz w:val="24"/>
          <w:szCs w:val="24"/>
          <w:lang w:val="cs" w:eastAsia="cs-CZ"/>
        </w:rPr>
        <w:t xml:space="preserve">dražební vyhlášky </w:t>
      </w:r>
      <w:r w:rsidR="00DA65A7">
        <w:rPr>
          <w:rFonts w:ascii="Times New Roman" w:eastAsia="Times New Roman" w:hAnsi="Times New Roman" w:cs="Times New Roman"/>
          <w:sz w:val="24"/>
          <w:szCs w:val="24"/>
          <w:lang w:val="cs" w:eastAsia="cs-CZ"/>
        </w:rPr>
        <w:t xml:space="preserve">nucené dražby </w:t>
      </w:r>
      <w:r w:rsidRPr="00150C12">
        <w:rPr>
          <w:rFonts w:ascii="Times New Roman" w:eastAsia="Times New Roman" w:hAnsi="Times New Roman" w:cs="Times New Roman"/>
          <w:sz w:val="24"/>
          <w:szCs w:val="24"/>
          <w:lang w:val="cs" w:eastAsia="cs-CZ"/>
        </w:rPr>
        <w:t xml:space="preserve">na úřední desce, je-li předmětem </w:t>
      </w:r>
      <w:r w:rsidR="002C261A">
        <w:rPr>
          <w:rFonts w:ascii="Times New Roman" w:eastAsia="Times New Roman" w:hAnsi="Times New Roman" w:cs="Times New Roman"/>
          <w:sz w:val="24"/>
          <w:szCs w:val="24"/>
          <w:lang w:val="cs" w:eastAsia="cs-CZ"/>
        </w:rPr>
        <w:t>nucené dražby</w:t>
      </w:r>
      <w:r w:rsidRPr="00150C12">
        <w:rPr>
          <w:rFonts w:ascii="Times New Roman" w:eastAsia="Times New Roman" w:hAnsi="Times New Roman" w:cs="Times New Roman"/>
          <w:sz w:val="24"/>
          <w:szCs w:val="24"/>
          <w:lang w:val="cs" w:eastAsia="cs-CZ"/>
        </w:rPr>
        <w:t xml:space="preserve"> </w:t>
      </w:r>
      <w:r w:rsidRPr="00150C12">
        <w:rPr>
          <w:rFonts w:ascii="Times New Roman" w:eastAsia="Times New Roman" w:hAnsi="Times New Roman" w:cs="Times New Roman"/>
          <w:color w:val="000000"/>
          <w:sz w:val="24"/>
          <w:szCs w:val="24"/>
          <w:lang w:val="cs" w:eastAsia="cs-CZ"/>
        </w:rPr>
        <w:t>nemovitá věc,</w:t>
      </w:r>
    </w:p>
    <w:p w14:paraId="5C8C9845" w14:textId="06CC2B16" w:rsidR="00150C12" w:rsidRPr="00150C12" w:rsidRDefault="00150C12" w:rsidP="00A36520">
      <w:pPr>
        <w:widowControl w:val="0"/>
        <w:spacing w:before="120"/>
        <w:rPr>
          <w:rFonts w:ascii="Times New Roman" w:eastAsia="Times New Roman" w:hAnsi="Times New Roman" w:cs="Times New Roman"/>
          <w:sz w:val="24"/>
          <w:szCs w:val="24"/>
          <w:lang w:val="cs" w:eastAsia="cs-CZ"/>
        </w:rPr>
      </w:pPr>
      <w:r w:rsidRPr="00150C12">
        <w:rPr>
          <w:rFonts w:ascii="Times New Roman" w:eastAsia="Times New Roman" w:hAnsi="Times New Roman" w:cs="Times New Roman"/>
          <w:sz w:val="24"/>
          <w:szCs w:val="24"/>
          <w:lang w:val="cs" w:eastAsia="cs-CZ"/>
        </w:rPr>
        <w:t>e) orgánu státu vykonávajícímu práva zakladatele, zřizovatele, společníka nebo člena právnické osoby nebo územnímu samosprávnému celku</w:t>
      </w:r>
      <w:r w:rsidR="00157D16">
        <w:rPr>
          <w:rFonts w:ascii="Times New Roman" w:eastAsia="Times New Roman" w:hAnsi="Times New Roman" w:cs="Times New Roman"/>
          <w:sz w:val="24"/>
          <w:szCs w:val="24"/>
          <w:lang w:val="cs" w:eastAsia="cs-CZ"/>
        </w:rPr>
        <w:t>,</w:t>
      </w:r>
      <w:r w:rsidR="00157D16" w:rsidRPr="00157D16">
        <w:rPr>
          <w:rFonts w:ascii="Times New Roman" w:eastAsia="Times New Roman" w:hAnsi="Times New Roman" w:cs="Times New Roman"/>
          <w:sz w:val="24"/>
          <w:szCs w:val="24"/>
          <w:lang w:val="cs" w:eastAsia="cs-CZ"/>
        </w:rPr>
        <w:t xml:space="preserve"> </w:t>
      </w:r>
      <w:r w:rsidR="00157D16" w:rsidRPr="00150C12">
        <w:rPr>
          <w:rFonts w:ascii="Times New Roman" w:eastAsia="Times New Roman" w:hAnsi="Times New Roman" w:cs="Times New Roman"/>
          <w:sz w:val="24"/>
          <w:szCs w:val="24"/>
          <w:lang w:val="cs" w:eastAsia="cs-CZ"/>
        </w:rPr>
        <w:t xml:space="preserve">je-li předmětem </w:t>
      </w:r>
      <w:r w:rsidR="00157D16">
        <w:rPr>
          <w:rFonts w:ascii="Times New Roman" w:eastAsia="Times New Roman" w:hAnsi="Times New Roman" w:cs="Times New Roman"/>
          <w:sz w:val="24"/>
          <w:szCs w:val="24"/>
          <w:lang w:val="cs" w:eastAsia="cs-CZ"/>
        </w:rPr>
        <w:t>nucené dražby</w:t>
      </w:r>
      <w:r w:rsidR="00157D16" w:rsidRPr="00150C12">
        <w:rPr>
          <w:rFonts w:ascii="Times New Roman" w:eastAsia="Times New Roman" w:hAnsi="Times New Roman" w:cs="Times New Roman"/>
          <w:sz w:val="24"/>
          <w:szCs w:val="24"/>
          <w:lang w:val="cs" w:eastAsia="cs-CZ"/>
        </w:rPr>
        <w:t xml:space="preserve"> majetek právnické osoby, jejímž zakladatelem, zřizovatelem, společníkem nebo členem je stát nebo územní samosprávný celek</w:t>
      </w:r>
      <w:r w:rsidRPr="00150C12">
        <w:rPr>
          <w:rFonts w:ascii="Times New Roman" w:eastAsia="Times New Roman" w:hAnsi="Times New Roman" w:cs="Times New Roman"/>
          <w:sz w:val="24"/>
          <w:szCs w:val="24"/>
          <w:lang w:val="cs" w:eastAsia="cs-CZ"/>
        </w:rPr>
        <w:t>.</w:t>
      </w:r>
    </w:p>
    <w:p w14:paraId="18BA7B31" w14:textId="50606EFA" w:rsidR="00150C12" w:rsidRPr="00150C12" w:rsidRDefault="00251A06" w:rsidP="00A36520">
      <w:pPr>
        <w:widowControl w:val="0"/>
        <w:spacing w:before="240"/>
        <w:ind w:firstLine="720"/>
        <w:rPr>
          <w:rFonts w:ascii="Times New Roman" w:eastAsia="Times New Roman" w:hAnsi="Times New Roman" w:cs="Times New Roman"/>
          <w:sz w:val="24"/>
          <w:szCs w:val="24"/>
          <w:lang w:val="cs" w:eastAsia="cs-CZ"/>
        </w:rPr>
      </w:pPr>
      <w:r>
        <w:rPr>
          <w:rFonts w:ascii="Times New Roman" w:eastAsia="Times New Roman" w:hAnsi="Times New Roman" w:cs="Times New Roman"/>
          <w:sz w:val="24"/>
          <w:szCs w:val="24"/>
          <w:lang w:val="cs" w:eastAsia="cs-CZ"/>
        </w:rPr>
        <w:t>(4) Jde-li</w:t>
      </w:r>
      <w:r w:rsidR="00150C12" w:rsidRPr="00150C12">
        <w:rPr>
          <w:rFonts w:ascii="Times New Roman" w:eastAsia="Times New Roman" w:hAnsi="Times New Roman" w:cs="Times New Roman"/>
          <w:sz w:val="24"/>
          <w:szCs w:val="24"/>
          <w:lang w:val="cs" w:eastAsia="cs-CZ"/>
        </w:rPr>
        <w:t xml:space="preserve"> o </w:t>
      </w:r>
      <w:r w:rsidR="00A02A5B">
        <w:rPr>
          <w:rFonts w:ascii="Times New Roman" w:eastAsia="Times New Roman" w:hAnsi="Times New Roman" w:cs="Times New Roman"/>
          <w:sz w:val="24"/>
          <w:szCs w:val="24"/>
          <w:lang w:val="cs" w:eastAsia="cs-CZ"/>
        </w:rPr>
        <w:t xml:space="preserve">nucenou </w:t>
      </w:r>
      <w:r w:rsidR="00150C12" w:rsidRPr="00150C12">
        <w:rPr>
          <w:rFonts w:ascii="Times New Roman" w:eastAsia="Times New Roman" w:hAnsi="Times New Roman" w:cs="Times New Roman"/>
          <w:sz w:val="24"/>
          <w:szCs w:val="24"/>
          <w:lang w:val="cs" w:eastAsia="cs-CZ"/>
        </w:rPr>
        <w:t xml:space="preserve">dražbu na návrh dražebního věřitele, </w:t>
      </w:r>
      <w:r w:rsidR="00150C12" w:rsidRPr="003A0A1D">
        <w:rPr>
          <w:rFonts w:ascii="Times New Roman" w:eastAsia="Times New Roman" w:hAnsi="Times New Roman" w:cs="Times New Roman"/>
          <w:sz w:val="24"/>
          <w:szCs w:val="24"/>
          <w:lang w:val="cs" w:eastAsia="cs-CZ"/>
        </w:rPr>
        <w:t>zašle</w:t>
      </w:r>
      <w:r w:rsidR="00150C12" w:rsidRPr="00150C12">
        <w:rPr>
          <w:rFonts w:ascii="Times New Roman" w:eastAsia="Times New Roman" w:hAnsi="Times New Roman" w:cs="Times New Roman"/>
          <w:sz w:val="24"/>
          <w:szCs w:val="24"/>
          <w:lang w:val="cs" w:eastAsia="cs-CZ"/>
        </w:rPr>
        <w:t xml:space="preserve"> dražebník dražební vyhlášku</w:t>
      </w:r>
      <w:r w:rsidR="00DA65A7">
        <w:rPr>
          <w:rFonts w:ascii="Times New Roman" w:eastAsia="Times New Roman" w:hAnsi="Times New Roman" w:cs="Times New Roman"/>
          <w:sz w:val="24"/>
          <w:szCs w:val="24"/>
          <w:lang w:val="cs" w:eastAsia="cs-CZ"/>
        </w:rPr>
        <w:t xml:space="preserve"> nucené dražby</w:t>
      </w:r>
      <w:r w:rsidR="00150C12" w:rsidRPr="00150C12">
        <w:rPr>
          <w:rFonts w:ascii="Times New Roman" w:eastAsia="Times New Roman" w:hAnsi="Times New Roman" w:cs="Times New Roman"/>
          <w:sz w:val="24"/>
          <w:szCs w:val="24"/>
          <w:lang w:val="cs" w:eastAsia="cs-CZ"/>
        </w:rPr>
        <w:t xml:space="preserve"> ve lhůtě podle odstavce 3 také</w:t>
      </w:r>
    </w:p>
    <w:p w14:paraId="4514BE66" w14:textId="77777777" w:rsidR="00150C12" w:rsidRPr="00150C12" w:rsidRDefault="00150C12" w:rsidP="00A36520">
      <w:pPr>
        <w:widowControl w:val="0"/>
        <w:spacing w:before="120"/>
        <w:rPr>
          <w:rFonts w:ascii="Times New Roman" w:eastAsia="Times New Roman" w:hAnsi="Times New Roman" w:cs="Times New Roman"/>
          <w:sz w:val="24"/>
          <w:szCs w:val="24"/>
          <w:lang w:val="cs" w:eastAsia="cs-CZ"/>
        </w:rPr>
      </w:pPr>
      <w:r w:rsidRPr="00150C12">
        <w:rPr>
          <w:rFonts w:ascii="Times New Roman" w:eastAsia="Times New Roman" w:hAnsi="Times New Roman" w:cs="Times New Roman"/>
          <w:sz w:val="24"/>
          <w:szCs w:val="24"/>
          <w:lang w:val="cs" w:eastAsia="cs-CZ"/>
        </w:rPr>
        <w:t>a) dražebnímu věřiteli,</w:t>
      </w:r>
    </w:p>
    <w:p w14:paraId="47D9205A" w14:textId="77777777" w:rsidR="00150C12" w:rsidRPr="00150C12" w:rsidRDefault="00150C12" w:rsidP="00A36520">
      <w:pPr>
        <w:widowControl w:val="0"/>
        <w:spacing w:before="120"/>
        <w:rPr>
          <w:rFonts w:ascii="Times New Roman" w:eastAsia="Times New Roman" w:hAnsi="Times New Roman" w:cs="Times New Roman"/>
          <w:sz w:val="24"/>
          <w:szCs w:val="24"/>
          <w:lang w:val="cs" w:eastAsia="cs-CZ"/>
        </w:rPr>
      </w:pPr>
      <w:r w:rsidRPr="00150C12">
        <w:rPr>
          <w:rFonts w:ascii="Times New Roman" w:eastAsia="Times New Roman" w:hAnsi="Times New Roman" w:cs="Times New Roman"/>
          <w:sz w:val="24"/>
          <w:szCs w:val="24"/>
          <w:lang w:val="cs" w:eastAsia="cs-CZ"/>
        </w:rPr>
        <w:t>b) zástavci,</w:t>
      </w:r>
    </w:p>
    <w:p w14:paraId="6FBAF99B" w14:textId="77777777" w:rsidR="00150C12" w:rsidRPr="00150C12" w:rsidRDefault="00150C12" w:rsidP="00A36520">
      <w:pPr>
        <w:widowControl w:val="0"/>
        <w:spacing w:before="120"/>
        <w:rPr>
          <w:rFonts w:ascii="Times New Roman" w:eastAsia="Times New Roman" w:hAnsi="Times New Roman" w:cs="Times New Roman"/>
          <w:sz w:val="24"/>
          <w:szCs w:val="24"/>
          <w:lang w:val="cs" w:eastAsia="cs-CZ"/>
        </w:rPr>
      </w:pPr>
      <w:r w:rsidRPr="00150C12">
        <w:rPr>
          <w:rFonts w:ascii="Times New Roman" w:eastAsia="Times New Roman" w:hAnsi="Times New Roman" w:cs="Times New Roman"/>
          <w:sz w:val="24"/>
          <w:szCs w:val="24"/>
          <w:lang w:val="cs" w:eastAsia="cs-CZ"/>
        </w:rPr>
        <w:t>c) dlužníkovi,</w:t>
      </w:r>
    </w:p>
    <w:p w14:paraId="73069223" w14:textId="6A082C7C" w:rsidR="00150C12" w:rsidRPr="002301F4" w:rsidRDefault="00150C12" w:rsidP="00A36520">
      <w:pPr>
        <w:widowControl w:val="0"/>
        <w:spacing w:before="120"/>
        <w:rPr>
          <w:rFonts w:ascii="Times New Roman" w:eastAsia="Times New Roman" w:hAnsi="Times New Roman" w:cs="Times New Roman"/>
          <w:strike/>
          <w:sz w:val="24"/>
          <w:szCs w:val="24"/>
          <w:lang w:val="cs" w:eastAsia="cs-CZ"/>
        </w:rPr>
      </w:pPr>
      <w:r w:rsidRPr="002301F4">
        <w:rPr>
          <w:rFonts w:ascii="Times New Roman" w:eastAsia="Times New Roman" w:hAnsi="Times New Roman" w:cs="Times New Roman"/>
          <w:strike/>
          <w:sz w:val="24"/>
          <w:szCs w:val="24"/>
          <w:highlight w:val="yellow"/>
          <w:lang w:val="cs" w:eastAsia="cs-CZ"/>
        </w:rPr>
        <w:t xml:space="preserve">d) </w:t>
      </w:r>
      <w:r w:rsidR="008769D6" w:rsidRPr="002301F4">
        <w:rPr>
          <w:rFonts w:ascii="Times New Roman" w:eastAsia="Times New Roman" w:hAnsi="Times New Roman" w:cs="Times New Roman"/>
          <w:strike/>
          <w:sz w:val="24"/>
          <w:szCs w:val="24"/>
          <w:highlight w:val="yellow"/>
          <w:lang w:val="cs" w:eastAsia="cs-CZ"/>
        </w:rPr>
        <w:t xml:space="preserve">finančnímu úřadu a celnímu úřadu jako správcům daně </w:t>
      </w:r>
      <w:r w:rsidR="00BD793A" w:rsidRPr="002301F4">
        <w:rPr>
          <w:rFonts w:ascii="Times New Roman" w:eastAsia="Times New Roman" w:hAnsi="Times New Roman" w:cs="Times New Roman"/>
          <w:strike/>
          <w:sz w:val="24"/>
          <w:szCs w:val="24"/>
          <w:highlight w:val="yellow"/>
          <w:lang w:val="cs" w:eastAsia="cs-CZ"/>
        </w:rPr>
        <w:t xml:space="preserve"> </w:t>
      </w:r>
      <w:r w:rsidR="008769D6" w:rsidRPr="002301F4">
        <w:rPr>
          <w:rFonts w:ascii="Times New Roman" w:eastAsia="Times New Roman" w:hAnsi="Times New Roman" w:cs="Times New Roman"/>
          <w:strike/>
          <w:sz w:val="24"/>
          <w:szCs w:val="24"/>
          <w:highlight w:val="yellow"/>
          <w:lang w:val="cs" w:eastAsia="cs-CZ"/>
        </w:rPr>
        <w:t>místně příslušným podle místa pobytu nebo sídla dlužníka; je-li předmětem nucené dražby nemovitá věc, též finančnímu úřadu, v jehož obvodu územní působnosti se nemovitá věc nachází,</w:t>
      </w:r>
    </w:p>
    <w:p w14:paraId="56EED304" w14:textId="1E57928D" w:rsidR="002301F4" w:rsidRPr="002301F4" w:rsidRDefault="002301F4" w:rsidP="00A36520">
      <w:pPr>
        <w:widowControl w:val="0"/>
        <w:spacing w:before="120"/>
        <w:rPr>
          <w:rFonts w:ascii="Times New Roman" w:eastAsia="Times New Roman" w:hAnsi="Times New Roman" w:cs="Times New Roman"/>
          <w:color w:val="FF0000"/>
          <w:sz w:val="24"/>
          <w:szCs w:val="24"/>
          <w:highlight w:val="yellow"/>
          <w:lang w:val="cs" w:eastAsia="cs-CZ"/>
        </w:rPr>
      </w:pPr>
      <w:r w:rsidRPr="002301F4">
        <w:rPr>
          <w:rFonts w:ascii="Times New Roman" w:eastAsia="Times New Roman" w:hAnsi="Times New Roman" w:cs="Times New Roman"/>
          <w:color w:val="FF0000"/>
          <w:sz w:val="24"/>
          <w:szCs w:val="24"/>
          <w:highlight w:val="yellow"/>
          <w:lang w:val="cs" w:eastAsia="cs-CZ"/>
        </w:rPr>
        <w:t>d) finančnímu úřadu příslušnému ke správě daně z příjmů dlužníka,</w:t>
      </w:r>
    </w:p>
    <w:p w14:paraId="175B22ED" w14:textId="404CBD0D" w:rsidR="002301F4" w:rsidRPr="002301F4" w:rsidRDefault="002301F4" w:rsidP="00A36520">
      <w:pPr>
        <w:widowControl w:val="0"/>
        <w:spacing w:before="120"/>
        <w:rPr>
          <w:rFonts w:ascii="Times New Roman" w:eastAsia="Times New Roman" w:hAnsi="Times New Roman" w:cs="Times New Roman"/>
          <w:color w:val="FF0000"/>
          <w:sz w:val="24"/>
          <w:szCs w:val="24"/>
          <w:highlight w:val="yellow"/>
          <w:lang w:val="cs" w:eastAsia="cs-CZ"/>
        </w:rPr>
      </w:pPr>
      <w:r w:rsidRPr="002301F4">
        <w:rPr>
          <w:rFonts w:ascii="Times New Roman" w:eastAsia="Times New Roman" w:hAnsi="Times New Roman" w:cs="Times New Roman"/>
          <w:color w:val="FF0000"/>
          <w:sz w:val="24"/>
          <w:szCs w:val="24"/>
          <w:highlight w:val="yellow"/>
          <w:lang w:val="cs" w:eastAsia="cs-CZ"/>
        </w:rPr>
        <w:t>e) celnímu úřadu jako správci daně místně příslu</w:t>
      </w:r>
      <w:r w:rsidR="00E63B6B">
        <w:rPr>
          <w:rFonts w:ascii="Times New Roman" w:eastAsia="Times New Roman" w:hAnsi="Times New Roman" w:cs="Times New Roman"/>
          <w:color w:val="FF0000"/>
          <w:sz w:val="24"/>
          <w:szCs w:val="24"/>
          <w:highlight w:val="yellow"/>
          <w:lang w:val="cs" w:eastAsia="cs-CZ"/>
        </w:rPr>
        <w:t>š</w:t>
      </w:r>
      <w:r w:rsidRPr="002301F4">
        <w:rPr>
          <w:rFonts w:ascii="Times New Roman" w:eastAsia="Times New Roman" w:hAnsi="Times New Roman" w:cs="Times New Roman"/>
          <w:color w:val="FF0000"/>
          <w:sz w:val="24"/>
          <w:szCs w:val="24"/>
          <w:highlight w:val="yellow"/>
          <w:lang w:val="cs" w:eastAsia="cs-CZ"/>
        </w:rPr>
        <w:t>nému podle místa pobytu nebo sídla dlužníka,</w:t>
      </w:r>
    </w:p>
    <w:p w14:paraId="644FC0DE" w14:textId="6FA019B5" w:rsidR="002301F4" w:rsidRPr="002301F4" w:rsidRDefault="002301F4" w:rsidP="00A36520">
      <w:pPr>
        <w:widowControl w:val="0"/>
        <w:spacing w:before="120"/>
        <w:rPr>
          <w:rFonts w:ascii="Times New Roman" w:eastAsia="Times New Roman" w:hAnsi="Times New Roman" w:cs="Times New Roman"/>
          <w:color w:val="FF0000"/>
          <w:sz w:val="24"/>
          <w:szCs w:val="24"/>
          <w:lang w:val="cs" w:eastAsia="cs-CZ"/>
        </w:rPr>
      </w:pPr>
      <w:r w:rsidRPr="002301F4">
        <w:rPr>
          <w:rFonts w:ascii="Times New Roman" w:eastAsia="Times New Roman" w:hAnsi="Times New Roman" w:cs="Times New Roman"/>
          <w:color w:val="FF0000"/>
          <w:sz w:val="24"/>
          <w:szCs w:val="24"/>
          <w:highlight w:val="yellow"/>
          <w:lang w:val="cs" w:eastAsia="cs-CZ"/>
        </w:rPr>
        <w:lastRenderedPageBreak/>
        <w:t>f) finančnímu úřadu příslušnému ke správě daně z nemovitých věcí, je-li předmětem nucené dražby nemovitá věc,</w:t>
      </w:r>
      <w:r w:rsidRPr="002301F4">
        <w:rPr>
          <w:rFonts w:ascii="Times New Roman" w:eastAsia="Times New Roman" w:hAnsi="Times New Roman" w:cs="Times New Roman"/>
          <w:color w:val="FF0000"/>
          <w:sz w:val="24"/>
          <w:szCs w:val="24"/>
          <w:lang w:val="cs" w:eastAsia="cs-CZ"/>
        </w:rPr>
        <w:t xml:space="preserve"> </w:t>
      </w:r>
    </w:p>
    <w:p w14:paraId="5E213908" w14:textId="6C0733E8" w:rsidR="00150C12" w:rsidRPr="00150C12" w:rsidRDefault="00150C12" w:rsidP="00A36520">
      <w:pPr>
        <w:widowControl w:val="0"/>
        <w:spacing w:before="120"/>
        <w:rPr>
          <w:rFonts w:ascii="Times New Roman" w:eastAsia="Times New Roman" w:hAnsi="Times New Roman" w:cs="Times New Roman"/>
          <w:sz w:val="24"/>
          <w:szCs w:val="24"/>
          <w:lang w:val="cs" w:eastAsia="cs-CZ"/>
        </w:rPr>
      </w:pPr>
      <w:r w:rsidRPr="002301F4">
        <w:rPr>
          <w:rFonts w:ascii="Times New Roman" w:eastAsia="Times New Roman" w:hAnsi="Times New Roman" w:cs="Times New Roman"/>
          <w:strike/>
          <w:sz w:val="24"/>
          <w:szCs w:val="24"/>
          <w:highlight w:val="yellow"/>
          <w:lang w:val="cs" w:eastAsia="cs-CZ"/>
        </w:rPr>
        <w:t>e)</w:t>
      </w:r>
      <w:r w:rsidRPr="00150C12">
        <w:rPr>
          <w:rFonts w:ascii="Times New Roman" w:eastAsia="Times New Roman" w:hAnsi="Times New Roman" w:cs="Times New Roman"/>
          <w:sz w:val="24"/>
          <w:szCs w:val="24"/>
          <w:lang w:val="cs" w:eastAsia="cs-CZ"/>
        </w:rPr>
        <w:t xml:space="preserve"> </w:t>
      </w:r>
      <w:r w:rsidR="002301F4" w:rsidRPr="002301F4">
        <w:rPr>
          <w:rFonts w:ascii="Times New Roman" w:eastAsia="Times New Roman" w:hAnsi="Times New Roman" w:cs="Times New Roman"/>
          <w:color w:val="FF0000"/>
          <w:sz w:val="24"/>
          <w:szCs w:val="24"/>
          <w:highlight w:val="yellow"/>
          <w:lang w:val="cs" w:eastAsia="cs-CZ"/>
        </w:rPr>
        <w:t>g)</w:t>
      </w:r>
      <w:r w:rsidR="002301F4">
        <w:rPr>
          <w:rFonts w:ascii="Times New Roman" w:eastAsia="Times New Roman" w:hAnsi="Times New Roman" w:cs="Times New Roman"/>
          <w:sz w:val="24"/>
          <w:szCs w:val="24"/>
          <w:lang w:val="cs" w:eastAsia="cs-CZ"/>
        </w:rPr>
        <w:t xml:space="preserve"> </w:t>
      </w:r>
      <w:r w:rsidRPr="00150C12">
        <w:rPr>
          <w:rFonts w:ascii="Times New Roman" w:eastAsia="Times New Roman" w:hAnsi="Times New Roman" w:cs="Times New Roman"/>
          <w:sz w:val="24"/>
          <w:szCs w:val="24"/>
          <w:lang w:val="cs" w:eastAsia="cs-CZ"/>
        </w:rPr>
        <w:t>České správě sociálního zabezpečení,</w:t>
      </w:r>
    </w:p>
    <w:p w14:paraId="3B95CC89" w14:textId="6B5F2E8F" w:rsidR="00150C12" w:rsidRPr="00150C12" w:rsidRDefault="00150C12" w:rsidP="00A36520">
      <w:pPr>
        <w:widowControl w:val="0"/>
        <w:spacing w:before="120"/>
        <w:rPr>
          <w:rFonts w:ascii="Times New Roman" w:eastAsia="Times New Roman" w:hAnsi="Times New Roman" w:cs="Times New Roman"/>
          <w:sz w:val="24"/>
          <w:szCs w:val="24"/>
          <w:lang w:val="cs" w:eastAsia="cs-CZ"/>
        </w:rPr>
      </w:pPr>
      <w:r w:rsidRPr="002301F4">
        <w:rPr>
          <w:rFonts w:ascii="Times New Roman" w:eastAsia="Times New Roman" w:hAnsi="Times New Roman" w:cs="Times New Roman"/>
          <w:strike/>
          <w:sz w:val="24"/>
          <w:szCs w:val="24"/>
          <w:highlight w:val="yellow"/>
          <w:lang w:val="cs" w:eastAsia="cs-CZ"/>
        </w:rPr>
        <w:t>f)</w:t>
      </w:r>
      <w:r w:rsidRPr="00150C12">
        <w:rPr>
          <w:rFonts w:ascii="Times New Roman" w:eastAsia="Times New Roman" w:hAnsi="Times New Roman" w:cs="Times New Roman"/>
          <w:sz w:val="24"/>
          <w:szCs w:val="24"/>
          <w:lang w:val="cs" w:eastAsia="cs-CZ"/>
        </w:rPr>
        <w:t xml:space="preserve"> </w:t>
      </w:r>
      <w:r w:rsidR="002301F4" w:rsidRPr="002301F4">
        <w:rPr>
          <w:rFonts w:ascii="Times New Roman" w:eastAsia="Times New Roman" w:hAnsi="Times New Roman" w:cs="Times New Roman"/>
          <w:color w:val="FF0000"/>
          <w:sz w:val="24"/>
          <w:szCs w:val="24"/>
          <w:highlight w:val="yellow"/>
          <w:lang w:val="cs" w:eastAsia="cs-CZ"/>
        </w:rPr>
        <w:t>h)</w:t>
      </w:r>
      <w:r w:rsidR="002301F4">
        <w:rPr>
          <w:rFonts w:ascii="Times New Roman" w:eastAsia="Times New Roman" w:hAnsi="Times New Roman" w:cs="Times New Roman"/>
          <w:sz w:val="24"/>
          <w:szCs w:val="24"/>
          <w:lang w:val="cs" w:eastAsia="cs-CZ"/>
        </w:rPr>
        <w:t xml:space="preserve"> </w:t>
      </w:r>
      <w:r w:rsidRPr="00150C12">
        <w:rPr>
          <w:rFonts w:ascii="Times New Roman" w:eastAsia="Times New Roman" w:hAnsi="Times New Roman" w:cs="Times New Roman"/>
          <w:sz w:val="24"/>
          <w:szCs w:val="24"/>
          <w:lang w:val="cs" w:eastAsia="cs-CZ"/>
        </w:rPr>
        <w:t>zdravotní pojišťovně dlužníka, a pokud mu není známa, Všeobecné zdravotní pojišťovně.</w:t>
      </w:r>
    </w:p>
    <w:p w14:paraId="7CD47B6F" w14:textId="45AEB1DB" w:rsidR="00150C12" w:rsidRDefault="00150C12" w:rsidP="00A36520">
      <w:pPr>
        <w:widowControl w:val="0"/>
        <w:spacing w:before="240"/>
        <w:ind w:firstLine="720"/>
        <w:rPr>
          <w:rFonts w:ascii="Times New Roman" w:eastAsia="Times New Roman" w:hAnsi="Times New Roman" w:cs="Times New Roman"/>
          <w:sz w:val="24"/>
          <w:szCs w:val="24"/>
          <w:lang w:val="cs" w:eastAsia="cs-CZ"/>
        </w:rPr>
      </w:pPr>
      <w:r w:rsidRPr="00150C12">
        <w:rPr>
          <w:rFonts w:ascii="Times New Roman" w:eastAsia="Times New Roman" w:hAnsi="Times New Roman" w:cs="Times New Roman"/>
          <w:sz w:val="24"/>
          <w:szCs w:val="24"/>
          <w:lang w:val="cs" w:eastAsia="cs-CZ"/>
        </w:rPr>
        <w:t>(5) Dojde-li ke změně v</w:t>
      </w:r>
      <w:r w:rsidR="0075568D">
        <w:rPr>
          <w:rFonts w:ascii="Times New Roman" w:eastAsia="Times New Roman" w:hAnsi="Times New Roman" w:cs="Times New Roman"/>
          <w:sz w:val="24"/>
          <w:szCs w:val="24"/>
          <w:lang w:val="cs" w:eastAsia="cs-CZ"/>
        </w:rPr>
        <w:t> </w:t>
      </w:r>
      <w:r w:rsidRPr="00150C12">
        <w:rPr>
          <w:rFonts w:ascii="Times New Roman" w:eastAsia="Times New Roman" w:hAnsi="Times New Roman" w:cs="Times New Roman"/>
          <w:sz w:val="24"/>
          <w:szCs w:val="24"/>
          <w:lang w:val="cs" w:eastAsia="cs-CZ"/>
        </w:rPr>
        <w:t>rozsahu</w:t>
      </w:r>
      <w:r w:rsidR="0075568D">
        <w:rPr>
          <w:rFonts w:ascii="Times New Roman" w:eastAsia="Times New Roman" w:hAnsi="Times New Roman" w:cs="Times New Roman"/>
          <w:sz w:val="24"/>
          <w:szCs w:val="24"/>
          <w:lang w:val="cs" w:eastAsia="cs-CZ"/>
        </w:rPr>
        <w:t xml:space="preserve"> </w:t>
      </w:r>
      <w:r w:rsidR="00353CBA" w:rsidRPr="00353CBA">
        <w:rPr>
          <w:rFonts w:ascii="Times New Roman" w:eastAsia="Times New Roman" w:hAnsi="Times New Roman" w:cs="Times New Roman"/>
          <w:sz w:val="24"/>
          <w:szCs w:val="24"/>
          <w:lang w:val="cs" w:eastAsia="cs-CZ"/>
        </w:rPr>
        <w:t>přihlášené pohled</w:t>
      </w:r>
      <w:r w:rsidR="0075568D">
        <w:rPr>
          <w:rFonts w:ascii="Times New Roman" w:eastAsia="Times New Roman" w:hAnsi="Times New Roman" w:cs="Times New Roman"/>
          <w:sz w:val="24"/>
          <w:szCs w:val="24"/>
          <w:lang w:val="cs" w:eastAsia="cs-CZ"/>
        </w:rPr>
        <w:t>ávky dražebního věřitele nebo v </w:t>
      </w:r>
      <w:r w:rsidR="00353CBA" w:rsidRPr="00353CBA">
        <w:rPr>
          <w:rFonts w:ascii="Times New Roman" w:eastAsia="Times New Roman" w:hAnsi="Times New Roman" w:cs="Times New Roman"/>
          <w:sz w:val="24"/>
          <w:szCs w:val="24"/>
          <w:lang w:val="cs" w:eastAsia="cs-CZ"/>
        </w:rPr>
        <w:t>osobě přihlášeného dražebního věřitele</w:t>
      </w:r>
      <w:r w:rsidRPr="00150C12">
        <w:rPr>
          <w:rFonts w:ascii="Times New Roman" w:eastAsia="Times New Roman" w:hAnsi="Times New Roman" w:cs="Times New Roman"/>
          <w:sz w:val="24"/>
          <w:szCs w:val="24"/>
          <w:lang w:val="cs" w:eastAsia="cs-CZ"/>
        </w:rPr>
        <w:t xml:space="preserve">, je dražebník povinen </w:t>
      </w:r>
      <w:r w:rsidR="00353CBA">
        <w:rPr>
          <w:rFonts w:ascii="Times New Roman" w:eastAsia="Times New Roman" w:hAnsi="Times New Roman" w:cs="Times New Roman"/>
          <w:sz w:val="24"/>
          <w:szCs w:val="24"/>
          <w:lang w:val="cs" w:eastAsia="cs-CZ"/>
        </w:rPr>
        <w:t xml:space="preserve">upravit </w:t>
      </w:r>
      <w:r w:rsidRPr="00150C12">
        <w:rPr>
          <w:rFonts w:ascii="Times New Roman" w:eastAsia="Times New Roman" w:hAnsi="Times New Roman" w:cs="Times New Roman"/>
          <w:sz w:val="24"/>
          <w:szCs w:val="24"/>
          <w:lang w:val="cs" w:eastAsia="cs-CZ"/>
        </w:rPr>
        <w:t xml:space="preserve">výčet přihlášených pohledávek dodatkem připojeným k uveřejněné dražební vyhlášce </w:t>
      </w:r>
      <w:r w:rsidR="00DA65A7">
        <w:rPr>
          <w:rFonts w:ascii="Times New Roman" w:eastAsia="Times New Roman" w:hAnsi="Times New Roman" w:cs="Times New Roman"/>
          <w:sz w:val="24"/>
          <w:szCs w:val="24"/>
          <w:lang w:val="cs" w:eastAsia="cs-CZ"/>
        </w:rPr>
        <w:t xml:space="preserve">nucené dražby </w:t>
      </w:r>
      <w:r w:rsidRPr="00150C12">
        <w:rPr>
          <w:rFonts w:ascii="Times New Roman" w:eastAsia="Times New Roman" w:hAnsi="Times New Roman" w:cs="Times New Roman"/>
          <w:sz w:val="24"/>
          <w:szCs w:val="24"/>
          <w:lang w:val="cs" w:eastAsia="cs-CZ"/>
        </w:rPr>
        <w:t>bez zbytečného odkladu poté, co se o změně dozvěděl.</w:t>
      </w:r>
    </w:p>
    <w:p w14:paraId="5789EF62" w14:textId="5EEEC3DC" w:rsidR="00353CBA" w:rsidRPr="00150C12" w:rsidRDefault="00353CBA" w:rsidP="00A36520">
      <w:pPr>
        <w:widowControl w:val="0"/>
        <w:spacing w:before="240"/>
        <w:ind w:firstLine="720"/>
        <w:rPr>
          <w:rFonts w:ascii="Times New Roman" w:eastAsia="Times New Roman" w:hAnsi="Times New Roman" w:cs="Times New Roman"/>
          <w:sz w:val="24"/>
          <w:szCs w:val="24"/>
          <w:lang w:val="cs" w:eastAsia="cs-CZ"/>
        </w:rPr>
      </w:pPr>
      <w:r w:rsidRPr="00353CBA">
        <w:rPr>
          <w:rFonts w:ascii="Times New Roman" w:eastAsia="Times New Roman" w:hAnsi="Times New Roman" w:cs="Times New Roman"/>
          <w:sz w:val="24"/>
          <w:szCs w:val="24"/>
          <w:lang w:val="cs" w:eastAsia="cs-CZ"/>
        </w:rPr>
        <w:t>(6) Dojde-li ke změně v osobě vlastníka, je dražebník povinen informovat o této změně dodatkem k uveřejněné dražební vyhlášce bez zbytečného odkladu poté, co se o změně dozvěděl.</w:t>
      </w:r>
    </w:p>
    <w:p w14:paraId="7E903F17" w14:textId="098CF184" w:rsidR="00150C12" w:rsidRPr="00150C12" w:rsidRDefault="00150C12" w:rsidP="00A36520">
      <w:pPr>
        <w:widowControl w:val="0"/>
        <w:spacing w:before="240"/>
        <w:jc w:val="center"/>
        <w:rPr>
          <w:rFonts w:ascii="Times New Roman" w:eastAsia="Times New Roman" w:hAnsi="Times New Roman" w:cs="Times New Roman"/>
          <w:sz w:val="24"/>
          <w:szCs w:val="24"/>
          <w:lang w:val="cs" w:eastAsia="cs-CZ"/>
        </w:rPr>
      </w:pPr>
      <w:r w:rsidRPr="00150C12">
        <w:rPr>
          <w:rFonts w:ascii="Times New Roman" w:eastAsia="Times New Roman" w:hAnsi="Times New Roman" w:cs="Times New Roman"/>
          <w:sz w:val="24"/>
          <w:szCs w:val="24"/>
          <w:lang w:val="cs" w:eastAsia="cs-CZ"/>
        </w:rPr>
        <w:t xml:space="preserve">§ </w:t>
      </w:r>
      <w:r w:rsidR="00023113" w:rsidRPr="00150C12">
        <w:rPr>
          <w:rFonts w:ascii="Times New Roman" w:eastAsia="Times New Roman" w:hAnsi="Times New Roman" w:cs="Times New Roman"/>
          <w:sz w:val="24"/>
          <w:szCs w:val="24"/>
          <w:lang w:val="cs" w:eastAsia="cs-CZ"/>
        </w:rPr>
        <w:t>4</w:t>
      </w:r>
      <w:r w:rsidR="00023113">
        <w:rPr>
          <w:rFonts w:ascii="Times New Roman" w:eastAsia="Times New Roman" w:hAnsi="Times New Roman" w:cs="Times New Roman"/>
          <w:sz w:val="24"/>
          <w:szCs w:val="24"/>
          <w:lang w:val="cs" w:eastAsia="cs-CZ"/>
        </w:rPr>
        <w:t>1</w:t>
      </w:r>
    </w:p>
    <w:p w14:paraId="7ED1599A" w14:textId="77777777" w:rsidR="00150C12" w:rsidRPr="00150C12" w:rsidRDefault="00150C12" w:rsidP="00A36520">
      <w:pPr>
        <w:widowControl w:val="0"/>
        <w:spacing w:before="240"/>
        <w:jc w:val="center"/>
        <w:rPr>
          <w:rFonts w:ascii="Times New Roman" w:eastAsia="Times New Roman" w:hAnsi="Times New Roman" w:cs="Times New Roman"/>
          <w:b/>
          <w:sz w:val="24"/>
          <w:szCs w:val="24"/>
          <w:lang w:val="cs" w:eastAsia="cs-CZ"/>
        </w:rPr>
      </w:pPr>
      <w:r w:rsidRPr="00150C12">
        <w:rPr>
          <w:rFonts w:ascii="Times New Roman" w:eastAsia="Times New Roman" w:hAnsi="Times New Roman" w:cs="Times New Roman"/>
          <w:b/>
          <w:sz w:val="24"/>
          <w:szCs w:val="24"/>
          <w:lang w:val="cs" w:eastAsia="cs-CZ"/>
        </w:rPr>
        <w:t xml:space="preserve">Přihlášení pohledávek </w:t>
      </w:r>
    </w:p>
    <w:p w14:paraId="7A05EE9A" w14:textId="77777777" w:rsidR="00ED2D62" w:rsidRDefault="00150C12" w:rsidP="009F71F3">
      <w:pPr>
        <w:widowControl w:val="0"/>
        <w:spacing w:before="240"/>
        <w:ind w:firstLine="720"/>
        <w:rPr>
          <w:rFonts w:ascii="Times New Roman" w:eastAsia="Times New Roman" w:hAnsi="Times New Roman" w:cs="Times New Roman"/>
          <w:sz w:val="24"/>
          <w:szCs w:val="24"/>
          <w:lang w:val="cs" w:eastAsia="cs-CZ"/>
        </w:rPr>
      </w:pPr>
      <w:r w:rsidRPr="00150C12">
        <w:rPr>
          <w:rFonts w:ascii="Times New Roman" w:eastAsia="Times New Roman" w:hAnsi="Times New Roman" w:cs="Times New Roman"/>
          <w:sz w:val="24"/>
          <w:szCs w:val="24"/>
          <w:lang w:val="cs" w:eastAsia="cs-CZ"/>
        </w:rPr>
        <w:t xml:space="preserve">(1) </w:t>
      </w:r>
      <w:r w:rsidR="00C420EC">
        <w:rPr>
          <w:rFonts w:ascii="Times New Roman" w:eastAsia="Times New Roman" w:hAnsi="Times New Roman" w:cs="Times New Roman"/>
          <w:sz w:val="24"/>
          <w:szCs w:val="24"/>
          <w:lang w:val="cs" w:eastAsia="cs-CZ"/>
        </w:rPr>
        <w:t>P</w:t>
      </w:r>
      <w:r w:rsidR="00C420EC" w:rsidRPr="00150C12">
        <w:rPr>
          <w:rFonts w:ascii="Times New Roman" w:eastAsia="Times New Roman" w:hAnsi="Times New Roman" w:cs="Times New Roman"/>
          <w:sz w:val="24"/>
          <w:szCs w:val="24"/>
          <w:lang w:val="cs" w:eastAsia="cs-CZ"/>
        </w:rPr>
        <w:t>ohledávky</w:t>
      </w:r>
      <w:r w:rsidR="00C420EC">
        <w:rPr>
          <w:rFonts w:ascii="Times New Roman" w:eastAsia="Times New Roman" w:hAnsi="Times New Roman" w:cs="Times New Roman"/>
          <w:sz w:val="24"/>
          <w:szCs w:val="24"/>
          <w:lang w:val="cs" w:eastAsia="cs-CZ"/>
        </w:rPr>
        <w:t xml:space="preserve"> lze p</w:t>
      </w:r>
      <w:r w:rsidRPr="00150C12">
        <w:rPr>
          <w:rFonts w:ascii="Times New Roman" w:eastAsia="Times New Roman" w:hAnsi="Times New Roman" w:cs="Times New Roman"/>
          <w:sz w:val="24"/>
          <w:szCs w:val="24"/>
          <w:lang w:val="cs" w:eastAsia="cs-CZ"/>
        </w:rPr>
        <w:t xml:space="preserve">řihlásit, pouze pokud jde o </w:t>
      </w:r>
      <w:r w:rsidR="00A02A5B">
        <w:rPr>
          <w:rFonts w:ascii="Times New Roman" w:eastAsia="Times New Roman" w:hAnsi="Times New Roman" w:cs="Times New Roman"/>
          <w:sz w:val="24"/>
          <w:szCs w:val="24"/>
          <w:lang w:val="cs" w:eastAsia="cs-CZ"/>
        </w:rPr>
        <w:t xml:space="preserve">nucenou </w:t>
      </w:r>
      <w:r w:rsidRPr="00150C12">
        <w:rPr>
          <w:rFonts w:ascii="Times New Roman" w:eastAsia="Times New Roman" w:hAnsi="Times New Roman" w:cs="Times New Roman"/>
          <w:sz w:val="24"/>
          <w:szCs w:val="24"/>
          <w:lang w:val="cs" w:eastAsia="cs-CZ"/>
        </w:rPr>
        <w:t xml:space="preserve">dražbu na návrh dražebního věřitele. </w:t>
      </w:r>
    </w:p>
    <w:p w14:paraId="406759B6" w14:textId="678993FA" w:rsidR="00150C12" w:rsidRPr="00150C12" w:rsidRDefault="00ED2D62" w:rsidP="009F71F3">
      <w:pPr>
        <w:widowControl w:val="0"/>
        <w:spacing w:before="240"/>
        <w:ind w:firstLine="720"/>
        <w:rPr>
          <w:rFonts w:ascii="Times New Roman" w:eastAsia="Times New Roman" w:hAnsi="Times New Roman" w:cs="Times New Roman"/>
          <w:sz w:val="24"/>
          <w:szCs w:val="24"/>
          <w:lang w:val="cs" w:eastAsia="cs-CZ"/>
        </w:rPr>
      </w:pPr>
      <w:r w:rsidRPr="00ED2D62">
        <w:rPr>
          <w:rFonts w:ascii="Times New Roman" w:eastAsia="Times New Roman" w:hAnsi="Times New Roman" w:cs="Times New Roman"/>
          <w:color w:val="FF0000"/>
          <w:sz w:val="24"/>
          <w:szCs w:val="24"/>
          <w:highlight w:val="yellow"/>
          <w:lang w:val="cs" w:eastAsia="cs-CZ"/>
        </w:rPr>
        <w:t>(2)</w:t>
      </w:r>
      <w:r>
        <w:rPr>
          <w:rFonts w:ascii="Times New Roman" w:eastAsia="Times New Roman" w:hAnsi="Times New Roman" w:cs="Times New Roman"/>
          <w:sz w:val="24"/>
          <w:szCs w:val="24"/>
          <w:lang w:val="cs" w:eastAsia="cs-CZ"/>
        </w:rPr>
        <w:t xml:space="preserve"> </w:t>
      </w:r>
      <w:r w:rsidR="00150C12" w:rsidRPr="00150C12">
        <w:rPr>
          <w:rFonts w:ascii="Times New Roman" w:eastAsia="Times New Roman" w:hAnsi="Times New Roman" w:cs="Times New Roman"/>
          <w:sz w:val="24"/>
          <w:szCs w:val="24"/>
          <w:lang w:val="cs" w:eastAsia="cs-CZ"/>
        </w:rPr>
        <w:t>Pohledávku je oprávněn přihlásit dražební věřitel u dražebníka</w:t>
      </w:r>
      <w:r w:rsidR="00C420EC" w:rsidRPr="00150C12">
        <w:rPr>
          <w:rFonts w:ascii="Times New Roman" w:eastAsia="Times New Roman" w:hAnsi="Times New Roman" w:cs="Times New Roman"/>
          <w:sz w:val="24"/>
          <w:szCs w:val="24"/>
          <w:lang w:val="cs" w:eastAsia="cs-CZ"/>
        </w:rPr>
        <w:t>, a to</w:t>
      </w:r>
      <w:r w:rsidR="00150C12" w:rsidRPr="00150C12">
        <w:rPr>
          <w:rFonts w:ascii="Times New Roman" w:eastAsia="Times New Roman" w:hAnsi="Times New Roman" w:cs="Times New Roman"/>
          <w:sz w:val="24"/>
          <w:szCs w:val="24"/>
          <w:lang w:val="cs" w:eastAsia="cs-CZ"/>
        </w:rPr>
        <w:t xml:space="preserve"> od</w:t>
      </w:r>
      <w:r w:rsidR="00850E82">
        <w:rPr>
          <w:rFonts w:ascii="Times New Roman" w:eastAsia="Times New Roman" w:hAnsi="Times New Roman" w:cs="Times New Roman"/>
          <w:sz w:val="24"/>
          <w:szCs w:val="24"/>
          <w:lang w:val="cs" w:eastAsia="cs-CZ"/>
        </w:rPr>
        <w:t>e</w:t>
      </w:r>
      <w:r w:rsidR="00150C12" w:rsidRPr="00150C12">
        <w:rPr>
          <w:rFonts w:ascii="Times New Roman" w:eastAsia="Times New Roman" w:hAnsi="Times New Roman" w:cs="Times New Roman"/>
          <w:sz w:val="24"/>
          <w:szCs w:val="24"/>
          <w:lang w:val="cs" w:eastAsia="cs-CZ"/>
        </w:rPr>
        <w:t xml:space="preserve"> dne uveřejnění dražební vyhlášky </w:t>
      </w:r>
      <w:r w:rsidR="00DA65A7">
        <w:rPr>
          <w:rFonts w:ascii="Times New Roman" w:eastAsia="Times New Roman" w:hAnsi="Times New Roman" w:cs="Times New Roman"/>
          <w:sz w:val="24"/>
          <w:szCs w:val="24"/>
          <w:lang w:val="cs" w:eastAsia="cs-CZ"/>
        </w:rPr>
        <w:t xml:space="preserve">nucené dražby </w:t>
      </w:r>
      <w:r w:rsidR="00150C12" w:rsidRPr="00150C12">
        <w:rPr>
          <w:rFonts w:ascii="Times New Roman" w:eastAsia="Times New Roman" w:hAnsi="Times New Roman" w:cs="Times New Roman"/>
          <w:sz w:val="24"/>
          <w:szCs w:val="24"/>
          <w:lang w:val="cs" w:eastAsia="cs-CZ"/>
        </w:rPr>
        <w:t>a nejpozději do 5 pra</w:t>
      </w:r>
      <w:r w:rsidR="00F714AA">
        <w:rPr>
          <w:rFonts w:ascii="Times New Roman" w:eastAsia="Times New Roman" w:hAnsi="Times New Roman" w:cs="Times New Roman"/>
          <w:sz w:val="24"/>
          <w:szCs w:val="24"/>
          <w:lang w:val="cs" w:eastAsia="cs-CZ"/>
        </w:rPr>
        <w:t>covních dnů přede dnem zahájení</w:t>
      </w:r>
      <w:r w:rsidR="00150C12" w:rsidRPr="00150C12">
        <w:rPr>
          <w:rFonts w:ascii="Times New Roman" w:eastAsia="Times New Roman" w:hAnsi="Times New Roman" w:cs="Times New Roman"/>
          <w:sz w:val="24"/>
          <w:szCs w:val="24"/>
          <w:lang w:val="cs" w:eastAsia="cs-CZ"/>
        </w:rPr>
        <w:t xml:space="preserve"> </w:t>
      </w:r>
      <w:r w:rsidR="002C261A">
        <w:rPr>
          <w:rFonts w:ascii="Times New Roman" w:eastAsia="Times New Roman" w:hAnsi="Times New Roman" w:cs="Times New Roman"/>
          <w:sz w:val="24"/>
          <w:szCs w:val="24"/>
          <w:lang w:val="cs" w:eastAsia="cs-CZ"/>
        </w:rPr>
        <w:t>nucené dražby</w:t>
      </w:r>
      <w:r w:rsidR="00150C12" w:rsidRPr="00150C12">
        <w:rPr>
          <w:rFonts w:ascii="Times New Roman" w:eastAsia="Times New Roman" w:hAnsi="Times New Roman" w:cs="Times New Roman"/>
          <w:sz w:val="24"/>
          <w:szCs w:val="24"/>
          <w:lang w:val="cs" w:eastAsia="cs-CZ"/>
        </w:rPr>
        <w:t xml:space="preserve">. Je-li dražební vyhláška </w:t>
      </w:r>
      <w:r w:rsidR="00DA65A7">
        <w:rPr>
          <w:rFonts w:ascii="Times New Roman" w:eastAsia="Times New Roman" w:hAnsi="Times New Roman" w:cs="Times New Roman"/>
          <w:sz w:val="24"/>
          <w:szCs w:val="24"/>
          <w:lang w:val="cs" w:eastAsia="cs-CZ"/>
        </w:rPr>
        <w:t>nucené dražby</w:t>
      </w:r>
      <w:r w:rsidR="00EE6EA2">
        <w:rPr>
          <w:rFonts w:ascii="Times New Roman" w:eastAsia="Times New Roman" w:hAnsi="Times New Roman" w:cs="Times New Roman"/>
          <w:sz w:val="24"/>
          <w:szCs w:val="24"/>
          <w:lang w:val="cs" w:eastAsia="cs-CZ"/>
        </w:rPr>
        <w:t xml:space="preserve"> předmětu podléhajícího rychlé zkáze</w:t>
      </w:r>
      <w:r w:rsidR="00DA65A7">
        <w:rPr>
          <w:rFonts w:ascii="Times New Roman" w:eastAsia="Times New Roman" w:hAnsi="Times New Roman" w:cs="Times New Roman"/>
          <w:sz w:val="24"/>
          <w:szCs w:val="24"/>
          <w:lang w:val="cs" w:eastAsia="cs-CZ"/>
        </w:rPr>
        <w:t xml:space="preserve"> </w:t>
      </w:r>
      <w:r w:rsidR="00150C12" w:rsidRPr="00150C12">
        <w:rPr>
          <w:rFonts w:ascii="Times New Roman" w:eastAsia="Times New Roman" w:hAnsi="Times New Roman" w:cs="Times New Roman"/>
          <w:sz w:val="24"/>
          <w:szCs w:val="24"/>
          <w:lang w:val="cs" w:eastAsia="cs-CZ"/>
        </w:rPr>
        <w:t>uveřejněna po dobu kratší než 30 dnů, je dražební věřitel oprávněn přihlásit pohledávku nejpozději do uplynutí poloviny doby, po kterou je dražební vyhláška</w:t>
      </w:r>
      <w:r w:rsidR="00DA65A7">
        <w:rPr>
          <w:rFonts w:ascii="Times New Roman" w:eastAsia="Times New Roman" w:hAnsi="Times New Roman" w:cs="Times New Roman"/>
          <w:sz w:val="24"/>
          <w:szCs w:val="24"/>
          <w:lang w:val="cs" w:eastAsia="cs-CZ"/>
        </w:rPr>
        <w:t xml:space="preserve"> nucené dražby</w:t>
      </w:r>
      <w:r w:rsidR="00150C12" w:rsidRPr="00150C12">
        <w:rPr>
          <w:rFonts w:ascii="Times New Roman" w:eastAsia="Times New Roman" w:hAnsi="Times New Roman" w:cs="Times New Roman"/>
          <w:sz w:val="24"/>
          <w:szCs w:val="24"/>
          <w:lang w:val="cs" w:eastAsia="cs-CZ"/>
        </w:rPr>
        <w:t xml:space="preserve"> uveřejněna.</w:t>
      </w:r>
    </w:p>
    <w:p w14:paraId="5854C903" w14:textId="77777777" w:rsidR="00ED2D62" w:rsidRDefault="00ED2D62" w:rsidP="00ED2D62">
      <w:pPr>
        <w:widowControl w:val="0"/>
        <w:spacing w:before="240"/>
        <w:ind w:firstLine="720"/>
        <w:rPr>
          <w:rFonts w:ascii="Times New Roman" w:eastAsia="Times New Roman" w:hAnsi="Times New Roman" w:cs="Times New Roman"/>
          <w:sz w:val="24"/>
          <w:szCs w:val="24"/>
          <w:lang w:val="cs" w:eastAsia="cs-CZ"/>
        </w:rPr>
      </w:pPr>
      <w:r w:rsidRPr="00ED5741">
        <w:rPr>
          <w:rFonts w:ascii="Times New Roman" w:eastAsia="Times New Roman" w:hAnsi="Times New Roman" w:cs="Times New Roman"/>
          <w:strike/>
          <w:sz w:val="24"/>
          <w:szCs w:val="24"/>
          <w:highlight w:val="yellow"/>
          <w:lang w:val="cs" w:eastAsia="cs-CZ"/>
        </w:rPr>
        <w:t>(2)</w:t>
      </w:r>
      <w:r w:rsidRPr="00150C12">
        <w:rPr>
          <w:rFonts w:ascii="Times New Roman" w:eastAsia="Times New Roman" w:hAnsi="Times New Roman" w:cs="Times New Roman"/>
          <w:sz w:val="24"/>
          <w:szCs w:val="24"/>
          <w:lang w:val="cs" w:eastAsia="cs-CZ"/>
        </w:rPr>
        <w:t xml:space="preserve"> </w:t>
      </w:r>
      <w:r w:rsidRPr="00ED5741">
        <w:rPr>
          <w:rFonts w:ascii="Times New Roman" w:eastAsia="Times New Roman" w:hAnsi="Times New Roman" w:cs="Times New Roman"/>
          <w:color w:val="FF0000"/>
          <w:sz w:val="24"/>
          <w:szCs w:val="24"/>
          <w:highlight w:val="yellow"/>
          <w:lang w:val="cs" w:eastAsia="cs-CZ"/>
        </w:rPr>
        <w:t>(3)</w:t>
      </w:r>
      <w:r w:rsidRPr="00ED5741">
        <w:rPr>
          <w:rFonts w:ascii="Times New Roman" w:eastAsia="Times New Roman" w:hAnsi="Times New Roman" w:cs="Times New Roman"/>
          <w:color w:val="FF0000"/>
          <w:sz w:val="24"/>
          <w:szCs w:val="24"/>
          <w:lang w:val="cs" w:eastAsia="cs-CZ"/>
        </w:rPr>
        <w:t xml:space="preserve"> </w:t>
      </w:r>
      <w:r w:rsidRPr="00150C12">
        <w:rPr>
          <w:rFonts w:ascii="Times New Roman" w:eastAsia="Times New Roman" w:hAnsi="Times New Roman" w:cs="Times New Roman"/>
          <w:sz w:val="24"/>
          <w:szCs w:val="24"/>
          <w:lang w:val="cs" w:eastAsia="cs-CZ"/>
        </w:rPr>
        <w:t xml:space="preserve">Dražební věřitel v přihlášce vyčíslí pohledávku včetně příslušenství ke dni konání </w:t>
      </w:r>
      <w:r>
        <w:rPr>
          <w:rFonts w:ascii="Times New Roman" w:eastAsia="Times New Roman" w:hAnsi="Times New Roman" w:cs="Times New Roman"/>
          <w:sz w:val="24"/>
          <w:szCs w:val="24"/>
          <w:lang w:val="cs" w:eastAsia="cs-CZ"/>
        </w:rPr>
        <w:t>nucené dražby</w:t>
      </w:r>
      <w:r w:rsidRPr="00150C12">
        <w:rPr>
          <w:rFonts w:ascii="Times New Roman" w:eastAsia="Times New Roman" w:hAnsi="Times New Roman" w:cs="Times New Roman"/>
          <w:sz w:val="24"/>
          <w:szCs w:val="24"/>
          <w:lang w:val="cs" w:eastAsia="cs-CZ"/>
        </w:rPr>
        <w:t xml:space="preserve"> a doloží její vznik a zajištění právem k předmětu </w:t>
      </w:r>
      <w:r>
        <w:rPr>
          <w:rFonts w:ascii="Times New Roman" w:eastAsia="Times New Roman" w:hAnsi="Times New Roman" w:cs="Times New Roman"/>
          <w:sz w:val="24"/>
          <w:szCs w:val="24"/>
          <w:lang w:val="cs" w:eastAsia="cs-CZ"/>
        </w:rPr>
        <w:t>nucené dražby</w:t>
      </w:r>
      <w:r w:rsidRPr="00150C12">
        <w:rPr>
          <w:rFonts w:ascii="Times New Roman" w:eastAsia="Times New Roman" w:hAnsi="Times New Roman" w:cs="Times New Roman"/>
          <w:sz w:val="24"/>
          <w:szCs w:val="24"/>
          <w:lang w:val="cs" w:eastAsia="cs-CZ"/>
        </w:rPr>
        <w:t xml:space="preserve"> listinami v</w:t>
      </w:r>
      <w:r>
        <w:rPr>
          <w:rFonts w:ascii="Times New Roman" w:eastAsia="Times New Roman" w:hAnsi="Times New Roman" w:cs="Times New Roman"/>
          <w:sz w:val="24"/>
          <w:szCs w:val="24"/>
          <w:lang w:val="cs" w:eastAsia="cs-CZ"/>
        </w:rPr>
        <w:t> </w:t>
      </w:r>
      <w:r w:rsidRPr="00150C12">
        <w:rPr>
          <w:rFonts w:ascii="Times New Roman" w:eastAsia="Times New Roman" w:hAnsi="Times New Roman" w:cs="Times New Roman"/>
          <w:sz w:val="24"/>
          <w:szCs w:val="24"/>
          <w:lang w:val="cs" w:eastAsia="cs-CZ"/>
        </w:rPr>
        <w:t>originále nebo v úředně ověřeném opise, v případě pohledávky související se správou domu a pozemku osoba odpovědná za správu domu a pozemku</w:t>
      </w:r>
      <w:r>
        <w:rPr>
          <w:rFonts w:ascii="Times New Roman" w:eastAsia="Times New Roman" w:hAnsi="Times New Roman" w:cs="Times New Roman"/>
          <w:sz w:val="24"/>
          <w:szCs w:val="24"/>
          <w:lang w:val="cs" w:eastAsia="cs-CZ"/>
        </w:rPr>
        <w:t xml:space="preserve"> </w:t>
      </w:r>
      <w:r w:rsidRPr="00150C12">
        <w:rPr>
          <w:rFonts w:ascii="Times New Roman" w:eastAsia="Times New Roman" w:hAnsi="Times New Roman" w:cs="Times New Roman"/>
          <w:sz w:val="24"/>
          <w:szCs w:val="24"/>
          <w:lang w:val="cs" w:eastAsia="cs-CZ"/>
        </w:rPr>
        <w:t xml:space="preserve">doloží vznik pohledávky </w:t>
      </w:r>
      <w:r>
        <w:rPr>
          <w:rFonts w:ascii="Times New Roman" w:eastAsia="Times New Roman" w:hAnsi="Times New Roman" w:cs="Times New Roman"/>
          <w:sz w:val="24"/>
          <w:szCs w:val="24"/>
          <w:lang w:val="cs" w:eastAsia="cs-CZ"/>
        </w:rPr>
        <w:t xml:space="preserve">listinami v originále nebo v úředně ověřeném opise </w:t>
      </w:r>
      <w:r w:rsidRPr="00150C12">
        <w:rPr>
          <w:rFonts w:ascii="Times New Roman" w:eastAsia="Times New Roman" w:hAnsi="Times New Roman" w:cs="Times New Roman"/>
          <w:sz w:val="24"/>
          <w:szCs w:val="24"/>
          <w:lang w:val="cs" w:eastAsia="cs-CZ"/>
        </w:rPr>
        <w:t>a</w:t>
      </w:r>
      <w:r>
        <w:rPr>
          <w:rFonts w:ascii="Times New Roman" w:eastAsia="Times New Roman" w:hAnsi="Times New Roman" w:cs="Times New Roman"/>
          <w:sz w:val="24"/>
          <w:szCs w:val="24"/>
          <w:lang w:val="cs" w:eastAsia="cs-CZ"/>
        </w:rPr>
        <w:t xml:space="preserve"> dále </w:t>
      </w:r>
      <w:r w:rsidRPr="00150C12">
        <w:rPr>
          <w:rFonts w:ascii="Times New Roman" w:eastAsia="Times New Roman" w:hAnsi="Times New Roman" w:cs="Times New Roman"/>
          <w:sz w:val="24"/>
          <w:szCs w:val="24"/>
          <w:lang w:val="cs" w:eastAsia="cs-CZ"/>
        </w:rPr>
        <w:t>uplatnění pohledávky u soudu žalobou podle části třetí občanského soudního řádu</w:t>
      </w:r>
      <w:r w:rsidRPr="00ED5741">
        <w:rPr>
          <w:rFonts w:ascii="Times New Roman" w:eastAsia="Times New Roman" w:hAnsi="Times New Roman" w:cs="Times New Roman"/>
          <w:color w:val="FF0000"/>
          <w:sz w:val="24"/>
          <w:szCs w:val="24"/>
          <w:highlight w:val="yellow"/>
          <w:lang w:val="cs" w:eastAsia="cs-CZ"/>
        </w:rPr>
        <w:t>.</w:t>
      </w:r>
      <w:r w:rsidRPr="00ED5741">
        <w:rPr>
          <w:rFonts w:ascii="Times New Roman" w:eastAsia="Times New Roman" w:hAnsi="Times New Roman" w:cs="Times New Roman"/>
          <w:strike/>
          <w:sz w:val="24"/>
          <w:szCs w:val="24"/>
          <w:highlight w:val="yellow"/>
          <w:lang w:val="cs" w:eastAsia="cs-CZ"/>
        </w:rPr>
        <w:t>; podpis</w:t>
      </w:r>
      <w:r w:rsidRPr="00150C12">
        <w:rPr>
          <w:rFonts w:ascii="Times New Roman" w:eastAsia="Times New Roman" w:hAnsi="Times New Roman" w:cs="Times New Roman"/>
          <w:sz w:val="24"/>
          <w:szCs w:val="24"/>
          <w:lang w:val="cs" w:eastAsia="cs-CZ"/>
        </w:rPr>
        <w:t xml:space="preserve"> </w:t>
      </w:r>
      <w:proofErr w:type="spellStart"/>
      <w:r w:rsidRPr="00ED5741">
        <w:rPr>
          <w:rFonts w:ascii="Times New Roman" w:eastAsia="Times New Roman" w:hAnsi="Times New Roman" w:cs="Times New Roman"/>
          <w:color w:val="FF0000"/>
          <w:sz w:val="24"/>
          <w:szCs w:val="24"/>
          <w:highlight w:val="yellow"/>
          <w:lang w:val="cs" w:eastAsia="cs-CZ"/>
        </w:rPr>
        <w:t>Podpis</w:t>
      </w:r>
      <w:proofErr w:type="spellEnd"/>
      <w:r>
        <w:rPr>
          <w:rFonts w:ascii="Times New Roman" w:eastAsia="Times New Roman" w:hAnsi="Times New Roman" w:cs="Times New Roman"/>
          <w:sz w:val="24"/>
          <w:szCs w:val="24"/>
          <w:lang w:val="cs" w:eastAsia="cs-CZ"/>
        </w:rPr>
        <w:t xml:space="preserve"> </w:t>
      </w:r>
      <w:r w:rsidRPr="00150C12">
        <w:rPr>
          <w:rFonts w:ascii="Times New Roman" w:eastAsia="Times New Roman" w:hAnsi="Times New Roman" w:cs="Times New Roman"/>
          <w:sz w:val="24"/>
          <w:szCs w:val="24"/>
          <w:lang w:val="cs" w:eastAsia="cs-CZ"/>
        </w:rPr>
        <w:t>dražebního věřitele na přihláš</w:t>
      </w:r>
      <w:r>
        <w:rPr>
          <w:rFonts w:ascii="Times New Roman" w:eastAsia="Times New Roman" w:hAnsi="Times New Roman" w:cs="Times New Roman"/>
          <w:sz w:val="24"/>
          <w:szCs w:val="24"/>
          <w:lang w:val="cs" w:eastAsia="cs-CZ"/>
        </w:rPr>
        <w:t>ce</w:t>
      </w:r>
      <w:r w:rsidRPr="00150C12">
        <w:rPr>
          <w:rFonts w:ascii="Times New Roman" w:eastAsia="Times New Roman" w:hAnsi="Times New Roman" w:cs="Times New Roman"/>
          <w:sz w:val="24"/>
          <w:szCs w:val="24"/>
          <w:lang w:val="cs" w:eastAsia="cs-CZ"/>
        </w:rPr>
        <w:t xml:space="preserve"> pohledávky musí být úředně ověřen.</w:t>
      </w:r>
    </w:p>
    <w:p w14:paraId="28BD2C1A" w14:textId="47B06137" w:rsidR="00B75A1B" w:rsidRPr="00150C12" w:rsidRDefault="00ED2D62" w:rsidP="00ED2D62">
      <w:pPr>
        <w:widowControl w:val="0"/>
        <w:spacing w:before="240"/>
        <w:ind w:firstLine="720"/>
        <w:rPr>
          <w:rFonts w:ascii="Times New Roman" w:eastAsia="Times New Roman" w:hAnsi="Times New Roman" w:cs="Times New Roman"/>
          <w:sz w:val="24"/>
          <w:szCs w:val="24"/>
          <w:lang w:val="cs" w:eastAsia="cs-CZ"/>
        </w:rPr>
      </w:pPr>
      <w:r w:rsidRPr="00ED5741">
        <w:rPr>
          <w:rFonts w:ascii="Times New Roman" w:eastAsia="Times New Roman" w:hAnsi="Times New Roman" w:cs="Times New Roman"/>
          <w:strike/>
          <w:sz w:val="24"/>
          <w:szCs w:val="24"/>
          <w:highlight w:val="yellow"/>
          <w:lang w:val="cs" w:eastAsia="cs-CZ"/>
        </w:rPr>
        <w:t>(3)</w:t>
      </w:r>
      <w:r w:rsidRPr="00150C12">
        <w:rPr>
          <w:rFonts w:ascii="Times New Roman" w:eastAsia="Times New Roman" w:hAnsi="Times New Roman" w:cs="Times New Roman"/>
          <w:sz w:val="24"/>
          <w:szCs w:val="24"/>
          <w:lang w:val="cs" w:eastAsia="cs-CZ"/>
        </w:rPr>
        <w:t xml:space="preserve"> </w:t>
      </w:r>
      <w:r w:rsidRPr="00ED5741">
        <w:rPr>
          <w:rFonts w:ascii="Times New Roman" w:eastAsia="Times New Roman" w:hAnsi="Times New Roman" w:cs="Times New Roman"/>
          <w:color w:val="FF0000"/>
          <w:sz w:val="24"/>
          <w:szCs w:val="24"/>
          <w:highlight w:val="yellow"/>
          <w:lang w:val="cs" w:eastAsia="cs-CZ"/>
        </w:rPr>
        <w:t>(4)</w:t>
      </w:r>
      <w:r w:rsidRPr="00ED5741">
        <w:rPr>
          <w:rFonts w:ascii="Times New Roman" w:eastAsia="Times New Roman" w:hAnsi="Times New Roman" w:cs="Times New Roman"/>
          <w:color w:val="FF0000"/>
          <w:sz w:val="24"/>
          <w:szCs w:val="24"/>
          <w:lang w:val="cs" w:eastAsia="cs-CZ"/>
        </w:rPr>
        <w:t xml:space="preserve"> </w:t>
      </w:r>
      <w:r>
        <w:rPr>
          <w:rFonts w:ascii="Times New Roman" w:eastAsia="Times New Roman" w:hAnsi="Times New Roman" w:cs="Times New Roman"/>
          <w:sz w:val="24"/>
          <w:szCs w:val="24"/>
          <w:lang w:val="cs" w:eastAsia="cs-CZ"/>
        </w:rPr>
        <w:t xml:space="preserve">Nebyla-li </w:t>
      </w:r>
      <w:r w:rsidR="005D2769">
        <w:rPr>
          <w:rFonts w:ascii="Times New Roman" w:eastAsia="Times New Roman" w:hAnsi="Times New Roman" w:cs="Times New Roman"/>
          <w:sz w:val="24"/>
          <w:szCs w:val="24"/>
          <w:lang w:val="cs" w:eastAsia="cs-CZ"/>
        </w:rPr>
        <w:t>přihlášená pohledávka řádně doložena, dražebník o této skutečnosti dražebního věřitele</w:t>
      </w:r>
      <w:r w:rsidR="005D2769" w:rsidRPr="00B23F82">
        <w:rPr>
          <w:rFonts w:ascii="Times New Roman" w:eastAsia="Times New Roman" w:hAnsi="Times New Roman" w:cs="Times New Roman"/>
          <w:sz w:val="24"/>
          <w:szCs w:val="24"/>
          <w:lang w:val="cs" w:eastAsia="cs-CZ"/>
        </w:rPr>
        <w:t xml:space="preserve"> </w:t>
      </w:r>
      <w:r w:rsidR="005D2769">
        <w:rPr>
          <w:rFonts w:ascii="Times New Roman" w:eastAsia="Times New Roman" w:hAnsi="Times New Roman" w:cs="Times New Roman"/>
          <w:sz w:val="24"/>
          <w:szCs w:val="24"/>
          <w:lang w:val="cs" w:eastAsia="cs-CZ"/>
        </w:rPr>
        <w:t xml:space="preserve">vyrozumí. </w:t>
      </w:r>
      <w:r w:rsidR="00B23F82">
        <w:rPr>
          <w:rFonts w:ascii="Times New Roman" w:eastAsia="Times New Roman" w:hAnsi="Times New Roman" w:cs="Times New Roman"/>
          <w:sz w:val="24"/>
          <w:szCs w:val="24"/>
          <w:lang w:val="cs" w:eastAsia="cs-CZ"/>
        </w:rPr>
        <w:t>Dražební v</w:t>
      </w:r>
      <w:r w:rsidR="00B75A1B" w:rsidRPr="00150C12">
        <w:rPr>
          <w:rFonts w:ascii="Times New Roman" w:eastAsia="Times New Roman" w:hAnsi="Times New Roman" w:cs="Times New Roman"/>
          <w:sz w:val="24"/>
          <w:szCs w:val="24"/>
          <w:lang w:val="cs" w:eastAsia="cs-CZ"/>
        </w:rPr>
        <w:t xml:space="preserve">ěřitel je povinen na žádost dražebníka poskytnout potřebnou součinnost ke zjištění pravosti a výše </w:t>
      </w:r>
      <w:r w:rsidR="00B75A1B">
        <w:rPr>
          <w:rFonts w:ascii="Times New Roman" w:eastAsia="Times New Roman" w:hAnsi="Times New Roman" w:cs="Times New Roman"/>
          <w:sz w:val="24"/>
          <w:szCs w:val="24"/>
          <w:lang w:val="cs" w:eastAsia="cs-CZ"/>
        </w:rPr>
        <w:t>své</w:t>
      </w:r>
      <w:r w:rsidR="00B75A1B" w:rsidRPr="00150C12">
        <w:rPr>
          <w:rFonts w:ascii="Times New Roman" w:eastAsia="Times New Roman" w:hAnsi="Times New Roman" w:cs="Times New Roman"/>
          <w:sz w:val="24"/>
          <w:szCs w:val="24"/>
          <w:lang w:val="cs" w:eastAsia="cs-CZ"/>
        </w:rPr>
        <w:t xml:space="preserve"> pohledávky.</w:t>
      </w:r>
      <w:r w:rsidR="00B75A1B">
        <w:rPr>
          <w:rFonts w:ascii="Times New Roman" w:eastAsia="Times New Roman" w:hAnsi="Times New Roman" w:cs="Times New Roman"/>
          <w:sz w:val="24"/>
          <w:szCs w:val="24"/>
          <w:lang w:val="cs" w:eastAsia="cs-CZ"/>
        </w:rPr>
        <w:t xml:space="preserve"> </w:t>
      </w:r>
    </w:p>
    <w:p w14:paraId="345AD41B" w14:textId="381E48E1" w:rsidR="00150C12" w:rsidRDefault="00150C12" w:rsidP="009F71F3">
      <w:pPr>
        <w:widowControl w:val="0"/>
        <w:spacing w:before="240"/>
        <w:jc w:val="center"/>
        <w:rPr>
          <w:rFonts w:ascii="Times New Roman" w:eastAsia="Times New Roman" w:hAnsi="Times New Roman" w:cs="Times New Roman"/>
          <w:sz w:val="24"/>
          <w:szCs w:val="24"/>
          <w:lang w:val="cs" w:eastAsia="cs-CZ"/>
        </w:rPr>
      </w:pPr>
      <w:r w:rsidRPr="00150C12">
        <w:rPr>
          <w:rFonts w:ascii="Times New Roman" w:eastAsia="Times New Roman" w:hAnsi="Times New Roman" w:cs="Times New Roman"/>
          <w:sz w:val="24"/>
          <w:szCs w:val="24"/>
          <w:lang w:val="cs" w:eastAsia="cs-CZ"/>
        </w:rPr>
        <w:t xml:space="preserve">§ </w:t>
      </w:r>
      <w:r w:rsidR="00023113" w:rsidRPr="00150C12">
        <w:rPr>
          <w:rFonts w:ascii="Times New Roman" w:eastAsia="Times New Roman" w:hAnsi="Times New Roman" w:cs="Times New Roman"/>
          <w:sz w:val="24"/>
          <w:szCs w:val="24"/>
          <w:lang w:val="cs" w:eastAsia="cs-CZ"/>
        </w:rPr>
        <w:t>4</w:t>
      </w:r>
      <w:r w:rsidR="00023113">
        <w:rPr>
          <w:rFonts w:ascii="Times New Roman" w:eastAsia="Times New Roman" w:hAnsi="Times New Roman" w:cs="Times New Roman"/>
          <w:sz w:val="24"/>
          <w:szCs w:val="24"/>
          <w:lang w:val="cs" w:eastAsia="cs-CZ"/>
        </w:rPr>
        <w:t>2</w:t>
      </w:r>
    </w:p>
    <w:p w14:paraId="1B87D977" w14:textId="7CDEA232" w:rsidR="00EC1BA4" w:rsidRPr="00EC1BA4" w:rsidRDefault="006F3AB9" w:rsidP="009F71F3">
      <w:pPr>
        <w:widowControl w:val="0"/>
        <w:spacing w:before="240"/>
        <w:jc w:val="center"/>
        <w:rPr>
          <w:rFonts w:ascii="Times New Roman" w:eastAsia="Times New Roman" w:hAnsi="Times New Roman" w:cs="Times New Roman"/>
          <w:b/>
          <w:sz w:val="24"/>
          <w:szCs w:val="24"/>
          <w:lang w:val="cs" w:eastAsia="cs-CZ"/>
        </w:rPr>
      </w:pPr>
      <w:r>
        <w:rPr>
          <w:rFonts w:ascii="Times New Roman" w:eastAsia="Times New Roman" w:hAnsi="Times New Roman" w:cs="Times New Roman"/>
          <w:b/>
          <w:sz w:val="24"/>
          <w:szCs w:val="24"/>
          <w:lang w:val="cs" w:eastAsia="cs-CZ"/>
        </w:rPr>
        <w:t>Upuštění od</w:t>
      </w:r>
      <w:r w:rsidR="00EC1BA4" w:rsidRPr="00EC1BA4">
        <w:rPr>
          <w:rFonts w:ascii="Times New Roman" w:eastAsia="Times New Roman" w:hAnsi="Times New Roman" w:cs="Times New Roman"/>
          <w:b/>
          <w:sz w:val="24"/>
          <w:szCs w:val="24"/>
          <w:lang w:val="cs" w:eastAsia="cs-CZ"/>
        </w:rPr>
        <w:t xml:space="preserve"> </w:t>
      </w:r>
      <w:r w:rsidR="002C261A">
        <w:rPr>
          <w:rFonts w:ascii="Times New Roman" w:eastAsia="Times New Roman" w:hAnsi="Times New Roman" w:cs="Times New Roman"/>
          <w:b/>
          <w:sz w:val="24"/>
          <w:szCs w:val="24"/>
          <w:lang w:val="cs" w:eastAsia="cs-CZ"/>
        </w:rPr>
        <w:t>nucené dražby</w:t>
      </w:r>
    </w:p>
    <w:p w14:paraId="45AE72E9" w14:textId="7E8C59A1" w:rsidR="00EC1BA4" w:rsidRDefault="00EC1BA4" w:rsidP="009F71F3">
      <w:pPr>
        <w:widowControl w:val="0"/>
        <w:spacing w:before="240"/>
        <w:ind w:firstLine="708"/>
        <w:rPr>
          <w:rFonts w:ascii="Times New Roman" w:eastAsia="Times New Roman" w:hAnsi="Times New Roman" w:cs="Times New Roman"/>
          <w:sz w:val="24"/>
          <w:szCs w:val="24"/>
          <w:lang w:eastAsia="cs-CZ"/>
        </w:rPr>
      </w:pPr>
      <w:r>
        <w:rPr>
          <w:rFonts w:ascii="Times New Roman" w:eastAsia="Times New Roman" w:hAnsi="Times New Roman" w:cs="Times New Roman"/>
          <w:sz w:val="24"/>
          <w:szCs w:val="24"/>
          <w:lang w:eastAsia="cs-CZ"/>
        </w:rPr>
        <w:t xml:space="preserve">Dražebník od </w:t>
      </w:r>
      <w:r w:rsidR="002C261A">
        <w:rPr>
          <w:rFonts w:ascii="Times New Roman" w:eastAsia="Times New Roman" w:hAnsi="Times New Roman" w:cs="Times New Roman"/>
          <w:sz w:val="24"/>
          <w:szCs w:val="24"/>
          <w:lang w:eastAsia="cs-CZ"/>
        </w:rPr>
        <w:t>nucené dražby</w:t>
      </w:r>
      <w:r>
        <w:rPr>
          <w:rFonts w:ascii="Times New Roman" w:eastAsia="Times New Roman" w:hAnsi="Times New Roman" w:cs="Times New Roman"/>
          <w:sz w:val="24"/>
          <w:szCs w:val="24"/>
          <w:lang w:eastAsia="cs-CZ"/>
        </w:rPr>
        <w:t xml:space="preserve"> </w:t>
      </w:r>
      <w:r w:rsidR="0040021B" w:rsidRPr="00150C12">
        <w:rPr>
          <w:rFonts w:ascii="Times New Roman" w:eastAsia="Times New Roman" w:hAnsi="Times New Roman" w:cs="Times New Roman"/>
          <w:sz w:val="24"/>
          <w:szCs w:val="24"/>
          <w:lang w:val="cs" w:eastAsia="cs-CZ"/>
        </w:rPr>
        <w:t>na návrh dražebního věřitele</w:t>
      </w:r>
      <w:r w:rsidR="0040021B">
        <w:rPr>
          <w:rFonts w:ascii="Times New Roman" w:eastAsia="Times New Roman" w:hAnsi="Times New Roman" w:cs="Times New Roman"/>
          <w:sz w:val="24"/>
          <w:szCs w:val="24"/>
          <w:lang w:eastAsia="cs-CZ"/>
        </w:rPr>
        <w:t xml:space="preserve"> </w:t>
      </w:r>
      <w:r w:rsidR="004D2CB4">
        <w:rPr>
          <w:rFonts w:ascii="Times New Roman" w:eastAsia="Times New Roman" w:hAnsi="Times New Roman" w:cs="Times New Roman"/>
          <w:sz w:val="24"/>
          <w:szCs w:val="24"/>
          <w:lang w:eastAsia="cs-CZ"/>
        </w:rPr>
        <w:t xml:space="preserve">upustí </w:t>
      </w:r>
      <w:r>
        <w:rPr>
          <w:rFonts w:ascii="Times New Roman" w:eastAsia="Times New Roman" w:hAnsi="Times New Roman" w:cs="Times New Roman"/>
          <w:sz w:val="24"/>
          <w:szCs w:val="24"/>
          <w:lang w:eastAsia="cs-CZ"/>
        </w:rPr>
        <w:t xml:space="preserve">nejpozději do jejího zahájení také na základě písemné žádosti zástavce, dlužníka nebo vlastníka, bude-li dražebníkovi současně doloženo, že </w:t>
      </w:r>
      <w:r w:rsidR="00E1160E">
        <w:rPr>
          <w:rFonts w:ascii="Times New Roman" w:eastAsia="Times New Roman" w:hAnsi="Times New Roman" w:cs="Times New Roman"/>
          <w:sz w:val="24"/>
          <w:szCs w:val="24"/>
          <w:lang w:eastAsia="cs-CZ"/>
        </w:rPr>
        <w:t>zanikl</w:t>
      </w:r>
      <w:r>
        <w:rPr>
          <w:rFonts w:ascii="Times New Roman" w:eastAsia="Times New Roman" w:hAnsi="Times New Roman" w:cs="Times New Roman"/>
          <w:sz w:val="24"/>
          <w:szCs w:val="24"/>
          <w:lang w:eastAsia="cs-CZ"/>
        </w:rPr>
        <w:t xml:space="preserve"> </w:t>
      </w:r>
      <w:r w:rsidR="004250A8">
        <w:rPr>
          <w:rFonts w:ascii="Times New Roman" w:eastAsia="Times New Roman" w:hAnsi="Times New Roman" w:cs="Times New Roman"/>
          <w:sz w:val="24"/>
          <w:szCs w:val="24"/>
          <w:lang w:eastAsia="cs-CZ"/>
        </w:rPr>
        <w:t xml:space="preserve">dluh </w:t>
      </w:r>
      <w:r>
        <w:rPr>
          <w:rFonts w:ascii="Times New Roman" w:eastAsia="Times New Roman" w:hAnsi="Times New Roman" w:cs="Times New Roman"/>
          <w:sz w:val="24"/>
          <w:szCs w:val="24"/>
          <w:lang w:eastAsia="cs-CZ"/>
        </w:rPr>
        <w:t>zajištěný zástavním právem</w:t>
      </w:r>
      <w:r w:rsidR="0088200B" w:rsidRPr="0088200B">
        <w:t xml:space="preserve"> </w:t>
      </w:r>
      <w:r w:rsidR="0088200B" w:rsidRPr="0088200B">
        <w:rPr>
          <w:rFonts w:ascii="Times New Roman" w:eastAsia="Times New Roman" w:hAnsi="Times New Roman" w:cs="Times New Roman"/>
          <w:sz w:val="24"/>
          <w:szCs w:val="24"/>
          <w:lang w:eastAsia="cs-CZ"/>
        </w:rPr>
        <w:t>nebo zadržovacím právem k předmětu nucené dražby nebo dluh vlastníka jednotky související se správou domu a pozemku nebo toto zástavní nebo zadržovací právo zaniklo jiným způsobem</w:t>
      </w:r>
      <w:r>
        <w:rPr>
          <w:rFonts w:ascii="Times New Roman" w:eastAsia="Times New Roman" w:hAnsi="Times New Roman" w:cs="Times New Roman"/>
          <w:sz w:val="24"/>
          <w:szCs w:val="24"/>
          <w:lang w:eastAsia="cs-CZ"/>
        </w:rPr>
        <w:t>.</w:t>
      </w:r>
    </w:p>
    <w:p w14:paraId="507B35D3" w14:textId="43517831" w:rsidR="00EC1BA4" w:rsidRPr="00150C12" w:rsidRDefault="00BE351B" w:rsidP="009F71F3">
      <w:pPr>
        <w:widowControl w:val="0"/>
        <w:spacing w:before="240"/>
        <w:jc w:val="center"/>
        <w:rPr>
          <w:rFonts w:ascii="Times New Roman" w:eastAsia="Times New Roman" w:hAnsi="Times New Roman" w:cs="Times New Roman"/>
          <w:sz w:val="24"/>
          <w:szCs w:val="24"/>
          <w:lang w:val="cs" w:eastAsia="cs-CZ"/>
        </w:rPr>
      </w:pPr>
      <w:r>
        <w:rPr>
          <w:rFonts w:ascii="Times New Roman" w:eastAsia="Times New Roman" w:hAnsi="Times New Roman" w:cs="Times New Roman"/>
          <w:sz w:val="24"/>
          <w:szCs w:val="24"/>
          <w:lang w:val="cs" w:eastAsia="cs-CZ"/>
        </w:rPr>
        <w:lastRenderedPageBreak/>
        <w:t xml:space="preserve">§ </w:t>
      </w:r>
      <w:r w:rsidR="00023113">
        <w:rPr>
          <w:rFonts w:ascii="Times New Roman" w:eastAsia="Times New Roman" w:hAnsi="Times New Roman" w:cs="Times New Roman"/>
          <w:sz w:val="24"/>
          <w:szCs w:val="24"/>
          <w:lang w:val="cs" w:eastAsia="cs-CZ"/>
        </w:rPr>
        <w:t>43</w:t>
      </w:r>
    </w:p>
    <w:p w14:paraId="21CCD00C" w14:textId="77777777" w:rsidR="00150C12" w:rsidRPr="00150C12" w:rsidRDefault="00EC1BA4" w:rsidP="00A36520">
      <w:pPr>
        <w:widowControl w:val="0"/>
        <w:spacing w:before="240"/>
        <w:jc w:val="center"/>
        <w:rPr>
          <w:rFonts w:ascii="Times New Roman" w:eastAsia="Times New Roman" w:hAnsi="Times New Roman" w:cs="Times New Roman"/>
          <w:b/>
          <w:sz w:val="24"/>
          <w:szCs w:val="24"/>
          <w:lang w:val="cs" w:eastAsia="cs-CZ"/>
        </w:rPr>
      </w:pPr>
      <w:r>
        <w:rPr>
          <w:rFonts w:ascii="Times New Roman" w:eastAsia="Times New Roman" w:hAnsi="Times New Roman" w:cs="Times New Roman"/>
          <w:b/>
          <w:sz w:val="24"/>
          <w:szCs w:val="24"/>
          <w:lang w:val="cs" w:eastAsia="cs-CZ"/>
        </w:rPr>
        <w:t>Překážky</w:t>
      </w:r>
      <w:r w:rsidR="00150C12" w:rsidRPr="00150C12">
        <w:rPr>
          <w:rFonts w:ascii="Times New Roman" w:eastAsia="Times New Roman" w:hAnsi="Times New Roman" w:cs="Times New Roman"/>
          <w:b/>
          <w:sz w:val="24"/>
          <w:szCs w:val="24"/>
          <w:lang w:val="cs" w:eastAsia="cs-CZ"/>
        </w:rPr>
        <w:t xml:space="preserve"> v konání </w:t>
      </w:r>
      <w:r w:rsidR="003E751E">
        <w:rPr>
          <w:rFonts w:ascii="Times New Roman" w:eastAsia="Times New Roman" w:hAnsi="Times New Roman" w:cs="Times New Roman"/>
          <w:b/>
          <w:sz w:val="24"/>
          <w:szCs w:val="24"/>
          <w:lang w:val="cs" w:eastAsia="cs-CZ"/>
        </w:rPr>
        <w:t xml:space="preserve">nucené </w:t>
      </w:r>
      <w:r w:rsidR="00150C12" w:rsidRPr="00150C12">
        <w:rPr>
          <w:rFonts w:ascii="Times New Roman" w:eastAsia="Times New Roman" w:hAnsi="Times New Roman" w:cs="Times New Roman"/>
          <w:b/>
          <w:sz w:val="24"/>
          <w:szCs w:val="24"/>
          <w:lang w:val="cs" w:eastAsia="cs-CZ"/>
        </w:rPr>
        <w:t>dražby</w:t>
      </w:r>
    </w:p>
    <w:p w14:paraId="49562185" w14:textId="50503420" w:rsidR="00150C12" w:rsidRPr="00150C12" w:rsidRDefault="00150C12" w:rsidP="009F71F3">
      <w:pPr>
        <w:widowControl w:val="0"/>
        <w:spacing w:before="240"/>
        <w:ind w:firstLine="720"/>
        <w:rPr>
          <w:rFonts w:ascii="Times New Roman" w:eastAsia="Times New Roman" w:hAnsi="Times New Roman" w:cs="Times New Roman"/>
          <w:sz w:val="24"/>
          <w:szCs w:val="24"/>
          <w:lang w:val="cs" w:eastAsia="cs-CZ"/>
        </w:rPr>
      </w:pPr>
      <w:r w:rsidRPr="00150C12">
        <w:rPr>
          <w:rFonts w:ascii="Times New Roman" w:eastAsia="Times New Roman" w:hAnsi="Times New Roman" w:cs="Times New Roman"/>
          <w:sz w:val="24"/>
          <w:szCs w:val="24"/>
          <w:lang w:val="cs" w:eastAsia="cs-CZ"/>
        </w:rPr>
        <w:t>(1) Dražebník</w:t>
      </w:r>
      <w:r w:rsidR="00F074B0">
        <w:rPr>
          <w:rFonts w:ascii="Times New Roman" w:eastAsia="Times New Roman" w:hAnsi="Times New Roman" w:cs="Times New Roman"/>
          <w:sz w:val="24"/>
          <w:szCs w:val="24"/>
          <w:lang w:val="cs" w:eastAsia="cs-CZ"/>
        </w:rPr>
        <w:t xml:space="preserve"> nucenou</w:t>
      </w:r>
      <w:r w:rsidRPr="00150C12">
        <w:rPr>
          <w:rFonts w:ascii="Times New Roman" w:eastAsia="Times New Roman" w:hAnsi="Times New Roman" w:cs="Times New Roman"/>
          <w:sz w:val="24"/>
          <w:szCs w:val="24"/>
          <w:lang w:val="cs" w:eastAsia="cs-CZ"/>
        </w:rPr>
        <w:t xml:space="preserve"> dražbu neprovede </w:t>
      </w:r>
      <w:r w:rsidR="00EC1BA4">
        <w:rPr>
          <w:rFonts w:ascii="Times New Roman" w:eastAsia="Times New Roman" w:hAnsi="Times New Roman" w:cs="Times New Roman"/>
          <w:sz w:val="24"/>
          <w:szCs w:val="24"/>
          <w:lang w:val="cs" w:eastAsia="cs-CZ"/>
        </w:rPr>
        <w:t xml:space="preserve">a již započatou </w:t>
      </w:r>
      <w:r w:rsidR="00F074B0">
        <w:rPr>
          <w:rFonts w:ascii="Times New Roman" w:eastAsia="Times New Roman" w:hAnsi="Times New Roman" w:cs="Times New Roman"/>
          <w:sz w:val="24"/>
          <w:szCs w:val="24"/>
          <w:lang w:val="cs" w:eastAsia="cs-CZ"/>
        </w:rPr>
        <w:t xml:space="preserve">nucenou </w:t>
      </w:r>
      <w:r w:rsidR="00EC1BA4">
        <w:rPr>
          <w:rFonts w:ascii="Times New Roman" w:eastAsia="Times New Roman" w:hAnsi="Times New Roman" w:cs="Times New Roman"/>
          <w:sz w:val="24"/>
          <w:szCs w:val="24"/>
          <w:lang w:val="cs" w:eastAsia="cs-CZ"/>
        </w:rPr>
        <w:t>dražbu neprodleně ukončí</w:t>
      </w:r>
      <w:r w:rsidRPr="00150C12">
        <w:rPr>
          <w:rFonts w:ascii="Times New Roman" w:eastAsia="Times New Roman" w:hAnsi="Times New Roman" w:cs="Times New Roman"/>
          <w:sz w:val="24"/>
          <w:szCs w:val="24"/>
          <w:lang w:val="cs" w:eastAsia="cs-CZ"/>
        </w:rPr>
        <w:t>, jestliže</w:t>
      </w:r>
    </w:p>
    <w:p w14:paraId="0850B7E6" w14:textId="7EA47027" w:rsidR="00516D0F" w:rsidRDefault="00150C12" w:rsidP="00516D0F">
      <w:pPr>
        <w:widowControl w:val="0"/>
        <w:spacing w:before="120"/>
        <w:rPr>
          <w:rFonts w:ascii="Times New Roman" w:eastAsia="Times New Roman" w:hAnsi="Times New Roman" w:cs="Times New Roman"/>
          <w:sz w:val="24"/>
          <w:szCs w:val="24"/>
          <w:lang w:eastAsia="cs-CZ"/>
        </w:rPr>
      </w:pPr>
      <w:r w:rsidRPr="00150C12">
        <w:rPr>
          <w:rFonts w:ascii="Times New Roman" w:eastAsia="Times New Roman" w:hAnsi="Times New Roman" w:cs="Times New Roman"/>
          <w:sz w:val="24"/>
          <w:szCs w:val="24"/>
          <w:lang w:val="cs" w:eastAsia="cs-CZ"/>
        </w:rPr>
        <w:t xml:space="preserve">a) </w:t>
      </w:r>
      <w:r w:rsidR="00CF1DC9">
        <w:rPr>
          <w:rFonts w:ascii="Times New Roman" w:eastAsia="Times New Roman" w:hAnsi="Times New Roman" w:cs="Times New Roman"/>
          <w:sz w:val="24"/>
          <w:szCs w:val="24"/>
          <w:lang w:eastAsia="cs-CZ"/>
        </w:rPr>
        <w:t>vyjde najevo</w:t>
      </w:r>
      <w:r w:rsidR="00516D0F">
        <w:rPr>
          <w:rFonts w:ascii="Times New Roman" w:eastAsia="Times New Roman" w:hAnsi="Times New Roman" w:cs="Times New Roman"/>
          <w:sz w:val="24"/>
          <w:szCs w:val="24"/>
          <w:lang w:eastAsia="cs-CZ"/>
        </w:rPr>
        <w:t xml:space="preserve">, že navrhovatel není oprávněn navrhnout provedení </w:t>
      </w:r>
      <w:r w:rsidR="002C261A">
        <w:rPr>
          <w:rFonts w:ascii="Times New Roman" w:eastAsia="Times New Roman" w:hAnsi="Times New Roman" w:cs="Times New Roman"/>
          <w:sz w:val="24"/>
          <w:szCs w:val="24"/>
          <w:lang w:eastAsia="cs-CZ"/>
        </w:rPr>
        <w:t>nucené dražby</w:t>
      </w:r>
      <w:r w:rsidR="00516D0F">
        <w:rPr>
          <w:rFonts w:ascii="Times New Roman" w:eastAsia="Times New Roman" w:hAnsi="Times New Roman" w:cs="Times New Roman"/>
          <w:sz w:val="24"/>
          <w:szCs w:val="24"/>
          <w:lang w:eastAsia="cs-CZ"/>
        </w:rPr>
        <w:t>,</w:t>
      </w:r>
    </w:p>
    <w:p w14:paraId="1BAB9819" w14:textId="2B5C2B55" w:rsidR="00516D0F" w:rsidRDefault="00516D0F" w:rsidP="00516D0F">
      <w:pPr>
        <w:widowControl w:val="0"/>
        <w:spacing w:before="120"/>
        <w:rPr>
          <w:rFonts w:ascii="Times New Roman" w:eastAsia="Times New Roman" w:hAnsi="Times New Roman" w:cs="Times New Roman"/>
          <w:sz w:val="24"/>
          <w:szCs w:val="24"/>
          <w:lang w:eastAsia="cs-CZ"/>
        </w:rPr>
      </w:pPr>
      <w:r>
        <w:rPr>
          <w:rFonts w:ascii="Times New Roman" w:eastAsia="Times New Roman" w:hAnsi="Times New Roman" w:cs="Times New Roman"/>
          <w:sz w:val="24"/>
          <w:szCs w:val="24"/>
          <w:lang w:eastAsia="cs-CZ"/>
        </w:rPr>
        <w:t xml:space="preserve">b) zde není platná smlouva o provedení </w:t>
      </w:r>
      <w:r w:rsidR="002C261A">
        <w:rPr>
          <w:rFonts w:ascii="Times New Roman" w:eastAsia="Times New Roman" w:hAnsi="Times New Roman" w:cs="Times New Roman"/>
          <w:sz w:val="24"/>
          <w:szCs w:val="24"/>
          <w:lang w:eastAsia="cs-CZ"/>
        </w:rPr>
        <w:t>nucené dražby</w:t>
      </w:r>
      <w:r>
        <w:rPr>
          <w:rFonts w:ascii="Times New Roman" w:eastAsia="Times New Roman" w:hAnsi="Times New Roman" w:cs="Times New Roman"/>
          <w:sz w:val="24"/>
          <w:szCs w:val="24"/>
          <w:lang w:eastAsia="cs-CZ"/>
        </w:rPr>
        <w:t xml:space="preserve"> nebo nelze-li podle podmínek sjednaných ve smlouvě o provedení </w:t>
      </w:r>
      <w:r w:rsidR="002C261A">
        <w:rPr>
          <w:rFonts w:ascii="Times New Roman" w:eastAsia="Times New Roman" w:hAnsi="Times New Roman" w:cs="Times New Roman"/>
          <w:sz w:val="24"/>
          <w:szCs w:val="24"/>
          <w:lang w:eastAsia="cs-CZ"/>
        </w:rPr>
        <w:t>nucené dražby</w:t>
      </w:r>
      <w:r>
        <w:rPr>
          <w:rFonts w:ascii="Times New Roman" w:eastAsia="Times New Roman" w:hAnsi="Times New Roman" w:cs="Times New Roman"/>
          <w:sz w:val="24"/>
          <w:szCs w:val="24"/>
          <w:lang w:eastAsia="cs-CZ"/>
        </w:rPr>
        <w:t xml:space="preserve"> </w:t>
      </w:r>
      <w:r w:rsidR="004026C5">
        <w:rPr>
          <w:rFonts w:ascii="Times New Roman" w:eastAsia="Times New Roman" w:hAnsi="Times New Roman" w:cs="Times New Roman"/>
          <w:sz w:val="24"/>
          <w:szCs w:val="24"/>
          <w:lang w:eastAsia="cs-CZ"/>
        </w:rPr>
        <w:t xml:space="preserve">nucenou </w:t>
      </w:r>
      <w:r>
        <w:rPr>
          <w:rFonts w:ascii="Times New Roman" w:eastAsia="Times New Roman" w:hAnsi="Times New Roman" w:cs="Times New Roman"/>
          <w:sz w:val="24"/>
          <w:szCs w:val="24"/>
          <w:lang w:eastAsia="cs-CZ"/>
        </w:rPr>
        <w:t>dražbu provést,</w:t>
      </w:r>
    </w:p>
    <w:p w14:paraId="20F6AAA3" w14:textId="799F9B5F" w:rsidR="00150C12" w:rsidRPr="00150C12" w:rsidRDefault="00516D0F" w:rsidP="00A36520">
      <w:pPr>
        <w:widowControl w:val="0"/>
        <w:spacing w:before="120"/>
        <w:rPr>
          <w:rFonts w:ascii="Times New Roman" w:eastAsia="Times New Roman" w:hAnsi="Times New Roman" w:cs="Times New Roman"/>
          <w:sz w:val="24"/>
          <w:szCs w:val="24"/>
          <w:lang w:val="cs" w:eastAsia="cs-CZ"/>
        </w:rPr>
      </w:pPr>
      <w:r>
        <w:rPr>
          <w:rFonts w:ascii="Times New Roman" w:eastAsia="Times New Roman" w:hAnsi="Times New Roman" w:cs="Times New Roman"/>
          <w:sz w:val="24"/>
          <w:szCs w:val="24"/>
          <w:lang w:val="cs" w:eastAsia="cs-CZ"/>
        </w:rPr>
        <w:t>c</w:t>
      </w:r>
      <w:r w:rsidR="00150C12" w:rsidRPr="00150C12">
        <w:rPr>
          <w:rFonts w:ascii="Times New Roman" w:eastAsia="Times New Roman" w:hAnsi="Times New Roman" w:cs="Times New Roman"/>
          <w:sz w:val="24"/>
          <w:szCs w:val="24"/>
          <w:lang w:val="cs" w:eastAsia="cs-CZ"/>
        </w:rPr>
        <w:t xml:space="preserve">) </w:t>
      </w:r>
      <w:r w:rsidR="00E1160E">
        <w:rPr>
          <w:rFonts w:ascii="Times New Roman" w:eastAsia="Times New Roman" w:hAnsi="Times New Roman" w:cs="Times New Roman"/>
          <w:sz w:val="24"/>
          <w:szCs w:val="24"/>
          <w:lang w:val="cs" w:eastAsia="cs-CZ"/>
        </w:rPr>
        <w:t xml:space="preserve">vyjde najevo, že </w:t>
      </w:r>
      <w:r w:rsidR="005D563C">
        <w:rPr>
          <w:rFonts w:ascii="Times New Roman" w:eastAsia="Times New Roman" w:hAnsi="Times New Roman" w:cs="Times New Roman"/>
          <w:color w:val="000000"/>
          <w:sz w:val="24"/>
          <w:szCs w:val="24"/>
          <w:lang w:eastAsia="cs-CZ"/>
        </w:rPr>
        <w:t xml:space="preserve">by provedením </w:t>
      </w:r>
      <w:r w:rsidR="004026C5">
        <w:rPr>
          <w:rFonts w:ascii="Times New Roman" w:eastAsia="Times New Roman" w:hAnsi="Times New Roman" w:cs="Times New Roman"/>
          <w:color w:val="000000"/>
          <w:sz w:val="24"/>
          <w:szCs w:val="24"/>
          <w:lang w:eastAsia="cs-CZ"/>
        </w:rPr>
        <w:t xml:space="preserve">nucené </w:t>
      </w:r>
      <w:r w:rsidR="005D563C">
        <w:rPr>
          <w:rFonts w:ascii="Times New Roman" w:eastAsia="Times New Roman" w:hAnsi="Times New Roman" w:cs="Times New Roman"/>
          <w:color w:val="000000"/>
          <w:sz w:val="24"/>
          <w:szCs w:val="24"/>
          <w:lang w:eastAsia="cs-CZ"/>
        </w:rPr>
        <w:t>dražby došlo k  porušení zákona, které by bylo důvodem pro vyslovení neplatnosti smlouvy uzavřené v</w:t>
      </w:r>
      <w:r w:rsidR="004026C5">
        <w:rPr>
          <w:rFonts w:ascii="Times New Roman" w:eastAsia="Times New Roman" w:hAnsi="Times New Roman" w:cs="Times New Roman"/>
          <w:color w:val="000000"/>
          <w:sz w:val="24"/>
          <w:szCs w:val="24"/>
          <w:lang w:eastAsia="cs-CZ"/>
        </w:rPr>
        <w:t xml:space="preserve"> nucené </w:t>
      </w:r>
      <w:r w:rsidR="005D563C">
        <w:rPr>
          <w:rFonts w:ascii="Times New Roman" w:eastAsia="Times New Roman" w:hAnsi="Times New Roman" w:cs="Times New Roman"/>
          <w:color w:val="000000"/>
          <w:sz w:val="24"/>
          <w:szCs w:val="24"/>
          <w:lang w:eastAsia="cs-CZ"/>
        </w:rPr>
        <w:t>dražbě</w:t>
      </w:r>
      <w:r w:rsidR="004F1C21">
        <w:rPr>
          <w:rFonts w:ascii="Times New Roman" w:eastAsia="Times New Roman" w:hAnsi="Times New Roman" w:cs="Times New Roman"/>
          <w:color w:val="000000"/>
          <w:sz w:val="24"/>
          <w:szCs w:val="24"/>
          <w:lang w:eastAsia="cs-CZ"/>
        </w:rPr>
        <w:t>,</w:t>
      </w:r>
    </w:p>
    <w:p w14:paraId="31FCE17E" w14:textId="0661A3D2" w:rsidR="00150C12" w:rsidRDefault="00516D0F" w:rsidP="00A36520">
      <w:pPr>
        <w:widowControl w:val="0"/>
        <w:spacing w:before="120"/>
        <w:rPr>
          <w:rFonts w:ascii="Times New Roman" w:eastAsia="Times New Roman" w:hAnsi="Times New Roman" w:cs="Times New Roman"/>
          <w:sz w:val="24"/>
          <w:szCs w:val="24"/>
          <w:lang w:val="cs" w:eastAsia="cs-CZ"/>
        </w:rPr>
      </w:pPr>
      <w:r>
        <w:rPr>
          <w:rFonts w:ascii="Times New Roman" w:eastAsia="Times New Roman" w:hAnsi="Times New Roman" w:cs="Times New Roman"/>
          <w:sz w:val="24"/>
          <w:szCs w:val="24"/>
          <w:lang w:val="cs" w:eastAsia="cs-CZ"/>
        </w:rPr>
        <w:t>d</w:t>
      </w:r>
      <w:r w:rsidR="00150C12" w:rsidRPr="00150C12">
        <w:rPr>
          <w:rFonts w:ascii="Times New Roman" w:eastAsia="Times New Roman" w:hAnsi="Times New Roman" w:cs="Times New Roman"/>
          <w:sz w:val="24"/>
          <w:szCs w:val="24"/>
          <w:lang w:val="cs" w:eastAsia="cs-CZ"/>
        </w:rPr>
        <w:t xml:space="preserve">) byl nařízen výkon rozhodnutí soudem nebo orgánem veřejné správy prodejem předmětu </w:t>
      </w:r>
      <w:r w:rsidR="002C261A">
        <w:rPr>
          <w:rFonts w:ascii="Times New Roman" w:eastAsia="Times New Roman" w:hAnsi="Times New Roman" w:cs="Times New Roman"/>
          <w:sz w:val="24"/>
          <w:szCs w:val="24"/>
          <w:lang w:val="cs" w:eastAsia="cs-CZ"/>
        </w:rPr>
        <w:t>nucené dražby</w:t>
      </w:r>
      <w:r w:rsidR="00150C12" w:rsidRPr="00150C12">
        <w:rPr>
          <w:rFonts w:ascii="Times New Roman" w:eastAsia="Times New Roman" w:hAnsi="Times New Roman" w:cs="Times New Roman"/>
          <w:sz w:val="24"/>
          <w:szCs w:val="24"/>
          <w:lang w:val="cs" w:eastAsia="cs-CZ"/>
        </w:rPr>
        <w:t xml:space="preserve"> nebo jeho části nebo vydán soudním exekutorem </w:t>
      </w:r>
      <w:r w:rsidR="00951FEB">
        <w:rPr>
          <w:rFonts w:ascii="Times New Roman" w:eastAsia="Times New Roman" w:hAnsi="Times New Roman" w:cs="Times New Roman"/>
          <w:sz w:val="24"/>
          <w:szCs w:val="24"/>
          <w:lang w:val="cs" w:eastAsia="cs-CZ"/>
        </w:rPr>
        <w:t xml:space="preserve">nebo správcem daně </w:t>
      </w:r>
      <w:r w:rsidR="00150C12" w:rsidRPr="00150C12">
        <w:rPr>
          <w:rFonts w:ascii="Times New Roman" w:eastAsia="Times New Roman" w:hAnsi="Times New Roman" w:cs="Times New Roman"/>
          <w:sz w:val="24"/>
          <w:szCs w:val="24"/>
          <w:lang w:val="cs" w:eastAsia="cs-CZ"/>
        </w:rPr>
        <w:t xml:space="preserve">exekuční příkaz k prodeji předmětu </w:t>
      </w:r>
      <w:r w:rsidR="002C261A">
        <w:rPr>
          <w:rFonts w:ascii="Times New Roman" w:eastAsia="Times New Roman" w:hAnsi="Times New Roman" w:cs="Times New Roman"/>
          <w:sz w:val="24"/>
          <w:szCs w:val="24"/>
          <w:lang w:val="cs" w:eastAsia="cs-CZ"/>
        </w:rPr>
        <w:t>nucené dražby</w:t>
      </w:r>
      <w:r w:rsidR="00150C12" w:rsidRPr="00150C12">
        <w:rPr>
          <w:rFonts w:ascii="Times New Roman" w:eastAsia="Times New Roman" w:hAnsi="Times New Roman" w:cs="Times New Roman"/>
          <w:sz w:val="24"/>
          <w:szCs w:val="24"/>
          <w:lang w:val="cs" w:eastAsia="cs-CZ"/>
        </w:rPr>
        <w:t xml:space="preserve"> nebo jeho části; to neplatí v případech, kdy byl podkladem pro nařízení výkonu rozhodnutí vykonatelný notářský zápis, který byl sepsán v posledních 3 měsících před konáním </w:t>
      </w:r>
      <w:r w:rsidR="002C261A">
        <w:rPr>
          <w:rFonts w:ascii="Times New Roman" w:eastAsia="Times New Roman" w:hAnsi="Times New Roman" w:cs="Times New Roman"/>
          <w:sz w:val="24"/>
          <w:szCs w:val="24"/>
          <w:lang w:val="cs" w:eastAsia="cs-CZ"/>
        </w:rPr>
        <w:t>nucené dražby</w:t>
      </w:r>
      <w:r w:rsidR="00150C12" w:rsidRPr="00150C12">
        <w:rPr>
          <w:rFonts w:ascii="Times New Roman" w:eastAsia="Times New Roman" w:hAnsi="Times New Roman" w:cs="Times New Roman"/>
          <w:sz w:val="24"/>
          <w:szCs w:val="24"/>
          <w:lang w:val="cs" w:eastAsia="cs-CZ"/>
        </w:rPr>
        <w:t>,</w:t>
      </w:r>
    </w:p>
    <w:p w14:paraId="4D63740B" w14:textId="32CBFBF6" w:rsidR="00516D0F" w:rsidRPr="007B5D97" w:rsidRDefault="00516D0F" w:rsidP="00A36520">
      <w:pPr>
        <w:widowControl w:val="0"/>
        <w:spacing w:before="120"/>
        <w:rPr>
          <w:rFonts w:ascii="Times New Roman" w:eastAsia="Times New Roman" w:hAnsi="Times New Roman" w:cs="Times New Roman"/>
          <w:sz w:val="24"/>
          <w:szCs w:val="24"/>
          <w:lang w:eastAsia="cs-CZ"/>
        </w:rPr>
      </w:pPr>
      <w:r>
        <w:rPr>
          <w:rFonts w:ascii="Times New Roman" w:eastAsia="Times New Roman" w:hAnsi="Times New Roman" w:cs="Times New Roman"/>
          <w:sz w:val="24"/>
          <w:szCs w:val="24"/>
          <w:lang w:val="cs" w:eastAsia="cs-CZ"/>
        </w:rPr>
        <w:t xml:space="preserve">e) </w:t>
      </w:r>
      <w:r w:rsidR="001830F2" w:rsidRPr="001830F2">
        <w:rPr>
          <w:rFonts w:ascii="Times New Roman" w:hAnsi="Times New Roman" w:cs="Times New Roman"/>
          <w:sz w:val="24"/>
          <w:szCs w:val="24"/>
        </w:rPr>
        <w:t>byla v insolvenčním rejstříku zveřejněna vyhláška, kterou se oznamuje zahájení insolvenčního řízení, v němž se řeší úpadek nebo hrozící úpadek vlastníka, a trvají účinky spojené se zahájením insolvenčního řízení,</w:t>
      </w:r>
      <w:r w:rsidR="001830F2">
        <w:rPr>
          <w:rFonts w:ascii="Times New Roman" w:hAnsi="Times New Roman" w:cs="Times New Roman"/>
          <w:sz w:val="24"/>
          <w:szCs w:val="24"/>
        </w:rPr>
        <w:t xml:space="preserve"> </w:t>
      </w:r>
      <w:r w:rsidR="00C13DE7">
        <w:rPr>
          <w:rFonts w:ascii="Times New Roman" w:hAnsi="Times New Roman" w:cs="Times New Roman"/>
          <w:sz w:val="24"/>
          <w:szCs w:val="24"/>
        </w:rPr>
        <w:t>nebo byl</w:t>
      </w:r>
      <w:r w:rsidR="007B5D97">
        <w:rPr>
          <w:rFonts w:ascii="Times New Roman" w:hAnsi="Times New Roman" w:cs="Times New Roman"/>
          <w:sz w:val="24"/>
          <w:szCs w:val="24"/>
        </w:rPr>
        <w:t xml:space="preserve"> předmět </w:t>
      </w:r>
      <w:r w:rsidR="002C261A">
        <w:rPr>
          <w:rFonts w:ascii="Times New Roman" w:hAnsi="Times New Roman" w:cs="Times New Roman"/>
          <w:sz w:val="24"/>
          <w:szCs w:val="24"/>
        </w:rPr>
        <w:t>nucené dražby</w:t>
      </w:r>
      <w:r w:rsidR="007B5D97">
        <w:rPr>
          <w:rFonts w:ascii="Times New Roman" w:hAnsi="Times New Roman" w:cs="Times New Roman"/>
          <w:sz w:val="24"/>
          <w:szCs w:val="24"/>
        </w:rPr>
        <w:t xml:space="preserve"> nebo jeho část zahrnut do majetkové podstaty podle zákona upravujícího úpadek a způsoby jeho řešení, není-li navrhovatelem insolvenční správce,</w:t>
      </w:r>
    </w:p>
    <w:p w14:paraId="7B679898" w14:textId="44202018" w:rsidR="00150C12" w:rsidRPr="00150C12" w:rsidRDefault="007B5D97" w:rsidP="00A36520">
      <w:pPr>
        <w:widowControl w:val="0"/>
        <w:spacing w:before="120"/>
        <w:rPr>
          <w:rFonts w:ascii="Times New Roman" w:eastAsia="Times New Roman" w:hAnsi="Times New Roman" w:cs="Times New Roman"/>
          <w:sz w:val="24"/>
          <w:szCs w:val="24"/>
          <w:lang w:val="cs" w:eastAsia="cs-CZ"/>
        </w:rPr>
      </w:pPr>
      <w:r>
        <w:rPr>
          <w:rFonts w:ascii="Times New Roman" w:eastAsia="Times New Roman" w:hAnsi="Times New Roman" w:cs="Times New Roman"/>
          <w:sz w:val="24"/>
          <w:szCs w:val="24"/>
          <w:lang w:eastAsia="cs-CZ"/>
        </w:rPr>
        <w:t>f</w:t>
      </w:r>
      <w:r w:rsidR="00150C12" w:rsidRPr="00150C12">
        <w:rPr>
          <w:rFonts w:ascii="Times New Roman" w:eastAsia="Times New Roman" w:hAnsi="Times New Roman" w:cs="Times New Roman"/>
          <w:sz w:val="24"/>
          <w:szCs w:val="24"/>
          <w:lang w:val="cs" w:eastAsia="cs-CZ"/>
        </w:rPr>
        <w:t xml:space="preserve">) </w:t>
      </w:r>
      <w:r w:rsidR="001830F2" w:rsidRPr="001830F2">
        <w:rPr>
          <w:rFonts w:ascii="Times New Roman" w:eastAsia="Times New Roman" w:hAnsi="Times New Roman" w:cs="Times New Roman"/>
          <w:sz w:val="24"/>
          <w:szCs w:val="24"/>
          <w:lang w:val="cs" w:eastAsia="cs-CZ"/>
        </w:rPr>
        <w:t xml:space="preserve">vyjde najevo, že </w:t>
      </w:r>
      <w:r w:rsidR="001830F2">
        <w:rPr>
          <w:rFonts w:ascii="Times New Roman" w:eastAsia="Times New Roman" w:hAnsi="Times New Roman" w:cs="Times New Roman"/>
          <w:sz w:val="24"/>
          <w:szCs w:val="24"/>
          <w:lang w:val="cs" w:eastAsia="cs-CZ"/>
        </w:rPr>
        <w:t xml:space="preserve">provedení nucené dražby </w:t>
      </w:r>
      <w:r w:rsidR="00150C12" w:rsidRPr="00150C12">
        <w:rPr>
          <w:rFonts w:ascii="Times New Roman" w:eastAsia="Times New Roman" w:hAnsi="Times New Roman" w:cs="Times New Roman"/>
          <w:sz w:val="24"/>
          <w:szCs w:val="24"/>
          <w:lang w:val="cs" w:eastAsia="cs-CZ"/>
        </w:rPr>
        <w:t>brání rozhodnutí orgánu veřejné moci o předběžném opatření</w:t>
      </w:r>
      <w:r w:rsidR="007052F3">
        <w:rPr>
          <w:rFonts w:ascii="Times New Roman" w:eastAsia="Times New Roman" w:hAnsi="Times New Roman" w:cs="Times New Roman"/>
          <w:sz w:val="24"/>
          <w:szCs w:val="24"/>
          <w:lang w:val="cs" w:eastAsia="cs-CZ"/>
        </w:rPr>
        <w:t>,</w:t>
      </w:r>
      <w:r w:rsidR="00150C12" w:rsidRPr="00150C12">
        <w:rPr>
          <w:rFonts w:ascii="Times New Roman" w:eastAsia="Times New Roman" w:hAnsi="Times New Roman" w:cs="Times New Roman"/>
          <w:sz w:val="24"/>
          <w:szCs w:val="24"/>
          <w:lang w:val="cs" w:eastAsia="cs-CZ"/>
        </w:rPr>
        <w:t xml:space="preserve"> </w:t>
      </w:r>
      <w:r w:rsidR="00CF1DC9" w:rsidRPr="00CF1DC9">
        <w:rPr>
          <w:rFonts w:ascii="Times New Roman" w:eastAsia="Times New Roman" w:hAnsi="Times New Roman" w:cs="Times New Roman"/>
          <w:sz w:val="24"/>
          <w:szCs w:val="24"/>
          <w:lang w:val="cs" w:eastAsia="cs-CZ"/>
        </w:rPr>
        <w:t>jiné rozhodnutí orgánu veřejné moci nebo</w:t>
      </w:r>
      <w:r w:rsidR="00150C12" w:rsidRPr="00150C12">
        <w:rPr>
          <w:rFonts w:ascii="Times New Roman" w:eastAsia="Times New Roman" w:hAnsi="Times New Roman" w:cs="Times New Roman"/>
          <w:sz w:val="24"/>
          <w:szCs w:val="24"/>
          <w:lang w:val="cs" w:eastAsia="cs-CZ"/>
        </w:rPr>
        <w:t xml:space="preserve"> podání žaloby na vyslovení nepřípustnosti prodeje zástavy,</w:t>
      </w:r>
    </w:p>
    <w:p w14:paraId="5055EDD0" w14:textId="27FCFCA9" w:rsidR="00150C12" w:rsidRPr="00150C12" w:rsidRDefault="007B5D97" w:rsidP="00A36520">
      <w:pPr>
        <w:widowControl w:val="0"/>
        <w:spacing w:before="120"/>
        <w:rPr>
          <w:rFonts w:ascii="Times New Roman" w:eastAsia="Times New Roman" w:hAnsi="Times New Roman" w:cs="Times New Roman"/>
          <w:sz w:val="24"/>
          <w:szCs w:val="24"/>
          <w:lang w:val="cs" w:eastAsia="cs-CZ"/>
        </w:rPr>
      </w:pPr>
      <w:r>
        <w:rPr>
          <w:rFonts w:ascii="Times New Roman" w:eastAsia="Times New Roman" w:hAnsi="Times New Roman" w:cs="Times New Roman"/>
          <w:sz w:val="24"/>
          <w:szCs w:val="24"/>
          <w:lang w:val="cs" w:eastAsia="cs-CZ"/>
        </w:rPr>
        <w:t>g</w:t>
      </w:r>
      <w:r w:rsidR="00150C12" w:rsidRPr="00150C12">
        <w:rPr>
          <w:rFonts w:ascii="Times New Roman" w:eastAsia="Times New Roman" w:hAnsi="Times New Roman" w:cs="Times New Roman"/>
          <w:sz w:val="24"/>
          <w:szCs w:val="24"/>
          <w:lang w:val="cs" w:eastAsia="cs-CZ"/>
        </w:rPr>
        <w:t xml:space="preserve">) bylo uzavřeno více smluv o provedení nucené dražby a nelze zjistit, která ze smluv byla dříve účinná, a nedojde-li k dohodě mezi navrhovateli </w:t>
      </w:r>
      <w:r w:rsidR="004026C5">
        <w:rPr>
          <w:rFonts w:ascii="Times New Roman" w:eastAsia="Times New Roman" w:hAnsi="Times New Roman" w:cs="Times New Roman"/>
          <w:sz w:val="24"/>
          <w:szCs w:val="24"/>
          <w:lang w:val="cs" w:eastAsia="cs-CZ"/>
        </w:rPr>
        <w:t xml:space="preserve">nucených </w:t>
      </w:r>
      <w:r w:rsidR="00150C12" w:rsidRPr="00150C12">
        <w:rPr>
          <w:rFonts w:ascii="Times New Roman" w:eastAsia="Times New Roman" w:hAnsi="Times New Roman" w:cs="Times New Roman"/>
          <w:sz w:val="24"/>
          <w:szCs w:val="24"/>
          <w:lang w:val="cs" w:eastAsia="cs-CZ"/>
        </w:rPr>
        <w:t>dražeb,</w:t>
      </w:r>
      <w:r w:rsidR="00863914">
        <w:rPr>
          <w:rFonts w:ascii="Times New Roman" w:eastAsia="Times New Roman" w:hAnsi="Times New Roman" w:cs="Times New Roman"/>
          <w:sz w:val="24"/>
          <w:szCs w:val="24"/>
          <w:lang w:val="cs" w:eastAsia="cs-CZ"/>
        </w:rPr>
        <w:t xml:space="preserve"> nebo</w:t>
      </w:r>
    </w:p>
    <w:p w14:paraId="0B91224D" w14:textId="05C8A3DC" w:rsidR="00150C12" w:rsidRPr="00150C12" w:rsidRDefault="007B5D97" w:rsidP="00A36520">
      <w:pPr>
        <w:widowControl w:val="0"/>
        <w:spacing w:before="120"/>
        <w:rPr>
          <w:rFonts w:ascii="Times New Roman" w:eastAsia="Times New Roman" w:hAnsi="Times New Roman" w:cs="Times New Roman"/>
          <w:sz w:val="24"/>
          <w:szCs w:val="24"/>
          <w:lang w:val="cs" w:eastAsia="cs-CZ"/>
        </w:rPr>
      </w:pPr>
      <w:r>
        <w:rPr>
          <w:rFonts w:ascii="Times New Roman" w:eastAsia="Times New Roman" w:hAnsi="Times New Roman" w:cs="Times New Roman"/>
          <w:sz w:val="24"/>
          <w:szCs w:val="24"/>
          <w:lang w:val="cs" w:eastAsia="cs-CZ"/>
        </w:rPr>
        <w:t>h</w:t>
      </w:r>
      <w:r w:rsidR="00150C12" w:rsidRPr="00150C12">
        <w:rPr>
          <w:rFonts w:ascii="Times New Roman" w:eastAsia="Times New Roman" w:hAnsi="Times New Roman" w:cs="Times New Roman"/>
          <w:sz w:val="24"/>
          <w:szCs w:val="24"/>
          <w:lang w:val="cs" w:eastAsia="cs-CZ"/>
        </w:rPr>
        <w:t xml:space="preserve">) došlo po uzavření smlouvy o provedení </w:t>
      </w:r>
      <w:r w:rsidR="002C261A">
        <w:rPr>
          <w:rFonts w:ascii="Times New Roman" w:eastAsia="Times New Roman" w:hAnsi="Times New Roman" w:cs="Times New Roman"/>
          <w:sz w:val="24"/>
          <w:szCs w:val="24"/>
          <w:lang w:val="cs" w:eastAsia="cs-CZ"/>
        </w:rPr>
        <w:t>nucené dražby</w:t>
      </w:r>
      <w:r w:rsidR="00150C12" w:rsidRPr="00150C12">
        <w:rPr>
          <w:rFonts w:ascii="Times New Roman" w:eastAsia="Times New Roman" w:hAnsi="Times New Roman" w:cs="Times New Roman"/>
          <w:sz w:val="24"/>
          <w:szCs w:val="24"/>
          <w:lang w:val="cs" w:eastAsia="cs-CZ"/>
        </w:rPr>
        <w:t xml:space="preserve"> k zániku </w:t>
      </w:r>
      <w:r w:rsidR="00E1160E">
        <w:rPr>
          <w:rFonts w:ascii="Times New Roman" w:eastAsia="Times New Roman" w:hAnsi="Times New Roman" w:cs="Times New Roman"/>
          <w:sz w:val="24"/>
          <w:szCs w:val="24"/>
          <w:lang w:val="cs" w:eastAsia="cs-CZ"/>
        </w:rPr>
        <w:t xml:space="preserve">nebo takovému poškození </w:t>
      </w:r>
      <w:r w:rsidR="00150C12" w:rsidRPr="00150C12">
        <w:rPr>
          <w:rFonts w:ascii="Times New Roman" w:eastAsia="Times New Roman" w:hAnsi="Times New Roman" w:cs="Times New Roman"/>
          <w:sz w:val="24"/>
          <w:szCs w:val="24"/>
          <w:lang w:val="cs" w:eastAsia="cs-CZ"/>
        </w:rPr>
        <w:t xml:space="preserve">předmětu </w:t>
      </w:r>
      <w:r w:rsidR="002C261A">
        <w:rPr>
          <w:rFonts w:ascii="Times New Roman" w:eastAsia="Times New Roman" w:hAnsi="Times New Roman" w:cs="Times New Roman"/>
          <w:sz w:val="24"/>
          <w:szCs w:val="24"/>
          <w:lang w:val="cs" w:eastAsia="cs-CZ"/>
        </w:rPr>
        <w:t>nucené dražby</w:t>
      </w:r>
      <w:r w:rsidR="00150C12" w:rsidRPr="00150C12">
        <w:rPr>
          <w:rFonts w:ascii="Times New Roman" w:eastAsia="Times New Roman" w:hAnsi="Times New Roman" w:cs="Times New Roman"/>
          <w:sz w:val="24"/>
          <w:szCs w:val="24"/>
          <w:lang w:val="cs" w:eastAsia="cs-CZ"/>
        </w:rPr>
        <w:t xml:space="preserve">, v jehož důsledku hodnota předmětu </w:t>
      </w:r>
      <w:r w:rsidR="002C261A">
        <w:rPr>
          <w:rFonts w:ascii="Times New Roman" w:eastAsia="Times New Roman" w:hAnsi="Times New Roman" w:cs="Times New Roman"/>
          <w:sz w:val="24"/>
          <w:szCs w:val="24"/>
          <w:lang w:val="cs" w:eastAsia="cs-CZ"/>
        </w:rPr>
        <w:t>nucené dražby</w:t>
      </w:r>
      <w:r w:rsidR="00150C12" w:rsidRPr="00150C12">
        <w:rPr>
          <w:rFonts w:ascii="Times New Roman" w:eastAsia="Times New Roman" w:hAnsi="Times New Roman" w:cs="Times New Roman"/>
          <w:sz w:val="24"/>
          <w:szCs w:val="24"/>
          <w:lang w:val="cs" w:eastAsia="cs-CZ"/>
        </w:rPr>
        <w:t xml:space="preserve"> nepokryje náklady </w:t>
      </w:r>
      <w:r w:rsidR="002C261A">
        <w:rPr>
          <w:rFonts w:ascii="Times New Roman" w:eastAsia="Times New Roman" w:hAnsi="Times New Roman" w:cs="Times New Roman"/>
          <w:sz w:val="24"/>
          <w:szCs w:val="24"/>
          <w:lang w:val="cs" w:eastAsia="cs-CZ"/>
        </w:rPr>
        <w:t>nucené dražby</w:t>
      </w:r>
      <w:r w:rsidR="00150C12" w:rsidRPr="00150C12">
        <w:rPr>
          <w:rFonts w:ascii="Times New Roman" w:eastAsia="Times New Roman" w:hAnsi="Times New Roman" w:cs="Times New Roman"/>
          <w:sz w:val="24"/>
          <w:szCs w:val="24"/>
          <w:lang w:val="cs" w:eastAsia="cs-CZ"/>
        </w:rPr>
        <w:t>.</w:t>
      </w:r>
    </w:p>
    <w:p w14:paraId="59DDA05D" w14:textId="398AEC91" w:rsidR="007B5D97" w:rsidRDefault="00150C12" w:rsidP="007B5D97">
      <w:pPr>
        <w:widowControl w:val="0"/>
        <w:spacing w:before="240"/>
        <w:ind w:firstLine="708"/>
        <w:rPr>
          <w:rFonts w:ascii="Times New Roman" w:eastAsia="Times New Roman" w:hAnsi="Times New Roman" w:cs="Times New Roman"/>
          <w:color w:val="000000"/>
          <w:sz w:val="24"/>
          <w:szCs w:val="24"/>
          <w:lang w:eastAsia="cs-CZ"/>
        </w:rPr>
      </w:pPr>
      <w:r w:rsidRPr="00150C12">
        <w:rPr>
          <w:rFonts w:ascii="Times New Roman" w:eastAsia="Times New Roman" w:hAnsi="Times New Roman" w:cs="Times New Roman"/>
          <w:sz w:val="24"/>
          <w:szCs w:val="24"/>
          <w:lang w:val="cs" w:eastAsia="cs-CZ"/>
        </w:rPr>
        <w:t xml:space="preserve">(2) </w:t>
      </w:r>
      <w:r w:rsidR="007B5D97">
        <w:rPr>
          <w:rFonts w:ascii="Times New Roman" w:eastAsia="Times New Roman" w:hAnsi="Times New Roman" w:cs="Times New Roman"/>
          <w:color w:val="000000"/>
          <w:sz w:val="24"/>
          <w:szCs w:val="24"/>
          <w:lang w:eastAsia="cs-CZ"/>
        </w:rPr>
        <w:t xml:space="preserve">O neprovedení </w:t>
      </w:r>
      <w:r w:rsidR="002C261A">
        <w:rPr>
          <w:rFonts w:ascii="Times New Roman" w:eastAsia="Times New Roman" w:hAnsi="Times New Roman" w:cs="Times New Roman"/>
          <w:color w:val="000000"/>
          <w:sz w:val="24"/>
          <w:szCs w:val="24"/>
          <w:lang w:eastAsia="cs-CZ"/>
        </w:rPr>
        <w:t>nucené dražby</w:t>
      </w:r>
      <w:r w:rsidR="007B5D97">
        <w:rPr>
          <w:rFonts w:ascii="Times New Roman" w:eastAsia="Times New Roman" w:hAnsi="Times New Roman" w:cs="Times New Roman"/>
          <w:color w:val="000000"/>
          <w:sz w:val="24"/>
          <w:szCs w:val="24"/>
          <w:lang w:eastAsia="cs-CZ"/>
        </w:rPr>
        <w:t xml:space="preserve"> a o důvodu její</w:t>
      </w:r>
      <w:r w:rsidR="00E1160E">
        <w:rPr>
          <w:rFonts w:ascii="Times New Roman" w:eastAsia="Times New Roman" w:hAnsi="Times New Roman" w:cs="Times New Roman"/>
          <w:color w:val="000000"/>
          <w:sz w:val="24"/>
          <w:szCs w:val="24"/>
          <w:lang w:eastAsia="cs-CZ"/>
        </w:rPr>
        <w:t>ho</w:t>
      </w:r>
      <w:r w:rsidR="007B5D97">
        <w:rPr>
          <w:rFonts w:ascii="Times New Roman" w:eastAsia="Times New Roman" w:hAnsi="Times New Roman" w:cs="Times New Roman"/>
          <w:color w:val="000000"/>
          <w:sz w:val="24"/>
          <w:szCs w:val="24"/>
          <w:lang w:eastAsia="cs-CZ"/>
        </w:rPr>
        <w:t xml:space="preserve"> neprovedení je dražebník povinen informovat do 5 pracovních dnů ode dne, kdy se o důvodu neprovedení </w:t>
      </w:r>
      <w:r w:rsidR="002C261A">
        <w:rPr>
          <w:rFonts w:ascii="Times New Roman" w:eastAsia="Times New Roman" w:hAnsi="Times New Roman" w:cs="Times New Roman"/>
          <w:color w:val="000000"/>
          <w:sz w:val="24"/>
          <w:szCs w:val="24"/>
          <w:lang w:eastAsia="cs-CZ"/>
        </w:rPr>
        <w:t>nucené dražby</w:t>
      </w:r>
      <w:r w:rsidR="007B5D97">
        <w:rPr>
          <w:rFonts w:ascii="Times New Roman" w:eastAsia="Times New Roman" w:hAnsi="Times New Roman" w:cs="Times New Roman"/>
          <w:color w:val="000000"/>
          <w:sz w:val="24"/>
          <w:szCs w:val="24"/>
          <w:lang w:eastAsia="cs-CZ"/>
        </w:rPr>
        <w:t xml:space="preserve"> dozvěděl, stejným způsobem, </w:t>
      </w:r>
      <w:r w:rsidR="00563E62">
        <w:rPr>
          <w:rFonts w:ascii="Times New Roman" w:eastAsia="Times New Roman" w:hAnsi="Times New Roman" w:cs="Times New Roman"/>
          <w:color w:val="000000"/>
          <w:sz w:val="24"/>
          <w:szCs w:val="24"/>
          <w:lang w:eastAsia="cs-CZ"/>
        </w:rPr>
        <w:t xml:space="preserve">kterým </w:t>
      </w:r>
      <w:r w:rsidR="00307AF4">
        <w:rPr>
          <w:rFonts w:ascii="Times New Roman" w:eastAsia="Times New Roman" w:hAnsi="Times New Roman" w:cs="Times New Roman"/>
          <w:color w:val="000000"/>
          <w:sz w:val="24"/>
          <w:szCs w:val="24"/>
          <w:lang w:eastAsia="cs-CZ"/>
        </w:rPr>
        <w:t>se uveřejňuje</w:t>
      </w:r>
      <w:r w:rsidR="007B5D97">
        <w:rPr>
          <w:rFonts w:ascii="Times New Roman" w:eastAsia="Times New Roman" w:hAnsi="Times New Roman" w:cs="Times New Roman"/>
          <w:color w:val="000000"/>
          <w:sz w:val="24"/>
          <w:szCs w:val="24"/>
          <w:lang w:eastAsia="cs-CZ"/>
        </w:rPr>
        <w:t xml:space="preserve"> dražební vyhláška</w:t>
      </w:r>
      <w:r w:rsidR="00DA65A7">
        <w:rPr>
          <w:rFonts w:ascii="Times New Roman" w:eastAsia="Times New Roman" w:hAnsi="Times New Roman" w:cs="Times New Roman"/>
          <w:color w:val="000000"/>
          <w:sz w:val="24"/>
          <w:szCs w:val="24"/>
          <w:lang w:eastAsia="cs-CZ"/>
        </w:rPr>
        <w:t xml:space="preserve"> nucené dražby</w:t>
      </w:r>
      <w:r w:rsidR="007B5D97">
        <w:rPr>
          <w:rFonts w:ascii="Times New Roman" w:eastAsia="Times New Roman" w:hAnsi="Times New Roman" w:cs="Times New Roman"/>
          <w:color w:val="000000"/>
          <w:sz w:val="24"/>
          <w:szCs w:val="24"/>
          <w:lang w:eastAsia="cs-CZ"/>
        </w:rPr>
        <w:t>. Zároveň o této skutečnosti vyrozumí bez zbytečného odkladu navrhovatele, zástavce, vlastníka a dlužníka.</w:t>
      </w:r>
    </w:p>
    <w:p w14:paraId="7E289627" w14:textId="66DC3AAE" w:rsidR="00150C12" w:rsidRPr="00150C12" w:rsidRDefault="007B5D97" w:rsidP="00D90FFA">
      <w:pPr>
        <w:widowControl w:val="0"/>
        <w:spacing w:before="240"/>
        <w:ind w:firstLine="708"/>
        <w:rPr>
          <w:rFonts w:ascii="Times New Roman" w:eastAsia="Times New Roman" w:hAnsi="Times New Roman" w:cs="Times New Roman"/>
          <w:sz w:val="24"/>
          <w:szCs w:val="24"/>
          <w:lang w:val="cs" w:eastAsia="cs-CZ"/>
        </w:rPr>
      </w:pPr>
      <w:r>
        <w:rPr>
          <w:rFonts w:ascii="Times New Roman" w:eastAsia="Times New Roman" w:hAnsi="Times New Roman" w:cs="Times New Roman"/>
          <w:color w:val="000000"/>
          <w:sz w:val="24"/>
          <w:szCs w:val="24"/>
          <w:lang w:eastAsia="cs-CZ"/>
        </w:rPr>
        <w:t xml:space="preserve">(3) </w:t>
      </w:r>
      <w:r w:rsidRPr="002206F5">
        <w:rPr>
          <w:rFonts w:ascii="Times New Roman" w:eastAsia="Times New Roman" w:hAnsi="Times New Roman" w:cs="Times New Roman"/>
          <w:color w:val="000000"/>
          <w:sz w:val="24"/>
          <w:szCs w:val="24"/>
          <w:lang w:eastAsia="cs-CZ"/>
        </w:rPr>
        <w:t xml:space="preserve">Ustanovení </w:t>
      </w:r>
      <w:r w:rsidR="002206F5" w:rsidRPr="002206F5">
        <w:rPr>
          <w:rFonts w:ascii="Times New Roman" w:eastAsia="Times New Roman" w:hAnsi="Times New Roman" w:cs="Times New Roman"/>
          <w:color w:val="000000"/>
          <w:sz w:val="24"/>
          <w:szCs w:val="24"/>
          <w:lang w:eastAsia="cs-CZ"/>
        </w:rPr>
        <w:t>§ 12</w:t>
      </w:r>
      <w:r>
        <w:rPr>
          <w:rFonts w:ascii="Times New Roman" w:eastAsia="Times New Roman" w:hAnsi="Times New Roman" w:cs="Times New Roman"/>
          <w:color w:val="000000"/>
          <w:sz w:val="24"/>
          <w:szCs w:val="24"/>
          <w:lang w:eastAsia="cs-CZ"/>
        </w:rPr>
        <w:t xml:space="preserve"> se </w:t>
      </w:r>
      <w:r w:rsidR="005D0A59">
        <w:rPr>
          <w:rFonts w:ascii="Times New Roman" w:eastAsia="Times New Roman" w:hAnsi="Times New Roman" w:cs="Times New Roman"/>
          <w:color w:val="000000"/>
          <w:sz w:val="24"/>
          <w:szCs w:val="24"/>
          <w:lang w:eastAsia="cs-CZ"/>
        </w:rPr>
        <w:t xml:space="preserve">pro nucenou dražbu </w:t>
      </w:r>
      <w:r>
        <w:rPr>
          <w:rFonts w:ascii="Times New Roman" w:eastAsia="Times New Roman" w:hAnsi="Times New Roman" w:cs="Times New Roman"/>
          <w:color w:val="000000"/>
          <w:sz w:val="24"/>
          <w:szCs w:val="24"/>
          <w:lang w:eastAsia="cs-CZ"/>
        </w:rPr>
        <w:t xml:space="preserve">nepoužije. </w:t>
      </w:r>
    </w:p>
    <w:p w14:paraId="761550F9" w14:textId="05AD7E8D" w:rsidR="00150C12" w:rsidRPr="00150C12" w:rsidRDefault="00150C12" w:rsidP="00A36520">
      <w:pPr>
        <w:widowControl w:val="0"/>
        <w:spacing w:before="240"/>
        <w:jc w:val="center"/>
        <w:rPr>
          <w:rFonts w:ascii="Times New Roman" w:eastAsia="Times New Roman" w:hAnsi="Times New Roman" w:cs="Times New Roman"/>
          <w:sz w:val="24"/>
          <w:szCs w:val="24"/>
          <w:lang w:val="cs" w:eastAsia="cs-CZ"/>
        </w:rPr>
      </w:pPr>
      <w:r w:rsidRPr="00150C12">
        <w:rPr>
          <w:rFonts w:ascii="Times New Roman" w:eastAsia="Times New Roman" w:hAnsi="Times New Roman" w:cs="Times New Roman"/>
          <w:sz w:val="24"/>
          <w:szCs w:val="24"/>
          <w:lang w:val="cs" w:eastAsia="cs-CZ"/>
        </w:rPr>
        <w:t xml:space="preserve">§ </w:t>
      </w:r>
      <w:r w:rsidR="00023113" w:rsidRPr="00150C12">
        <w:rPr>
          <w:rFonts w:ascii="Times New Roman" w:eastAsia="Times New Roman" w:hAnsi="Times New Roman" w:cs="Times New Roman"/>
          <w:sz w:val="24"/>
          <w:szCs w:val="24"/>
          <w:lang w:val="cs" w:eastAsia="cs-CZ"/>
        </w:rPr>
        <w:t>4</w:t>
      </w:r>
      <w:r w:rsidR="00023113">
        <w:rPr>
          <w:rFonts w:ascii="Times New Roman" w:eastAsia="Times New Roman" w:hAnsi="Times New Roman" w:cs="Times New Roman"/>
          <w:sz w:val="24"/>
          <w:szCs w:val="24"/>
          <w:lang w:val="cs" w:eastAsia="cs-CZ"/>
        </w:rPr>
        <w:t>4</w:t>
      </w:r>
    </w:p>
    <w:p w14:paraId="2AD05592" w14:textId="77777777" w:rsidR="00150C12" w:rsidRPr="00150C12" w:rsidRDefault="00150C12" w:rsidP="00A36520">
      <w:pPr>
        <w:widowControl w:val="0"/>
        <w:spacing w:before="240"/>
        <w:jc w:val="center"/>
        <w:rPr>
          <w:rFonts w:ascii="Times New Roman" w:eastAsia="Times New Roman" w:hAnsi="Times New Roman" w:cs="Times New Roman"/>
          <w:b/>
          <w:sz w:val="24"/>
          <w:szCs w:val="24"/>
          <w:lang w:val="cs" w:eastAsia="cs-CZ"/>
        </w:rPr>
      </w:pPr>
      <w:r w:rsidRPr="00150C12">
        <w:rPr>
          <w:rFonts w:ascii="Times New Roman" w:eastAsia="Times New Roman" w:hAnsi="Times New Roman" w:cs="Times New Roman"/>
          <w:b/>
          <w:sz w:val="24"/>
          <w:szCs w:val="24"/>
          <w:lang w:val="cs" w:eastAsia="cs-CZ"/>
        </w:rPr>
        <w:t>Žaloba na určení nepřípustnosti prodeje zástavy</w:t>
      </w:r>
    </w:p>
    <w:p w14:paraId="156F9849" w14:textId="3A995306" w:rsidR="00150C12" w:rsidRPr="009F71F3" w:rsidRDefault="00150C12" w:rsidP="009F71F3">
      <w:pPr>
        <w:widowControl w:val="0"/>
        <w:spacing w:before="240"/>
        <w:ind w:firstLine="720"/>
        <w:rPr>
          <w:rFonts w:ascii="Times New Roman" w:eastAsia="Times New Roman" w:hAnsi="Times New Roman" w:cs="Times New Roman"/>
          <w:sz w:val="24"/>
          <w:szCs w:val="24"/>
          <w:lang w:val="cs" w:eastAsia="cs-CZ"/>
        </w:rPr>
      </w:pPr>
      <w:r w:rsidRPr="009F71F3">
        <w:rPr>
          <w:rFonts w:ascii="Times New Roman" w:eastAsia="Times New Roman" w:hAnsi="Times New Roman" w:cs="Times New Roman"/>
          <w:sz w:val="24"/>
          <w:szCs w:val="24"/>
          <w:lang w:val="cs" w:eastAsia="cs-CZ"/>
        </w:rPr>
        <w:t>(1) Ten, kdo tvrdí, že prodej zástavy v </w:t>
      </w:r>
      <w:bookmarkStart w:id="1" w:name="30j0zll" w:colFirst="0" w:colLast="0"/>
      <w:bookmarkEnd w:id="1"/>
      <w:r w:rsidRPr="009F71F3">
        <w:rPr>
          <w:rFonts w:ascii="Times New Roman" w:eastAsia="Times New Roman" w:hAnsi="Times New Roman" w:cs="Times New Roman"/>
          <w:sz w:val="24"/>
          <w:szCs w:val="24"/>
          <w:lang w:val="cs" w:eastAsia="cs-CZ"/>
        </w:rPr>
        <w:t xml:space="preserve">nucené dražbě </w:t>
      </w:r>
      <w:r w:rsidR="002573FF">
        <w:rPr>
          <w:rFonts w:ascii="Times New Roman" w:eastAsia="Times New Roman" w:hAnsi="Times New Roman" w:cs="Times New Roman"/>
          <w:sz w:val="24"/>
          <w:szCs w:val="24"/>
          <w:lang w:val="cs" w:eastAsia="cs-CZ"/>
        </w:rPr>
        <w:t>na návrh zástav</w:t>
      </w:r>
      <w:r w:rsidR="007B5D97" w:rsidRPr="009F71F3">
        <w:rPr>
          <w:rFonts w:ascii="Times New Roman" w:eastAsia="Times New Roman" w:hAnsi="Times New Roman" w:cs="Times New Roman"/>
          <w:sz w:val="24"/>
          <w:szCs w:val="24"/>
          <w:lang w:val="cs" w:eastAsia="cs-CZ"/>
        </w:rPr>
        <w:t xml:space="preserve">ního věřitele </w:t>
      </w:r>
      <w:r w:rsidRPr="009F71F3">
        <w:rPr>
          <w:rFonts w:ascii="Times New Roman" w:eastAsia="Times New Roman" w:hAnsi="Times New Roman" w:cs="Times New Roman"/>
          <w:sz w:val="24"/>
          <w:szCs w:val="24"/>
          <w:lang w:val="cs" w:eastAsia="cs-CZ"/>
        </w:rPr>
        <w:t>není přípustný, musí své právo uplatnit žalobou u soudu podanou proti zástavnímu věřiteli a dražebníkovi na určení nepřípustnosti prodeje zástavy.</w:t>
      </w:r>
    </w:p>
    <w:p w14:paraId="7531DE9D" w14:textId="6BDC9035" w:rsidR="00150C12" w:rsidRPr="00150C12" w:rsidRDefault="00150C12" w:rsidP="00A36520">
      <w:pPr>
        <w:widowControl w:val="0"/>
        <w:spacing w:before="240"/>
        <w:ind w:firstLine="720"/>
        <w:rPr>
          <w:rFonts w:ascii="Times New Roman" w:eastAsia="Times New Roman" w:hAnsi="Times New Roman" w:cs="Times New Roman"/>
          <w:sz w:val="24"/>
          <w:szCs w:val="24"/>
          <w:lang w:val="cs" w:eastAsia="cs-CZ"/>
        </w:rPr>
      </w:pPr>
      <w:r w:rsidRPr="00150C12">
        <w:rPr>
          <w:rFonts w:ascii="Times New Roman" w:eastAsia="Times New Roman" w:hAnsi="Times New Roman" w:cs="Times New Roman"/>
          <w:sz w:val="24"/>
          <w:szCs w:val="24"/>
          <w:lang w:val="cs" w:eastAsia="cs-CZ"/>
        </w:rPr>
        <w:t>(2) Žalobu na určení nepřípustnosti prode</w:t>
      </w:r>
      <w:r w:rsidR="00850E82">
        <w:rPr>
          <w:rFonts w:ascii="Times New Roman" w:eastAsia="Times New Roman" w:hAnsi="Times New Roman" w:cs="Times New Roman"/>
          <w:sz w:val="24"/>
          <w:szCs w:val="24"/>
          <w:lang w:val="cs" w:eastAsia="cs-CZ"/>
        </w:rPr>
        <w:t>je zástavy lze podat nejpozději</w:t>
      </w:r>
      <w:r w:rsidRPr="00150C12">
        <w:rPr>
          <w:rFonts w:ascii="Times New Roman" w:eastAsia="Times New Roman" w:hAnsi="Times New Roman" w:cs="Times New Roman"/>
          <w:sz w:val="24"/>
          <w:szCs w:val="24"/>
          <w:lang w:val="cs" w:eastAsia="cs-CZ"/>
        </w:rPr>
        <w:t xml:space="preserve"> 5 pracovních dnů přede dnem zahájení </w:t>
      </w:r>
      <w:r w:rsidR="002C261A">
        <w:rPr>
          <w:rFonts w:ascii="Times New Roman" w:eastAsia="Times New Roman" w:hAnsi="Times New Roman" w:cs="Times New Roman"/>
          <w:sz w:val="24"/>
          <w:szCs w:val="24"/>
          <w:lang w:val="cs" w:eastAsia="cs-CZ"/>
        </w:rPr>
        <w:t>nucené dražby</w:t>
      </w:r>
      <w:r w:rsidRPr="00150C12">
        <w:rPr>
          <w:rFonts w:ascii="Times New Roman" w:eastAsia="Times New Roman" w:hAnsi="Times New Roman" w:cs="Times New Roman"/>
          <w:sz w:val="24"/>
          <w:szCs w:val="24"/>
          <w:lang w:val="cs" w:eastAsia="cs-CZ"/>
        </w:rPr>
        <w:t>.</w:t>
      </w:r>
    </w:p>
    <w:p w14:paraId="153632C9" w14:textId="22A1520A" w:rsidR="00150C12" w:rsidRPr="00150C12" w:rsidRDefault="00150C12" w:rsidP="009F71F3">
      <w:pPr>
        <w:widowControl w:val="0"/>
        <w:spacing w:before="240"/>
        <w:ind w:firstLine="720"/>
        <w:rPr>
          <w:rFonts w:ascii="Times New Roman" w:eastAsia="Times New Roman" w:hAnsi="Times New Roman" w:cs="Times New Roman"/>
          <w:sz w:val="24"/>
          <w:szCs w:val="24"/>
          <w:lang w:val="cs" w:eastAsia="cs-CZ"/>
        </w:rPr>
      </w:pPr>
      <w:r w:rsidRPr="00150C12">
        <w:rPr>
          <w:rFonts w:ascii="Times New Roman" w:eastAsia="Times New Roman" w:hAnsi="Times New Roman" w:cs="Times New Roman"/>
          <w:sz w:val="24"/>
          <w:szCs w:val="24"/>
          <w:lang w:val="cs" w:eastAsia="cs-CZ"/>
        </w:rPr>
        <w:lastRenderedPageBreak/>
        <w:t xml:space="preserve">(3) Je-li ve lhůtě podle odstavce 2 podána žaloba na určení nepřípustnosti prodeje zástavy, lze </w:t>
      </w:r>
      <w:r w:rsidR="00147E8A">
        <w:rPr>
          <w:rFonts w:ascii="Times New Roman" w:eastAsia="Times New Roman" w:hAnsi="Times New Roman" w:cs="Times New Roman"/>
          <w:sz w:val="24"/>
          <w:szCs w:val="24"/>
          <w:lang w:val="cs" w:eastAsia="cs-CZ"/>
        </w:rPr>
        <w:t xml:space="preserve">nucenou </w:t>
      </w:r>
      <w:r w:rsidRPr="00150C12">
        <w:rPr>
          <w:rFonts w:ascii="Times New Roman" w:eastAsia="Times New Roman" w:hAnsi="Times New Roman" w:cs="Times New Roman"/>
          <w:sz w:val="24"/>
          <w:szCs w:val="24"/>
          <w:lang w:val="cs" w:eastAsia="cs-CZ"/>
        </w:rPr>
        <w:t>dražbu provést až poté, kdy bylo o této žalobě pravomocně rozhodnuto.</w:t>
      </w:r>
    </w:p>
    <w:p w14:paraId="5B470556" w14:textId="0A2D243F" w:rsidR="00150C12" w:rsidRDefault="00150C12" w:rsidP="009F71F3">
      <w:pPr>
        <w:widowControl w:val="0"/>
        <w:spacing w:before="240"/>
        <w:ind w:firstLine="720"/>
        <w:rPr>
          <w:rFonts w:ascii="Times New Roman" w:eastAsia="Times New Roman" w:hAnsi="Times New Roman" w:cs="Times New Roman"/>
          <w:sz w:val="24"/>
          <w:szCs w:val="24"/>
          <w:lang w:val="cs" w:eastAsia="cs-CZ"/>
        </w:rPr>
      </w:pPr>
      <w:r w:rsidRPr="00150C12">
        <w:rPr>
          <w:rFonts w:ascii="Times New Roman" w:eastAsia="Times New Roman" w:hAnsi="Times New Roman" w:cs="Times New Roman"/>
          <w:sz w:val="24"/>
          <w:szCs w:val="24"/>
          <w:lang w:val="cs" w:eastAsia="cs-CZ"/>
        </w:rPr>
        <w:t>(4) Ten, kdo podal bezdůvodně žalobu na určení nepřípustnosti prodeje zástavy, nahradí dražebnímu věřiteli škodu, která mu vznikla oddálením prodeje zástavy za dobu od podání žaloby do dne</w:t>
      </w:r>
      <w:r w:rsidR="00DF0CA4">
        <w:rPr>
          <w:rFonts w:ascii="Times New Roman" w:eastAsia="Times New Roman" w:hAnsi="Times New Roman" w:cs="Times New Roman"/>
          <w:sz w:val="24"/>
          <w:szCs w:val="24"/>
          <w:lang w:val="cs" w:eastAsia="cs-CZ"/>
        </w:rPr>
        <w:t xml:space="preserve"> pravomocného </w:t>
      </w:r>
      <w:r w:rsidRPr="00150C12">
        <w:rPr>
          <w:rFonts w:ascii="Times New Roman" w:eastAsia="Times New Roman" w:hAnsi="Times New Roman" w:cs="Times New Roman"/>
          <w:sz w:val="24"/>
          <w:szCs w:val="24"/>
          <w:lang w:val="cs" w:eastAsia="cs-CZ"/>
        </w:rPr>
        <w:t>rozhodnutí soudu ve věci, jestliže dražební věřitel uplatnil právo na náhradu této škody v průběhu řízení o žalobě před soudem prvního stupně; na návrh dražebního věřitele může soud již v průběhu řízení rozhodnout o tom, že je povinen složit do</w:t>
      </w:r>
      <w:r w:rsidR="009634DC">
        <w:rPr>
          <w:rFonts w:ascii="Times New Roman" w:eastAsia="Times New Roman" w:hAnsi="Times New Roman" w:cs="Times New Roman"/>
          <w:sz w:val="24"/>
          <w:szCs w:val="24"/>
          <w:lang w:val="cs" w:eastAsia="cs-CZ"/>
        </w:rPr>
        <w:t> </w:t>
      </w:r>
      <w:r w:rsidRPr="00150C12">
        <w:rPr>
          <w:rFonts w:ascii="Times New Roman" w:eastAsia="Times New Roman" w:hAnsi="Times New Roman" w:cs="Times New Roman"/>
          <w:sz w:val="24"/>
          <w:szCs w:val="24"/>
          <w:lang w:val="cs" w:eastAsia="cs-CZ"/>
        </w:rPr>
        <w:t xml:space="preserve">úschovy u soudu zálohu až do výše možné náhrady škody. </w:t>
      </w:r>
      <w:r w:rsidR="00ED2D62" w:rsidRPr="0096578F">
        <w:rPr>
          <w:rFonts w:ascii="Times New Roman" w:eastAsia="Times New Roman" w:hAnsi="Times New Roman" w:cs="Times New Roman"/>
          <w:strike/>
          <w:sz w:val="24"/>
          <w:szCs w:val="24"/>
          <w:highlight w:val="yellow"/>
          <w:lang w:val="cs" w:eastAsia="cs-CZ"/>
        </w:rPr>
        <w:t>Ustanovení věty první se použije</w:t>
      </w:r>
      <w:r w:rsidR="00ED2D62" w:rsidRPr="00150C12">
        <w:rPr>
          <w:rFonts w:ascii="Times New Roman" w:eastAsia="Times New Roman" w:hAnsi="Times New Roman" w:cs="Times New Roman"/>
          <w:sz w:val="24"/>
          <w:szCs w:val="24"/>
          <w:lang w:val="cs" w:eastAsia="cs-CZ"/>
        </w:rPr>
        <w:t xml:space="preserve"> </w:t>
      </w:r>
      <w:r w:rsidR="00ED2D62" w:rsidRPr="0096578F">
        <w:rPr>
          <w:rFonts w:ascii="Times New Roman" w:eastAsia="Times New Roman" w:hAnsi="Times New Roman" w:cs="Times New Roman"/>
          <w:color w:val="FF0000"/>
          <w:sz w:val="24"/>
          <w:szCs w:val="24"/>
          <w:highlight w:val="yellow"/>
          <w:lang w:val="cs" w:eastAsia="cs-CZ"/>
        </w:rPr>
        <w:t>To platí</w:t>
      </w:r>
      <w:r w:rsidR="00ED2D62" w:rsidRPr="00150C12">
        <w:rPr>
          <w:rFonts w:ascii="Times New Roman" w:eastAsia="Times New Roman" w:hAnsi="Times New Roman" w:cs="Times New Roman"/>
          <w:sz w:val="24"/>
          <w:szCs w:val="24"/>
          <w:lang w:val="cs" w:eastAsia="cs-CZ"/>
        </w:rPr>
        <w:t xml:space="preserve"> </w:t>
      </w:r>
      <w:r w:rsidRPr="00150C12">
        <w:rPr>
          <w:rFonts w:ascii="Times New Roman" w:eastAsia="Times New Roman" w:hAnsi="Times New Roman" w:cs="Times New Roman"/>
          <w:sz w:val="24"/>
          <w:szCs w:val="24"/>
          <w:lang w:val="cs" w:eastAsia="cs-CZ"/>
        </w:rPr>
        <w:t>obdobně též pro dražebníka.</w:t>
      </w:r>
    </w:p>
    <w:p w14:paraId="0E67A12E" w14:textId="4819CDAC" w:rsidR="00BD793A" w:rsidRPr="00BD793A" w:rsidRDefault="00E63B6B" w:rsidP="00BD793A">
      <w:pPr>
        <w:widowControl w:val="0"/>
        <w:pBdr>
          <w:top w:val="single" w:sz="2" w:space="1" w:color="auto"/>
          <w:left w:val="single" w:sz="2" w:space="4" w:color="auto"/>
          <w:bottom w:val="single" w:sz="2" w:space="1" w:color="auto"/>
          <w:right w:val="single" w:sz="2" w:space="4" w:color="auto"/>
        </w:pBdr>
        <w:shd w:val="clear" w:color="auto" w:fill="FFFF00"/>
        <w:spacing w:before="240"/>
        <w:rPr>
          <w:rFonts w:ascii="Times New Roman" w:eastAsia="Times New Roman" w:hAnsi="Times New Roman" w:cs="Times New Roman"/>
          <w:i/>
          <w:iCs/>
          <w:sz w:val="24"/>
          <w:szCs w:val="24"/>
          <w:lang w:val="cs" w:eastAsia="cs-CZ"/>
        </w:rPr>
      </w:pPr>
      <w:r>
        <w:rPr>
          <w:rFonts w:ascii="Times New Roman" w:eastAsia="Times New Roman" w:hAnsi="Times New Roman" w:cs="Times New Roman"/>
          <w:i/>
          <w:iCs/>
          <w:sz w:val="24"/>
          <w:szCs w:val="24"/>
          <w:lang w:val="cs" w:eastAsia="cs-CZ"/>
        </w:rPr>
        <w:t>Komise upozorňuje na to, že poslední věta odstavce 4 je nejasná. Není zřejmé, zda se má první věta na dražebníka použít obdobně jako na „toho, kdo po</w:t>
      </w:r>
      <w:r w:rsidR="00AC7244">
        <w:rPr>
          <w:rFonts w:ascii="Times New Roman" w:eastAsia="Times New Roman" w:hAnsi="Times New Roman" w:cs="Times New Roman"/>
          <w:i/>
          <w:iCs/>
          <w:sz w:val="24"/>
          <w:szCs w:val="24"/>
          <w:lang w:val="cs" w:eastAsia="cs-CZ"/>
        </w:rPr>
        <w:t>dal bezdůvodně žalobu“ nebo „dražebního věřitele“.</w:t>
      </w:r>
    </w:p>
    <w:p w14:paraId="4EA4968C" w14:textId="42FDBEB3" w:rsidR="00150C12" w:rsidRPr="00150C12" w:rsidRDefault="00150C12" w:rsidP="00EF0C59">
      <w:pPr>
        <w:keepNext/>
        <w:widowControl w:val="0"/>
        <w:spacing w:before="240"/>
        <w:jc w:val="center"/>
        <w:rPr>
          <w:rFonts w:ascii="Times New Roman" w:eastAsia="Times New Roman" w:hAnsi="Times New Roman" w:cs="Times New Roman"/>
          <w:sz w:val="24"/>
          <w:szCs w:val="24"/>
          <w:lang w:val="cs" w:eastAsia="cs-CZ"/>
        </w:rPr>
      </w:pPr>
      <w:r w:rsidRPr="00150C12">
        <w:rPr>
          <w:rFonts w:ascii="Times New Roman" w:eastAsia="Times New Roman" w:hAnsi="Times New Roman" w:cs="Times New Roman"/>
          <w:sz w:val="24"/>
          <w:szCs w:val="24"/>
          <w:lang w:val="cs" w:eastAsia="cs-CZ"/>
        </w:rPr>
        <w:t xml:space="preserve">§ </w:t>
      </w:r>
      <w:r w:rsidR="00023113" w:rsidRPr="00150C12">
        <w:rPr>
          <w:rFonts w:ascii="Times New Roman" w:eastAsia="Times New Roman" w:hAnsi="Times New Roman" w:cs="Times New Roman"/>
          <w:sz w:val="24"/>
          <w:szCs w:val="24"/>
          <w:lang w:val="cs" w:eastAsia="cs-CZ"/>
        </w:rPr>
        <w:t>4</w:t>
      </w:r>
      <w:r w:rsidR="00023113">
        <w:rPr>
          <w:rFonts w:ascii="Times New Roman" w:eastAsia="Times New Roman" w:hAnsi="Times New Roman" w:cs="Times New Roman"/>
          <w:sz w:val="24"/>
          <w:szCs w:val="24"/>
          <w:lang w:val="cs" w:eastAsia="cs-CZ"/>
        </w:rPr>
        <w:t>5</w:t>
      </w:r>
    </w:p>
    <w:p w14:paraId="1B305EB1" w14:textId="1E966C77" w:rsidR="00150C12" w:rsidRPr="00150C12" w:rsidRDefault="00150C12" w:rsidP="00A36520">
      <w:pPr>
        <w:widowControl w:val="0"/>
        <w:spacing w:before="240"/>
        <w:jc w:val="center"/>
        <w:rPr>
          <w:rFonts w:ascii="Times New Roman" w:eastAsia="Times New Roman" w:hAnsi="Times New Roman" w:cs="Times New Roman"/>
          <w:b/>
          <w:sz w:val="24"/>
          <w:szCs w:val="24"/>
          <w:lang w:val="cs" w:eastAsia="cs-CZ"/>
        </w:rPr>
      </w:pPr>
      <w:r w:rsidRPr="00150C12">
        <w:rPr>
          <w:rFonts w:ascii="Times New Roman" w:eastAsia="Times New Roman" w:hAnsi="Times New Roman" w:cs="Times New Roman"/>
          <w:b/>
          <w:sz w:val="24"/>
          <w:szCs w:val="24"/>
          <w:lang w:val="cs" w:eastAsia="cs-CZ"/>
        </w:rPr>
        <w:t xml:space="preserve">Osvědčení průběhu </w:t>
      </w:r>
      <w:r w:rsidR="002C261A">
        <w:rPr>
          <w:rFonts w:ascii="Times New Roman" w:eastAsia="Times New Roman" w:hAnsi="Times New Roman" w:cs="Times New Roman"/>
          <w:b/>
          <w:sz w:val="24"/>
          <w:szCs w:val="24"/>
          <w:lang w:val="cs" w:eastAsia="cs-CZ"/>
        </w:rPr>
        <w:t>nucené dražby</w:t>
      </w:r>
    </w:p>
    <w:p w14:paraId="29AD5A02" w14:textId="3713B702" w:rsidR="00150C12" w:rsidRPr="00150C12" w:rsidRDefault="00150C12" w:rsidP="00A36520">
      <w:pPr>
        <w:widowControl w:val="0"/>
        <w:spacing w:before="240"/>
        <w:ind w:firstLine="708"/>
        <w:rPr>
          <w:rFonts w:ascii="Times New Roman" w:eastAsia="Times New Roman" w:hAnsi="Times New Roman" w:cs="Times New Roman"/>
          <w:sz w:val="24"/>
          <w:szCs w:val="24"/>
          <w:lang w:val="cs" w:eastAsia="cs-CZ"/>
        </w:rPr>
      </w:pPr>
      <w:r w:rsidRPr="00150C12">
        <w:rPr>
          <w:rFonts w:ascii="Times New Roman" w:eastAsia="Times New Roman" w:hAnsi="Times New Roman" w:cs="Times New Roman"/>
          <w:sz w:val="24"/>
          <w:szCs w:val="24"/>
          <w:lang w:val="cs" w:eastAsia="cs-CZ"/>
        </w:rPr>
        <w:t>Pok</w:t>
      </w:r>
      <w:r w:rsidR="001208C8">
        <w:rPr>
          <w:rFonts w:ascii="Times New Roman" w:eastAsia="Times New Roman" w:hAnsi="Times New Roman" w:cs="Times New Roman"/>
          <w:sz w:val="24"/>
          <w:szCs w:val="24"/>
          <w:lang w:val="cs" w:eastAsia="cs-CZ"/>
        </w:rPr>
        <w:t>ud vyvolávací cena přesahuje 2 5</w:t>
      </w:r>
      <w:r w:rsidRPr="00150C12">
        <w:rPr>
          <w:rFonts w:ascii="Times New Roman" w:eastAsia="Times New Roman" w:hAnsi="Times New Roman" w:cs="Times New Roman"/>
          <w:sz w:val="24"/>
          <w:szCs w:val="24"/>
          <w:lang w:val="cs" w:eastAsia="cs-CZ"/>
        </w:rPr>
        <w:t xml:space="preserve">00 000 Kč, musí být průběh </w:t>
      </w:r>
      <w:r w:rsidR="002C261A">
        <w:rPr>
          <w:rFonts w:ascii="Times New Roman" w:eastAsia="Times New Roman" w:hAnsi="Times New Roman" w:cs="Times New Roman"/>
          <w:sz w:val="24"/>
          <w:szCs w:val="24"/>
          <w:lang w:val="cs" w:eastAsia="cs-CZ"/>
        </w:rPr>
        <w:t>nucené dražby</w:t>
      </w:r>
      <w:r w:rsidRPr="00150C12">
        <w:rPr>
          <w:rFonts w:ascii="Times New Roman" w:eastAsia="Times New Roman" w:hAnsi="Times New Roman" w:cs="Times New Roman"/>
          <w:sz w:val="24"/>
          <w:szCs w:val="24"/>
          <w:lang w:val="cs" w:eastAsia="cs-CZ"/>
        </w:rPr>
        <w:t xml:space="preserve"> osvědčen notářským zápisem</w:t>
      </w:r>
      <w:r w:rsidR="00AC7780" w:rsidRPr="0096578F">
        <w:rPr>
          <w:rFonts w:ascii="Times New Roman" w:eastAsia="Times New Roman" w:hAnsi="Times New Roman" w:cs="Times New Roman"/>
          <w:color w:val="FF0000"/>
          <w:sz w:val="24"/>
          <w:szCs w:val="24"/>
          <w:highlight w:val="yellow"/>
          <w:lang w:val="cs" w:eastAsia="cs-CZ"/>
        </w:rPr>
        <w:t>.</w:t>
      </w:r>
      <w:r w:rsidR="00AC7780" w:rsidRPr="0096578F">
        <w:rPr>
          <w:rFonts w:ascii="Times New Roman" w:eastAsia="Times New Roman" w:hAnsi="Times New Roman" w:cs="Times New Roman"/>
          <w:strike/>
          <w:sz w:val="24"/>
          <w:szCs w:val="24"/>
          <w:highlight w:val="yellow"/>
          <w:lang w:val="cs" w:eastAsia="cs-CZ"/>
        </w:rPr>
        <w:t>; účast</w:t>
      </w:r>
      <w:r w:rsidR="00AC7780" w:rsidRPr="00150C12">
        <w:rPr>
          <w:rFonts w:ascii="Times New Roman" w:eastAsia="Times New Roman" w:hAnsi="Times New Roman" w:cs="Times New Roman"/>
          <w:sz w:val="24"/>
          <w:szCs w:val="24"/>
          <w:lang w:val="cs" w:eastAsia="cs-CZ"/>
        </w:rPr>
        <w:t xml:space="preserve"> </w:t>
      </w:r>
      <w:proofErr w:type="spellStart"/>
      <w:r w:rsidR="00AC7780" w:rsidRPr="0096578F">
        <w:rPr>
          <w:rFonts w:ascii="Times New Roman" w:eastAsia="Times New Roman" w:hAnsi="Times New Roman" w:cs="Times New Roman"/>
          <w:color w:val="FF0000"/>
          <w:sz w:val="24"/>
          <w:szCs w:val="24"/>
          <w:highlight w:val="yellow"/>
          <w:lang w:val="cs" w:eastAsia="cs-CZ"/>
        </w:rPr>
        <w:t>Účast</w:t>
      </w:r>
      <w:proofErr w:type="spellEnd"/>
      <w:r w:rsidRPr="00150C12">
        <w:rPr>
          <w:rFonts w:ascii="Times New Roman" w:eastAsia="Times New Roman" w:hAnsi="Times New Roman" w:cs="Times New Roman"/>
          <w:sz w:val="24"/>
          <w:szCs w:val="24"/>
          <w:lang w:val="cs" w:eastAsia="cs-CZ"/>
        </w:rPr>
        <w:t xml:space="preserve"> notáře k osvědčení průběhu </w:t>
      </w:r>
      <w:r w:rsidR="002C261A">
        <w:rPr>
          <w:rFonts w:ascii="Times New Roman" w:eastAsia="Times New Roman" w:hAnsi="Times New Roman" w:cs="Times New Roman"/>
          <w:sz w:val="24"/>
          <w:szCs w:val="24"/>
          <w:lang w:val="cs" w:eastAsia="cs-CZ"/>
        </w:rPr>
        <w:t>nucené dražby</w:t>
      </w:r>
      <w:r w:rsidRPr="00150C12">
        <w:rPr>
          <w:rFonts w:ascii="Times New Roman" w:eastAsia="Times New Roman" w:hAnsi="Times New Roman" w:cs="Times New Roman"/>
          <w:sz w:val="24"/>
          <w:szCs w:val="24"/>
          <w:lang w:val="cs" w:eastAsia="cs-CZ"/>
        </w:rPr>
        <w:t xml:space="preserve"> zajistí dražebník.</w:t>
      </w:r>
    </w:p>
    <w:p w14:paraId="7A62D0EB" w14:textId="30E16F10" w:rsidR="00150C12" w:rsidRPr="00150C12" w:rsidRDefault="00150C12" w:rsidP="00A36520">
      <w:pPr>
        <w:widowControl w:val="0"/>
        <w:spacing w:before="240"/>
        <w:jc w:val="center"/>
        <w:rPr>
          <w:rFonts w:ascii="Times New Roman" w:eastAsia="Times New Roman" w:hAnsi="Times New Roman" w:cs="Times New Roman"/>
          <w:sz w:val="24"/>
          <w:szCs w:val="24"/>
          <w:lang w:val="cs" w:eastAsia="cs-CZ"/>
        </w:rPr>
      </w:pPr>
      <w:r w:rsidRPr="00150C12">
        <w:rPr>
          <w:rFonts w:ascii="Times New Roman" w:eastAsia="Times New Roman" w:hAnsi="Times New Roman" w:cs="Times New Roman"/>
          <w:sz w:val="24"/>
          <w:szCs w:val="24"/>
          <w:lang w:val="cs" w:eastAsia="cs-CZ"/>
        </w:rPr>
        <w:t xml:space="preserve">§ </w:t>
      </w:r>
      <w:r w:rsidR="00023113" w:rsidRPr="00150C12">
        <w:rPr>
          <w:rFonts w:ascii="Times New Roman" w:eastAsia="Times New Roman" w:hAnsi="Times New Roman" w:cs="Times New Roman"/>
          <w:sz w:val="24"/>
          <w:szCs w:val="24"/>
          <w:lang w:val="cs" w:eastAsia="cs-CZ"/>
        </w:rPr>
        <w:t>4</w:t>
      </w:r>
      <w:r w:rsidR="00023113">
        <w:rPr>
          <w:rFonts w:ascii="Times New Roman" w:eastAsia="Times New Roman" w:hAnsi="Times New Roman" w:cs="Times New Roman"/>
          <w:sz w:val="24"/>
          <w:szCs w:val="24"/>
          <w:lang w:val="cs" w:eastAsia="cs-CZ"/>
        </w:rPr>
        <w:t>6</w:t>
      </w:r>
    </w:p>
    <w:p w14:paraId="3BF5D18A" w14:textId="00AA8772" w:rsidR="00150C12" w:rsidRPr="00150C12" w:rsidRDefault="00150C12" w:rsidP="00A36520">
      <w:pPr>
        <w:widowControl w:val="0"/>
        <w:spacing w:before="240"/>
        <w:jc w:val="center"/>
        <w:rPr>
          <w:rFonts w:ascii="Times New Roman" w:eastAsia="Times New Roman" w:hAnsi="Times New Roman" w:cs="Times New Roman"/>
          <w:b/>
          <w:sz w:val="24"/>
          <w:szCs w:val="24"/>
          <w:lang w:val="cs" w:eastAsia="cs-CZ"/>
        </w:rPr>
      </w:pPr>
      <w:r w:rsidRPr="00150C12">
        <w:rPr>
          <w:rFonts w:ascii="Times New Roman" w:eastAsia="Times New Roman" w:hAnsi="Times New Roman" w:cs="Times New Roman"/>
          <w:b/>
          <w:sz w:val="24"/>
          <w:szCs w:val="24"/>
          <w:lang w:val="cs" w:eastAsia="cs-CZ"/>
        </w:rPr>
        <w:t xml:space="preserve">Opakovaná </w:t>
      </w:r>
      <w:r w:rsidR="004F524A">
        <w:rPr>
          <w:rFonts w:ascii="Times New Roman" w:eastAsia="Times New Roman" w:hAnsi="Times New Roman" w:cs="Times New Roman"/>
          <w:b/>
          <w:sz w:val="24"/>
          <w:szCs w:val="24"/>
          <w:lang w:val="cs" w:eastAsia="cs-CZ"/>
        </w:rPr>
        <w:t xml:space="preserve">nucená </w:t>
      </w:r>
      <w:r w:rsidRPr="00150C12">
        <w:rPr>
          <w:rFonts w:ascii="Times New Roman" w:eastAsia="Times New Roman" w:hAnsi="Times New Roman" w:cs="Times New Roman"/>
          <w:b/>
          <w:sz w:val="24"/>
          <w:szCs w:val="24"/>
          <w:lang w:val="cs" w:eastAsia="cs-CZ"/>
        </w:rPr>
        <w:t>dražba</w:t>
      </w:r>
    </w:p>
    <w:p w14:paraId="607472DF" w14:textId="17FA7B11" w:rsidR="00150C12" w:rsidRPr="00150C12" w:rsidRDefault="00150C12" w:rsidP="00A36520">
      <w:pPr>
        <w:autoSpaceDE w:val="0"/>
        <w:spacing w:before="240"/>
        <w:ind w:firstLine="720"/>
        <w:rPr>
          <w:rFonts w:ascii="Times New Roman" w:eastAsia="Calibri" w:hAnsi="Times New Roman" w:cs="Calibri"/>
          <w:sz w:val="24"/>
          <w:szCs w:val="24"/>
          <w:lang w:val="cs" w:eastAsia="cs-CZ"/>
        </w:rPr>
      </w:pPr>
      <w:r w:rsidRPr="00150C12">
        <w:rPr>
          <w:rFonts w:ascii="Times New Roman" w:eastAsia="Calibri" w:hAnsi="Times New Roman" w:cs="Calibri"/>
          <w:sz w:val="24"/>
          <w:szCs w:val="24"/>
          <w:lang w:val="cs" w:eastAsia="cs-CZ"/>
        </w:rPr>
        <w:t xml:space="preserve">(1) Opakovaná </w:t>
      </w:r>
      <w:r w:rsidR="004F524A">
        <w:rPr>
          <w:rFonts w:ascii="Times New Roman" w:eastAsia="Calibri" w:hAnsi="Times New Roman" w:cs="Calibri"/>
          <w:sz w:val="24"/>
          <w:szCs w:val="24"/>
          <w:lang w:val="cs" w:eastAsia="cs-CZ"/>
        </w:rPr>
        <w:t xml:space="preserve">nucená </w:t>
      </w:r>
      <w:r w:rsidRPr="00150C12">
        <w:rPr>
          <w:rFonts w:ascii="Times New Roman" w:eastAsia="Calibri" w:hAnsi="Times New Roman" w:cs="Calibri"/>
          <w:sz w:val="24"/>
          <w:szCs w:val="24"/>
          <w:lang w:val="cs" w:eastAsia="cs-CZ"/>
        </w:rPr>
        <w:t xml:space="preserve">dražba je dražba téhož předmětu </w:t>
      </w:r>
      <w:r w:rsidR="002C261A">
        <w:rPr>
          <w:rFonts w:ascii="Times New Roman" w:eastAsia="Calibri" w:hAnsi="Times New Roman" w:cs="Calibri"/>
          <w:sz w:val="24"/>
          <w:szCs w:val="24"/>
          <w:lang w:val="cs" w:eastAsia="cs-CZ"/>
        </w:rPr>
        <w:t>nucené dražby</w:t>
      </w:r>
      <w:r w:rsidRPr="00150C12">
        <w:rPr>
          <w:rFonts w:ascii="Times New Roman" w:eastAsia="Calibri" w:hAnsi="Times New Roman" w:cs="Calibri"/>
          <w:sz w:val="24"/>
          <w:szCs w:val="24"/>
          <w:lang w:val="cs" w:eastAsia="cs-CZ"/>
        </w:rPr>
        <w:t xml:space="preserve"> u téhož dražebníka následující po </w:t>
      </w:r>
      <w:r w:rsidR="00147E8A">
        <w:rPr>
          <w:rFonts w:ascii="Times New Roman" w:eastAsia="Calibri" w:hAnsi="Times New Roman" w:cs="Calibri"/>
          <w:sz w:val="24"/>
          <w:szCs w:val="24"/>
          <w:lang w:val="cs" w:eastAsia="cs-CZ"/>
        </w:rPr>
        <w:t xml:space="preserve">nucené </w:t>
      </w:r>
      <w:r w:rsidRPr="00150C12">
        <w:rPr>
          <w:rFonts w:ascii="Times New Roman" w:eastAsia="Calibri" w:hAnsi="Times New Roman" w:cs="Calibri"/>
          <w:sz w:val="24"/>
          <w:szCs w:val="24"/>
          <w:lang w:val="cs" w:eastAsia="cs-CZ"/>
        </w:rPr>
        <w:t xml:space="preserve">dražbě, v níž nebyl udělen příklep nebo </w:t>
      </w:r>
      <w:r w:rsidR="004D04AD">
        <w:rPr>
          <w:rFonts w:ascii="Times New Roman" w:eastAsia="Calibri" w:hAnsi="Times New Roman" w:cs="Calibri"/>
          <w:sz w:val="24"/>
          <w:szCs w:val="24"/>
          <w:lang w:val="cs" w:eastAsia="cs-CZ"/>
        </w:rPr>
        <w:t>v níž nebyla uhrazena cena dosažená vydražením.</w:t>
      </w:r>
    </w:p>
    <w:p w14:paraId="6E67C9BF" w14:textId="60BCC1AA" w:rsidR="00150C12" w:rsidRPr="00150C12" w:rsidRDefault="00150C12" w:rsidP="00A36520">
      <w:pPr>
        <w:widowControl w:val="0"/>
        <w:spacing w:before="240"/>
        <w:ind w:firstLine="708"/>
        <w:rPr>
          <w:rFonts w:ascii="Times New Roman" w:eastAsia="Times New Roman" w:hAnsi="Times New Roman" w:cs="Times New Roman"/>
          <w:sz w:val="24"/>
          <w:szCs w:val="24"/>
          <w:lang w:val="cs" w:eastAsia="cs-CZ"/>
        </w:rPr>
      </w:pPr>
      <w:r w:rsidRPr="00150C12">
        <w:rPr>
          <w:rFonts w:ascii="Times New Roman" w:eastAsia="Times New Roman" w:hAnsi="Times New Roman" w:cs="Times New Roman"/>
          <w:sz w:val="24"/>
          <w:szCs w:val="24"/>
          <w:lang w:val="cs" w:eastAsia="cs-CZ"/>
        </w:rPr>
        <w:t xml:space="preserve">(2) </w:t>
      </w:r>
      <w:r w:rsidR="00184330">
        <w:rPr>
          <w:rFonts w:ascii="Times New Roman" w:eastAsia="Times New Roman" w:hAnsi="Times New Roman" w:cs="Times New Roman"/>
          <w:sz w:val="24"/>
          <w:szCs w:val="24"/>
          <w:lang w:val="cs" w:eastAsia="cs-CZ"/>
        </w:rPr>
        <w:t>V</w:t>
      </w:r>
      <w:r w:rsidRPr="00150C12">
        <w:rPr>
          <w:rFonts w:ascii="Times New Roman" w:eastAsia="Times New Roman" w:hAnsi="Times New Roman" w:cs="Times New Roman"/>
          <w:sz w:val="24"/>
          <w:szCs w:val="24"/>
          <w:lang w:val="cs" w:eastAsia="cs-CZ"/>
        </w:rPr>
        <w:t xml:space="preserve">yvolávací cena u opakované </w:t>
      </w:r>
      <w:r w:rsidR="002C261A">
        <w:rPr>
          <w:rFonts w:ascii="Times New Roman" w:eastAsia="Times New Roman" w:hAnsi="Times New Roman" w:cs="Times New Roman"/>
          <w:sz w:val="24"/>
          <w:szCs w:val="24"/>
          <w:lang w:val="cs" w:eastAsia="cs-CZ"/>
        </w:rPr>
        <w:t>nucené dražby</w:t>
      </w:r>
      <w:r w:rsidRPr="00150C12">
        <w:rPr>
          <w:rFonts w:ascii="Times New Roman" w:eastAsia="Times New Roman" w:hAnsi="Times New Roman" w:cs="Times New Roman"/>
          <w:sz w:val="24"/>
          <w:szCs w:val="24"/>
          <w:lang w:val="cs" w:eastAsia="cs-CZ"/>
        </w:rPr>
        <w:t xml:space="preserve"> </w:t>
      </w:r>
      <w:r w:rsidR="00184330">
        <w:rPr>
          <w:rFonts w:ascii="Times New Roman" w:eastAsia="Times New Roman" w:hAnsi="Times New Roman" w:cs="Times New Roman"/>
          <w:sz w:val="24"/>
          <w:szCs w:val="24"/>
          <w:lang w:val="cs" w:eastAsia="cs-CZ"/>
        </w:rPr>
        <w:t xml:space="preserve">činí </w:t>
      </w:r>
      <w:r w:rsidRPr="00150C12">
        <w:rPr>
          <w:rFonts w:ascii="Times New Roman" w:eastAsia="Times New Roman" w:hAnsi="Times New Roman" w:cs="Times New Roman"/>
          <w:sz w:val="24"/>
          <w:szCs w:val="24"/>
          <w:lang w:val="cs" w:eastAsia="cs-CZ"/>
        </w:rPr>
        <w:t xml:space="preserve">nejméně 70 % vyvolávací ceny předchozí </w:t>
      </w:r>
      <w:r w:rsidR="002C261A">
        <w:rPr>
          <w:rFonts w:ascii="Times New Roman" w:eastAsia="Times New Roman" w:hAnsi="Times New Roman" w:cs="Times New Roman"/>
          <w:sz w:val="24"/>
          <w:szCs w:val="24"/>
          <w:lang w:val="cs" w:eastAsia="cs-CZ"/>
        </w:rPr>
        <w:t>nucené dražby</w:t>
      </w:r>
      <w:r w:rsidRPr="00150C12">
        <w:rPr>
          <w:rFonts w:ascii="Times New Roman" w:eastAsia="Times New Roman" w:hAnsi="Times New Roman" w:cs="Times New Roman"/>
          <w:sz w:val="24"/>
          <w:szCs w:val="24"/>
          <w:lang w:val="cs" w:eastAsia="cs-CZ"/>
        </w:rPr>
        <w:t>.</w:t>
      </w:r>
    </w:p>
    <w:p w14:paraId="1EB3A471" w14:textId="4ED886B3" w:rsidR="00150C12" w:rsidRPr="00150C12" w:rsidRDefault="00150C12" w:rsidP="009F71F3">
      <w:pPr>
        <w:widowControl w:val="0"/>
        <w:spacing w:before="240"/>
        <w:ind w:firstLine="708"/>
        <w:rPr>
          <w:rFonts w:ascii="Times New Roman" w:eastAsia="Times New Roman" w:hAnsi="Times New Roman" w:cs="Times New Roman"/>
          <w:sz w:val="24"/>
          <w:szCs w:val="24"/>
          <w:lang w:val="cs" w:eastAsia="cs-CZ"/>
        </w:rPr>
      </w:pPr>
      <w:r w:rsidRPr="00150C12">
        <w:rPr>
          <w:rFonts w:ascii="Times New Roman" w:eastAsia="Times New Roman" w:hAnsi="Times New Roman" w:cs="Times New Roman"/>
          <w:sz w:val="24"/>
          <w:szCs w:val="24"/>
          <w:lang w:val="cs" w:eastAsia="cs-CZ"/>
        </w:rPr>
        <w:t xml:space="preserve">(3) Dražebník nemusí zajišťovat nové ocenění předmětu </w:t>
      </w:r>
      <w:r w:rsidR="002C261A">
        <w:rPr>
          <w:rFonts w:ascii="Times New Roman" w:eastAsia="Times New Roman" w:hAnsi="Times New Roman" w:cs="Times New Roman"/>
          <w:sz w:val="24"/>
          <w:szCs w:val="24"/>
          <w:lang w:val="cs" w:eastAsia="cs-CZ"/>
        </w:rPr>
        <w:t>nucené dražby</w:t>
      </w:r>
      <w:r w:rsidRPr="00150C12">
        <w:rPr>
          <w:rFonts w:ascii="Times New Roman" w:eastAsia="Times New Roman" w:hAnsi="Times New Roman" w:cs="Times New Roman"/>
          <w:sz w:val="24"/>
          <w:szCs w:val="24"/>
          <w:lang w:val="cs" w:eastAsia="cs-CZ"/>
        </w:rPr>
        <w:t xml:space="preserve">, pokud se hodnota předmětu </w:t>
      </w:r>
      <w:r w:rsidR="002C261A">
        <w:rPr>
          <w:rFonts w:ascii="Times New Roman" w:eastAsia="Times New Roman" w:hAnsi="Times New Roman" w:cs="Times New Roman"/>
          <w:sz w:val="24"/>
          <w:szCs w:val="24"/>
          <w:lang w:val="cs" w:eastAsia="cs-CZ"/>
        </w:rPr>
        <w:t>nucené dražby</w:t>
      </w:r>
      <w:r w:rsidR="00493395">
        <w:rPr>
          <w:rFonts w:ascii="Times New Roman" w:eastAsia="Times New Roman" w:hAnsi="Times New Roman" w:cs="Times New Roman"/>
          <w:sz w:val="24"/>
          <w:szCs w:val="24"/>
          <w:lang w:val="cs" w:eastAsia="cs-CZ"/>
        </w:rPr>
        <w:t xml:space="preserve"> zjevně</w:t>
      </w:r>
      <w:r w:rsidRPr="00150C12">
        <w:rPr>
          <w:rFonts w:ascii="Times New Roman" w:eastAsia="Times New Roman" w:hAnsi="Times New Roman" w:cs="Times New Roman"/>
          <w:sz w:val="24"/>
          <w:szCs w:val="24"/>
          <w:lang w:val="cs" w:eastAsia="cs-CZ"/>
        </w:rPr>
        <w:t xml:space="preserve"> podstatně nezměnila a pokud má k dispozici ocenění ne starší 1 roku před konáním opakované </w:t>
      </w:r>
      <w:r w:rsidR="002C261A">
        <w:rPr>
          <w:rFonts w:ascii="Times New Roman" w:eastAsia="Times New Roman" w:hAnsi="Times New Roman" w:cs="Times New Roman"/>
          <w:sz w:val="24"/>
          <w:szCs w:val="24"/>
          <w:lang w:val="cs" w:eastAsia="cs-CZ"/>
        </w:rPr>
        <w:t>nucené dražby</w:t>
      </w:r>
      <w:r w:rsidRPr="00150C12">
        <w:rPr>
          <w:rFonts w:ascii="Times New Roman" w:eastAsia="Times New Roman" w:hAnsi="Times New Roman" w:cs="Times New Roman"/>
          <w:sz w:val="24"/>
          <w:szCs w:val="24"/>
          <w:lang w:val="cs" w:eastAsia="cs-CZ"/>
        </w:rPr>
        <w:t>.</w:t>
      </w:r>
    </w:p>
    <w:p w14:paraId="6CB846DC" w14:textId="010A69AC" w:rsidR="00150C12" w:rsidRPr="00150C12" w:rsidRDefault="00150C12" w:rsidP="009F71F3">
      <w:pPr>
        <w:widowControl w:val="0"/>
        <w:pBdr>
          <w:top w:val="nil"/>
          <w:left w:val="nil"/>
          <w:bottom w:val="nil"/>
          <w:right w:val="nil"/>
          <w:between w:val="nil"/>
        </w:pBdr>
        <w:spacing w:before="240"/>
        <w:jc w:val="center"/>
        <w:rPr>
          <w:rFonts w:ascii="Times New Roman" w:eastAsia="Times New Roman" w:hAnsi="Times New Roman" w:cs="Times New Roman"/>
          <w:color w:val="000000"/>
          <w:sz w:val="24"/>
          <w:szCs w:val="24"/>
          <w:lang w:val="cs" w:eastAsia="cs-CZ"/>
        </w:rPr>
      </w:pPr>
      <w:r w:rsidRPr="00150C12">
        <w:rPr>
          <w:rFonts w:ascii="Times New Roman" w:eastAsia="Times New Roman" w:hAnsi="Times New Roman" w:cs="Times New Roman"/>
          <w:color w:val="000000"/>
          <w:sz w:val="24"/>
          <w:szCs w:val="24"/>
          <w:lang w:val="cs" w:eastAsia="cs-CZ"/>
        </w:rPr>
        <w:t xml:space="preserve">§ </w:t>
      </w:r>
      <w:r w:rsidR="00023113" w:rsidRPr="00150C12">
        <w:rPr>
          <w:rFonts w:ascii="Times New Roman" w:eastAsia="Times New Roman" w:hAnsi="Times New Roman" w:cs="Times New Roman"/>
          <w:color w:val="000000"/>
          <w:sz w:val="24"/>
          <w:szCs w:val="24"/>
          <w:lang w:val="cs" w:eastAsia="cs-CZ"/>
        </w:rPr>
        <w:t>4</w:t>
      </w:r>
      <w:r w:rsidR="00023113">
        <w:rPr>
          <w:rFonts w:ascii="Times New Roman" w:eastAsia="Times New Roman" w:hAnsi="Times New Roman" w:cs="Times New Roman"/>
          <w:color w:val="000000"/>
          <w:sz w:val="24"/>
          <w:szCs w:val="24"/>
          <w:lang w:val="cs" w:eastAsia="cs-CZ"/>
        </w:rPr>
        <w:t>7</w:t>
      </w:r>
    </w:p>
    <w:p w14:paraId="74834E85" w14:textId="77777777" w:rsidR="00150C12" w:rsidRPr="00150C12" w:rsidRDefault="00150C12" w:rsidP="00A36520">
      <w:pPr>
        <w:widowControl w:val="0"/>
        <w:spacing w:before="240"/>
        <w:jc w:val="center"/>
        <w:rPr>
          <w:rFonts w:ascii="Times New Roman" w:eastAsia="Times New Roman" w:hAnsi="Times New Roman" w:cs="Times New Roman"/>
          <w:b/>
          <w:sz w:val="24"/>
          <w:szCs w:val="24"/>
          <w:lang w:val="cs" w:eastAsia="cs-CZ"/>
        </w:rPr>
      </w:pPr>
      <w:r w:rsidRPr="00150C12">
        <w:rPr>
          <w:rFonts w:ascii="Times New Roman" w:eastAsia="Times New Roman" w:hAnsi="Times New Roman" w:cs="Times New Roman"/>
          <w:b/>
          <w:sz w:val="24"/>
          <w:szCs w:val="24"/>
          <w:lang w:val="cs" w:eastAsia="cs-CZ"/>
        </w:rPr>
        <w:t>Úhrada ceny dosažené vydražením</w:t>
      </w:r>
    </w:p>
    <w:p w14:paraId="7021507A" w14:textId="4A55604C" w:rsidR="00115979" w:rsidRDefault="00115979" w:rsidP="00A36520">
      <w:pPr>
        <w:widowControl w:val="0"/>
        <w:spacing w:before="240"/>
        <w:ind w:firstLine="720"/>
        <w:rPr>
          <w:rFonts w:ascii="Times New Roman" w:eastAsia="Times New Roman" w:hAnsi="Times New Roman" w:cs="Times New Roman"/>
          <w:sz w:val="24"/>
          <w:szCs w:val="24"/>
          <w:lang w:val="cs" w:eastAsia="cs-CZ"/>
        </w:rPr>
      </w:pPr>
      <w:r>
        <w:rPr>
          <w:rFonts w:ascii="Times New Roman" w:eastAsia="Times New Roman" w:hAnsi="Times New Roman" w:cs="Times New Roman"/>
          <w:color w:val="000000"/>
          <w:sz w:val="24"/>
          <w:szCs w:val="24"/>
          <w:lang w:val="cs" w:eastAsia="cs-CZ"/>
        </w:rPr>
        <w:t xml:space="preserve">(1) </w:t>
      </w:r>
      <w:r w:rsidR="00595EFF">
        <w:rPr>
          <w:rFonts w:ascii="Times New Roman" w:eastAsia="Times New Roman" w:hAnsi="Times New Roman" w:cs="Times New Roman"/>
          <w:color w:val="000000"/>
          <w:sz w:val="24"/>
          <w:szCs w:val="24"/>
          <w:lang w:val="cs" w:eastAsia="cs-CZ"/>
        </w:rPr>
        <w:t>L</w:t>
      </w:r>
      <w:r w:rsidR="00595EFF" w:rsidRPr="00150C12">
        <w:rPr>
          <w:rFonts w:ascii="Times New Roman" w:eastAsia="Times New Roman" w:hAnsi="Times New Roman" w:cs="Times New Roman"/>
          <w:color w:val="000000"/>
          <w:sz w:val="24"/>
          <w:szCs w:val="24"/>
          <w:lang w:val="cs" w:eastAsia="cs-CZ"/>
        </w:rPr>
        <w:t xml:space="preserve">hůta pro úhradu ceny </w:t>
      </w:r>
      <w:r w:rsidR="00595EFF">
        <w:rPr>
          <w:rFonts w:ascii="Times New Roman" w:eastAsia="Times New Roman" w:hAnsi="Times New Roman" w:cs="Times New Roman"/>
          <w:color w:val="000000"/>
          <w:sz w:val="24"/>
          <w:szCs w:val="24"/>
          <w:lang w:val="cs" w:eastAsia="cs-CZ"/>
        </w:rPr>
        <w:t>dosažené vydražením nesmí být kratší než 30</w:t>
      </w:r>
      <w:r w:rsidR="00595EFF" w:rsidRPr="00150C12">
        <w:rPr>
          <w:rFonts w:ascii="Times New Roman" w:eastAsia="Times New Roman" w:hAnsi="Times New Roman" w:cs="Times New Roman"/>
          <w:color w:val="000000"/>
          <w:sz w:val="24"/>
          <w:szCs w:val="24"/>
          <w:lang w:val="cs" w:eastAsia="cs-CZ"/>
        </w:rPr>
        <w:t xml:space="preserve"> dnů a delší než 90 dnů ode dne ukončení </w:t>
      </w:r>
      <w:r w:rsidR="004026C5">
        <w:rPr>
          <w:rFonts w:ascii="Times New Roman" w:eastAsia="Times New Roman" w:hAnsi="Times New Roman" w:cs="Times New Roman"/>
          <w:color w:val="000000"/>
          <w:sz w:val="24"/>
          <w:szCs w:val="24"/>
          <w:lang w:val="cs" w:eastAsia="cs-CZ"/>
        </w:rPr>
        <w:t xml:space="preserve">nucené </w:t>
      </w:r>
      <w:r w:rsidR="00595EFF" w:rsidRPr="00150C12">
        <w:rPr>
          <w:rFonts w:ascii="Times New Roman" w:eastAsia="Times New Roman" w:hAnsi="Times New Roman" w:cs="Times New Roman"/>
          <w:color w:val="000000"/>
          <w:sz w:val="24"/>
          <w:szCs w:val="24"/>
          <w:lang w:val="cs" w:eastAsia="cs-CZ"/>
        </w:rPr>
        <w:t>dražby.</w:t>
      </w:r>
      <w:r>
        <w:rPr>
          <w:rFonts w:ascii="Times New Roman" w:eastAsia="Times New Roman" w:hAnsi="Times New Roman" w:cs="Times New Roman"/>
          <w:color w:val="000000"/>
          <w:sz w:val="24"/>
          <w:szCs w:val="24"/>
          <w:lang w:val="cs" w:eastAsia="cs-CZ"/>
        </w:rPr>
        <w:t xml:space="preserve"> Pokud byla stanovena </w:t>
      </w:r>
      <w:r w:rsidRPr="00070577">
        <w:rPr>
          <w:rFonts w:ascii="Times New Roman" w:eastAsia="Times New Roman" w:hAnsi="Times New Roman" w:cs="Times New Roman"/>
          <w:color w:val="000000"/>
          <w:sz w:val="24"/>
          <w:szCs w:val="24"/>
          <w:lang w:val="cs" w:eastAsia="cs-CZ"/>
        </w:rPr>
        <w:t xml:space="preserve">lhůta </w:t>
      </w:r>
      <w:r>
        <w:rPr>
          <w:rFonts w:ascii="Times New Roman" w:eastAsia="Times New Roman" w:hAnsi="Times New Roman" w:cs="Times New Roman"/>
          <w:color w:val="000000"/>
          <w:sz w:val="24"/>
          <w:szCs w:val="24"/>
          <w:lang w:val="cs" w:eastAsia="cs-CZ"/>
        </w:rPr>
        <w:t xml:space="preserve">pro úhradu ceny dosažené vydražením kratší než 30 dnů, činí </w:t>
      </w:r>
      <w:r w:rsidR="00E1160E">
        <w:rPr>
          <w:rFonts w:ascii="Times New Roman" w:eastAsia="Times New Roman" w:hAnsi="Times New Roman" w:cs="Times New Roman"/>
          <w:color w:val="000000"/>
          <w:sz w:val="24"/>
          <w:szCs w:val="24"/>
          <w:lang w:val="cs" w:eastAsia="cs-CZ"/>
        </w:rPr>
        <w:t xml:space="preserve">tato </w:t>
      </w:r>
      <w:r>
        <w:rPr>
          <w:rFonts w:ascii="Times New Roman" w:eastAsia="Times New Roman" w:hAnsi="Times New Roman" w:cs="Times New Roman"/>
          <w:color w:val="000000"/>
          <w:sz w:val="24"/>
          <w:szCs w:val="24"/>
          <w:lang w:val="cs" w:eastAsia="cs-CZ"/>
        </w:rPr>
        <w:t>lhůta 30 dnů.</w:t>
      </w:r>
      <w:r w:rsidRPr="00070577">
        <w:rPr>
          <w:rFonts w:ascii="Times New Roman" w:eastAsia="Times New Roman" w:hAnsi="Times New Roman" w:cs="Times New Roman"/>
          <w:color w:val="000000"/>
          <w:sz w:val="24"/>
          <w:szCs w:val="24"/>
          <w:lang w:val="cs" w:eastAsia="cs-CZ"/>
        </w:rPr>
        <w:t xml:space="preserve"> </w:t>
      </w:r>
      <w:r>
        <w:rPr>
          <w:rFonts w:ascii="Times New Roman" w:eastAsia="Times New Roman" w:hAnsi="Times New Roman" w:cs="Times New Roman"/>
          <w:color w:val="000000"/>
          <w:sz w:val="24"/>
          <w:szCs w:val="24"/>
          <w:lang w:val="cs" w:eastAsia="cs-CZ"/>
        </w:rPr>
        <w:t xml:space="preserve">Pokud byla stanovena </w:t>
      </w:r>
      <w:r w:rsidRPr="00070577">
        <w:rPr>
          <w:rFonts w:ascii="Times New Roman" w:eastAsia="Times New Roman" w:hAnsi="Times New Roman" w:cs="Times New Roman"/>
          <w:color w:val="000000"/>
          <w:sz w:val="24"/>
          <w:szCs w:val="24"/>
          <w:lang w:val="cs" w:eastAsia="cs-CZ"/>
        </w:rPr>
        <w:t xml:space="preserve">lhůta </w:t>
      </w:r>
      <w:r>
        <w:rPr>
          <w:rFonts w:ascii="Times New Roman" w:eastAsia="Times New Roman" w:hAnsi="Times New Roman" w:cs="Times New Roman"/>
          <w:color w:val="000000"/>
          <w:sz w:val="24"/>
          <w:szCs w:val="24"/>
          <w:lang w:val="cs" w:eastAsia="cs-CZ"/>
        </w:rPr>
        <w:t xml:space="preserve">pro úhradu ceny dosažené vydražením delší než 90 dnů, činí </w:t>
      </w:r>
      <w:r w:rsidR="00E1160E">
        <w:rPr>
          <w:rFonts w:ascii="Times New Roman" w:eastAsia="Times New Roman" w:hAnsi="Times New Roman" w:cs="Times New Roman"/>
          <w:color w:val="000000"/>
          <w:sz w:val="24"/>
          <w:szCs w:val="24"/>
          <w:lang w:val="cs" w:eastAsia="cs-CZ"/>
        </w:rPr>
        <w:t xml:space="preserve">tato </w:t>
      </w:r>
      <w:r>
        <w:rPr>
          <w:rFonts w:ascii="Times New Roman" w:eastAsia="Times New Roman" w:hAnsi="Times New Roman" w:cs="Times New Roman"/>
          <w:color w:val="000000"/>
          <w:sz w:val="24"/>
          <w:szCs w:val="24"/>
          <w:lang w:val="cs" w:eastAsia="cs-CZ"/>
        </w:rPr>
        <w:t>lhůta 90 dnů.</w:t>
      </w:r>
      <w:r w:rsidR="00595EFF">
        <w:rPr>
          <w:rFonts w:ascii="Times New Roman" w:eastAsia="Times New Roman" w:hAnsi="Times New Roman" w:cs="Times New Roman"/>
          <w:sz w:val="24"/>
          <w:szCs w:val="24"/>
          <w:lang w:val="cs" w:eastAsia="cs-CZ"/>
        </w:rPr>
        <w:t xml:space="preserve"> </w:t>
      </w:r>
    </w:p>
    <w:p w14:paraId="6C683408" w14:textId="1319BA3A" w:rsidR="00150C12" w:rsidRPr="00150C12" w:rsidRDefault="00115979" w:rsidP="00A36520">
      <w:pPr>
        <w:widowControl w:val="0"/>
        <w:spacing w:before="240"/>
        <w:ind w:firstLine="720"/>
        <w:rPr>
          <w:rFonts w:ascii="Times New Roman" w:eastAsia="Times New Roman" w:hAnsi="Times New Roman" w:cs="Times New Roman"/>
          <w:sz w:val="24"/>
          <w:szCs w:val="24"/>
          <w:lang w:val="cs" w:eastAsia="cs-CZ"/>
        </w:rPr>
      </w:pPr>
      <w:r>
        <w:rPr>
          <w:rFonts w:ascii="Times New Roman" w:eastAsia="Times New Roman" w:hAnsi="Times New Roman" w:cs="Times New Roman"/>
          <w:sz w:val="24"/>
          <w:szCs w:val="24"/>
          <w:lang w:val="cs" w:eastAsia="cs-CZ"/>
        </w:rPr>
        <w:t xml:space="preserve">(2) </w:t>
      </w:r>
      <w:r w:rsidR="00150C12" w:rsidRPr="00150C12">
        <w:rPr>
          <w:rFonts w:ascii="Times New Roman" w:eastAsia="Times New Roman" w:hAnsi="Times New Roman" w:cs="Times New Roman"/>
          <w:sz w:val="24"/>
          <w:szCs w:val="24"/>
          <w:lang w:val="cs" w:eastAsia="cs-CZ"/>
        </w:rPr>
        <w:t>Vydražitel uhradí cenu dosaženou vydražením vždy dražebníkovi.</w:t>
      </w:r>
      <w:r w:rsidR="00C84DC4">
        <w:rPr>
          <w:rFonts w:ascii="Times New Roman" w:eastAsia="Times New Roman" w:hAnsi="Times New Roman" w:cs="Times New Roman"/>
          <w:sz w:val="24"/>
          <w:szCs w:val="24"/>
          <w:lang w:val="cs" w:eastAsia="cs-CZ"/>
        </w:rPr>
        <w:t xml:space="preserve"> Nejde-li</w:t>
      </w:r>
      <w:r w:rsidR="00C84DC4" w:rsidRPr="00150C12">
        <w:rPr>
          <w:rFonts w:ascii="Times New Roman" w:eastAsia="Times New Roman" w:hAnsi="Times New Roman" w:cs="Times New Roman"/>
          <w:sz w:val="24"/>
          <w:szCs w:val="24"/>
          <w:lang w:val="cs" w:eastAsia="cs-CZ"/>
        </w:rPr>
        <w:t xml:space="preserve"> o </w:t>
      </w:r>
      <w:r w:rsidR="00C84DC4">
        <w:rPr>
          <w:rFonts w:ascii="Times New Roman" w:eastAsia="Times New Roman" w:hAnsi="Times New Roman" w:cs="Times New Roman"/>
          <w:sz w:val="24"/>
          <w:szCs w:val="24"/>
          <w:lang w:val="cs" w:eastAsia="cs-CZ"/>
        </w:rPr>
        <w:t xml:space="preserve">nucenou </w:t>
      </w:r>
      <w:r w:rsidR="00C84DC4" w:rsidRPr="00150C12">
        <w:rPr>
          <w:rFonts w:ascii="Times New Roman" w:eastAsia="Times New Roman" w:hAnsi="Times New Roman" w:cs="Times New Roman"/>
          <w:sz w:val="24"/>
          <w:szCs w:val="24"/>
          <w:lang w:val="cs" w:eastAsia="cs-CZ"/>
        </w:rPr>
        <w:t>dražbu na návrh dražebního věřitele, dražebník po</w:t>
      </w:r>
      <w:r w:rsidR="00C84DC4">
        <w:rPr>
          <w:rFonts w:ascii="Times New Roman" w:eastAsia="Times New Roman" w:hAnsi="Times New Roman" w:cs="Times New Roman"/>
          <w:sz w:val="24"/>
          <w:szCs w:val="24"/>
          <w:lang w:val="cs" w:eastAsia="cs-CZ"/>
        </w:rPr>
        <w:t> </w:t>
      </w:r>
      <w:r w:rsidR="00C84DC4" w:rsidRPr="00150C12">
        <w:rPr>
          <w:rFonts w:ascii="Times New Roman" w:eastAsia="Times New Roman" w:hAnsi="Times New Roman" w:cs="Times New Roman"/>
          <w:sz w:val="24"/>
          <w:szCs w:val="24"/>
          <w:lang w:val="cs" w:eastAsia="cs-CZ"/>
        </w:rPr>
        <w:t xml:space="preserve">vypořádání nákladů </w:t>
      </w:r>
      <w:r w:rsidR="00C84DC4">
        <w:rPr>
          <w:rFonts w:ascii="Times New Roman" w:eastAsia="Times New Roman" w:hAnsi="Times New Roman" w:cs="Times New Roman"/>
          <w:sz w:val="24"/>
          <w:szCs w:val="24"/>
          <w:lang w:val="cs" w:eastAsia="cs-CZ"/>
        </w:rPr>
        <w:t>nucené dražby</w:t>
      </w:r>
      <w:r w:rsidR="00C84DC4" w:rsidRPr="00DD6FF0">
        <w:rPr>
          <w:rFonts w:ascii="Times New Roman" w:eastAsia="Times New Roman" w:hAnsi="Times New Roman" w:cs="Times New Roman"/>
          <w:sz w:val="24"/>
          <w:szCs w:val="24"/>
          <w:lang w:val="cs" w:eastAsia="cs-CZ"/>
        </w:rPr>
        <w:t xml:space="preserve"> a odměny dražebníka</w:t>
      </w:r>
      <w:r w:rsidR="00C84DC4">
        <w:rPr>
          <w:rFonts w:ascii="Times New Roman" w:eastAsia="Times New Roman" w:hAnsi="Times New Roman" w:cs="Times New Roman"/>
          <w:sz w:val="24"/>
          <w:szCs w:val="24"/>
          <w:lang w:val="cs" w:eastAsia="cs-CZ"/>
        </w:rPr>
        <w:t xml:space="preserve"> předá cenu dosaženou vydražením navrhovateli.</w:t>
      </w:r>
    </w:p>
    <w:p w14:paraId="74A11083" w14:textId="0388AF6D" w:rsidR="00150C12" w:rsidRPr="00150C12" w:rsidRDefault="00150C12" w:rsidP="00A36520">
      <w:pPr>
        <w:widowControl w:val="0"/>
        <w:spacing w:before="240"/>
        <w:jc w:val="center"/>
        <w:rPr>
          <w:rFonts w:ascii="Times New Roman" w:eastAsia="Times New Roman" w:hAnsi="Times New Roman" w:cs="Times New Roman"/>
          <w:sz w:val="24"/>
          <w:szCs w:val="24"/>
          <w:lang w:val="cs" w:eastAsia="cs-CZ"/>
        </w:rPr>
      </w:pPr>
      <w:r w:rsidRPr="00150C12">
        <w:rPr>
          <w:rFonts w:ascii="Times New Roman" w:eastAsia="Times New Roman" w:hAnsi="Times New Roman" w:cs="Times New Roman"/>
          <w:sz w:val="24"/>
          <w:szCs w:val="24"/>
          <w:lang w:val="cs" w:eastAsia="cs-CZ"/>
        </w:rPr>
        <w:t xml:space="preserve">§ </w:t>
      </w:r>
      <w:r w:rsidR="00023113" w:rsidRPr="00150C12">
        <w:rPr>
          <w:rFonts w:ascii="Times New Roman" w:eastAsia="Times New Roman" w:hAnsi="Times New Roman" w:cs="Times New Roman"/>
          <w:sz w:val="24"/>
          <w:szCs w:val="24"/>
          <w:lang w:val="cs" w:eastAsia="cs-CZ"/>
        </w:rPr>
        <w:t>4</w:t>
      </w:r>
      <w:r w:rsidR="00023113">
        <w:rPr>
          <w:rFonts w:ascii="Times New Roman" w:eastAsia="Times New Roman" w:hAnsi="Times New Roman" w:cs="Times New Roman"/>
          <w:sz w:val="24"/>
          <w:szCs w:val="24"/>
          <w:lang w:val="cs" w:eastAsia="cs-CZ"/>
        </w:rPr>
        <w:t>8</w:t>
      </w:r>
    </w:p>
    <w:p w14:paraId="62036A4C" w14:textId="2DBEA3D4" w:rsidR="00150C12" w:rsidRPr="00150C12" w:rsidRDefault="00150C12" w:rsidP="00A36520">
      <w:pPr>
        <w:widowControl w:val="0"/>
        <w:spacing w:before="240"/>
        <w:jc w:val="center"/>
        <w:rPr>
          <w:rFonts w:ascii="Times New Roman" w:eastAsia="Times New Roman" w:hAnsi="Times New Roman" w:cs="Times New Roman"/>
          <w:b/>
          <w:sz w:val="24"/>
          <w:szCs w:val="24"/>
          <w:lang w:val="cs" w:eastAsia="cs-CZ"/>
        </w:rPr>
      </w:pPr>
      <w:r w:rsidRPr="00150C12">
        <w:rPr>
          <w:rFonts w:ascii="Times New Roman" w:eastAsia="Times New Roman" w:hAnsi="Times New Roman" w:cs="Times New Roman"/>
          <w:b/>
          <w:sz w:val="24"/>
          <w:szCs w:val="24"/>
          <w:lang w:val="cs" w:eastAsia="cs-CZ"/>
        </w:rPr>
        <w:lastRenderedPageBreak/>
        <w:t xml:space="preserve">Odevzdání předmětu </w:t>
      </w:r>
      <w:r w:rsidR="002C261A">
        <w:rPr>
          <w:rFonts w:ascii="Times New Roman" w:eastAsia="Times New Roman" w:hAnsi="Times New Roman" w:cs="Times New Roman"/>
          <w:b/>
          <w:sz w:val="24"/>
          <w:szCs w:val="24"/>
          <w:lang w:val="cs" w:eastAsia="cs-CZ"/>
        </w:rPr>
        <w:t>nucené dražby</w:t>
      </w:r>
    </w:p>
    <w:p w14:paraId="3811D76D" w14:textId="6AECCD1B" w:rsidR="00150C12" w:rsidRPr="00150C12" w:rsidRDefault="00150C12" w:rsidP="009F71F3">
      <w:pPr>
        <w:widowControl w:val="0"/>
        <w:spacing w:before="240"/>
        <w:ind w:firstLine="708"/>
        <w:rPr>
          <w:rFonts w:ascii="Times New Roman" w:eastAsia="Times New Roman" w:hAnsi="Times New Roman" w:cs="Times New Roman"/>
          <w:sz w:val="24"/>
          <w:szCs w:val="24"/>
          <w:lang w:val="cs" w:eastAsia="cs-CZ"/>
        </w:rPr>
      </w:pPr>
      <w:r w:rsidRPr="00150C12">
        <w:rPr>
          <w:rFonts w:ascii="Times New Roman" w:eastAsia="Times New Roman" w:hAnsi="Times New Roman" w:cs="Times New Roman"/>
          <w:sz w:val="24"/>
          <w:szCs w:val="24"/>
          <w:lang w:val="cs" w:eastAsia="cs-CZ"/>
        </w:rPr>
        <w:t xml:space="preserve">(1) </w:t>
      </w:r>
      <w:r w:rsidR="00DF79A3">
        <w:rPr>
          <w:rFonts w:ascii="Times New Roman" w:eastAsia="Times New Roman" w:hAnsi="Times New Roman" w:cs="Times New Roman"/>
          <w:sz w:val="24"/>
          <w:szCs w:val="24"/>
          <w:lang w:val="cs" w:eastAsia="cs-CZ"/>
        </w:rPr>
        <w:t>Předchozí</w:t>
      </w:r>
      <w:r w:rsidR="00DF79A3" w:rsidRPr="00150C12">
        <w:rPr>
          <w:rFonts w:ascii="Times New Roman" w:eastAsia="Times New Roman" w:hAnsi="Times New Roman" w:cs="Times New Roman"/>
          <w:sz w:val="24"/>
          <w:szCs w:val="24"/>
          <w:lang w:val="cs" w:eastAsia="cs-CZ"/>
        </w:rPr>
        <w:t xml:space="preserve"> </w:t>
      </w:r>
      <w:r w:rsidRPr="00150C12">
        <w:rPr>
          <w:rFonts w:ascii="Times New Roman" w:eastAsia="Times New Roman" w:hAnsi="Times New Roman" w:cs="Times New Roman"/>
          <w:sz w:val="24"/>
          <w:szCs w:val="24"/>
          <w:lang w:val="cs" w:eastAsia="cs-CZ"/>
        </w:rPr>
        <w:t xml:space="preserve">vlastník </w:t>
      </w:r>
      <w:r w:rsidR="00FA2C71" w:rsidRPr="00FA2C71">
        <w:rPr>
          <w:rFonts w:ascii="Times New Roman" w:eastAsia="Times New Roman" w:hAnsi="Times New Roman" w:cs="Times New Roman"/>
          <w:color w:val="FF0000"/>
          <w:sz w:val="24"/>
          <w:szCs w:val="24"/>
          <w:highlight w:val="yellow"/>
          <w:lang w:val="cs" w:eastAsia="cs-CZ"/>
        </w:rPr>
        <w:t>nebo držitel</w:t>
      </w:r>
      <w:r w:rsidR="00FA2C71">
        <w:rPr>
          <w:rFonts w:ascii="Times New Roman" w:eastAsia="Times New Roman" w:hAnsi="Times New Roman" w:cs="Times New Roman"/>
          <w:sz w:val="24"/>
          <w:szCs w:val="24"/>
          <w:lang w:val="cs" w:eastAsia="cs-CZ"/>
        </w:rPr>
        <w:t xml:space="preserve"> </w:t>
      </w:r>
      <w:r w:rsidR="00E1160E">
        <w:rPr>
          <w:rFonts w:ascii="Times New Roman" w:eastAsia="Times New Roman" w:hAnsi="Times New Roman" w:cs="Times New Roman"/>
          <w:sz w:val="24"/>
          <w:szCs w:val="24"/>
          <w:lang w:val="cs" w:eastAsia="cs-CZ"/>
        </w:rPr>
        <w:t xml:space="preserve">odevzdá </w:t>
      </w:r>
      <w:r w:rsidRPr="00150C12">
        <w:rPr>
          <w:rFonts w:ascii="Times New Roman" w:eastAsia="Times New Roman" w:hAnsi="Times New Roman" w:cs="Times New Roman"/>
          <w:sz w:val="24"/>
          <w:szCs w:val="24"/>
          <w:lang w:val="cs" w:eastAsia="cs-CZ"/>
        </w:rPr>
        <w:t xml:space="preserve">vydražiteli předmět </w:t>
      </w:r>
      <w:r w:rsidR="002C261A">
        <w:rPr>
          <w:rFonts w:ascii="Times New Roman" w:eastAsia="Times New Roman" w:hAnsi="Times New Roman" w:cs="Times New Roman"/>
          <w:sz w:val="24"/>
          <w:szCs w:val="24"/>
          <w:lang w:val="cs" w:eastAsia="cs-CZ"/>
        </w:rPr>
        <w:t>nucené dražby</w:t>
      </w:r>
      <w:r w:rsidRPr="00150C12">
        <w:rPr>
          <w:rFonts w:ascii="Times New Roman" w:eastAsia="Times New Roman" w:hAnsi="Times New Roman" w:cs="Times New Roman"/>
          <w:sz w:val="24"/>
          <w:szCs w:val="24"/>
          <w:lang w:val="cs" w:eastAsia="cs-CZ"/>
        </w:rPr>
        <w:t xml:space="preserve">, jakož i doklady, které se k předmětu </w:t>
      </w:r>
      <w:r w:rsidR="002C261A">
        <w:rPr>
          <w:rFonts w:ascii="Times New Roman" w:eastAsia="Times New Roman" w:hAnsi="Times New Roman" w:cs="Times New Roman"/>
          <w:sz w:val="24"/>
          <w:szCs w:val="24"/>
          <w:lang w:val="cs" w:eastAsia="cs-CZ"/>
        </w:rPr>
        <w:t>nucené dražby</w:t>
      </w:r>
      <w:r w:rsidRPr="00150C12">
        <w:rPr>
          <w:rFonts w:ascii="Times New Roman" w:eastAsia="Times New Roman" w:hAnsi="Times New Roman" w:cs="Times New Roman"/>
          <w:sz w:val="24"/>
          <w:szCs w:val="24"/>
          <w:lang w:val="cs" w:eastAsia="cs-CZ"/>
        </w:rPr>
        <w:t xml:space="preserve"> vztahují, na základě předložení potvrzení o uzavření smlouvy příklepem a doložení totožnosti vydražitele.</w:t>
      </w:r>
    </w:p>
    <w:p w14:paraId="1F824711" w14:textId="3E04ED21" w:rsidR="00150C12" w:rsidRPr="00150C12" w:rsidRDefault="00150C12" w:rsidP="009F71F3">
      <w:pPr>
        <w:widowControl w:val="0"/>
        <w:spacing w:before="240"/>
        <w:ind w:firstLine="708"/>
        <w:rPr>
          <w:rFonts w:ascii="Times New Roman" w:eastAsia="Times New Roman" w:hAnsi="Times New Roman" w:cs="Times New Roman"/>
          <w:sz w:val="24"/>
          <w:szCs w:val="24"/>
          <w:lang w:val="cs" w:eastAsia="cs-CZ"/>
        </w:rPr>
      </w:pPr>
      <w:r w:rsidRPr="00150C12">
        <w:rPr>
          <w:rFonts w:ascii="Times New Roman" w:eastAsia="Times New Roman" w:hAnsi="Times New Roman" w:cs="Times New Roman"/>
          <w:sz w:val="24"/>
          <w:szCs w:val="24"/>
          <w:lang w:val="cs" w:eastAsia="cs-CZ"/>
        </w:rPr>
        <w:t xml:space="preserve">(2) Dražebník je povinen sepsat protokol o odevzdání předmětu </w:t>
      </w:r>
      <w:r w:rsidR="002C261A">
        <w:rPr>
          <w:rFonts w:ascii="Times New Roman" w:eastAsia="Times New Roman" w:hAnsi="Times New Roman" w:cs="Times New Roman"/>
          <w:sz w:val="24"/>
          <w:szCs w:val="24"/>
          <w:lang w:val="cs" w:eastAsia="cs-CZ"/>
        </w:rPr>
        <w:t>nucené dražby</w:t>
      </w:r>
      <w:r w:rsidR="00CE24A6" w:rsidRPr="00CD405B">
        <w:rPr>
          <w:rFonts w:ascii="Times New Roman" w:eastAsia="Times New Roman" w:hAnsi="Times New Roman" w:cs="Times New Roman"/>
          <w:color w:val="FF0000"/>
          <w:sz w:val="24"/>
          <w:szCs w:val="24"/>
          <w:highlight w:val="yellow"/>
          <w:lang w:val="cs" w:eastAsia="cs-CZ"/>
        </w:rPr>
        <w:t>.</w:t>
      </w:r>
      <w:r w:rsidR="00CE24A6" w:rsidRPr="00CD405B">
        <w:rPr>
          <w:rFonts w:ascii="Times New Roman" w:eastAsia="Times New Roman" w:hAnsi="Times New Roman" w:cs="Times New Roman"/>
          <w:strike/>
          <w:sz w:val="24"/>
          <w:szCs w:val="24"/>
          <w:highlight w:val="yellow"/>
          <w:lang w:val="cs" w:eastAsia="cs-CZ"/>
        </w:rPr>
        <w:t>; v</w:t>
      </w:r>
      <w:r w:rsidR="00CE24A6">
        <w:rPr>
          <w:rFonts w:ascii="Times New Roman" w:eastAsia="Times New Roman" w:hAnsi="Times New Roman" w:cs="Times New Roman"/>
          <w:sz w:val="24"/>
          <w:szCs w:val="24"/>
          <w:lang w:val="cs" w:eastAsia="cs-CZ"/>
        </w:rPr>
        <w:t> </w:t>
      </w:r>
      <w:proofErr w:type="spellStart"/>
      <w:r w:rsidR="00CE24A6" w:rsidRPr="00CD405B">
        <w:rPr>
          <w:rFonts w:ascii="Times New Roman" w:eastAsia="Times New Roman" w:hAnsi="Times New Roman" w:cs="Times New Roman"/>
          <w:color w:val="FF0000"/>
          <w:sz w:val="24"/>
          <w:szCs w:val="24"/>
          <w:highlight w:val="yellow"/>
          <w:lang w:val="cs" w:eastAsia="cs-CZ"/>
        </w:rPr>
        <w:t>V</w:t>
      </w:r>
      <w:proofErr w:type="spellEnd"/>
      <w:r w:rsidR="00E25B3D">
        <w:rPr>
          <w:rFonts w:ascii="Times New Roman" w:eastAsia="Times New Roman" w:hAnsi="Times New Roman" w:cs="Times New Roman"/>
          <w:sz w:val="24"/>
          <w:szCs w:val="24"/>
          <w:lang w:val="cs" w:eastAsia="cs-CZ"/>
        </w:rPr>
        <w:t> </w:t>
      </w:r>
      <w:r w:rsidRPr="00150C12">
        <w:rPr>
          <w:rFonts w:ascii="Times New Roman" w:eastAsia="Times New Roman" w:hAnsi="Times New Roman" w:cs="Times New Roman"/>
          <w:sz w:val="24"/>
          <w:szCs w:val="24"/>
          <w:lang w:val="cs" w:eastAsia="cs-CZ"/>
        </w:rPr>
        <w:t xml:space="preserve">protokolu uvede kromě označení </w:t>
      </w:r>
      <w:r w:rsidR="00ED3520">
        <w:rPr>
          <w:rFonts w:ascii="Times New Roman" w:eastAsia="Times New Roman" w:hAnsi="Times New Roman" w:cs="Times New Roman"/>
          <w:sz w:val="24"/>
          <w:szCs w:val="24"/>
          <w:lang w:val="cs" w:eastAsia="cs-CZ"/>
        </w:rPr>
        <w:t>předchozího</w:t>
      </w:r>
      <w:r w:rsidR="00ED3520" w:rsidRPr="00150C12">
        <w:rPr>
          <w:rFonts w:ascii="Times New Roman" w:eastAsia="Times New Roman" w:hAnsi="Times New Roman" w:cs="Times New Roman"/>
          <w:sz w:val="24"/>
          <w:szCs w:val="24"/>
          <w:lang w:val="cs" w:eastAsia="cs-CZ"/>
        </w:rPr>
        <w:t xml:space="preserve"> </w:t>
      </w:r>
      <w:r w:rsidRPr="00150C12">
        <w:rPr>
          <w:rFonts w:ascii="Times New Roman" w:eastAsia="Times New Roman" w:hAnsi="Times New Roman" w:cs="Times New Roman"/>
          <w:sz w:val="24"/>
          <w:szCs w:val="24"/>
          <w:lang w:val="cs" w:eastAsia="cs-CZ"/>
        </w:rPr>
        <w:t xml:space="preserve">vlastníka, dražebníka, vydražitele a předmětu </w:t>
      </w:r>
      <w:r w:rsidR="002C261A">
        <w:rPr>
          <w:rFonts w:ascii="Times New Roman" w:eastAsia="Times New Roman" w:hAnsi="Times New Roman" w:cs="Times New Roman"/>
          <w:sz w:val="24"/>
          <w:szCs w:val="24"/>
          <w:lang w:val="cs" w:eastAsia="cs-CZ"/>
        </w:rPr>
        <w:t>nucené dražby</w:t>
      </w:r>
      <w:r w:rsidRPr="00150C12">
        <w:rPr>
          <w:rFonts w:ascii="Times New Roman" w:eastAsia="Times New Roman" w:hAnsi="Times New Roman" w:cs="Times New Roman"/>
          <w:sz w:val="24"/>
          <w:szCs w:val="24"/>
          <w:lang w:val="cs" w:eastAsia="cs-CZ"/>
        </w:rPr>
        <w:t xml:space="preserve"> zejména podrobný popis stavu, v němž se předmět </w:t>
      </w:r>
      <w:r w:rsidR="002C261A">
        <w:rPr>
          <w:rFonts w:ascii="Times New Roman" w:eastAsia="Times New Roman" w:hAnsi="Times New Roman" w:cs="Times New Roman"/>
          <w:sz w:val="24"/>
          <w:szCs w:val="24"/>
          <w:lang w:val="cs" w:eastAsia="cs-CZ"/>
        </w:rPr>
        <w:t>nucené dražby</w:t>
      </w:r>
      <w:r w:rsidRPr="00150C12">
        <w:rPr>
          <w:rFonts w:ascii="Times New Roman" w:eastAsia="Times New Roman" w:hAnsi="Times New Roman" w:cs="Times New Roman"/>
          <w:sz w:val="24"/>
          <w:szCs w:val="24"/>
          <w:lang w:val="cs" w:eastAsia="cs-CZ"/>
        </w:rPr>
        <w:t xml:space="preserve"> včetně příslušenství při </w:t>
      </w:r>
      <w:r w:rsidR="00A5610F">
        <w:rPr>
          <w:rFonts w:ascii="Times New Roman" w:eastAsia="Times New Roman" w:hAnsi="Times New Roman" w:cs="Times New Roman"/>
          <w:sz w:val="24"/>
          <w:szCs w:val="24"/>
          <w:lang w:val="cs" w:eastAsia="cs-CZ"/>
        </w:rPr>
        <w:t>odevzdání</w:t>
      </w:r>
      <w:r w:rsidR="00A5610F" w:rsidRPr="00150C12">
        <w:rPr>
          <w:rFonts w:ascii="Times New Roman" w:eastAsia="Times New Roman" w:hAnsi="Times New Roman" w:cs="Times New Roman"/>
          <w:sz w:val="24"/>
          <w:szCs w:val="24"/>
          <w:lang w:val="cs" w:eastAsia="cs-CZ"/>
        </w:rPr>
        <w:t xml:space="preserve"> </w:t>
      </w:r>
      <w:r w:rsidRPr="00150C12">
        <w:rPr>
          <w:rFonts w:ascii="Times New Roman" w:eastAsia="Times New Roman" w:hAnsi="Times New Roman" w:cs="Times New Roman"/>
          <w:sz w:val="24"/>
          <w:szCs w:val="24"/>
          <w:lang w:val="cs" w:eastAsia="cs-CZ"/>
        </w:rPr>
        <w:t xml:space="preserve">nachází, a popis práv a závad na předmětu </w:t>
      </w:r>
      <w:r w:rsidR="002C261A">
        <w:rPr>
          <w:rFonts w:ascii="Times New Roman" w:eastAsia="Times New Roman" w:hAnsi="Times New Roman" w:cs="Times New Roman"/>
          <w:sz w:val="24"/>
          <w:szCs w:val="24"/>
          <w:lang w:val="cs" w:eastAsia="cs-CZ"/>
        </w:rPr>
        <w:t>nucené dražby</w:t>
      </w:r>
      <w:r w:rsidRPr="00150C12">
        <w:rPr>
          <w:rFonts w:ascii="Times New Roman" w:eastAsia="Times New Roman" w:hAnsi="Times New Roman" w:cs="Times New Roman"/>
          <w:sz w:val="24"/>
          <w:szCs w:val="24"/>
          <w:lang w:val="cs" w:eastAsia="cs-CZ"/>
        </w:rPr>
        <w:t xml:space="preserve"> váznoucích</w:t>
      </w:r>
      <w:r w:rsidR="00502226">
        <w:rPr>
          <w:rFonts w:ascii="Times New Roman" w:eastAsia="Times New Roman" w:hAnsi="Times New Roman" w:cs="Times New Roman"/>
          <w:sz w:val="24"/>
          <w:szCs w:val="24"/>
          <w:lang w:val="cs" w:eastAsia="cs-CZ"/>
        </w:rPr>
        <w:t xml:space="preserve"> a s ním spojených</w:t>
      </w:r>
      <w:r w:rsidRPr="00150C12">
        <w:rPr>
          <w:rFonts w:ascii="Times New Roman" w:eastAsia="Times New Roman" w:hAnsi="Times New Roman" w:cs="Times New Roman"/>
          <w:sz w:val="24"/>
          <w:szCs w:val="24"/>
          <w:lang w:val="cs" w:eastAsia="cs-CZ"/>
        </w:rPr>
        <w:t>.</w:t>
      </w:r>
    </w:p>
    <w:p w14:paraId="63ED222D" w14:textId="3200CF40" w:rsidR="00150C12" w:rsidRDefault="00150C12" w:rsidP="009F71F3">
      <w:pPr>
        <w:widowControl w:val="0"/>
        <w:spacing w:before="240"/>
        <w:ind w:firstLine="708"/>
        <w:rPr>
          <w:rFonts w:ascii="Times New Roman" w:eastAsia="Times New Roman" w:hAnsi="Times New Roman" w:cs="Times New Roman"/>
          <w:color w:val="FF0000"/>
          <w:sz w:val="24"/>
          <w:szCs w:val="24"/>
          <w:lang w:val="cs" w:eastAsia="cs-CZ"/>
        </w:rPr>
      </w:pPr>
      <w:r w:rsidRPr="00150C12">
        <w:rPr>
          <w:rFonts w:ascii="Times New Roman" w:eastAsia="Times New Roman" w:hAnsi="Times New Roman" w:cs="Times New Roman"/>
          <w:sz w:val="24"/>
          <w:szCs w:val="24"/>
          <w:lang w:val="cs" w:eastAsia="cs-CZ"/>
        </w:rPr>
        <w:t xml:space="preserve">(3) Protokol o odevzdání předmětu </w:t>
      </w:r>
      <w:r w:rsidR="002C261A">
        <w:rPr>
          <w:rFonts w:ascii="Times New Roman" w:eastAsia="Times New Roman" w:hAnsi="Times New Roman" w:cs="Times New Roman"/>
          <w:sz w:val="24"/>
          <w:szCs w:val="24"/>
          <w:lang w:val="cs" w:eastAsia="cs-CZ"/>
        </w:rPr>
        <w:t>nucené dražby</w:t>
      </w:r>
      <w:r w:rsidRPr="00150C12">
        <w:rPr>
          <w:rFonts w:ascii="Times New Roman" w:eastAsia="Times New Roman" w:hAnsi="Times New Roman" w:cs="Times New Roman"/>
          <w:sz w:val="24"/>
          <w:szCs w:val="24"/>
          <w:lang w:val="cs" w:eastAsia="cs-CZ"/>
        </w:rPr>
        <w:t xml:space="preserve"> podepíší </w:t>
      </w:r>
      <w:r w:rsidR="009B55DD" w:rsidRPr="00150C12">
        <w:rPr>
          <w:rFonts w:ascii="Times New Roman" w:eastAsia="Times New Roman" w:hAnsi="Times New Roman" w:cs="Times New Roman"/>
          <w:sz w:val="24"/>
          <w:szCs w:val="24"/>
          <w:lang w:val="cs" w:eastAsia="cs-CZ"/>
        </w:rPr>
        <w:t>dražebník</w:t>
      </w:r>
      <w:r w:rsidR="009B55DD">
        <w:rPr>
          <w:rFonts w:ascii="Times New Roman" w:eastAsia="Times New Roman" w:hAnsi="Times New Roman" w:cs="Times New Roman"/>
          <w:sz w:val="24"/>
          <w:szCs w:val="24"/>
          <w:lang w:val="cs" w:eastAsia="cs-CZ"/>
        </w:rPr>
        <w:t>,</w:t>
      </w:r>
      <w:r w:rsidR="009B55DD" w:rsidRPr="00150C12">
        <w:rPr>
          <w:rFonts w:ascii="Times New Roman" w:eastAsia="Times New Roman" w:hAnsi="Times New Roman" w:cs="Times New Roman"/>
          <w:sz w:val="24"/>
          <w:szCs w:val="24"/>
          <w:lang w:val="cs" w:eastAsia="cs-CZ"/>
        </w:rPr>
        <w:t xml:space="preserve"> </w:t>
      </w:r>
      <w:r w:rsidRPr="00150C12">
        <w:rPr>
          <w:rFonts w:ascii="Times New Roman" w:eastAsia="Times New Roman" w:hAnsi="Times New Roman" w:cs="Times New Roman"/>
          <w:sz w:val="24"/>
          <w:szCs w:val="24"/>
          <w:lang w:val="cs" w:eastAsia="cs-CZ"/>
        </w:rPr>
        <w:t>vydražitel a</w:t>
      </w:r>
      <w:r w:rsidR="009B55DD" w:rsidRPr="009B55DD">
        <w:rPr>
          <w:rFonts w:ascii="Times New Roman" w:eastAsia="Times New Roman" w:hAnsi="Times New Roman" w:cs="Times New Roman"/>
          <w:sz w:val="24"/>
          <w:szCs w:val="24"/>
          <w:lang w:val="cs" w:eastAsia="cs-CZ"/>
        </w:rPr>
        <w:t xml:space="preserve"> </w:t>
      </w:r>
      <w:r w:rsidR="009B55DD">
        <w:rPr>
          <w:rFonts w:ascii="Times New Roman" w:eastAsia="Times New Roman" w:hAnsi="Times New Roman" w:cs="Times New Roman"/>
          <w:sz w:val="24"/>
          <w:szCs w:val="24"/>
          <w:lang w:val="cs" w:eastAsia="cs-CZ"/>
        </w:rPr>
        <w:t>předchozí</w:t>
      </w:r>
      <w:r w:rsidR="009B55DD" w:rsidRPr="00150C12">
        <w:rPr>
          <w:rFonts w:ascii="Times New Roman" w:eastAsia="Times New Roman" w:hAnsi="Times New Roman" w:cs="Times New Roman"/>
          <w:sz w:val="24"/>
          <w:szCs w:val="24"/>
          <w:lang w:val="cs" w:eastAsia="cs-CZ"/>
        </w:rPr>
        <w:t xml:space="preserve"> vlastník</w:t>
      </w:r>
      <w:r w:rsidR="00CE24A6" w:rsidRPr="00CD405B">
        <w:rPr>
          <w:rFonts w:ascii="Times New Roman" w:eastAsia="Times New Roman" w:hAnsi="Times New Roman" w:cs="Times New Roman"/>
          <w:color w:val="FF0000"/>
          <w:sz w:val="24"/>
          <w:szCs w:val="24"/>
          <w:highlight w:val="yellow"/>
          <w:lang w:val="cs" w:eastAsia="cs-CZ"/>
        </w:rPr>
        <w:t>.</w:t>
      </w:r>
      <w:r w:rsidR="00CE24A6" w:rsidRPr="00CD405B">
        <w:rPr>
          <w:rFonts w:ascii="Times New Roman" w:eastAsia="Times New Roman" w:hAnsi="Times New Roman" w:cs="Times New Roman"/>
          <w:strike/>
          <w:sz w:val="24"/>
          <w:szCs w:val="24"/>
          <w:highlight w:val="yellow"/>
          <w:lang w:val="cs" w:eastAsia="cs-CZ"/>
        </w:rPr>
        <w:t>; odmítne-li</w:t>
      </w:r>
      <w:r w:rsidR="00CE24A6">
        <w:rPr>
          <w:rFonts w:ascii="Times New Roman" w:eastAsia="Times New Roman" w:hAnsi="Times New Roman" w:cs="Times New Roman"/>
          <w:sz w:val="24"/>
          <w:szCs w:val="24"/>
          <w:lang w:val="cs" w:eastAsia="cs-CZ"/>
        </w:rPr>
        <w:t xml:space="preserve"> </w:t>
      </w:r>
      <w:proofErr w:type="spellStart"/>
      <w:r w:rsidR="00CE24A6" w:rsidRPr="00CD405B">
        <w:rPr>
          <w:rFonts w:ascii="Times New Roman" w:eastAsia="Times New Roman" w:hAnsi="Times New Roman" w:cs="Times New Roman"/>
          <w:color w:val="FF0000"/>
          <w:sz w:val="24"/>
          <w:szCs w:val="24"/>
          <w:highlight w:val="yellow"/>
          <w:lang w:val="cs" w:eastAsia="cs-CZ"/>
        </w:rPr>
        <w:t>Odmítne-li</w:t>
      </w:r>
      <w:proofErr w:type="spellEnd"/>
      <w:r w:rsidR="00CE24A6" w:rsidRPr="00CD405B">
        <w:rPr>
          <w:rFonts w:ascii="Times New Roman" w:eastAsia="Times New Roman" w:hAnsi="Times New Roman" w:cs="Times New Roman"/>
          <w:color w:val="FF0000"/>
          <w:sz w:val="24"/>
          <w:szCs w:val="24"/>
          <w:lang w:val="cs" w:eastAsia="cs-CZ"/>
        </w:rPr>
        <w:t xml:space="preserve"> </w:t>
      </w:r>
      <w:r w:rsidR="009B55DD">
        <w:rPr>
          <w:rFonts w:ascii="Times New Roman" w:eastAsia="Times New Roman" w:hAnsi="Times New Roman" w:cs="Times New Roman"/>
          <w:sz w:val="24"/>
          <w:szCs w:val="24"/>
          <w:lang w:val="cs" w:eastAsia="cs-CZ"/>
        </w:rPr>
        <w:t xml:space="preserve">předchozí vlastník protokol podepsat, </w:t>
      </w:r>
      <w:r w:rsidR="00FB79E5">
        <w:rPr>
          <w:rFonts w:ascii="Times New Roman" w:eastAsia="Times New Roman" w:hAnsi="Times New Roman" w:cs="Times New Roman"/>
          <w:sz w:val="24"/>
          <w:szCs w:val="24"/>
          <w:lang w:val="cs" w:eastAsia="cs-CZ"/>
        </w:rPr>
        <w:t xml:space="preserve">dražebník </w:t>
      </w:r>
      <w:r w:rsidR="009B55DD">
        <w:rPr>
          <w:rFonts w:ascii="Times New Roman" w:eastAsia="Times New Roman" w:hAnsi="Times New Roman" w:cs="Times New Roman"/>
          <w:sz w:val="24"/>
          <w:szCs w:val="24"/>
          <w:lang w:val="cs" w:eastAsia="cs-CZ"/>
        </w:rPr>
        <w:t xml:space="preserve">tuto skutečnost </w:t>
      </w:r>
      <w:r w:rsidR="00FB79E5">
        <w:rPr>
          <w:rFonts w:ascii="Times New Roman" w:eastAsia="Times New Roman" w:hAnsi="Times New Roman" w:cs="Times New Roman"/>
          <w:sz w:val="24"/>
          <w:szCs w:val="24"/>
          <w:lang w:val="cs" w:eastAsia="cs-CZ"/>
        </w:rPr>
        <w:t>uvede</w:t>
      </w:r>
      <w:r w:rsidR="00E1160E">
        <w:rPr>
          <w:rFonts w:ascii="Times New Roman" w:eastAsia="Times New Roman" w:hAnsi="Times New Roman" w:cs="Times New Roman"/>
          <w:sz w:val="24"/>
          <w:szCs w:val="24"/>
          <w:lang w:val="cs" w:eastAsia="cs-CZ"/>
        </w:rPr>
        <w:t xml:space="preserve"> v protokolu</w:t>
      </w:r>
      <w:r w:rsidRPr="00150C12">
        <w:rPr>
          <w:rFonts w:ascii="Times New Roman" w:eastAsia="Times New Roman" w:hAnsi="Times New Roman" w:cs="Times New Roman"/>
          <w:sz w:val="24"/>
          <w:szCs w:val="24"/>
          <w:lang w:val="cs" w:eastAsia="cs-CZ"/>
        </w:rPr>
        <w:t>.</w:t>
      </w:r>
      <w:r w:rsidR="002E72F6">
        <w:rPr>
          <w:rFonts w:ascii="Times New Roman" w:eastAsia="Times New Roman" w:hAnsi="Times New Roman" w:cs="Times New Roman"/>
          <w:sz w:val="24"/>
          <w:szCs w:val="24"/>
          <w:lang w:val="cs" w:eastAsia="cs-CZ"/>
        </w:rPr>
        <w:t xml:space="preserve"> </w:t>
      </w:r>
      <w:r w:rsidR="002E72F6" w:rsidRPr="00FF1D66">
        <w:rPr>
          <w:rFonts w:ascii="Times New Roman" w:eastAsia="Times New Roman" w:hAnsi="Times New Roman" w:cs="Times New Roman"/>
          <w:strike/>
          <w:sz w:val="24"/>
          <w:szCs w:val="24"/>
          <w:highlight w:val="yellow"/>
          <w:lang w:val="cs" w:eastAsia="cs-CZ"/>
        </w:rPr>
        <w:t>Jeden stejnopis</w:t>
      </w:r>
      <w:r w:rsidRPr="00FF1D66">
        <w:rPr>
          <w:rFonts w:ascii="Times New Roman" w:eastAsia="Times New Roman" w:hAnsi="Times New Roman" w:cs="Times New Roman"/>
          <w:strike/>
          <w:sz w:val="24"/>
          <w:szCs w:val="24"/>
          <w:highlight w:val="yellow"/>
          <w:lang w:val="cs" w:eastAsia="cs-CZ"/>
        </w:rPr>
        <w:t xml:space="preserve"> protokolu obdrží </w:t>
      </w:r>
      <w:r w:rsidR="00ED3520" w:rsidRPr="00FF1D66">
        <w:rPr>
          <w:rFonts w:ascii="Times New Roman" w:eastAsia="Times New Roman" w:hAnsi="Times New Roman" w:cs="Times New Roman"/>
          <w:strike/>
          <w:sz w:val="24"/>
          <w:szCs w:val="24"/>
          <w:highlight w:val="yellow"/>
          <w:lang w:val="cs" w:eastAsia="cs-CZ"/>
        </w:rPr>
        <w:t xml:space="preserve">předchozí </w:t>
      </w:r>
      <w:r w:rsidR="002E72F6" w:rsidRPr="00FF1D66">
        <w:rPr>
          <w:rFonts w:ascii="Times New Roman" w:eastAsia="Times New Roman" w:hAnsi="Times New Roman" w:cs="Times New Roman"/>
          <w:strike/>
          <w:sz w:val="24"/>
          <w:szCs w:val="24"/>
          <w:highlight w:val="yellow"/>
          <w:lang w:val="cs" w:eastAsia="cs-CZ"/>
        </w:rPr>
        <w:t>vlastník a dva stejnopisy</w:t>
      </w:r>
      <w:r w:rsidRPr="00FF1D66">
        <w:rPr>
          <w:rFonts w:ascii="Times New Roman" w:eastAsia="Times New Roman" w:hAnsi="Times New Roman" w:cs="Times New Roman"/>
          <w:strike/>
          <w:sz w:val="24"/>
          <w:szCs w:val="24"/>
          <w:highlight w:val="yellow"/>
          <w:lang w:val="cs" w:eastAsia="cs-CZ"/>
        </w:rPr>
        <w:t xml:space="preserve"> obdrží vydražitel.</w:t>
      </w:r>
      <w:r w:rsidR="00FF1D66" w:rsidRPr="00FF1D66">
        <w:rPr>
          <w:rFonts w:ascii="Times New Roman" w:eastAsia="Times New Roman" w:hAnsi="Times New Roman" w:cs="Times New Roman"/>
          <w:strike/>
          <w:sz w:val="24"/>
          <w:szCs w:val="24"/>
          <w:lang w:val="cs" w:eastAsia="cs-CZ"/>
        </w:rPr>
        <w:t xml:space="preserve"> </w:t>
      </w:r>
      <w:r w:rsidR="00FF1D66" w:rsidRPr="00FF1D66">
        <w:rPr>
          <w:rFonts w:ascii="Times New Roman" w:eastAsia="Times New Roman" w:hAnsi="Times New Roman" w:cs="Times New Roman"/>
          <w:color w:val="FF0000"/>
          <w:sz w:val="24"/>
          <w:szCs w:val="24"/>
          <w:highlight w:val="yellow"/>
          <w:lang w:val="cs" w:eastAsia="cs-CZ"/>
        </w:rPr>
        <w:t>Předchozí vlastník obdrží 1 stejnopis protokolu a vydražitel obdrží 2 stejnopisy.</w:t>
      </w:r>
    </w:p>
    <w:p w14:paraId="626920A8" w14:textId="2D63086F" w:rsidR="00C05D89" w:rsidRPr="00507946" w:rsidRDefault="00507946" w:rsidP="00507946">
      <w:pPr>
        <w:widowControl w:val="0"/>
        <w:pBdr>
          <w:top w:val="single" w:sz="4" w:space="1" w:color="auto"/>
          <w:left w:val="single" w:sz="4" w:space="4" w:color="auto"/>
          <w:bottom w:val="single" w:sz="4" w:space="1" w:color="auto"/>
          <w:right w:val="single" w:sz="4" w:space="4" w:color="auto"/>
        </w:pBdr>
        <w:shd w:val="clear" w:color="auto" w:fill="FFFF00"/>
        <w:spacing w:before="240"/>
        <w:rPr>
          <w:rFonts w:ascii="Times New Roman" w:eastAsia="Times New Roman" w:hAnsi="Times New Roman" w:cs="Times New Roman"/>
          <w:i/>
          <w:sz w:val="24"/>
          <w:szCs w:val="24"/>
          <w:lang w:val="cs" w:eastAsia="cs-CZ"/>
        </w:rPr>
      </w:pPr>
      <w:r w:rsidRPr="00507946">
        <w:rPr>
          <w:rFonts w:ascii="Times New Roman" w:eastAsia="Times New Roman" w:hAnsi="Times New Roman" w:cs="Times New Roman"/>
          <w:i/>
          <w:sz w:val="24"/>
          <w:szCs w:val="24"/>
          <w:lang w:val="cs" w:eastAsia="cs-CZ"/>
        </w:rPr>
        <w:t>Komise doporučuje prověřit, zda držitel nemá být doplněn i do jiných ustanovení návrhu</w:t>
      </w:r>
      <w:r>
        <w:rPr>
          <w:rFonts w:ascii="Times New Roman" w:eastAsia="Times New Roman" w:hAnsi="Times New Roman" w:cs="Times New Roman"/>
          <w:i/>
          <w:sz w:val="24"/>
          <w:szCs w:val="24"/>
          <w:lang w:val="cs" w:eastAsia="cs-CZ"/>
        </w:rPr>
        <w:t>, neboť to může být právě držitel, kdo bude vydražiteli předmět nucené dražby odevzdávat.</w:t>
      </w:r>
    </w:p>
    <w:p w14:paraId="1B4511BC" w14:textId="73154821" w:rsidR="00150C12" w:rsidRPr="00150C12" w:rsidRDefault="003E751E" w:rsidP="00A36520">
      <w:pPr>
        <w:widowControl w:val="0"/>
        <w:spacing w:before="240"/>
        <w:jc w:val="center"/>
        <w:rPr>
          <w:rFonts w:ascii="Times New Roman" w:eastAsia="Times New Roman" w:hAnsi="Times New Roman" w:cs="Times New Roman"/>
          <w:sz w:val="24"/>
          <w:szCs w:val="24"/>
          <w:lang w:val="cs" w:eastAsia="cs-CZ"/>
        </w:rPr>
      </w:pPr>
      <w:r>
        <w:rPr>
          <w:rFonts w:ascii="Times New Roman" w:eastAsia="Times New Roman" w:hAnsi="Times New Roman" w:cs="Times New Roman"/>
          <w:sz w:val="24"/>
          <w:szCs w:val="24"/>
          <w:lang w:val="cs" w:eastAsia="cs-CZ"/>
        </w:rPr>
        <w:t xml:space="preserve">§ </w:t>
      </w:r>
      <w:r w:rsidR="00023113">
        <w:rPr>
          <w:rFonts w:ascii="Times New Roman" w:eastAsia="Times New Roman" w:hAnsi="Times New Roman" w:cs="Times New Roman"/>
          <w:sz w:val="24"/>
          <w:szCs w:val="24"/>
          <w:lang w:val="cs" w:eastAsia="cs-CZ"/>
        </w:rPr>
        <w:t>49</w:t>
      </w:r>
    </w:p>
    <w:p w14:paraId="43C616AA" w14:textId="77777777" w:rsidR="00150C12" w:rsidRPr="00150C12" w:rsidRDefault="00150C12" w:rsidP="00A36520">
      <w:pPr>
        <w:widowControl w:val="0"/>
        <w:spacing w:before="240"/>
        <w:jc w:val="center"/>
        <w:rPr>
          <w:rFonts w:ascii="Times New Roman" w:eastAsia="Times New Roman" w:hAnsi="Times New Roman" w:cs="Times New Roman"/>
          <w:b/>
          <w:sz w:val="24"/>
          <w:szCs w:val="24"/>
          <w:lang w:val="cs" w:eastAsia="cs-CZ"/>
        </w:rPr>
      </w:pPr>
      <w:r w:rsidRPr="00150C12">
        <w:rPr>
          <w:rFonts w:ascii="Times New Roman" w:eastAsia="Times New Roman" w:hAnsi="Times New Roman" w:cs="Times New Roman"/>
          <w:b/>
          <w:sz w:val="24"/>
          <w:szCs w:val="24"/>
          <w:lang w:val="cs" w:eastAsia="cs-CZ"/>
        </w:rPr>
        <w:t>Rozvrh a uspokojení pohledávek</w:t>
      </w:r>
    </w:p>
    <w:p w14:paraId="21604888" w14:textId="2C7523C8" w:rsidR="00150C12" w:rsidRPr="00150C12" w:rsidRDefault="00251A06" w:rsidP="009F71F3">
      <w:pPr>
        <w:widowControl w:val="0"/>
        <w:spacing w:before="240"/>
        <w:ind w:firstLine="708"/>
        <w:rPr>
          <w:rFonts w:ascii="Times New Roman" w:eastAsia="Times New Roman" w:hAnsi="Times New Roman" w:cs="Times New Roman"/>
          <w:sz w:val="24"/>
          <w:szCs w:val="24"/>
          <w:lang w:val="cs" w:eastAsia="cs-CZ"/>
        </w:rPr>
      </w:pPr>
      <w:r>
        <w:rPr>
          <w:rFonts w:ascii="Times New Roman" w:eastAsia="Times New Roman" w:hAnsi="Times New Roman" w:cs="Times New Roman"/>
          <w:sz w:val="24"/>
          <w:szCs w:val="24"/>
          <w:lang w:val="cs" w:eastAsia="cs-CZ"/>
        </w:rPr>
        <w:t>(1)  Jde-li</w:t>
      </w:r>
      <w:r w:rsidR="00150C12" w:rsidRPr="00150C12">
        <w:rPr>
          <w:rFonts w:ascii="Times New Roman" w:eastAsia="Times New Roman" w:hAnsi="Times New Roman" w:cs="Times New Roman"/>
          <w:sz w:val="24"/>
          <w:szCs w:val="24"/>
          <w:lang w:val="cs" w:eastAsia="cs-CZ"/>
        </w:rPr>
        <w:t xml:space="preserve"> o </w:t>
      </w:r>
      <w:r w:rsidR="00147E8A">
        <w:rPr>
          <w:rFonts w:ascii="Times New Roman" w:eastAsia="Times New Roman" w:hAnsi="Times New Roman" w:cs="Times New Roman"/>
          <w:sz w:val="24"/>
          <w:szCs w:val="24"/>
          <w:lang w:val="cs" w:eastAsia="cs-CZ"/>
        </w:rPr>
        <w:t xml:space="preserve">nucenou </w:t>
      </w:r>
      <w:r w:rsidR="00150C12" w:rsidRPr="00150C12">
        <w:rPr>
          <w:rFonts w:ascii="Times New Roman" w:eastAsia="Times New Roman" w:hAnsi="Times New Roman" w:cs="Times New Roman"/>
          <w:sz w:val="24"/>
          <w:szCs w:val="24"/>
          <w:lang w:val="cs" w:eastAsia="cs-CZ"/>
        </w:rPr>
        <w:t>dražbu na návrh dražebního věřitele, dražebník po</w:t>
      </w:r>
      <w:r w:rsidR="009634DC">
        <w:rPr>
          <w:rFonts w:ascii="Times New Roman" w:eastAsia="Times New Roman" w:hAnsi="Times New Roman" w:cs="Times New Roman"/>
          <w:sz w:val="24"/>
          <w:szCs w:val="24"/>
          <w:lang w:val="cs" w:eastAsia="cs-CZ"/>
        </w:rPr>
        <w:t> </w:t>
      </w:r>
      <w:r w:rsidR="00150C12" w:rsidRPr="00150C12">
        <w:rPr>
          <w:rFonts w:ascii="Times New Roman" w:eastAsia="Times New Roman" w:hAnsi="Times New Roman" w:cs="Times New Roman"/>
          <w:sz w:val="24"/>
          <w:szCs w:val="24"/>
          <w:lang w:val="cs" w:eastAsia="cs-CZ"/>
        </w:rPr>
        <w:t xml:space="preserve">vypořádání nákladů </w:t>
      </w:r>
      <w:r w:rsidR="002C261A">
        <w:rPr>
          <w:rFonts w:ascii="Times New Roman" w:eastAsia="Times New Roman" w:hAnsi="Times New Roman" w:cs="Times New Roman"/>
          <w:sz w:val="24"/>
          <w:szCs w:val="24"/>
          <w:lang w:val="cs" w:eastAsia="cs-CZ"/>
        </w:rPr>
        <w:t>nucené dražby</w:t>
      </w:r>
      <w:r w:rsidR="00150C12" w:rsidRPr="00DD6FF0">
        <w:rPr>
          <w:rFonts w:ascii="Times New Roman" w:eastAsia="Times New Roman" w:hAnsi="Times New Roman" w:cs="Times New Roman"/>
          <w:sz w:val="24"/>
          <w:szCs w:val="24"/>
          <w:lang w:val="cs" w:eastAsia="cs-CZ"/>
        </w:rPr>
        <w:t xml:space="preserve"> a odměny dražebníka </w:t>
      </w:r>
      <w:r w:rsidR="00A14748" w:rsidRPr="00150C12">
        <w:rPr>
          <w:rFonts w:ascii="Times New Roman" w:eastAsia="Times New Roman" w:hAnsi="Times New Roman" w:cs="Times New Roman"/>
          <w:sz w:val="24"/>
          <w:szCs w:val="24"/>
          <w:lang w:val="cs" w:eastAsia="cs-CZ"/>
        </w:rPr>
        <w:t>rozvrhne</w:t>
      </w:r>
      <w:r w:rsidR="00A14748" w:rsidRPr="00DD6FF0">
        <w:rPr>
          <w:rFonts w:ascii="Times New Roman" w:eastAsia="Times New Roman" w:hAnsi="Times New Roman" w:cs="Times New Roman"/>
          <w:sz w:val="24"/>
          <w:szCs w:val="24"/>
          <w:lang w:val="cs" w:eastAsia="cs-CZ"/>
        </w:rPr>
        <w:t xml:space="preserve"> </w:t>
      </w:r>
      <w:r w:rsidR="00150C12" w:rsidRPr="00DD6FF0">
        <w:rPr>
          <w:rFonts w:ascii="Times New Roman" w:eastAsia="Times New Roman" w:hAnsi="Times New Roman" w:cs="Times New Roman"/>
          <w:sz w:val="24"/>
          <w:szCs w:val="24"/>
          <w:lang w:val="cs" w:eastAsia="cs-CZ"/>
        </w:rPr>
        <w:t>cenu dosaženou vydražením na</w:t>
      </w:r>
      <w:r w:rsidR="009634DC">
        <w:rPr>
          <w:rFonts w:ascii="Times New Roman" w:eastAsia="Times New Roman" w:hAnsi="Times New Roman" w:cs="Times New Roman"/>
          <w:sz w:val="24"/>
          <w:szCs w:val="24"/>
          <w:lang w:val="cs" w:eastAsia="cs-CZ"/>
        </w:rPr>
        <w:t> </w:t>
      </w:r>
      <w:r w:rsidR="00150C12" w:rsidRPr="00DD6FF0">
        <w:rPr>
          <w:rFonts w:ascii="Times New Roman" w:eastAsia="Times New Roman" w:hAnsi="Times New Roman" w:cs="Times New Roman"/>
          <w:sz w:val="24"/>
          <w:szCs w:val="24"/>
          <w:lang w:val="cs" w:eastAsia="cs-CZ"/>
        </w:rPr>
        <w:t xml:space="preserve">uspokojení pohledávek </w:t>
      </w:r>
      <w:r w:rsidR="00A14748">
        <w:rPr>
          <w:rFonts w:ascii="Times New Roman" w:eastAsia="Times New Roman" w:hAnsi="Times New Roman" w:cs="Times New Roman"/>
          <w:sz w:val="24"/>
          <w:szCs w:val="24"/>
          <w:lang w:val="cs" w:eastAsia="cs-CZ"/>
        </w:rPr>
        <w:t xml:space="preserve">přihlášených </w:t>
      </w:r>
      <w:r w:rsidR="00B23F82">
        <w:rPr>
          <w:rFonts w:ascii="Times New Roman" w:eastAsia="Times New Roman" w:hAnsi="Times New Roman" w:cs="Times New Roman"/>
          <w:sz w:val="24"/>
          <w:szCs w:val="24"/>
          <w:lang w:val="cs" w:eastAsia="cs-CZ"/>
        </w:rPr>
        <w:t xml:space="preserve">a řádně doložených </w:t>
      </w:r>
      <w:r w:rsidR="00A14748">
        <w:rPr>
          <w:rFonts w:ascii="Times New Roman" w:eastAsia="Times New Roman" w:hAnsi="Times New Roman" w:cs="Times New Roman"/>
          <w:sz w:val="24"/>
          <w:szCs w:val="24"/>
          <w:lang w:val="cs" w:eastAsia="cs-CZ"/>
        </w:rPr>
        <w:t xml:space="preserve">dražebními věřiteli </w:t>
      </w:r>
      <w:r w:rsidR="00150C12" w:rsidRPr="00DD6FF0">
        <w:rPr>
          <w:rFonts w:ascii="Times New Roman" w:eastAsia="Times New Roman" w:hAnsi="Times New Roman" w:cs="Times New Roman"/>
          <w:sz w:val="24"/>
          <w:szCs w:val="24"/>
          <w:lang w:val="cs" w:eastAsia="cs-CZ"/>
        </w:rPr>
        <w:t>postupně podle těchto skupin</w:t>
      </w:r>
    </w:p>
    <w:p w14:paraId="05CB5BE8" w14:textId="77777777" w:rsidR="00150C12" w:rsidRPr="00150C12" w:rsidRDefault="00150C12" w:rsidP="00A36520">
      <w:pPr>
        <w:widowControl w:val="0"/>
        <w:spacing w:before="120"/>
        <w:rPr>
          <w:rFonts w:ascii="Times New Roman" w:eastAsia="Times New Roman" w:hAnsi="Times New Roman" w:cs="Times New Roman"/>
          <w:sz w:val="24"/>
          <w:szCs w:val="24"/>
          <w:lang w:val="cs" w:eastAsia="cs-CZ"/>
        </w:rPr>
      </w:pPr>
      <w:r w:rsidRPr="00150C12">
        <w:rPr>
          <w:rFonts w:ascii="Times New Roman" w:eastAsia="Times New Roman" w:hAnsi="Times New Roman" w:cs="Times New Roman"/>
          <w:sz w:val="24"/>
          <w:szCs w:val="24"/>
          <w:lang w:val="cs" w:eastAsia="cs-CZ"/>
        </w:rPr>
        <w:t>a) pohledávky zajištěné zadržovacím právem,</w:t>
      </w:r>
    </w:p>
    <w:p w14:paraId="6591863B" w14:textId="5D7A496A" w:rsidR="00150C12" w:rsidRPr="00150C12" w:rsidRDefault="00150C12" w:rsidP="00A36520">
      <w:pPr>
        <w:widowControl w:val="0"/>
        <w:spacing w:before="120"/>
        <w:rPr>
          <w:rFonts w:ascii="Times New Roman" w:eastAsia="Times New Roman" w:hAnsi="Times New Roman" w:cs="Times New Roman"/>
          <w:sz w:val="24"/>
          <w:szCs w:val="24"/>
          <w:lang w:val="cs" w:eastAsia="cs-CZ"/>
        </w:rPr>
      </w:pPr>
      <w:r w:rsidRPr="00150C12">
        <w:rPr>
          <w:rFonts w:ascii="Times New Roman" w:eastAsia="Times New Roman" w:hAnsi="Times New Roman" w:cs="Times New Roman"/>
          <w:sz w:val="24"/>
          <w:szCs w:val="24"/>
          <w:lang w:val="cs" w:eastAsia="cs-CZ"/>
        </w:rPr>
        <w:t xml:space="preserve">b) pohledávky související se správou domu a pozemku vůči vlastníku jednotky, a to do výše jedné desetiny ceny dosažené vydražením, </w:t>
      </w:r>
    </w:p>
    <w:p w14:paraId="1AD7730E" w14:textId="77777777" w:rsidR="00150C12" w:rsidRDefault="00150C12" w:rsidP="00A36520">
      <w:pPr>
        <w:widowControl w:val="0"/>
        <w:spacing w:before="120"/>
        <w:rPr>
          <w:rFonts w:ascii="Times New Roman" w:eastAsia="Times New Roman" w:hAnsi="Times New Roman" w:cs="Times New Roman"/>
          <w:sz w:val="24"/>
          <w:szCs w:val="24"/>
          <w:lang w:val="cs" w:eastAsia="cs-CZ"/>
        </w:rPr>
      </w:pPr>
      <w:r w:rsidRPr="00150C12">
        <w:rPr>
          <w:rFonts w:ascii="Times New Roman" w:eastAsia="Times New Roman" w:hAnsi="Times New Roman" w:cs="Times New Roman"/>
          <w:sz w:val="24"/>
          <w:szCs w:val="24"/>
          <w:lang w:val="cs" w:eastAsia="cs-CZ"/>
        </w:rPr>
        <w:t>c) pohledávky z hypotečních úvěrů nebo části těchto pohledávek sloužící ke krytí jmenovité hodnoty hypotečních zástavních listů,</w:t>
      </w:r>
    </w:p>
    <w:p w14:paraId="6F3961EE" w14:textId="77777777" w:rsidR="00C05D89" w:rsidRPr="00C05D89" w:rsidRDefault="00C05D89" w:rsidP="00C05D89">
      <w:pPr>
        <w:pBdr>
          <w:top w:val="single" w:sz="4" w:space="1" w:color="auto"/>
          <w:left w:val="single" w:sz="4" w:space="4" w:color="auto"/>
          <w:bottom w:val="single" w:sz="4" w:space="1" w:color="auto"/>
          <w:right w:val="single" w:sz="4" w:space="4" w:color="auto"/>
        </w:pBdr>
        <w:shd w:val="clear" w:color="auto" w:fill="FFFF00"/>
        <w:spacing w:before="120"/>
        <w:rPr>
          <w:rFonts w:ascii="Times New Roman" w:eastAsia="Times New Roman" w:hAnsi="Times New Roman" w:cs="Times New Roman"/>
          <w:sz w:val="24"/>
          <w:szCs w:val="24"/>
          <w:lang w:val="cs" w:eastAsia="cs-CZ"/>
        </w:rPr>
      </w:pPr>
      <w:r w:rsidRPr="00C05D89">
        <w:rPr>
          <w:rFonts w:ascii="Times New Roman" w:eastAsia="Times New Roman" w:hAnsi="Times New Roman" w:cs="Times New Roman"/>
          <w:i/>
          <w:sz w:val="24"/>
          <w:szCs w:val="24"/>
          <w:lang w:val="cs" w:eastAsia="cs-CZ"/>
        </w:rPr>
        <w:t xml:space="preserve">Není zřejmé, proč se má toto zvýhodnění týkat pouze hypotečních zástavních listů a nikoli i ostatních krytých dluhopisů. </w:t>
      </w:r>
    </w:p>
    <w:p w14:paraId="5665AFF5" w14:textId="2B4C9290" w:rsidR="00150C12" w:rsidRPr="00150C12" w:rsidRDefault="00150C12" w:rsidP="00A36520">
      <w:pPr>
        <w:widowControl w:val="0"/>
        <w:spacing w:before="120"/>
        <w:rPr>
          <w:rFonts w:ascii="Times New Roman" w:eastAsia="Times New Roman" w:hAnsi="Times New Roman" w:cs="Times New Roman"/>
          <w:sz w:val="24"/>
          <w:szCs w:val="24"/>
          <w:lang w:val="cs" w:eastAsia="cs-CZ"/>
        </w:rPr>
      </w:pPr>
      <w:r w:rsidRPr="00150C12">
        <w:rPr>
          <w:rFonts w:ascii="Times New Roman" w:eastAsia="Times New Roman" w:hAnsi="Times New Roman" w:cs="Times New Roman"/>
          <w:sz w:val="24"/>
          <w:szCs w:val="24"/>
          <w:lang w:val="cs" w:eastAsia="cs-CZ"/>
        </w:rPr>
        <w:t>d) ostatní pohledávky</w:t>
      </w:r>
      <w:r w:rsidR="00BF2395">
        <w:rPr>
          <w:rFonts w:ascii="Times New Roman" w:eastAsia="Times New Roman" w:hAnsi="Times New Roman" w:cs="Times New Roman"/>
          <w:sz w:val="24"/>
          <w:szCs w:val="24"/>
          <w:lang w:val="cs" w:eastAsia="cs-CZ"/>
        </w:rPr>
        <w:t xml:space="preserve"> zajištěné zástavním právem</w:t>
      </w:r>
      <w:r w:rsidR="00600E37">
        <w:rPr>
          <w:rFonts w:ascii="Times New Roman" w:eastAsia="Times New Roman" w:hAnsi="Times New Roman" w:cs="Times New Roman"/>
          <w:sz w:val="24"/>
          <w:szCs w:val="24"/>
          <w:lang w:val="cs" w:eastAsia="cs-CZ"/>
        </w:rPr>
        <w:t xml:space="preserve"> </w:t>
      </w:r>
      <w:r w:rsidR="00600E37" w:rsidRPr="00600E37">
        <w:rPr>
          <w:rFonts w:ascii="Times New Roman" w:eastAsia="Times New Roman" w:hAnsi="Times New Roman" w:cs="Times New Roman"/>
          <w:color w:val="FF0000"/>
          <w:sz w:val="24"/>
          <w:szCs w:val="24"/>
          <w:highlight w:val="yellow"/>
          <w:lang w:val="cs" w:eastAsia="cs-CZ"/>
        </w:rPr>
        <w:t>k předmětu nucené dražby</w:t>
      </w:r>
      <w:r w:rsidRPr="00150C12">
        <w:rPr>
          <w:rFonts w:ascii="Times New Roman" w:eastAsia="Times New Roman" w:hAnsi="Times New Roman" w:cs="Times New Roman"/>
          <w:sz w:val="24"/>
          <w:szCs w:val="24"/>
          <w:lang w:val="cs" w:eastAsia="cs-CZ"/>
        </w:rPr>
        <w:t>.</w:t>
      </w:r>
    </w:p>
    <w:p w14:paraId="161C3BF9" w14:textId="0937EC64" w:rsidR="00150C12" w:rsidRDefault="00150C12" w:rsidP="00A36520">
      <w:pPr>
        <w:widowControl w:val="0"/>
        <w:spacing w:before="240"/>
        <w:ind w:firstLine="720"/>
        <w:rPr>
          <w:rFonts w:ascii="Times New Roman" w:eastAsia="Times New Roman" w:hAnsi="Times New Roman" w:cs="Times New Roman"/>
          <w:sz w:val="24"/>
          <w:szCs w:val="24"/>
          <w:lang w:val="cs" w:eastAsia="cs-CZ"/>
        </w:rPr>
      </w:pPr>
      <w:r w:rsidRPr="00150C12">
        <w:rPr>
          <w:rFonts w:ascii="Times New Roman" w:eastAsia="Times New Roman" w:hAnsi="Times New Roman" w:cs="Times New Roman"/>
          <w:sz w:val="24"/>
          <w:szCs w:val="24"/>
          <w:lang w:val="cs" w:eastAsia="cs-CZ"/>
        </w:rPr>
        <w:t>(2) Nelze-li plně uspokojit všechny pohledávky patřící do téže skupiny,</w:t>
      </w:r>
      <w:r w:rsidR="00642519">
        <w:rPr>
          <w:rFonts w:ascii="Times New Roman" w:eastAsia="Times New Roman" w:hAnsi="Times New Roman" w:cs="Times New Roman"/>
          <w:sz w:val="24"/>
          <w:szCs w:val="24"/>
          <w:lang w:val="cs" w:eastAsia="cs-CZ"/>
        </w:rPr>
        <w:t xml:space="preserve"> uspokojí se podle pořadí</w:t>
      </w:r>
      <w:r w:rsidRPr="00150C12">
        <w:rPr>
          <w:rFonts w:ascii="Times New Roman" w:eastAsia="Times New Roman" w:hAnsi="Times New Roman" w:cs="Times New Roman"/>
          <w:sz w:val="24"/>
          <w:szCs w:val="24"/>
          <w:lang w:val="cs" w:eastAsia="cs-CZ"/>
        </w:rPr>
        <w:t xml:space="preserve"> zástavního práva.</w:t>
      </w:r>
    </w:p>
    <w:p w14:paraId="75168D6D" w14:textId="77777777" w:rsidR="00C05D89" w:rsidRPr="00C05D89" w:rsidRDefault="00C05D89" w:rsidP="00C05D89">
      <w:pPr>
        <w:pBdr>
          <w:top w:val="single" w:sz="4" w:space="1" w:color="auto"/>
          <w:left w:val="single" w:sz="4" w:space="4" w:color="auto"/>
          <w:bottom w:val="single" w:sz="4" w:space="1" w:color="auto"/>
          <w:right w:val="single" w:sz="4" w:space="4" w:color="auto"/>
        </w:pBdr>
        <w:shd w:val="clear" w:color="auto" w:fill="FFFF00"/>
        <w:spacing w:before="240"/>
        <w:rPr>
          <w:rFonts w:ascii="Times New Roman" w:eastAsia="Times New Roman" w:hAnsi="Times New Roman" w:cs="Times New Roman"/>
          <w:i/>
          <w:sz w:val="24"/>
          <w:szCs w:val="24"/>
          <w:lang w:val="cs" w:eastAsia="cs-CZ"/>
        </w:rPr>
      </w:pPr>
      <w:r w:rsidRPr="00C05D89">
        <w:rPr>
          <w:rFonts w:ascii="Times New Roman" w:eastAsia="Times New Roman" w:hAnsi="Times New Roman" w:cs="Times New Roman"/>
          <w:i/>
          <w:sz w:val="24"/>
          <w:szCs w:val="24"/>
          <w:lang w:val="cs" w:eastAsia="cs-CZ"/>
        </w:rPr>
        <w:t xml:space="preserve">Není zřejmé, proč by mělo být rozhodující pouze pořadí zástavního práva. Ustanovení je třeba zpřesnit, aby odpovídalo i ostatním skupinám uvedeným v odstavci 1.  </w:t>
      </w:r>
    </w:p>
    <w:p w14:paraId="54357D7F" w14:textId="77777777" w:rsidR="00150C12" w:rsidRPr="00150C12" w:rsidRDefault="00150C12" w:rsidP="00A36520">
      <w:pPr>
        <w:widowControl w:val="0"/>
        <w:spacing w:before="240"/>
        <w:ind w:firstLine="720"/>
        <w:rPr>
          <w:rFonts w:ascii="Times New Roman" w:eastAsia="Times New Roman" w:hAnsi="Times New Roman" w:cs="Times New Roman"/>
          <w:sz w:val="24"/>
          <w:szCs w:val="24"/>
          <w:lang w:val="cs" w:eastAsia="cs-CZ"/>
        </w:rPr>
      </w:pPr>
      <w:r w:rsidRPr="00150C12">
        <w:rPr>
          <w:rFonts w:ascii="Times New Roman" w:eastAsia="Times New Roman" w:hAnsi="Times New Roman" w:cs="Times New Roman"/>
          <w:sz w:val="24"/>
          <w:szCs w:val="24"/>
          <w:lang w:val="cs" w:eastAsia="cs-CZ"/>
        </w:rPr>
        <w:t>(3) Nesplatné pohledávky se považují při uspokojování pohledávek za splatné.</w:t>
      </w:r>
    </w:p>
    <w:p w14:paraId="23537558" w14:textId="77777777" w:rsidR="007F0EB5" w:rsidRDefault="007F0EB5" w:rsidP="007F0EB5">
      <w:pPr>
        <w:widowControl w:val="0"/>
        <w:spacing w:before="240"/>
        <w:ind w:firstLine="720"/>
        <w:rPr>
          <w:rFonts w:ascii="Times New Roman" w:eastAsia="Times New Roman" w:hAnsi="Times New Roman" w:cs="Times New Roman"/>
          <w:sz w:val="24"/>
          <w:szCs w:val="24"/>
          <w:lang w:val="cs" w:eastAsia="cs-CZ"/>
        </w:rPr>
      </w:pPr>
      <w:r w:rsidRPr="00150C12">
        <w:rPr>
          <w:rFonts w:ascii="Times New Roman" w:eastAsia="Times New Roman" w:hAnsi="Times New Roman" w:cs="Times New Roman"/>
          <w:sz w:val="24"/>
          <w:szCs w:val="24"/>
          <w:lang w:val="cs" w:eastAsia="cs-CZ"/>
        </w:rPr>
        <w:t>(4) Dražebník předá částky odpovídající výši uspokojených pohledávek dražebním věřitelům ve lhůtě 10 dnů o</w:t>
      </w:r>
      <w:r>
        <w:rPr>
          <w:rFonts w:ascii="Times New Roman" w:eastAsia="Times New Roman" w:hAnsi="Times New Roman" w:cs="Times New Roman"/>
          <w:sz w:val="24"/>
          <w:szCs w:val="24"/>
          <w:lang w:val="cs" w:eastAsia="cs-CZ"/>
        </w:rPr>
        <w:t>d úhrady</w:t>
      </w:r>
      <w:r w:rsidRPr="00150C12">
        <w:rPr>
          <w:rFonts w:ascii="Times New Roman" w:eastAsia="Times New Roman" w:hAnsi="Times New Roman" w:cs="Times New Roman"/>
          <w:sz w:val="24"/>
          <w:szCs w:val="24"/>
          <w:lang w:val="cs" w:eastAsia="cs-CZ"/>
        </w:rPr>
        <w:t xml:space="preserve"> ceny dosažené vydražením</w:t>
      </w:r>
      <w:r w:rsidRPr="00CD405B">
        <w:rPr>
          <w:rFonts w:ascii="Times New Roman" w:eastAsia="Times New Roman" w:hAnsi="Times New Roman" w:cs="Times New Roman"/>
          <w:color w:val="FF0000"/>
          <w:sz w:val="24"/>
          <w:szCs w:val="24"/>
          <w:highlight w:val="yellow"/>
          <w:lang w:val="cs" w:eastAsia="cs-CZ"/>
        </w:rPr>
        <w:t>.</w:t>
      </w:r>
      <w:r w:rsidRPr="00CD405B">
        <w:rPr>
          <w:rFonts w:ascii="Times New Roman" w:eastAsia="Times New Roman" w:hAnsi="Times New Roman" w:cs="Times New Roman"/>
          <w:strike/>
          <w:sz w:val="24"/>
          <w:szCs w:val="24"/>
          <w:highlight w:val="yellow"/>
          <w:lang w:val="cs" w:eastAsia="cs-CZ"/>
        </w:rPr>
        <w:t>; je-li</w:t>
      </w:r>
      <w:r>
        <w:rPr>
          <w:rFonts w:ascii="Times New Roman" w:eastAsia="Times New Roman" w:hAnsi="Times New Roman" w:cs="Times New Roman"/>
          <w:sz w:val="24"/>
          <w:szCs w:val="24"/>
          <w:lang w:val="cs" w:eastAsia="cs-CZ"/>
        </w:rPr>
        <w:t xml:space="preserve"> </w:t>
      </w:r>
      <w:proofErr w:type="spellStart"/>
      <w:r w:rsidRPr="00CD405B">
        <w:rPr>
          <w:rFonts w:ascii="Times New Roman" w:eastAsia="Times New Roman" w:hAnsi="Times New Roman" w:cs="Times New Roman"/>
          <w:color w:val="FF0000"/>
          <w:sz w:val="24"/>
          <w:szCs w:val="24"/>
          <w:highlight w:val="yellow"/>
          <w:lang w:val="cs" w:eastAsia="cs-CZ"/>
        </w:rPr>
        <w:t>Je-li</w:t>
      </w:r>
      <w:proofErr w:type="spellEnd"/>
      <w:r w:rsidRPr="00CD405B">
        <w:rPr>
          <w:rFonts w:ascii="Times New Roman" w:eastAsia="Times New Roman" w:hAnsi="Times New Roman" w:cs="Times New Roman"/>
          <w:color w:val="FF0000"/>
          <w:sz w:val="24"/>
          <w:szCs w:val="24"/>
          <w:lang w:val="cs" w:eastAsia="cs-CZ"/>
        </w:rPr>
        <w:t xml:space="preserve"> </w:t>
      </w:r>
      <w:r>
        <w:rPr>
          <w:rFonts w:ascii="Times New Roman" w:eastAsia="Times New Roman" w:hAnsi="Times New Roman" w:cs="Times New Roman"/>
          <w:sz w:val="24"/>
          <w:szCs w:val="24"/>
          <w:lang w:val="cs" w:eastAsia="cs-CZ"/>
        </w:rPr>
        <w:t>předmětem nucené dražby věc zapsaná ve veřejném seznamu nebo veřejném rejstříku, d</w:t>
      </w:r>
      <w:r w:rsidRPr="00150C12">
        <w:rPr>
          <w:rFonts w:ascii="Times New Roman" w:eastAsia="Times New Roman" w:hAnsi="Times New Roman" w:cs="Times New Roman"/>
          <w:sz w:val="24"/>
          <w:szCs w:val="24"/>
          <w:lang w:val="cs" w:eastAsia="cs-CZ"/>
        </w:rPr>
        <w:t xml:space="preserve">ražebník předá </w:t>
      </w:r>
      <w:r>
        <w:rPr>
          <w:rFonts w:ascii="Times New Roman" w:eastAsia="Times New Roman" w:hAnsi="Times New Roman" w:cs="Times New Roman"/>
          <w:sz w:val="24"/>
          <w:szCs w:val="24"/>
          <w:lang w:val="cs" w:eastAsia="cs-CZ"/>
        </w:rPr>
        <w:t xml:space="preserve">tyto </w:t>
      </w:r>
      <w:r w:rsidRPr="00150C12">
        <w:rPr>
          <w:rFonts w:ascii="Times New Roman" w:eastAsia="Times New Roman" w:hAnsi="Times New Roman" w:cs="Times New Roman"/>
          <w:sz w:val="24"/>
          <w:szCs w:val="24"/>
          <w:lang w:val="cs" w:eastAsia="cs-CZ"/>
        </w:rPr>
        <w:lastRenderedPageBreak/>
        <w:t xml:space="preserve">částky dražebním věřitelům </w:t>
      </w:r>
      <w:r>
        <w:rPr>
          <w:rFonts w:ascii="Times New Roman" w:eastAsia="Times New Roman" w:hAnsi="Times New Roman" w:cs="Times New Roman"/>
          <w:sz w:val="24"/>
          <w:szCs w:val="24"/>
          <w:lang w:val="cs" w:eastAsia="cs-CZ"/>
        </w:rPr>
        <w:t>ve lhůtě 10 dnů od zápisu vlastnického práva k předmětu nucené dražby do takového seznamu nebo rejstříku ve prospěch vydražitele.</w:t>
      </w:r>
    </w:p>
    <w:p w14:paraId="72B45D57" w14:textId="77777777" w:rsidR="007F0EB5" w:rsidRDefault="007F0EB5" w:rsidP="007F0EB5">
      <w:pPr>
        <w:widowControl w:val="0"/>
        <w:spacing w:before="240"/>
        <w:ind w:firstLine="720"/>
        <w:rPr>
          <w:rFonts w:ascii="Times New Roman" w:eastAsia="Times New Roman" w:hAnsi="Times New Roman" w:cs="Times New Roman"/>
          <w:sz w:val="24"/>
          <w:szCs w:val="24"/>
          <w:lang w:val="cs" w:eastAsia="cs-CZ"/>
        </w:rPr>
      </w:pPr>
      <w:r>
        <w:rPr>
          <w:rFonts w:ascii="Times New Roman" w:eastAsia="Times New Roman" w:hAnsi="Times New Roman" w:cs="Times New Roman"/>
          <w:sz w:val="24"/>
          <w:szCs w:val="24"/>
          <w:lang w:val="cs" w:eastAsia="cs-CZ"/>
        </w:rPr>
        <w:t xml:space="preserve">(5) Částku zbývající po uspokojení pohledávek předá dražebník předchozímu vlastníkovi ve lhůtě </w:t>
      </w:r>
      <w:r w:rsidRPr="00150C12">
        <w:rPr>
          <w:rFonts w:ascii="Times New Roman" w:eastAsia="Times New Roman" w:hAnsi="Times New Roman" w:cs="Times New Roman"/>
          <w:sz w:val="24"/>
          <w:szCs w:val="24"/>
          <w:lang w:val="cs" w:eastAsia="cs-CZ"/>
        </w:rPr>
        <w:t xml:space="preserve">10 dnů od </w:t>
      </w:r>
      <w:r>
        <w:rPr>
          <w:rFonts w:ascii="Times New Roman" w:eastAsia="Times New Roman" w:hAnsi="Times New Roman" w:cs="Times New Roman"/>
          <w:sz w:val="24"/>
          <w:szCs w:val="24"/>
          <w:lang w:val="cs" w:eastAsia="cs-CZ"/>
        </w:rPr>
        <w:t>úhrady</w:t>
      </w:r>
      <w:r w:rsidRPr="00150C12">
        <w:rPr>
          <w:rFonts w:ascii="Times New Roman" w:eastAsia="Times New Roman" w:hAnsi="Times New Roman" w:cs="Times New Roman"/>
          <w:sz w:val="24"/>
          <w:szCs w:val="24"/>
          <w:lang w:val="cs" w:eastAsia="cs-CZ"/>
        </w:rPr>
        <w:t xml:space="preserve"> </w:t>
      </w:r>
      <w:r w:rsidRPr="0067638B">
        <w:rPr>
          <w:rFonts w:ascii="Times New Roman" w:eastAsia="Times New Roman" w:hAnsi="Times New Roman" w:cs="Times New Roman"/>
          <w:strike/>
          <w:sz w:val="24"/>
          <w:szCs w:val="24"/>
          <w:highlight w:val="yellow"/>
          <w:lang w:val="cs" w:eastAsia="cs-CZ"/>
        </w:rPr>
        <w:t>ceny</w:t>
      </w:r>
      <w:r>
        <w:rPr>
          <w:rFonts w:ascii="Times New Roman" w:eastAsia="Times New Roman" w:hAnsi="Times New Roman" w:cs="Times New Roman"/>
          <w:sz w:val="24"/>
          <w:szCs w:val="24"/>
          <w:lang w:val="cs" w:eastAsia="cs-CZ"/>
        </w:rPr>
        <w:t xml:space="preserve"> </w:t>
      </w:r>
      <w:r w:rsidRPr="0067638B">
        <w:rPr>
          <w:rFonts w:ascii="Times New Roman" w:eastAsia="Times New Roman" w:hAnsi="Times New Roman" w:cs="Times New Roman"/>
          <w:color w:val="FF0000"/>
          <w:sz w:val="24"/>
          <w:szCs w:val="24"/>
          <w:highlight w:val="yellow"/>
          <w:lang w:val="cs" w:eastAsia="cs-CZ"/>
        </w:rPr>
        <w:t>částky</w:t>
      </w:r>
      <w:r w:rsidRPr="0067638B">
        <w:rPr>
          <w:rFonts w:ascii="Times New Roman" w:eastAsia="Times New Roman" w:hAnsi="Times New Roman" w:cs="Times New Roman"/>
          <w:color w:val="FF0000"/>
          <w:sz w:val="24"/>
          <w:szCs w:val="24"/>
          <w:lang w:val="cs" w:eastAsia="cs-CZ"/>
        </w:rPr>
        <w:t xml:space="preserve"> </w:t>
      </w:r>
      <w:r w:rsidRPr="00150C12">
        <w:rPr>
          <w:rFonts w:ascii="Times New Roman" w:eastAsia="Times New Roman" w:hAnsi="Times New Roman" w:cs="Times New Roman"/>
          <w:sz w:val="24"/>
          <w:szCs w:val="24"/>
          <w:lang w:val="cs" w:eastAsia="cs-CZ"/>
        </w:rPr>
        <w:t>dosažené vydražením</w:t>
      </w:r>
      <w:r w:rsidRPr="00753529">
        <w:rPr>
          <w:rFonts w:ascii="Times New Roman" w:eastAsia="Times New Roman" w:hAnsi="Times New Roman" w:cs="Times New Roman"/>
          <w:color w:val="FF0000"/>
          <w:sz w:val="24"/>
          <w:szCs w:val="24"/>
          <w:highlight w:val="yellow"/>
          <w:lang w:val="cs" w:eastAsia="cs-CZ"/>
        </w:rPr>
        <w:t>.</w:t>
      </w:r>
      <w:r w:rsidRPr="00753529">
        <w:rPr>
          <w:rFonts w:ascii="Times New Roman" w:eastAsia="Times New Roman" w:hAnsi="Times New Roman" w:cs="Times New Roman"/>
          <w:strike/>
          <w:sz w:val="24"/>
          <w:szCs w:val="24"/>
          <w:highlight w:val="yellow"/>
          <w:lang w:val="cs" w:eastAsia="cs-CZ"/>
        </w:rPr>
        <w:t>; je-li</w:t>
      </w:r>
      <w:r>
        <w:rPr>
          <w:rFonts w:ascii="Times New Roman" w:eastAsia="Times New Roman" w:hAnsi="Times New Roman" w:cs="Times New Roman"/>
          <w:sz w:val="24"/>
          <w:szCs w:val="24"/>
          <w:lang w:val="cs" w:eastAsia="cs-CZ"/>
        </w:rPr>
        <w:t xml:space="preserve"> </w:t>
      </w:r>
      <w:proofErr w:type="spellStart"/>
      <w:r w:rsidRPr="00753529">
        <w:rPr>
          <w:rFonts w:ascii="Times New Roman" w:eastAsia="Times New Roman" w:hAnsi="Times New Roman" w:cs="Times New Roman"/>
          <w:color w:val="FF0000"/>
          <w:sz w:val="24"/>
          <w:szCs w:val="24"/>
          <w:highlight w:val="yellow"/>
          <w:lang w:val="cs" w:eastAsia="cs-CZ"/>
        </w:rPr>
        <w:t>Je-li</w:t>
      </w:r>
      <w:proofErr w:type="spellEnd"/>
      <w:r w:rsidRPr="00753529">
        <w:rPr>
          <w:rFonts w:ascii="Times New Roman" w:eastAsia="Times New Roman" w:hAnsi="Times New Roman" w:cs="Times New Roman"/>
          <w:color w:val="FF0000"/>
          <w:sz w:val="24"/>
          <w:szCs w:val="24"/>
          <w:lang w:val="cs" w:eastAsia="cs-CZ"/>
        </w:rPr>
        <w:t xml:space="preserve"> </w:t>
      </w:r>
      <w:r>
        <w:rPr>
          <w:rFonts w:ascii="Times New Roman" w:eastAsia="Times New Roman" w:hAnsi="Times New Roman" w:cs="Times New Roman"/>
          <w:sz w:val="24"/>
          <w:szCs w:val="24"/>
          <w:lang w:val="cs" w:eastAsia="cs-CZ"/>
        </w:rPr>
        <w:t xml:space="preserve">předmětem nucené dražby věc zapsaná ve veřejném seznamu nebo veřejném rejstříku, dražebník předá tuto částku předchozímu vlastníkovi </w:t>
      </w:r>
      <w:r w:rsidRPr="00812C00">
        <w:rPr>
          <w:rFonts w:ascii="Times New Roman" w:eastAsia="Times New Roman" w:hAnsi="Times New Roman" w:cs="Times New Roman"/>
          <w:color w:val="FF0000"/>
          <w:sz w:val="24"/>
          <w:szCs w:val="24"/>
          <w:lang w:val="cs" w:eastAsia="cs-CZ"/>
        </w:rPr>
        <w:t xml:space="preserve"> </w:t>
      </w:r>
      <w:r>
        <w:rPr>
          <w:rFonts w:ascii="Times New Roman" w:eastAsia="Times New Roman" w:hAnsi="Times New Roman" w:cs="Times New Roman"/>
          <w:sz w:val="24"/>
          <w:szCs w:val="24"/>
          <w:lang w:val="cs" w:eastAsia="cs-CZ"/>
        </w:rPr>
        <w:t xml:space="preserve">ve lhůtě </w:t>
      </w:r>
      <w:r w:rsidRPr="00150C12">
        <w:rPr>
          <w:rFonts w:ascii="Times New Roman" w:eastAsia="Times New Roman" w:hAnsi="Times New Roman" w:cs="Times New Roman"/>
          <w:sz w:val="24"/>
          <w:szCs w:val="24"/>
          <w:lang w:val="cs" w:eastAsia="cs-CZ"/>
        </w:rPr>
        <w:t xml:space="preserve">10 dnů od </w:t>
      </w:r>
      <w:r>
        <w:rPr>
          <w:rFonts w:ascii="Times New Roman" w:eastAsia="Times New Roman" w:hAnsi="Times New Roman" w:cs="Times New Roman"/>
          <w:sz w:val="24"/>
          <w:szCs w:val="24"/>
          <w:lang w:val="cs" w:eastAsia="cs-CZ"/>
        </w:rPr>
        <w:t>zápisu vlastnického práva k předmětu nucené dražby do takového seznamu nebo rejstříku ve prospěch vydražitele.</w:t>
      </w:r>
    </w:p>
    <w:p w14:paraId="5577449A" w14:textId="1B456B2F" w:rsidR="0041516B" w:rsidRPr="00150C12" w:rsidRDefault="007F0EB5" w:rsidP="003166B3">
      <w:pPr>
        <w:widowControl w:val="0"/>
        <w:spacing w:before="240"/>
        <w:ind w:firstLine="720"/>
        <w:rPr>
          <w:rFonts w:ascii="Times New Roman" w:eastAsia="Times New Roman" w:hAnsi="Times New Roman" w:cs="Times New Roman"/>
          <w:sz w:val="24"/>
          <w:szCs w:val="24"/>
          <w:lang w:val="cs" w:eastAsia="cs-CZ"/>
        </w:rPr>
      </w:pPr>
      <w:r>
        <w:rPr>
          <w:rFonts w:ascii="Times New Roman" w:eastAsia="Times New Roman" w:hAnsi="Times New Roman" w:cs="Times New Roman"/>
          <w:sz w:val="24"/>
          <w:szCs w:val="24"/>
          <w:lang w:val="cs" w:eastAsia="cs-CZ"/>
        </w:rPr>
        <w:t xml:space="preserve">(6) </w:t>
      </w:r>
      <w:r w:rsidRPr="00150C12">
        <w:rPr>
          <w:rFonts w:ascii="Times New Roman" w:eastAsia="Times New Roman" w:hAnsi="Times New Roman" w:cs="Times New Roman"/>
          <w:sz w:val="24"/>
          <w:szCs w:val="24"/>
          <w:lang w:val="cs" w:eastAsia="cs-CZ"/>
        </w:rPr>
        <w:t xml:space="preserve">Není-li možné </w:t>
      </w:r>
      <w:r w:rsidRPr="0067638B">
        <w:rPr>
          <w:rFonts w:ascii="Times New Roman" w:eastAsia="Times New Roman" w:hAnsi="Times New Roman" w:cs="Times New Roman"/>
          <w:strike/>
          <w:sz w:val="24"/>
          <w:szCs w:val="24"/>
          <w:highlight w:val="yellow"/>
          <w:lang w:val="cs" w:eastAsia="cs-CZ"/>
        </w:rPr>
        <w:t>uvedené částky</w:t>
      </w:r>
      <w:r w:rsidRPr="00150C12">
        <w:rPr>
          <w:rFonts w:ascii="Times New Roman" w:eastAsia="Times New Roman" w:hAnsi="Times New Roman" w:cs="Times New Roman"/>
          <w:sz w:val="24"/>
          <w:szCs w:val="24"/>
          <w:lang w:val="cs" w:eastAsia="cs-CZ"/>
        </w:rPr>
        <w:t xml:space="preserve"> </w:t>
      </w:r>
      <w:r>
        <w:rPr>
          <w:rFonts w:ascii="Times New Roman" w:eastAsia="Times New Roman" w:hAnsi="Times New Roman" w:cs="Times New Roman"/>
          <w:color w:val="FF0000"/>
          <w:sz w:val="24"/>
          <w:szCs w:val="24"/>
          <w:highlight w:val="yellow"/>
          <w:lang w:val="cs" w:eastAsia="cs-CZ"/>
        </w:rPr>
        <w:t xml:space="preserve">částku </w:t>
      </w:r>
      <w:r w:rsidRPr="00753529">
        <w:rPr>
          <w:rFonts w:ascii="Times New Roman" w:eastAsia="Times New Roman" w:hAnsi="Times New Roman" w:cs="Times New Roman"/>
          <w:color w:val="FF0000"/>
          <w:sz w:val="24"/>
          <w:szCs w:val="24"/>
          <w:highlight w:val="yellow"/>
          <w:lang w:val="cs" w:eastAsia="cs-CZ"/>
        </w:rPr>
        <w:t>odpovídající výši uspokojených pohledávek</w:t>
      </w:r>
      <w:r>
        <w:rPr>
          <w:rFonts w:ascii="Times New Roman" w:eastAsia="Times New Roman" w:hAnsi="Times New Roman" w:cs="Times New Roman"/>
          <w:sz w:val="24"/>
          <w:szCs w:val="24"/>
          <w:lang w:val="cs" w:eastAsia="cs-CZ"/>
        </w:rPr>
        <w:t xml:space="preserve"> předat </w:t>
      </w:r>
      <w:r w:rsidRPr="00150C12">
        <w:rPr>
          <w:rFonts w:ascii="Times New Roman" w:eastAsia="Times New Roman" w:hAnsi="Times New Roman" w:cs="Times New Roman"/>
          <w:sz w:val="24"/>
          <w:szCs w:val="24"/>
          <w:lang w:val="cs" w:eastAsia="cs-CZ"/>
        </w:rPr>
        <w:t>dražebním</w:t>
      </w:r>
      <w:r>
        <w:rPr>
          <w:rFonts w:ascii="Times New Roman" w:eastAsia="Times New Roman" w:hAnsi="Times New Roman" w:cs="Times New Roman"/>
          <w:sz w:val="24"/>
          <w:szCs w:val="24"/>
          <w:lang w:val="cs" w:eastAsia="cs-CZ"/>
        </w:rPr>
        <w:t>u</w:t>
      </w:r>
      <w:r w:rsidRPr="00150C12">
        <w:rPr>
          <w:rFonts w:ascii="Times New Roman" w:eastAsia="Times New Roman" w:hAnsi="Times New Roman" w:cs="Times New Roman"/>
          <w:sz w:val="24"/>
          <w:szCs w:val="24"/>
          <w:lang w:val="cs" w:eastAsia="cs-CZ"/>
        </w:rPr>
        <w:t xml:space="preserve"> věřitel</w:t>
      </w:r>
      <w:r>
        <w:rPr>
          <w:rFonts w:ascii="Times New Roman" w:eastAsia="Times New Roman" w:hAnsi="Times New Roman" w:cs="Times New Roman"/>
          <w:sz w:val="24"/>
          <w:szCs w:val="24"/>
          <w:lang w:val="cs" w:eastAsia="cs-CZ"/>
        </w:rPr>
        <w:t>i nebo předchozímu vlastníkovi</w:t>
      </w:r>
      <w:r w:rsidRPr="00150C12">
        <w:rPr>
          <w:rFonts w:ascii="Times New Roman" w:eastAsia="Times New Roman" w:hAnsi="Times New Roman" w:cs="Times New Roman"/>
          <w:sz w:val="24"/>
          <w:szCs w:val="24"/>
          <w:lang w:val="cs" w:eastAsia="cs-CZ"/>
        </w:rPr>
        <w:t xml:space="preserve">, </w:t>
      </w:r>
      <w:r>
        <w:rPr>
          <w:rFonts w:ascii="Times New Roman" w:eastAsia="Times New Roman" w:hAnsi="Times New Roman" w:cs="Times New Roman"/>
          <w:sz w:val="24"/>
          <w:szCs w:val="24"/>
          <w:lang w:val="cs" w:eastAsia="cs-CZ"/>
        </w:rPr>
        <w:t>složí</w:t>
      </w:r>
      <w:r w:rsidRPr="00150C12">
        <w:rPr>
          <w:rFonts w:ascii="Times New Roman" w:eastAsia="Times New Roman" w:hAnsi="Times New Roman" w:cs="Times New Roman"/>
          <w:sz w:val="24"/>
          <w:szCs w:val="24"/>
          <w:lang w:val="cs" w:eastAsia="cs-CZ"/>
        </w:rPr>
        <w:t xml:space="preserve"> je dražebník</w:t>
      </w:r>
      <w:r>
        <w:rPr>
          <w:rFonts w:ascii="Times New Roman" w:eastAsia="Times New Roman" w:hAnsi="Times New Roman" w:cs="Times New Roman"/>
          <w:sz w:val="24"/>
          <w:szCs w:val="24"/>
          <w:lang w:val="cs" w:eastAsia="cs-CZ"/>
        </w:rPr>
        <w:t xml:space="preserve"> do soudní úschovy.</w:t>
      </w:r>
    </w:p>
    <w:p w14:paraId="7D085EDB" w14:textId="202DB1E6" w:rsidR="00150C12" w:rsidRPr="00150C12" w:rsidRDefault="003E751E" w:rsidP="009F71F3">
      <w:pPr>
        <w:widowControl w:val="0"/>
        <w:spacing w:before="240"/>
        <w:jc w:val="center"/>
        <w:rPr>
          <w:rFonts w:ascii="Times New Roman" w:eastAsia="Times New Roman" w:hAnsi="Times New Roman" w:cs="Times New Roman"/>
          <w:sz w:val="24"/>
          <w:szCs w:val="24"/>
          <w:lang w:val="cs" w:eastAsia="cs-CZ"/>
        </w:rPr>
      </w:pPr>
      <w:r>
        <w:rPr>
          <w:rFonts w:ascii="Times New Roman" w:eastAsia="Times New Roman" w:hAnsi="Times New Roman" w:cs="Times New Roman"/>
          <w:sz w:val="24"/>
          <w:szCs w:val="24"/>
          <w:lang w:val="cs" w:eastAsia="cs-CZ"/>
        </w:rPr>
        <w:t xml:space="preserve">§ </w:t>
      </w:r>
      <w:r w:rsidR="00023113">
        <w:rPr>
          <w:rFonts w:ascii="Times New Roman" w:eastAsia="Times New Roman" w:hAnsi="Times New Roman" w:cs="Times New Roman"/>
          <w:sz w:val="24"/>
          <w:szCs w:val="24"/>
          <w:lang w:val="cs" w:eastAsia="cs-CZ"/>
        </w:rPr>
        <w:t>50</w:t>
      </w:r>
    </w:p>
    <w:p w14:paraId="452BEBD9" w14:textId="77777777" w:rsidR="00150C12" w:rsidRPr="00150C12" w:rsidRDefault="00150C12" w:rsidP="00A36520">
      <w:pPr>
        <w:widowControl w:val="0"/>
        <w:spacing w:before="240"/>
        <w:jc w:val="center"/>
        <w:rPr>
          <w:rFonts w:ascii="Times New Roman" w:eastAsia="Times New Roman" w:hAnsi="Times New Roman" w:cs="Times New Roman"/>
          <w:b/>
          <w:sz w:val="24"/>
          <w:szCs w:val="24"/>
          <w:lang w:val="cs" w:eastAsia="cs-CZ"/>
        </w:rPr>
      </w:pPr>
      <w:r w:rsidRPr="00150C12">
        <w:rPr>
          <w:rFonts w:ascii="Times New Roman" w:eastAsia="Times New Roman" w:hAnsi="Times New Roman" w:cs="Times New Roman"/>
          <w:b/>
          <w:sz w:val="24"/>
          <w:szCs w:val="24"/>
          <w:lang w:val="cs" w:eastAsia="cs-CZ"/>
        </w:rPr>
        <w:t>Protokol o uspokojení pohledávek</w:t>
      </w:r>
    </w:p>
    <w:p w14:paraId="4103BA13" w14:textId="57E611B1" w:rsidR="00150C12" w:rsidRPr="00150C12" w:rsidRDefault="00150C12" w:rsidP="009F71F3">
      <w:pPr>
        <w:widowControl w:val="0"/>
        <w:spacing w:before="240"/>
        <w:ind w:firstLine="720"/>
        <w:rPr>
          <w:rFonts w:ascii="Times New Roman" w:eastAsia="Times New Roman" w:hAnsi="Times New Roman" w:cs="Times New Roman"/>
          <w:sz w:val="24"/>
          <w:szCs w:val="24"/>
          <w:lang w:val="cs" w:eastAsia="cs-CZ"/>
        </w:rPr>
      </w:pPr>
      <w:r w:rsidRPr="00150C12">
        <w:rPr>
          <w:rFonts w:ascii="Times New Roman" w:eastAsia="Times New Roman" w:hAnsi="Times New Roman" w:cs="Times New Roman"/>
          <w:sz w:val="24"/>
          <w:szCs w:val="24"/>
          <w:lang w:val="cs" w:eastAsia="cs-CZ"/>
        </w:rPr>
        <w:t>(1) O uspokojení pohledávek vyhotoví dražebník bez zbytečného odkladu protokol.</w:t>
      </w:r>
    </w:p>
    <w:p w14:paraId="4706475D" w14:textId="3041A6EB" w:rsidR="00150C12" w:rsidRPr="00150C12" w:rsidRDefault="00150C12" w:rsidP="009F71F3">
      <w:pPr>
        <w:widowControl w:val="0"/>
        <w:spacing w:before="240"/>
        <w:ind w:firstLine="720"/>
        <w:rPr>
          <w:rFonts w:ascii="Times New Roman" w:eastAsia="Times New Roman" w:hAnsi="Times New Roman" w:cs="Times New Roman"/>
          <w:sz w:val="24"/>
          <w:szCs w:val="24"/>
          <w:lang w:val="cs" w:eastAsia="cs-CZ"/>
        </w:rPr>
      </w:pPr>
      <w:r w:rsidRPr="00150C12">
        <w:rPr>
          <w:rFonts w:ascii="Times New Roman" w:eastAsia="Times New Roman" w:hAnsi="Times New Roman" w:cs="Times New Roman"/>
          <w:sz w:val="24"/>
          <w:szCs w:val="24"/>
          <w:lang w:val="cs" w:eastAsia="cs-CZ"/>
        </w:rPr>
        <w:t>(2) V protokolu o uspokojení pohledávek dražebník uvede</w:t>
      </w:r>
    </w:p>
    <w:p w14:paraId="56EC9A2B" w14:textId="140E8286" w:rsidR="00150C12" w:rsidRPr="00150C12" w:rsidRDefault="00150C12" w:rsidP="00A36520">
      <w:pPr>
        <w:widowControl w:val="0"/>
        <w:spacing w:before="120"/>
        <w:rPr>
          <w:rFonts w:ascii="Times New Roman" w:eastAsia="Times New Roman" w:hAnsi="Times New Roman" w:cs="Times New Roman"/>
          <w:sz w:val="24"/>
          <w:szCs w:val="24"/>
          <w:lang w:val="cs" w:eastAsia="cs-CZ"/>
        </w:rPr>
      </w:pPr>
      <w:r w:rsidRPr="00150C12">
        <w:rPr>
          <w:rFonts w:ascii="Times New Roman" w:eastAsia="Times New Roman" w:hAnsi="Times New Roman" w:cs="Times New Roman"/>
          <w:sz w:val="24"/>
          <w:szCs w:val="24"/>
          <w:lang w:val="cs" w:eastAsia="cs-CZ"/>
        </w:rPr>
        <w:t xml:space="preserve">a) místo, datum a čas konání </w:t>
      </w:r>
      <w:r w:rsidR="002C261A">
        <w:rPr>
          <w:rFonts w:ascii="Times New Roman" w:eastAsia="Times New Roman" w:hAnsi="Times New Roman" w:cs="Times New Roman"/>
          <w:sz w:val="24"/>
          <w:szCs w:val="24"/>
          <w:lang w:val="cs" w:eastAsia="cs-CZ"/>
        </w:rPr>
        <w:t>nucené dražby</w:t>
      </w:r>
      <w:r w:rsidRPr="00150C12">
        <w:rPr>
          <w:rFonts w:ascii="Times New Roman" w:eastAsia="Times New Roman" w:hAnsi="Times New Roman" w:cs="Times New Roman"/>
          <w:sz w:val="24"/>
          <w:szCs w:val="24"/>
          <w:lang w:val="cs" w:eastAsia="cs-CZ"/>
        </w:rPr>
        <w:t>,</w:t>
      </w:r>
    </w:p>
    <w:p w14:paraId="4DE3463A" w14:textId="0BB20A7A" w:rsidR="00150C12" w:rsidRPr="00150C12" w:rsidRDefault="00150C12" w:rsidP="00A36520">
      <w:pPr>
        <w:widowControl w:val="0"/>
        <w:spacing w:before="120"/>
        <w:rPr>
          <w:rFonts w:ascii="Times New Roman" w:eastAsia="Times New Roman" w:hAnsi="Times New Roman" w:cs="Times New Roman"/>
          <w:sz w:val="24"/>
          <w:szCs w:val="24"/>
          <w:lang w:val="cs" w:eastAsia="cs-CZ"/>
        </w:rPr>
      </w:pPr>
      <w:r w:rsidRPr="00150C12">
        <w:rPr>
          <w:rFonts w:ascii="Times New Roman" w:eastAsia="Times New Roman" w:hAnsi="Times New Roman" w:cs="Times New Roman"/>
          <w:sz w:val="24"/>
          <w:szCs w:val="24"/>
          <w:lang w:val="cs" w:eastAsia="cs-CZ"/>
        </w:rPr>
        <w:t xml:space="preserve">b) označení předmětu </w:t>
      </w:r>
      <w:r w:rsidR="002C261A">
        <w:rPr>
          <w:rFonts w:ascii="Times New Roman" w:eastAsia="Times New Roman" w:hAnsi="Times New Roman" w:cs="Times New Roman"/>
          <w:sz w:val="24"/>
          <w:szCs w:val="24"/>
          <w:lang w:val="cs" w:eastAsia="cs-CZ"/>
        </w:rPr>
        <w:t>nucené dražby</w:t>
      </w:r>
      <w:r w:rsidRPr="00150C12">
        <w:rPr>
          <w:rFonts w:ascii="Times New Roman" w:eastAsia="Times New Roman" w:hAnsi="Times New Roman" w:cs="Times New Roman"/>
          <w:sz w:val="24"/>
          <w:szCs w:val="24"/>
          <w:lang w:val="cs" w:eastAsia="cs-CZ"/>
        </w:rPr>
        <w:t>,</w:t>
      </w:r>
    </w:p>
    <w:p w14:paraId="2309FA69" w14:textId="77777777" w:rsidR="00150C12" w:rsidRPr="00150C12" w:rsidRDefault="00150C12" w:rsidP="00A36520">
      <w:pPr>
        <w:widowControl w:val="0"/>
        <w:spacing w:before="120"/>
        <w:rPr>
          <w:rFonts w:ascii="Times New Roman" w:eastAsia="Times New Roman" w:hAnsi="Times New Roman" w:cs="Times New Roman"/>
          <w:sz w:val="24"/>
          <w:szCs w:val="24"/>
          <w:lang w:val="cs" w:eastAsia="cs-CZ"/>
        </w:rPr>
      </w:pPr>
      <w:r w:rsidRPr="00150C12">
        <w:rPr>
          <w:rFonts w:ascii="Times New Roman" w:eastAsia="Times New Roman" w:hAnsi="Times New Roman" w:cs="Times New Roman"/>
          <w:sz w:val="24"/>
          <w:szCs w:val="24"/>
          <w:lang w:val="cs" w:eastAsia="cs-CZ"/>
        </w:rPr>
        <w:t>c) označení dražebníka, navrhovatele a vydražitele,</w:t>
      </w:r>
    </w:p>
    <w:p w14:paraId="50D851BB" w14:textId="3B01A106" w:rsidR="00150C12" w:rsidRPr="00150C12" w:rsidRDefault="00150C12" w:rsidP="00A36520">
      <w:pPr>
        <w:widowControl w:val="0"/>
        <w:spacing w:before="120"/>
        <w:rPr>
          <w:rFonts w:ascii="Times New Roman" w:eastAsia="Times New Roman" w:hAnsi="Times New Roman" w:cs="Times New Roman"/>
          <w:sz w:val="24"/>
          <w:szCs w:val="24"/>
          <w:lang w:val="cs" w:eastAsia="cs-CZ"/>
        </w:rPr>
      </w:pPr>
      <w:r w:rsidRPr="00150C12">
        <w:rPr>
          <w:rFonts w:ascii="Times New Roman" w:eastAsia="Times New Roman" w:hAnsi="Times New Roman" w:cs="Times New Roman"/>
          <w:sz w:val="24"/>
          <w:szCs w:val="24"/>
          <w:lang w:val="cs" w:eastAsia="cs-CZ"/>
        </w:rPr>
        <w:t xml:space="preserve">d) označení </w:t>
      </w:r>
      <w:r w:rsidR="00ED3520">
        <w:rPr>
          <w:rFonts w:ascii="Times New Roman" w:eastAsia="Times New Roman" w:hAnsi="Times New Roman" w:cs="Times New Roman"/>
          <w:sz w:val="24"/>
          <w:szCs w:val="24"/>
          <w:lang w:val="cs" w:eastAsia="cs-CZ"/>
        </w:rPr>
        <w:t>předchozího</w:t>
      </w:r>
      <w:r w:rsidR="00ED3520" w:rsidRPr="00150C12">
        <w:rPr>
          <w:rFonts w:ascii="Times New Roman" w:eastAsia="Times New Roman" w:hAnsi="Times New Roman" w:cs="Times New Roman"/>
          <w:sz w:val="24"/>
          <w:szCs w:val="24"/>
          <w:lang w:val="cs" w:eastAsia="cs-CZ"/>
        </w:rPr>
        <w:t xml:space="preserve"> </w:t>
      </w:r>
      <w:r w:rsidRPr="00150C12">
        <w:rPr>
          <w:rFonts w:ascii="Times New Roman" w:eastAsia="Times New Roman" w:hAnsi="Times New Roman" w:cs="Times New Roman"/>
          <w:sz w:val="24"/>
          <w:szCs w:val="24"/>
          <w:lang w:val="cs" w:eastAsia="cs-CZ"/>
        </w:rPr>
        <w:t>vlastníka, zástavce a dlužníka,</w:t>
      </w:r>
    </w:p>
    <w:p w14:paraId="15C446A2" w14:textId="48489BD9" w:rsidR="00150C12" w:rsidRPr="00150C12" w:rsidRDefault="0025718E" w:rsidP="00A36520">
      <w:pPr>
        <w:widowControl w:val="0"/>
        <w:spacing w:before="120"/>
        <w:rPr>
          <w:rFonts w:ascii="Times New Roman" w:eastAsia="Times New Roman" w:hAnsi="Times New Roman" w:cs="Times New Roman"/>
          <w:sz w:val="24"/>
          <w:szCs w:val="24"/>
          <w:lang w:val="cs" w:eastAsia="cs-CZ"/>
        </w:rPr>
      </w:pPr>
      <w:r>
        <w:rPr>
          <w:rFonts w:ascii="Times New Roman" w:eastAsia="Times New Roman" w:hAnsi="Times New Roman" w:cs="Times New Roman"/>
          <w:sz w:val="24"/>
          <w:szCs w:val="24"/>
          <w:lang w:val="cs" w:eastAsia="cs-CZ"/>
        </w:rPr>
        <w:t>e) cenu dosaženou</w:t>
      </w:r>
      <w:r w:rsidR="00150C12" w:rsidRPr="00150C12">
        <w:rPr>
          <w:rFonts w:ascii="Times New Roman" w:eastAsia="Times New Roman" w:hAnsi="Times New Roman" w:cs="Times New Roman"/>
          <w:sz w:val="24"/>
          <w:szCs w:val="24"/>
          <w:lang w:val="cs" w:eastAsia="cs-CZ"/>
        </w:rPr>
        <w:t xml:space="preserve"> vydražením</w:t>
      </w:r>
      <w:r w:rsidR="00150C12" w:rsidRPr="0025718E">
        <w:rPr>
          <w:rFonts w:ascii="Times New Roman" w:eastAsia="Times New Roman" w:hAnsi="Times New Roman" w:cs="Times New Roman"/>
          <w:sz w:val="24"/>
          <w:szCs w:val="24"/>
          <w:lang w:val="cs" w:eastAsia="cs-CZ"/>
        </w:rPr>
        <w:t xml:space="preserve">, vypořádání nákladů </w:t>
      </w:r>
      <w:r w:rsidR="002C261A">
        <w:rPr>
          <w:rFonts w:ascii="Times New Roman" w:eastAsia="Times New Roman" w:hAnsi="Times New Roman" w:cs="Times New Roman"/>
          <w:sz w:val="24"/>
          <w:szCs w:val="24"/>
          <w:lang w:val="cs" w:eastAsia="cs-CZ"/>
        </w:rPr>
        <w:t>nucené dražby</w:t>
      </w:r>
      <w:r w:rsidR="00150C12" w:rsidRPr="0025718E">
        <w:rPr>
          <w:rFonts w:ascii="Times New Roman" w:eastAsia="Times New Roman" w:hAnsi="Times New Roman" w:cs="Times New Roman"/>
          <w:sz w:val="24"/>
          <w:szCs w:val="24"/>
          <w:lang w:val="cs" w:eastAsia="cs-CZ"/>
        </w:rPr>
        <w:t xml:space="preserve"> a odměny dražebníka,</w:t>
      </w:r>
    </w:p>
    <w:p w14:paraId="25D66435" w14:textId="54CC2F9B" w:rsidR="00150C12" w:rsidRPr="00150C12" w:rsidRDefault="00150C12" w:rsidP="00A36520">
      <w:pPr>
        <w:widowControl w:val="0"/>
        <w:spacing w:before="120"/>
        <w:rPr>
          <w:rFonts w:ascii="Times New Roman" w:eastAsia="Times New Roman" w:hAnsi="Times New Roman" w:cs="Times New Roman"/>
          <w:sz w:val="24"/>
          <w:szCs w:val="24"/>
          <w:lang w:val="cs" w:eastAsia="cs-CZ"/>
        </w:rPr>
      </w:pPr>
      <w:r w:rsidRPr="00150C12">
        <w:rPr>
          <w:rFonts w:ascii="Times New Roman" w:eastAsia="Times New Roman" w:hAnsi="Times New Roman" w:cs="Times New Roman"/>
          <w:sz w:val="24"/>
          <w:szCs w:val="24"/>
          <w:lang w:val="cs" w:eastAsia="cs-CZ"/>
        </w:rPr>
        <w:t xml:space="preserve">f) uspokojené </w:t>
      </w:r>
      <w:r w:rsidR="00DC208C">
        <w:rPr>
          <w:rFonts w:ascii="Times New Roman" w:eastAsia="Times New Roman" w:hAnsi="Times New Roman" w:cs="Times New Roman"/>
          <w:sz w:val="24"/>
          <w:szCs w:val="24"/>
          <w:lang w:val="cs" w:eastAsia="cs-CZ"/>
        </w:rPr>
        <w:t xml:space="preserve">a částečně uspokojené </w:t>
      </w:r>
      <w:r w:rsidRPr="00150C12">
        <w:rPr>
          <w:rFonts w:ascii="Times New Roman" w:eastAsia="Times New Roman" w:hAnsi="Times New Roman" w:cs="Times New Roman"/>
          <w:sz w:val="24"/>
          <w:szCs w:val="24"/>
          <w:lang w:val="cs" w:eastAsia="cs-CZ"/>
        </w:rPr>
        <w:t>pohledávky včetně výše, v jaké byly uspokojeny,</w:t>
      </w:r>
    </w:p>
    <w:p w14:paraId="665BECC8" w14:textId="12D5EB22" w:rsidR="005D7AF2" w:rsidRDefault="00150C12" w:rsidP="00A36520">
      <w:pPr>
        <w:widowControl w:val="0"/>
        <w:spacing w:before="120"/>
        <w:rPr>
          <w:rFonts w:ascii="Times New Roman" w:eastAsia="Times New Roman" w:hAnsi="Times New Roman" w:cs="Times New Roman"/>
          <w:sz w:val="24"/>
          <w:szCs w:val="24"/>
          <w:lang w:val="cs" w:eastAsia="cs-CZ"/>
        </w:rPr>
      </w:pPr>
      <w:r w:rsidRPr="00150C12">
        <w:rPr>
          <w:rFonts w:ascii="Times New Roman" w:eastAsia="Times New Roman" w:hAnsi="Times New Roman" w:cs="Times New Roman"/>
          <w:sz w:val="24"/>
          <w:szCs w:val="24"/>
          <w:lang w:val="cs" w:eastAsia="cs-CZ"/>
        </w:rPr>
        <w:t>g) neuspokojené pohledávky</w:t>
      </w:r>
      <w:r w:rsidR="005D7AF2">
        <w:rPr>
          <w:rFonts w:ascii="Times New Roman" w:eastAsia="Times New Roman" w:hAnsi="Times New Roman" w:cs="Times New Roman"/>
          <w:sz w:val="24"/>
          <w:szCs w:val="24"/>
          <w:lang w:val="cs" w:eastAsia="cs-CZ"/>
        </w:rPr>
        <w:t>,</w:t>
      </w:r>
    </w:p>
    <w:p w14:paraId="2CCF174D" w14:textId="20F412EC" w:rsidR="00150C12" w:rsidRPr="00150C12" w:rsidRDefault="005D7AF2" w:rsidP="00A36520">
      <w:pPr>
        <w:widowControl w:val="0"/>
        <w:spacing w:before="120"/>
        <w:rPr>
          <w:rFonts w:ascii="Times New Roman" w:eastAsia="Times New Roman" w:hAnsi="Times New Roman" w:cs="Times New Roman"/>
          <w:sz w:val="24"/>
          <w:szCs w:val="24"/>
          <w:lang w:val="cs" w:eastAsia="cs-CZ"/>
        </w:rPr>
      </w:pPr>
      <w:r>
        <w:rPr>
          <w:rFonts w:ascii="Times New Roman" w:eastAsia="Times New Roman" w:hAnsi="Times New Roman" w:cs="Times New Roman"/>
          <w:sz w:val="24"/>
          <w:szCs w:val="24"/>
          <w:lang w:val="cs" w:eastAsia="cs-CZ"/>
        </w:rPr>
        <w:t xml:space="preserve">h) přihlášené </w:t>
      </w:r>
      <w:r w:rsidR="00150C12" w:rsidRPr="00150C12">
        <w:rPr>
          <w:rFonts w:ascii="Times New Roman" w:eastAsia="Times New Roman" w:hAnsi="Times New Roman" w:cs="Times New Roman"/>
          <w:sz w:val="24"/>
          <w:szCs w:val="24"/>
          <w:lang w:val="cs" w:eastAsia="cs-CZ"/>
        </w:rPr>
        <w:t xml:space="preserve">pohledávky, které nebyly co do vzniku a zajištění předmětem </w:t>
      </w:r>
      <w:r w:rsidR="002C261A">
        <w:rPr>
          <w:rFonts w:ascii="Times New Roman" w:eastAsia="Times New Roman" w:hAnsi="Times New Roman" w:cs="Times New Roman"/>
          <w:sz w:val="24"/>
          <w:szCs w:val="24"/>
          <w:lang w:val="cs" w:eastAsia="cs-CZ"/>
        </w:rPr>
        <w:t>nucené dražby</w:t>
      </w:r>
      <w:r w:rsidR="00150C12" w:rsidRPr="00150C12">
        <w:rPr>
          <w:rFonts w:ascii="Times New Roman" w:eastAsia="Times New Roman" w:hAnsi="Times New Roman" w:cs="Times New Roman"/>
          <w:sz w:val="24"/>
          <w:szCs w:val="24"/>
          <w:lang w:val="cs" w:eastAsia="cs-CZ"/>
        </w:rPr>
        <w:t xml:space="preserve"> </w:t>
      </w:r>
      <w:r>
        <w:rPr>
          <w:rFonts w:ascii="Times New Roman" w:eastAsia="Times New Roman" w:hAnsi="Times New Roman" w:cs="Times New Roman"/>
          <w:sz w:val="24"/>
          <w:szCs w:val="24"/>
          <w:lang w:val="cs" w:eastAsia="cs-CZ"/>
        </w:rPr>
        <w:t xml:space="preserve">řádně </w:t>
      </w:r>
      <w:r w:rsidR="00150C12" w:rsidRPr="00150C12">
        <w:rPr>
          <w:rFonts w:ascii="Times New Roman" w:eastAsia="Times New Roman" w:hAnsi="Times New Roman" w:cs="Times New Roman"/>
          <w:sz w:val="24"/>
          <w:szCs w:val="24"/>
          <w:lang w:val="cs" w:eastAsia="cs-CZ"/>
        </w:rPr>
        <w:t>doloženy.</w:t>
      </w:r>
    </w:p>
    <w:p w14:paraId="1FBDBAD8" w14:textId="68D23AB6" w:rsidR="00150C12" w:rsidRPr="00150C12" w:rsidRDefault="00150C12" w:rsidP="00AF1FE7">
      <w:pPr>
        <w:widowControl w:val="0"/>
        <w:spacing w:before="240"/>
        <w:ind w:firstLine="720"/>
        <w:rPr>
          <w:rFonts w:ascii="Times New Roman" w:eastAsia="Times New Roman" w:hAnsi="Times New Roman" w:cs="Times New Roman"/>
          <w:sz w:val="24"/>
          <w:szCs w:val="24"/>
          <w:lang w:val="cs" w:eastAsia="cs-CZ"/>
        </w:rPr>
      </w:pPr>
      <w:r w:rsidRPr="00150C12">
        <w:rPr>
          <w:rFonts w:ascii="Times New Roman" w:eastAsia="Times New Roman" w:hAnsi="Times New Roman" w:cs="Times New Roman"/>
          <w:sz w:val="24"/>
          <w:szCs w:val="24"/>
          <w:lang w:val="cs" w:eastAsia="cs-CZ"/>
        </w:rPr>
        <w:t xml:space="preserve">(3) Protokol o uspokojení pohledávek dražebník zašle do 5 pracovních dnů od jeho vyhotovení </w:t>
      </w:r>
      <w:r w:rsidR="00B5740A">
        <w:rPr>
          <w:rFonts w:ascii="Times New Roman" w:eastAsia="Times New Roman" w:hAnsi="Times New Roman" w:cs="Times New Roman"/>
          <w:sz w:val="24"/>
          <w:szCs w:val="24"/>
          <w:lang w:val="cs" w:eastAsia="cs-CZ"/>
        </w:rPr>
        <w:t xml:space="preserve">navrhovateli, </w:t>
      </w:r>
      <w:r w:rsidRPr="00150C12">
        <w:rPr>
          <w:rFonts w:ascii="Times New Roman" w:eastAsia="Times New Roman" w:hAnsi="Times New Roman" w:cs="Times New Roman"/>
          <w:sz w:val="24"/>
          <w:szCs w:val="24"/>
          <w:lang w:val="cs" w:eastAsia="cs-CZ"/>
        </w:rPr>
        <w:t>dražebním</w:t>
      </w:r>
      <w:r w:rsidR="00B5740A">
        <w:rPr>
          <w:rFonts w:ascii="Times New Roman" w:eastAsia="Times New Roman" w:hAnsi="Times New Roman" w:cs="Times New Roman"/>
          <w:sz w:val="24"/>
          <w:szCs w:val="24"/>
          <w:lang w:val="cs" w:eastAsia="cs-CZ"/>
        </w:rPr>
        <w:t>u</w:t>
      </w:r>
      <w:r w:rsidRPr="00150C12">
        <w:rPr>
          <w:rFonts w:ascii="Times New Roman" w:eastAsia="Times New Roman" w:hAnsi="Times New Roman" w:cs="Times New Roman"/>
          <w:sz w:val="24"/>
          <w:szCs w:val="24"/>
          <w:lang w:val="cs" w:eastAsia="cs-CZ"/>
        </w:rPr>
        <w:t xml:space="preserve"> věřitel</w:t>
      </w:r>
      <w:r w:rsidR="00B5740A">
        <w:rPr>
          <w:rFonts w:ascii="Times New Roman" w:eastAsia="Times New Roman" w:hAnsi="Times New Roman" w:cs="Times New Roman"/>
          <w:sz w:val="24"/>
          <w:szCs w:val="24"/>
          <w:lang w:val="cs" w:eastAsia="cs-CZ"/>
        </w:rPr>
        <w:t>i</w:t>
      </w:r>
      <w:r w:rsidRPr="00150C12">
        <w:rPr>
          <w:rFonts w:ascii="Times New Roman" w:eastAsia="Times New Roman" w:hAnsi="Times New Roman" w:cs="Times New Roman"/>
          <w:sz w:val="24"/>
          <w:szCs w:val="24"/>
          <w:lang w:val="cs" w:eastAsia="cs-CZ"/>
        </w:rPr>
        <w:t>, kte</w:t>
      </w:r>
      <w:r w:rsidR="00B5740A">
        <w:rPr>
          <w:rFonts w:ascii="Times New Roman" w:eastAsia="Times New Roman" w:hAnsi="Times New Roman" w:cs="Times New Roman"/>
          <w:sz w:val="24"/>
          <w:szCs w:val="24"/>
          <w:lang w:val="cs" w:eastAsia="cs-CZ"/>
        </w:rPr>
        <w:t>rý</w:t>
      </w:r>
      <w:r w:rsidRPr="00150C12">
        <w:rPr>
          <w:rFonts w:ascii="Times New Roman" w:eastAsia="Times New Roman" w:hAnsi="Times New Roman" w:cs="Times New Roman"/>
          <w:sz w:val="24"/>
          <w:szCs w:val="24"/>
          <w:lang w:val="cs" w:eastAsia="cs-CZ"/>
        </w:rPr>
        <w:t xml:space="preserve"> přihlásil sv</w:t>
      </w:r>
      <w:r w:rsidR="00B5740A">
        <w:rPr>
          <w:rFonts w:ascii="Times New Roman" w:eastAsia="Times New Roman" w:hAnsi="Times New Roman" w:cs="Times New Roman"/>
          <w:sz w:val="24"/>
          <w:szCs w:val="24"/>
          <w:lang w:val="cs" w:eastAsia="cs-CZ"/>
        </w:rPr>
        <w:t>ou</w:t>
      </w:r>
      <w:r w:rsidRPr="00150C12">
        <w:rPr>
          <w:rFonts w:ascii="Times New Roman" w:eastAsia="Times New Roman" w:hAnsi="Times New Roman" w:cs="Times New Roman"/>
          <w:sz w:val="24"/>
          <w:szCs w:val="24"/>
          <w:lang w:val="cs" w:eastAsia="cs-CZ"/>
        </w:rPr>
        <w:t xml:space="preserve"> pohledávk</w:t>
      </w:r>
      <w:r w:rsidR="00B5740A">
        <w:rPr>
          <w:rFonts w:ascii="Times New Roman" w:eastAsia="Times New Roman" w:hAnsi="Times New Roman" w:cs="Times New Roman"/>
          <w:sz w:val="24"/>
          <w:szCs w:val="24"/>
          <w:lang w:val="cs" w:eastAsia="cs-CZ"/>
        </w:rPr>
        <w:t>u</w:t>
      </w:r>
      <w:r w:rsidRPr="00150C12">
        <w:rPr>
          <w:rFonts w:ascii="Times New Roman" w:eastAsia="Times New Roman" w:hAnsi="Times New Roman" w:cs="Times New Roman"/>
          <w:sz w:val="24"/>
          <w:szCs w:val="24"/>
          <w:lang w:val="cs" w:eastAsia="cs-CZ"/>
        </w:rPr>
        <w:t xml:space="preserve">, dlužníkovi a </w:t>
      </w:r>
      <w:r w:rsidR="000B3791">
        <w:rPr>
          <w:rFonts w:ascii="Times New Roman" w:eastAsia="Times New Roman" w:hAnsi="Times New Roman" w:cs="Times New Roman"/>
          <w:sz w:val="24"/>
          <w:szCs w:val="24"/>
          <w:lang w:val="cs" w:eastAsia="cs-CZ"/>
        </w:rPr>
        <w:t xml:space="preserve">předchozímu </w:t>
      </w:r>
      <w:r w:rsidRPr="00150C12">
        <w:rPr>
          <w:rFonts w:ascii="Times New Roman" w:eastAsia="Times New Roman" w:hAnsi="Times New Roman" w:cs="Times New Roman"/>
          <w:sz w:val="24"/>
          <w:szCs w:val="24"/>
          <w:lang w:val="cs" w:eastAsia="cs-CZ"/>
        </w:rPr>
        <w:t>vlastníkovi.</w:t>
      </w:r>
    </w:p>
    <w:p w14:paraId="4CB5AA17" w14:textId="37654CE4" w:rsidR="00150C12" w:rsidRDefault="00150C12" w:rsidP="00A36520">
      <w:pPr>
        <w:widowControl w:val="0"/>
        <w:spacing w:before="240"/>
        <w:jc w:val="center"/>
        <w:rPr>
          <w:rFonts w:ascii="Times New Roman" w:eastAsia="Times New Roman" w:hAnsi="Times New Roman" w:cs="Times New Roman"/>
          <w:sz w:val="24"/>
          <w:szCs w:val="24"/>
          <w:lang w:val="cs" w:eastAsia="cs-CZ"/>
        </w:rPr>
      </w:pPr>
      <w:r w:rsidRPr="00150C12">
        <w:rPr>
          <w:rFonts w:ascii="Times New Roman" w:eastAsia="Times New Roman" w:hAnsi="Times New Roman" w:cs="Times New Roman"/>
          <w:sz w:val="24"/>
          <w:szCs w:val="24"/>
          <w:lang w:val="cs" w:eastAsia="cs-CZ"/>
        </w:rPr>
        <w:t xml:space="preserve">§ </w:t>
      </w:r>
      <w:r w:rsidR="00023113">
        <w:rPr>
          <w:rFonts w:ascii="Times New Roman" w:eastAsia="Times New Roman" w:hAnsi="Times New Roman" w:cs="Times New Roman"/>
          <w:sz w:val="24"/>
          <w:szCs w:val="24"/>
          <w:lang w:val="cs" w:eastAsia="cs-CZ"/>
        </w:rPr>
        <w:t>51</w:t>
      </w:r>
    </w:p>
    <w:p w14:paraId="704B01FB" w14:textId="77777777" w:rsidR="005A1FA8" w:rsidRPr="005A1FA8" w:rsidRDefault="005A1FA8" w:rsidP="00A36520">
      <w:pPr>
        <w:widowControl w:val="0"/>
        <w:spacing w:before="240"/>
        <w:jc w:val="center"/>
        <w:rPr>
          <w:rFonts w:ascii="Times New Roman" w:eastAsia="Times New Roman" w:hAnsi="Times New Roman" w:cs="Times New Roman"/>
          <w:b/>
          <w:sz w:val="24"/>
          <w:szCs w:val="24"/>
          <w:lang w:val="cs" w:eastAsia="cs-CZ"/>
        </w:rPr>
      </w:pPr>
      <w:r w:rsidRPr="005A1FA8">
        <w:rPr>
          <w:rFonts w:ascii="Times New Roman" w:eastAsia="Times New Roman" w:hAnsi="Times New Roman" w:cs="Times New Roman"/>
          <w:b/>
          <w:sz w:val="24"/>
          <w:szCs w:val="24"/>
          <w:lang w:val="cs" w:eastAsia="cs-CZ"/>
        </w:rPr>
        <w:t>Neplatnost smlouvy uzavřené příklepem</w:t>
      </w:r>
    </w:p>
    <w:p w14:paraId="0897DAEB" w14:textId="3B33415C" w:rsidR="00023C48" w:rsidRDefault="00023C48" w:rsidP="00023C48">
      <w:pPr>
        <w:widowControl w:val="0"/>
        <w:spacing w:before="240"/>
        <w:ind w:firstLine="708"/>
        <w:rPr>
          <w:rFonts w:ascii="Times New Roman" w:eastAsia="Times New Roman" w:hAnsi="Times New Roman" w:cs="Times New Roman"/>
          <w:sz w:val="24"/>
          <w:szCs w:val="24"/>
          <w:lang w:eastAsia="cs-CZ"/>
        </w:rPr>
      </w:pPr>
      <w:r>
        <w:rPr>
          <w:rFonts w:ascii="Times New Roman" w:eastAsia="Times New Roman" w:hAnsi="Times New Roman" w:cs="Times New Roman"/>
          <w:sz w:val="24"/>
          <w:szCs w:val="24"/>
          <w:lang w:eastAsia="cs-CZ"/>
        </w:rPr>
        <w:t xml:space="preserve">(1) Neplatnost smlouvy uzavřené příklepem v nucené dražbě může být vyslovena </w:t>
      </w:r>
      <w:r w:rsidRPr="00EF4BB9">
        <w:rPr>
          <w:rFonts w:ascii="Times New Roman" w:eastAsia="Times New Roman" w:hAnsi="Times New Roman" w:cs="Times New Roman"/>
          <w:strike/>
          <w:sz w:val="24"/>
          <w:szCs w:val="24"/>
          <w:highlight w:val="yellow"/>
          <w:lang w:eastAsia="cs-CZ"/>
        </w:rPr>
        <w:t>pouze</w:t>
      </w:r>
      <w:r>
        <w:rPr>
          <w:rFonts w:ascii="Times New Roman" w:eastAsia="Times New Roman" w:hAnsi="Times New Roman" w:cs="Times New Roman"/>
          <w:sz w:val="24"/>
          <w:szCs w:val="24"/>
          <w:lang w:eastAsia="cs-CZ"/>
        </w:rPr>
        <w:t xml:space="preserve"> na návrh dlužníka,</w:t>
      </w:r>
      <w:r w:rsidR="00595E0E">
        <w:rPr>
          <w:rFonts w:ascii="Times New Roman" w:eastAsia="Times New Roman" w:hAnsi="Times New Roman" w:cs="Times New Roman"/>
          <w:sz w:val="24"/>
          <w:szCs w:val="24"/>
          <w:lang w:eastAsia="cs-CZ"/>
        </w:rPr>
        <w:t xml:space="preserve"> </w:t>
      </w:r>
      <w:r w:rsidR="006B3518">
        <w:rPr>
          <w:rFonts w:ascii="Times New Roman" w:eastAsia="Times New Roman" w:hAnsi="Times New Roman" w:cs="Times New Roman"/>
          <w:sz w:val="24"/>
          <w:szCs w:val="24"/>
          <w:lang w:eastAsia="cs-CZ"/>
        </w:rPr>
        <w:t xml:space="preserve">předchozího </w:t>
      </w:r>
      <w:r w:rsidR="00595E0E">
        <w:rPr>
          <w:rFonts w:ascii="Times New Roman" w:eastAsia="Times New Roman" w:hAnsi="Times New Roman" w:cs="Times New Roman"/>
          <w:sz w:val="24"/>
          <w:szCs w:val="24"/>
          <w:lang w:eastAsia="cs-CZ"/>
        </w:rPr>
        <w:t xml:space="preserve">vlastníka, zástavce, </w:t>
      </w:r>
      <w:r w:rsidR="00E32014">
        <w:rPr>
          <w:rFonts w:ascii="Times New Roman" w:eastAsia="Times New Roman" w:hAnsi="Times New Roman" w:cs="Times New Roman"/>
          <w:sz w:val="24"/>
          <w:szCs w:val="24"/>
          <w:lang w:eastAsia="cs-CZ"/>
        </w:rPr>
        <w:t xml:space="preserve">dražebního věřitele, </w:t>
      </w:r>
      <w:r w:rsidR="00595E0E">
        <w:rPr>
          <w:rFonts w:ascii="Times New Roman" w:eastAsia="Times New Roman" w:hAnsi="Times New Roman" w:cs="Times New Roman"/>
          <w:sz w:val="24"/>
          <w:szCs w:val="24"/>
          <w:lang w:eastAsia="cs-CZ"/>
        </w:rPr>
        <w:t>účastníka</w:t>
      </w:r>
      <w:r w:rsidR="002C261A">
        <w:rPr>
          <w:rFonts w:ascii="Times New Roman" w:eastAsia="Times New Roman" w:hAnsi="Times New Roman" w:cs="Times New Roman"/>
          <w:sz w:val="24"/>
          <w:szCs w:val="24"/>
          <w:lang w:eastAsia="cs-CZ"/>
        </w:rPr>
        <w:t xml:space="preserve"> </w:t>
      </w:r>
      <w:r w:rsidR="006F698C">
        <w:rPr>
          <w:rFonts w:ascii="Times New Roman" w:eastAsia="Times New Roman" w:hAnsi="Times New Roman" w:cs="Times New Roman"/>
          <w:sz w:val="24"/>
          <w:szCs w:val="24"/>
          <w:lang w:eastAsia="cs-CZ"/>
        </w:rPr>
        <w:t xml:space="preserve">nucené </w:t>
      </w:r>
      <w:r w:rsidR="002C261A">
        <w:rPr>
          <w:rFonts w:ascii="Times New Roman" w:eastAsia="Times New Roman" w:hAnsi="Times New Roman" w:cs="Times New Roman"/>
          <w:sz w:val="24"/>
          <w:szCs w:val="24"/>
          <w:lang w:eastAsia="cs-CZ"/>
        </w:rPr>
        <w:t>dražby</w:t>
      </w:r>
      <w:r w:rsidR="00B81E55">
        <w:rPr>
          <w:rFonts w:ascii="Times New Roman" w:eastAsia="Times New Roman" w:hAnsi="Times New Roman" w:cs="Times New Roman"/>
          <w:sz w:val="24"/>
          <w:szCs w:val="24"/>
          <w:lang w:eastAsia="cs-CZ"/>
        </w:rPr>
        <w:t xml:space="preserve">, </w:t>
      </w:r>
      <w:proofErr w:type="spellStart"/>
      <w:r w:rsidR="00B81E55">
        <w:rPr>
          <w:rFonts w:ascii="Times New Roman" w:eastAsia="Times New Roman" w:hAnsi="Times New Roman" w:cs="Times New Roman"/>
          <w:sz w:val="24"/>
          <w:szCs w:val="24"/>
          <w:lang w:eastAsia="cs-CZ"/>
        </w:rPr>
        <w:t>předkupníka</w:t>
      </w:r>
      <w:proofErr w:type="spellEnd"/>
      <w:r w:rsidR="00223B6F">
        <w:rPr>
          <w:rFonts w:ascii="Times New Roman" w:eastAsia="Times New Roman" w:hAnsi="Times New Roman" w:cs="Times New Roman"/>
          <w:sz w:val="24"/>
          <w:szCs w:val="24"/>
          <w:lang w:eastAsia="cs-CZ"/>
        </w:rPr>
        <w:t xml:space="preserve">, </w:t>
      </w:r>
      <w:r w:rsidR="00223B6F">
        <w:rPr>
          <w:rFonts w:ascii="Times New Roman" w:eastAsia="Times New Roman" w:hAnsi="Times New Roman" w:cs="Times New Roman"/>
          <w:sz w:val="24"/>
          <w:szCs w:val="24"/>
          <w:lang w:val="cs" w:eastAsia="cs-CZ"/>
        </w:rPr>
        <w:t>osoby</w:t>
      </w:r>
      <w:r w:rsidR="00223B6F" w:rsidRPr="00E30268">
        <w:rPr>
          <w:rFonts w:ascii="Times New Roman" w:eastAsia="Times New Roman" w:hAnsi="Times New Roman" w:cs="Times New Roman"/>
          <w:sz w:val="24"/>
          <w:szCs w:val="24"/>
          <w:lang w:val="cs" w:eastAsia="cs-CZ"/>
        </w:rPr>
        <w:t xml:space="preserve">, </w:t>
      </w:r>
      <w:r w:rsidR="00571A72">
        <w:rPr>
          <w:rFonts w:ascii="Times New Roman" w:eastAsia="Times New Roman" w:hAnsi="Times New Roman" w:cs="Times New Roman"/>
          <w:sz w:val="24"/>
          <w:szCs w:val="24"/>
          <w:lang w:val="cs" w:eastAsia="cs-CZ"/>
        </w:rPr>
        <w:t>na jejíž návrh</w:t>
      </w:r>
      <w:r w:rsidR="00223B6F">
        <w:rPr>
          <w:rFonts w:ascii="Times New Roman" w:eastAsia="Times New Roman" w:hAnsi="Times New Roman" w:cs="Times New Roman"/>
          <w:sz w:val="24"/>
          <w:szCs w:val="24"/>
          <w:lang w:val="cs" w:eastAsia="cs-CZ"/>
        </w:rPr>
        <w:t xml:space="preserve"> bylo zakázáno s předmětem </w:t>
      </w:r>
      <w:r w:rsidR="006F698C">
        <w:rPr>
          <w:rFonts w:ascii="Times New Roman" w:eastAsia="Times New Roman" w:hAnsi="Times New Roman" w:cs="Times New Roman"/>
          <w:sz w:val="24"/>
          <w:szCs w:val="24"/>
          <w:lang w:val="cs" w:eastAsia="cs-CZ"/>
        </w:rPr>
        <w:t xml:space="preserve">nucené </w:t>
      </w:r>
      <w:r w:rsidR="00223B6F">
        <w:rPr>
          <w:rFonts w:ascii="Times New Roman" w:eastAsia="Times New Roman" w:hAnsi="Times New Roman" w:cs="Times New Roman"/>
          <w:sz w:val="24"/>
          <w:szCs w:val="24"/>
          <w:lang w:val="cs" w:eastAsia="cs-CZ"/>
        </w:rPr>
        <w:t>dražby nakládat,</w:t>
      </w:r>
      <w:r>
        <w:rPr>
          <w:rFonts w:ascii="Times New Roman" w:eastAsia="Times New Roman" w:hAnsi="Times New Roman" w:cs="Times New Roman"/>
          <w:sz w:val="24"/>
          <w:szCs w:val="24"/>
          <w:lang w:eastAsia="cs-CZ"/>
        </w:rPr>
        <w:t xml:space="preserve"> nebo navrhovatele, do jehož práv bylo provedením </w:t>
      </w:r>
      <w:r w:rsidR="002C261A">
        <w:rPr>
          <w:rFonts w:ascii="Times New Roman" w:eastAsia="Times New Roman" w:hAnsi="Times New Roman" w:cs="Times New Roman"/>
          <w:sz w:val="24"/>
          <w:szCs w:val="24"/>
          <w:lang w:eastAsia="cs-CZ"/>
        </w:rPr>
        <w:t>nucené dražby</w:t>
      </w:r>
      <w:r>
        <w:rPr>
          <w:rFonts w:ascii="Times New Roman" w:eastAsia="Times New Roman" w:hAnsi="Times New Roman" w:cs="Times New Roman"/>
          <w:sz w:val="24"/>
          <w:szCs w:val="24"/>
          <w:lang w:eastAsia="cs-CZ"/>
        </w:rPr>
        <w:t xml:space="preserve"> podstatným způsobem zasaženo. </w:t>
      </w:r>
    </w:p>
    <w:p w14:paraId="44B63007" w14:textId="3B704FAB" w:rsidR="00023C48" w:rsidRDefault="00023C48" w:rsidP="00796BC9">
      <w:pPr>
        <w:spacing w:before="240"/>
        <w:ind w:firstLine="709"/>
        <w:rPr>
          <w:rFonts w:ascii="Times New Roman" w:eastAsia="Times New Roman" w:hAnsi="Times New Roman" w:cs="Times New Roman"/>
          <w:sz w:val="24"/>
          <w:szCs w:val="24"/>
          <w:lang w:eastAsia="cs-CZ"/>
        </w:rPr>
      </w:pPr>
      <w:r>
        <w:rPr>
          <w:rFonts w:ascii="Times New Roman" w:eastAsia="Times New Roman" w:hAnsi="Times New Roman" w:cs="Times New Roman"/>
          <w:sz w:val="24"/>
          <w:szCs w:val="24"/>
          <w:lang w:eastAsia="cs-CZ"/>
        </w:rPr>
        <w:t xml:space="preserve">(2) Návrh podle odstavce 1 lze podat </w:t>
      </w:r>
      <w:r w:rsidRPr="007E672C">
        <w:rPr>
          <w:rFonts w:ascii="Times New Roman" w:eastAsia="Times New Roman" w:hAnsi="Times New Roman" w:cs="Times New Roman"/>
          <w:strike/>
          <w:sz w:val="24"/>
          <w:szCs w:val="24"/>
          <w:highlight w:val="yellow"/>
          <w:lang w:eastAsia="cs-CZ"/>
        </w:rPr>
        <w:t>pouze</w:t>
      </w:r>
      <w:r w:rsidRPr="007E672C">
        <w:rPr>
          <w:rFonts w:ascii="Times New Roman" w:eastAsia="Times New Roman" w:hAnsi="Times New Roman" w:cs="Times New Roman"/>
          <w:sz w:val="24"/>
          <w:szCs w:val="24"/>
          <w:lang w:eastAsia="cs-CZ"/>
        </w:rPr>
        <w:t xml:space="preserve"> </w:t>
      </w:r>
      <w:r>
        <w:rPr>
          <w:rFonts w:ascii="Times New Roman" w:eastAsia="Times New Roman" w:hAnsi="Times New Roman" w:cs="Times New Roman"/>
          <w:sz w:val="24"/>
          <w:szCs w:val="24"/>
          <w:lang w:eastAsia="cs-CZ"/>
        </w:rPr>
        <w:t xml:space="preserve">do 3 měsíců ode dne konání </w:t>
      </w:r>
      <w:r w:rsidR="002C261A">
        <w:rPr>
          <w:rFonts w:ascii="Times New Roman" w:eastAsia="Times New Roman" w:hAnsi="Times New Roman" w:cs="Times New Roman"/>
          <w:sz w:val="24"/>
          <w:szCs w:val="24"/>
          <w:lang w:eastAsia="cs-CZ"/>
        </w:rPr>
        <w:t>nucené dražby</w:t>
      </w:r>
      <w:r>
        <w:rPr>
          <w:rFonts w:ascii="Times New Roman" w:eastAsia="Times New Roman" w:hAnsi="Times New Roman" w:cs="Times New Roman"/>
          <w:sz w:val="24"/>
          <w:szCs w:val="24"/>
          <w:lang w:eastAsia="cs-CZ"/>
        </w:rPr>
        <w:t xml:space="preserve">. </w:t>
      </w:r>
      <w:r w:rsidR="00571A72" w:rsidRPr="00571A72">
        <w:rPr>
          <w:rFonts w:ascii="Times New Roman" w:eastAsia="Times New Roman" w:hAnsi="Times New Roman" w:cs="Times New Roman"/>
          <w:sz w:val="24"/>
          <w:szCs w:val="24"/>
          <w:lang w:eastAsia="cs-CZ"/>
        </w:rPr>
        <w:t>Dražebník umožní osobě uvedené v odstavci 1 po dobu 3 měsíců ode dne konání dražby nahlédnout do seznamu účastníků nucené dražby a do záznamu o průběhu elektronické dražby</w:t>
      </w:r>
      <w:r w:rsidR="00884484" w:rsidRPr="00884484">
        <w:rPr>
          <w:rFonts w:ascii="Times New Roman" w:eastAsia="Times New Roman" w:hAnsi="Times New Roman" w:cs="Times New Roman"/>
          <w:color w:val="FF0000"/>
          <w:sz w:val="24"/>
          <w:szCs w:val="24"/>
          <w:highlight w:val="yellow"/>
          <w:lang w:eastAsia="cs-CZ"/>
        </w:rPr>
        <w:t>.</w:t>
      </w:r>
    </w:p>
    <w:p w14:paraId="456E4C43" w14:textId="4954E45C" w:rsidR="005A1FA8" w:rsidRDefault="003E751E" w:rsidP="00023C48">
      <w:pPr>
        <w:widowControl w:val="0"/>
        <w:spacing w:before="240"/>
        <w:jc w:val="center"/>
        <w:rPr>
          <w:rFonts w:ascii="Times New Roman" w:eastAsia="Times New Roman" w:hAnsi="Times New Roman" w:cs="Times New Roman"/>
          <w:sz w:val="24"/>
          <w:szCs w:val="24"/>
          <w:lang w:val="cs" w:eastAsia="cs-CZ"/>
        </w:rPr>
      </w:pPr>
      <w:r>
        <w:rPr>
          <w:rFonts w:ascii="Times New Roman" w:eastAsia="Times New Roman" w:hAnsi="Times New Roman" w:cs="Times New Roman"/>
          <w:sz w:val="24"/>
          <w:szCs w:val="24"/>
          <w:lang w:val="cs" w:eastAsia="cs-CZ"/>
        </w:rPr>
        <w:lastRenderedPageBreak/>
        <w:t xml:space="preserve">§ </w:t>
      </w:r>
      <w:r w:rsidR="00023113">
        <w:rPr>
          <w:rFonts w:ascii="Times New Roman" w:eastAsia="Times New Roman" w:hAnsi="Times New Roman" w:cs="Times New Roman"/>
          <w:sz w:val="24"/>
          <w:szCs w:val="24"/>
          <w:lang w:val="cs" w:eastAsia="cs-CZ"/>
        </w:rPr>
        <w:t>52</w:t>
      </w:r>
    </w:p>
    <w:p w14:paraId="337087BF" w14:textId="77777777" w:rsidR="00023C48" w:rsidRPr="001A2E8E" w:rsidRDefault="00023C48" w:rsidP="00023C48">
      <w:pPr>
        <w:widowControl w:val="0"/>
        <w:spacing w:before="240"/>
        <w:jc w:val="center"/>
        <w:rPr>
          <w:rFonts w:ascii="Times New Roman" w:eastAsia="Times New Roman" w:hAnsi="Times New Roman" w:cs="Times New Roman"/>
          <w:b/>
          <w:sz w:val="24"/>
          <w:szCs w:val="24"/>
          <w:lang w:val="cs" w:eastAsia="cs-CZ"/>
        </w:rPr>
      </w:pPr>
      <w:r w:rsidRPr="001A2E8E">
        <w:rPr>
          <w:rFonts w:ascii="Times New Roman" w:eastAsia="Times New Roman" w:hAnsi="Times New Roman" w:cs="Times New Roman"/>
          <w:b/>
          <w:sz w:val="24"/>
          <w:szCs w:val="24"/>
          <w:lang w:val="cs" w:eastAsia="cs-CZ"/>
        </w:rPr>
        <w:t>Práva z vadného plnění</w:t>
      </w:r>
    </w:p>
    <w:p w14:paraId="7F148951" w14:textId="112BA847" w:rsidR="00023C48" w:rsidRDefault="001A2E8E" w:rsidP="001A2E8E">
      <w:pPr>
        <w:widowControl w:val="0"/>
        <w:spacing w:before="240"/>
        <w:ind w:firstLine="708"/>
        <w:rPr>
          <w:rFonts w:ascii="Times New Roman" w:eastAsia="Times New Roman" w:hAnsi="Times New Roman" w:cs="Times New Roman"/>
          <w:sz w:val="24"/>
          <w:szCs w:val="24"/>
          <w:lang w:eastAsia="cs-CZ"/>
        </w:rPr>
      </w:pPr>
      <w:r>
        <w:rPr>
          <w:rFonts w:ascii="Times New Roman" w:eastAsia="Times New Roman" w:hAnsi="Times New Roman" w:cs="Times New Roman"/>
          <w:sz w:val="24"/>
          <w:szCs w:val="24"/>
          <w:lang w:eastAsia="cs-CZ"/>
        </w:rPr>
        <w:t>Vydražitel nemá práva z vadného plnění. Tím není dotčeno právo vydražitele na</w:t>
      </w:r>
      <w:r w:rsidR="009634DC">
        <w:rPr>
          <w:rFonts w:ascii="Times New Roman" w:eastAsia="Times New Roman" w:hAnsi="Times New Roman" w:cs="Times New Roman"/>
          <w:sz w:val="24"/>
          <w:szCs w:val="24"/>
          <w:lang w:eastAsia="cs-CZ"/>
        </w:rPr>
        <w:t> </w:t>
      </w:r>
      <w:r>
        <w:rPr>
          <w:rFonts w:ascii="Times New Roman" w:eastAsia="Times New Roman" w:hAnsi="Times New Roman" w:cs="Times New Roman"/>
          <w:sz w:val="24"/>
          <w:szCs w:val="24"/>
          <w:lang w:eastAsia="cs-CZ"/>
        </w:rPr>
        <w:t xml:space="preserve">náhradu škody vůči dražebníkovi, navrhovateli nebo </w:t>
      </w:r>
      <w:r w:rsidR="006202E3">
        <w:rPr>
          <w:rFonts w:ascii="Times New Roman" w:eastAsia="Times New Roman" w:hAnsi="Times New Roman" w:cs="Times New Roman"/>
          <w:sz w:val="24"/>
          <w:szCs w:val="24"/>
          <w:lang w:eastAsia="cs-CZ"/>
        </w:rPr>
        <w:t xml:space="preserve">předchozímu </w:t>
      </w:r>
      <w:r>
        <w:rPr>
          <w:rFonts w:ascii="Times New Roman" w:eastAsia="Times New Roman" w:hAnsi="Times New Roman" w:cs="Times New Roman"/>
          <w:sz w:val="24"/>
          <w:szCs w:val="24"/>
          <w:lang w:eastAsia="cs-CZ"/>
        </w:rPr>
        <w:t>vlastník</w:t>
      </w:r>
      <w:r w:rsidR="006202E3">
        <w:rPr>
          <w:rFonts w:ascii="Times New Roman" w:eastAsia="Times New Roman" w:hAnsi="Times New Roman" w:cs="Times New Roman"/>
          <w:sz w:val="24"/>
          <w:szCs w:val="24"/>
          <w:lang w:eastAsia="cs-CZ"/>
        </w:rPr>
        <w:t>ovi</w:t>
      </w:r>
      <w:r>
        <w:rPr>
          <w:rFonts w:ascii="Times New Roman" w:eastAsia="Times New Roman" w:hAnsi="Times New Roman" w:cs="Times New Roman"/>
          <w:sz w:val="24"/>
          <w:szCs w:val="24"/>
          <w:lang w:eastAsia="cs-CZ"/>
        </w:rPr>
        <w:t>, jde-li o vadu</w:t>
      </w:r>
      <w:r w:rsidR="007F0EB5" w:rsidRPr="007F0EB5">
        <w:rPr>
          <w:rFonts w:ascii="Times New Roman" w:eastAsia="Times New Roman" w:hAnsi="Times New Roman" w:cs="Times New Roman"/>
          <w:color w:val="FF0000"/>
          <w:sz w:val="24"/>
          <w:szCs w:val="24"/>
          <w:highlight w:val="yellow"/>
          <w:lang w:eastAsia="cs-CZ"/>
        </w:rPr>
        <w:t xml:space="preserve"> </w:t>
      </w:r>
      <w:r w:rsidR="007F0EB5" w:rsidRPr="00753529">
        <w:rPr>
          <w:rFonts w:ascii="Times New Roman" w:eastAsia="Times New Roman" w:hAnsi="Times New Roman" w:cs="Times New Roman"/>
          <w:color w:val="FF0000"/>
          <w:sz w:val="24"/>
          <w:szCs w:val="24"/>
          <w:highlight w:val="yellow"/>
          <w:lang w:eastAsia="cs-CZ"/>
        </w:rPr>
        <w:t>předmětu dražby</w:t>
      </w:r>
      <w:r>
        <w:rPr>
          <w:rFonts w:ascii="Times New Roman" w:eastAsia="Times New Roman" w:hAnsi="Times New Roman" w:cs="Times New Roman"/>
          <w:sz w:val="24"/>
          <w:szCs w:val="24"/>
          <w:lang w:eastAsia="cs-CZ"/>
        </w:rPr>
        <w:t xml:space="preserve">, kterou dražebník, navrhovatel nebo </w:t>
      </w:r>
      <w:r w:rsidR="006202E3">
        <w:rPr>
          <w:rFonts w:ascii="Times New Roman" w:eastAsia="Times New Roman" w:hAnsi="Times New Roman" w:cs="Times New Roman"/>
          <w:sz w:val="24"/>
          <w:szCs w:val="24"/>
          <w:lang w:eastAsia="cs-CZ"/>
        </w:rPr>
        <w:t xml:space="preserve">předchozí </w:t>
      </w:r>
      <w:r>
        <w:rPr>
          <w:rFonts w:ascii="Times New Roman" w:eastAsia="Times New Roman" w:hAnsi="Times New Roman" w:cs="Times New Roman"/>
          <w:sz w:val="24"/>
          <w:szCs w:val="24"/>
          <w:lang w:eastAsia="cs-CZ"/>
        </w:rPr>
        <w:t>vlastník</w:t>
      </w:r>
      <w:r w:rsidR="007E672C">
        <w:rPr>
          <w:rFonts w:ascii="Times New Roman" w:eastAsia="Times New Roman" w:hAnsi="Times New Roman" w:cs="Times New Roman"/>
          <w:sz w:val="24"/>
          <w:szCs w:val="24"/>
          <w:lang w:eastAsia="cs-CZ"/>
        </w:rPr>
        <w:t xml:space="preserve"> </w:t>
      </w:r>
      <w:r w:rsidRPr="009E5893">
        <w:rPr>
          <w:rFonts w:ascii="Times New Roman" w:eastAsia="Times New Roman" w:hAnsi="Times New Roman" w:cs="Times New Roman"/>
          <w:sz w:val="24"/>
          <w:szCs w:val="24"/>
          <w:lang w:eastAsia="cs-CZ"/>
        </w:rPr>
        <w:t>lstivě zastřel</w:t>
      </w:r>
      <w:r>
        <w:rPr>
          <w:rFonts w:ascii="Times New Roman" w:eastAsia="Times New Roman" w:hAnsi="Times New Roman" w:cs="Times New Roman"/>
          <w:sz w:val="24"/>
          <w:szCs w:val="24"/>
          <w:lang w:eastAsia="cs-CZ"/>
        </w:rPr>
        <w:t>.</w:t>
      </w:r>
    </w:p>
    <w:p w14:paraId="45DEE92A" w14:textId="77777777" w:rsidR="007F0EB5" w:rsidRDefault="007F0EB5" w:rsidP="007F0EB5">
      <w:pPr>
        <w:widowControl w:val="0"/>
        <w:rPr>
          <w:rFonts w:ascii="Times New Roman" w:eastAsia="Times New Roman" w:hAnsi="Times New Roman" w:cs="Times New Roman"/>
          <w:i/>
          <w:sz w:val="24"/>
          <w:szCs w:val="24"/>
          <w:highlight w:val="yellow"/>
          <w:lang w:eastAsia="cs-CZ"/>
        </w:rPr>
      </w:pPr>
    </w:p>
    <w:p w14:paraId="76213EE0" w14:textId="61B30730" w:rsidR="007F0EB5" w:rsidRDefault="007F0EB5" w:rsidP="007F0EB5">
      <w:pPr>
        <w:widowControl w:val="0"/>
        <w:pBdr>
          <w:top w:val="single" w:sz="4" w:space="1" w:color="auto"/>
          <w:left w:val="single" w:sz="4" w:space="4" w:color="auto"/>
          <w:bottom w:val="single" w:sz="4" w:space="1" w:color="auto"/>
          <w:right w:val="single" w:sz="4" w:space="4" w:color="auto"/>
        </w:pBdr>
        <w:shd w:val="clear" w:color="auto" w:fill="FFFF00"/>
        <w:rPr>
          <w:rFonts w:ascii="Times New Roman" w:eastAsia="Times New Roman" w:hAnsi="Times New Roman" w:cs="Times New Roman"/>
          <w:i/>
          <w:sz w:val="24"/>
          <w:szCs w:val="24"/>
          <w:highlight w:val="yellow"/>
          <w:lang w:eastAsia="cs-CZ"/>
        </w:rPr>
      </w:pPr>
      <w:r>
        <w:rPr>
          <w:rFonts w:ascii="Times New Roman" w:eastAsia="Times New Roman" w:hAnsi="Times New Roman" w:cs="Times New Roman"/>
          <w:i/>
          <w:sz w:val="24"/>
          <w:szCs w:val="24"/>
          <w:highlight w:val="yellow"/>
          <w:lang w:eastAsia="cs-CZ"/>
        </w:rPr>
        <w:t xml:space="preserve">Komise doporučuje do důvodové zprávy </w:t>
      </w:r>
      <w:r w:rsidRPr="00753529">
        <w:rPr>
          <w:rFonts w:ascii="Times New Roman" w:eastAsia="Times New Roman" w:hAnsi="Times New Roman" w:cs="Times New Roman"/>
          <w:i/>
          <w:sz w:val="24"/>
          <w:szCs w:val="24"/>
          <w:highlight w:val="yellow"/>
          <w:lang w:eastAsia="cs-CZ"/>
        </w:rPr>
        <w:t>doplnit, v čem „lstivé zastření“ spočívá. To spočívá v tom, že dražebník, navrhovatel nebo předchozí vlastník měli zájem na uskutečnění dražby, i</w:t>
      </w:r>
      <w:r>
        <w:rPr>
          <w:rFonts w:ascii="Times New Roman" w:eastAsia="Times New Roman" w:hAnsi="Times New Roman" w:cs="Times New Roman"/>
          <w:i/>
          <w:sz w:val="24"/>
          <w:szCs w:val="24"/>
          <w:highlight w:val="yellow"/>
          <w:lang w:eastAsia="cs-CZ"/>
        </w:rPr>
        <w:t> </w:t>
      </w:r>
      <w:r w:rsidRPr="00753529">
        <w:rPr>
          <w:rFonts w:ascii="Times New Roman" w:eastAsia="Times New Roman" w:hAnsi="Times New Roman" w:cs="Times New Roman"/>
          <w:i/>
          <w:sz w:val="24"/>
          <w:szCs w:val="24"/>
          <w:highlight w:val="yellow"/>
          <w:lang w:eastAsia="cs-CZ"/>
        </w:rPr>
        <w:t xml:space="preserve">když věděli, že předmět dražby je </w:t>
      </w:r>
      <w:r w:rsidRPr="0067638B">
        <w:rPr>
          <w:rFonts w:ascii="Times New Roman" w:eastAsia="Times New Roman" w:hAnsi="Times New Roman" w:cs="Times New Roman"/>
          <w:i/>
          <w:sz w:val="24"/>
          <w:szCs w:val="24"/>
          <w:highlight w:val="yellow"/>
          <w:lang w:eastAsia="cs-CZ"/>
        </w:rPr>
        <w:t>vadný.</w:t>
      </w:r>
    </w:p>
    <w:p w14:paraId="2C279AB3" w14:textId="77777777" w:rsidR="007F0EB5" w:rsidRDefault="007F0EB5" w:rsidP="007F0EB5">
      <w:pPr>
        <w:widowControl w:val="0"/>
        <w:pBdr>
          <w:top w:val="single" w:sz="4" w:space="1" w:color="auto"/>
          <w:left w:val="single" w:sz="4" w:space="4" w:color="auto"/>
          <w:bottom w:val="single" w:sz="4" w:space="1" w:color="auto"/>
          <w:right w:val="single" w:sz="4" w:space="4" w:color="auto"/>
        </w:pBdr>
        <w:shd w:val="clear" w:color="auto" w:fill="FFFF00"/>
        <w:rPr>
          <w:rFonts w:ascii="Times New Roman" w:eastAsia="Times New Roman" w:hAnsi="Times New Roman" w:cs="Times New Roman"/>
          <w:i/>
          <w:sz w:val="24"/>
          <w:szCs w:val="24"/>
          <w:highlight w:val="yellow"/>
          <w:lang w:eastAsia="cs-CZ"/>
        </w:rPr>
      </w:pPr>
    </w:p>
    <w:p w14:paraId="7476133B" w14:textId="77777777" w:rsidR="007F0EB5" w:rsidRPr="00753529" w:rsidRDefault="007F0EB5" w:rsidP="007F0EB5">
      <w:pPr>
        <w:widowControl w:val="0"/>
        <w:pBdr>
          <w:top w:val="single" w:sz="4" w:space="1" w:color="auto"/>
          <w:left w:val="single" w:sz="4" w:space="4" w:color="auto"/>
          <w:bottom w:val="single" w:sz="4" w:space="1" w:color="auto"/>
          <w:right w:val="single" w:sz="4" w:space="4" w:color="auto"/>
        </w:pBdr>
        <w:shd w:val="clear" w:color="auto" w:fill="FFFF00"/>
        <w:rPr>
          <w:rFonts w:ascii="Times New Roman" w:eastAsia="Times New Roman" w:hAnsi="Times New Roman" w:cs="Times New Roman"/>
          <w:i/>
          <w:sz w:val="24"/>
          <w:szCs w:val="24"/>
          <w:lang w:val="cs" w:eastAsia="cs-CZ"/>
        </w:rPr>
      </w:pPr>
      <w:r w:rsidRPr="0067638B">
        <w:rPr>
          <w:rFonts w:ascii="Times New Roman" w:eastAsia="Times New Roman" w:hAnsi="Times New Roman" w:cs="Times New Roman"/>
          <w:i/>
          <w:sz w:val="24"/>
          <w:szCs w:val="24"/>
          <w:highlight w:val="yellow"/>
          <w:lang w:eastAsia="cs-CZ"/>
        </w:rPr>
        <w:t>Jinou možností se zaměnit obrat „lstivě zastřel“ za slovo „</w:t>
      </w:r>
      <w:r w:rsidRPr="0067638B">
        <w:rPr>
          <w:rFonts w:ascii="Times New Roman" w:eastAsia="Times New Roman" w:hAnsi="Times New Roman" w:cs="Times New Roman"/>
          <w:b/>
          <w:i/>
          <w:sz w:val="24"/>
          <w:szCs w:val="24"/>
          <w:highlight w:val="yellow"/>
          <w:lang w:eastAsia="cs-CZ"/>
        </w:rPr>
        <w:t>zamlčel</w:t>
      </w:r>
      <w:r w:rsidRPr="0067638B">
        <w:rPr>
          <w:rFonts w:ascii="Times New Roman" w:eastAsia="Times New Roman" w:hAnsi="Times New Roman" w:cs="Times New Roman"/>
          <w:i/>
          <w:sz w:val="24"/>
          <w:szCs w:val="24"/>
          <w:highlight w:val="yellow"/>
          <w:lang w:eastAsia="cs-CZ"/>
        </w:rPr>
        <w:t>“.</w:t>
      </w:r>
    </w:p>
    <w:p w14:paraId="51E4EDF2" w14:textId="75213375" w:rsidR="00023C48" w:rsidRPr="00150C12" w:rsidRDefault="003E751E" w:rsidP="001A2E8E">
      <w:pPr>
        <w:widowControl w:val="0"/>
        <w:spacing w:before="240"/>
        <w:jc w:val="center"/>
        <w:rPr>
          <w:rFonts w:ascii="Times New Roman" w:eastAsia="Times New Roman" w:hAnsi="Times New Roman" w:cs="Times New Roman"/>
          <w:sz w:val="24"/>
          <w:szCs w:val="24"/>
          <w:lang w:val="cs" w:eastAsia="cs-CZ"/>
        </w:rPr>
      </w:pPr>
      <w:r>
        <w:rPr>
          <w:rFonts w:ascii="Times New Roman" w:eastAsia="Times New Roman" w:hAnsi="Times New Roman" w:cs="Times New Roman"/>
          <w:sz w:val="24"/>
          <w:szCs w:val="24"/>
          <w:lang w:val="cs" w:eastAsia="cs-CZ"/>
        </w:rPr>
        <w:t xml:space="preserve">§ </w:t>
      </w:r>
      <w:r w:rsidR="00023113">
        <w:rPr>
          <w:rFonts w:ascii="Times New Roman" w:eastAsia="Times New Roman" w:hAnsi="Times New Roman" w:cs="Times New Roman"/>
          <w:sz w:val="24"/>
          <w:szCs w:val="24"/>
          <w:lang w:val="cs" w:eastAsia="cs-CZ"/>
        </w:rPr>
        <w:t>53</w:t>
      </w:r>
    </w:p>
    <w:p w14:paraId="56895120" w14:textId="77777777" w:rsidR="00150C12" w:rsidRPr="00150C12" w:rsidRDefault="004238CC" w:rsidP="00A36520">
      <w:pPr>
        <w:widowControl w:val="0"/>
        <w:spacing w:before="240"/>
        <w:jc w:val="center"/>
        <w:rPr>
          <w:rFonts w:ascii="Times New Roman" w:eastAsia="Times New Roman" w:hAnsi="Times New Roman" w:cs="Times New Roman"/>
          <w:b/>
          <w:sz w:val="24"/>
          <w:szCs w:val="24"/>
          <w:lang w:val="cs" w:eastAsia="cs-CZ"/>
        </w:rPr>
      </w:pPr>
      <w:r>
        <w:rPr>
          <w:rFonts w:ascii="Times New Roman" w:eastAsia="Times New Roman" w:hAnsi="Times New Roman" w:cs="Times New Roman"/>
          <w:b/>
          <w:sz w:val="24"/>
          <w:szCs w:val="24"/>
          <w:lang w:val="cs" w:eastAsia="cs-CZ"/>
        </w:rPr>
        <w:t>Škoda</w:t>
      </w:r>
      <w:r w:rsidR="00150C12" w:rsidRPr="00150C12">
        <w:rPr>
          <w:rFonts w:ascii="Times New Roman" w:eastAsia="Times New Roman" w:hAnsi="Times New Roman" w:cs="Times New Roman"/>
          <w:b/>
          <w:sz w:val="24"/>
          <w:szCs w:val="24"/>
          <w:lang w:val="cs" w:eastAsia="cs-CZ"/>
        </w:rPr>
        <w:t xml:space="preserve"> </w:t>
      </w:r>
      <w:r>
        <w:rPr>
          <w:rFonts w:ascii="Times New Roman" w:eastAsia="Times New Roman" w:hAnsi="Times New Roman" w:cs="Times New Roman"/>
          <w:b/>
          <w:sz w:val="24"/>
          <w:szCs w:val="24"/>
          <w:lang w:val="cs" w:eastAsia="cs-CZ"/>
        </w:rPr>
        <w:t xml:space="preserve">způsobená </w:t>
      </w:r>
      <w:r w:rsidR="00150C12" w:rsidRPr="00150C12">
        <w:rPr>
          <w:rFonts w:ascii="Times New Roman" w:eastAsia="Times New Roman" w:hAnsi="Times New Roman" w:cs="Times New Roman"/>
          <w:b/>
          <w:sz w:val="24"/>
          <w:szCs w:val="24"/>
          <w:lang w:val="cs" w:eastAsia="cs-CZ"/>
        </w:rPr>
        <w:t xml:space="preserve">při </w:t>
      </w:r>
      <w:r>
        <w:rPr>
          <w:rFonts w:ascii="Times New Roman" w:eastAsia="Times New Roman" w:hAnsi="Times New Roman" w:cs="Times New Roman"/>
          <w:b/>
          <w:sz w:val="24"/>
          <w:szCs w:val="24"/>
          <w:lang w:val="cs" w:eastAsia="cs-CZ"/>
        </w:rPr>
        <w:t>nucené dražbě</w:t>
      </w:r>
    </w:p>
    <w:p w14:paraId="6CFA2E43" w14:textId="184ACBBC" w:rsidR="00150C12" w:rsidRPr="00150C12" w:rsidRDefault="00150C12" w:rsidP="00AF1FE7">
      <w:pPr>
        <w:spacing w:before="240"/>
        <w:ind w:firstLine="708"/>
        <w:rPr>
          <w:rFonts w:ascii="Times New Roman" w:eastAsia="Times New Roman" w:hAnsi="Times New Roman" w:cs="Times New Roman"/>
          <w:sz w:val="24"/>
          <w:szCs w:val="24"/>
          <w:lang w:val="cs" w:eastAsia="cs-CZ"/>
        </w:rPr>
      </w:pPr>
      <w:r w:rsidRPr="00150C12">
        <w:rPr>
          <w:rFonts w:ascii="Times New Roman" w:eastAsia="Times New Roman" w:hAnsi="Times New Roman" w:cs="Times New Roman"/>
          <w:sz w:val="24"/>
          <w:szCs w:val="24"/>
          <w:lang w:val="cs" w:eastAsia="cs-CZ"/>
        </w:rPr>
        <w:t xml:space="preserve">(1) Navrhovatel </w:t>
      </w:r>
      <w:r w:rsidR="004238CC">
        <w:rPr>
          <w:rFonts w:ascii="Times New Roman" w:eastAsia="Times New Roman" w:hAnsi="Times New Roman" w:cs="Times New Roman"/>
          <w:sz w:val="24"/>
          <w:szCs w:val="24"/>
          <w:lang w:val="cs" w:eastAsia="cs-CZ"/>
        </w:rPr>
        <w:t>nahradí</w:t>
      </w:r>
      <w:r w:rsidRPr="00150C12">
        <w:rPr>
          <w:rFonts w:ascii="Times New Roman" w:eastAsia="Times New Roman" w:hAnsi="Times New Roman" w:cs="Times New Roman"/>
          <w:sz w:val="24"/>
          <w:szCs w:val="24"/>
          <w:lang w:val="cs" w:eastAsia="cs-CZ"/>
        </w:rPr>
        <w:t xml:space="preserve"> škodu způsobenou neoprávněným návrhem na provedení </w:t>
      </w:r>
      <w:r w:rsidR="002C261A">
        <w:rPr>
          <w:rFonts w:ascii="Times New Roman" w:eastAsia="Times New Roman" w:hAnsi="Times New Roman" w:cs="Times New Roman"/>
          <w:sz w:val="24"/>
          <w:szCs w:val="24"/>
          <w:lang w:val="cs" w:eastAsia="cs-CZ"/>
        </w:rPr>
        <w:t>nucené dražby</w:t>
      </w:r>
      <w:r w:rsidRPr="00150C12">
        <w:rPr>
          <w:rFonts w:ascii="Times New Roman" w:eastAsia="Times New Roman" w:hAnsi="Times New Roman" w:cs="Times New Roman"/>
          <w:sz w:val="24"/>
          <w:szCs w:val="24"/>
          <w:lang w:val="cs" w:eastAsia="cs-CZ"/>
        </w:rPr>
        <w:t xml:space="preserve">; této </w:t>
      </w:r>
      <w:r w:rsidR="004238CC">
        <w:rPr>
          <w:rFonts w:ascii="Times New Roman" w:eastAsia="Times New Roman" w:hAnsi="Times New Roman" w:cs="Times New Roman"/>
          <w:sz w:val="24"/>
          <w:szCs w:val="24"/>
          <w:lang w:val="cs" w:eastAsia="cs-CZ"/>
        </w:rPr>
        <w:t>povinnosti</w:t>
      </w:r>
      <w:r w:rsidRPr="00150C12">
        <w:rPr>
          <w:rFonts w:ascii="Times New Roman" w:eastAsia="Times New Roman" w:hAnsi="Times New Roman" w:cs="Times New Roman"/>
          <w:sz w:val="24"/>
          <w:szCs w:val="24"/>
          <w:lang w:val="cs" w:eastAsia="cs-CZ"/>
        </w:rPr>
        <w:t xml:space="preserve"> se nelze zprostit. Neoprávněným návrhem na provedení </w:t>
      </w:r>
      <w:r w:rsidR="002C261A">
        <w:rPr>
          <w:rFonts w:ascii="Times New Roman" w:eastAsia="Times New Roman" w:hAnsi="Times New Roman" w:cs="Times New Roman"/>
          <w:sz w:val="24"/>
          <w:szCs w:val="24"/>
          <w:lang w:val="cs" w:eastAsia="cs-CZ"/>
        </w:rPr>
        <w:t>nucené dražby</w:t>
      </w:r>
      <w:r w:rsidRPr="00150C12">
        <w:rPr>
          <w:rFonts w:ascii="Times New Roman" w:eastAsia="Times New Roman" w:hAnsi="Times New Roman" w:cs="Times New Roman"/>
          <w:sz w:val="24"/>
          <w:szCs w:val="24"/>
          <w:lang w:val="cs" w:eastAsia="cs-CZ"/>
        </w:rPr>
        <w:t xml:space="preserve"> se zejména rozumí návrh podaný osobou, která k jeho podání nebyla podle tohoto zákona oprávněna nebo návrh podala v rozporu s tímto zákonem.</w:t>
      </w:r>
    </w:p>
    <w:p w14:paraId="54CDA0EC" w14:textId="0876AB37" w:rsidR="00150C12" w:rsidRPr="00150C12" w:rsidRDefault="00150C12" w:rsidP="00AF1FE7">
      <w:pPr>
        <w:spacing w:before="240"/>
        <w:ind w:firstLine="708"/>
        <w:rPr>
          <w:rFonts w:ascii="Times New Roman" w:eastAsia="Times New Roman" w:hAnsi="Times New Roman" w:cs="Times New Roman"/>
          <w:sz w:val="24"/>
          <w:szCs w:val="24"/>
          <w:lang w:val="cs" w:eastAsia="cs-CZ"/>
        </w:rPr>
      </w:pPr>
      <w:r w:rsidRPr="00150C12">
        <w:rPr>
          <w:rFonts w:ascii="Times New Roman" w:eastAsia="Times New Roman" w:hAnsi="Times New Roman" w:cs="Times New Roman"/>
          <w:sz w:val="24"/>
          <w:szCs w:val="24"/>
          <w:lang w:val="cs" w:eastAsia="cs-CZ"/>
        </w:rPr>
        <w:t xml:space="preserve">(2) Dražební věřitel </w:t>
      </w:r>
      <w:r w:rsidR="004238CC">
        <w:rPr>
          <w:rFonts w:ascii="Times New Roman" w:eastAsia="Times New Roman" w:hAnsi="Times New Roman" w:cs="Times New Roman"/>
          <w:sz w:val="24"/>
          <w:szCs w:val="24"/>
          <w:lang w:val="cs" w:eastAsia="cs-CZ"/>
        </w:rPr>
        <w:t>nahradí</w:t>
      </w:r>
      <w:r w:rsidRPr="00150C12">
        <w:rPr>
          <w:rFonts w:ascii="Times New Roman" w:eastAsia="Times New Roman" w:hAnsi="Times New Roman" w:cs="Times New Roman"/>
          <w:sz w:val="24"/>
          <w:szCs w:val="24"/>
          <w:lang w:val="cs" w:eastAsia="cs-CZ"/>
        </w:rPr>
        <w:t xml:space="preserve"> škodu způsobenou neoprávněným přihlášením pohledávky; této odpovědnosti se zprostí, jestliže prokáže, že škodě nemohl zabránit ani při vynaložení veškerého úsilí, které lze na něm spravedlivě požadovat. Neoprávněným přihlášením pohledávky se zejména rozumí přihlášení pohledávky osobou, která k jejímu podání nebyla podle tohoto zákona oprávněna nebo přihlásila pohledávku v rozporu s tímto zákonem.</w:t>
      </w:r>
    </w:p>
    <w:p w14:paraId="692CAB05" w14:textId="3DC18F3E" w:rsidR="00150C12" w:rsidRPr="00150C12" w:rsidRDefault="003C07EC" w:rsidP="00A06E12">
      <w:pPr>
        <w:keepNext/>
        <w:spacing w:before="360"/>
        <w:jc w:val="center"/>
        <w:outlineLvl w:val="0"/>
        <w:rPr>
          <w:rFonts w:ascii="Times New Roman" w:eastAsia="Times New Roman" w:hAnsi="Times New Roman" w:cs="Times New Roman"/>
          <w:b/>
          <w:sz w:val="24"/>
          <w:szCs w:val="24"/>
          <w:lang w:val="cs" w:eastAsia="cs-CZ"/>
        </w:rPr>
      </w:pPr>
      <w:r w:rsidRPr="00FA2D42">
        <w:rPr>
          <w:rFonts w:ascii="Times New Roman" w:eastAsia="Times New Roman" w:hAnsi="Times New Roman" w:cs="Times New Roman"/>
          <w:b/>
          <w:strike/>
          <w:sz w:val="24"/>
          <w:szCs w:val="24"/>
          <w:highlight w:val="yellow"/>
          <w:lang w:val="cs" w:eastAsia="cs-CZ"/>
        </w:rPr>
        <w:t>ČÁST TŘETÍ</w:t>
      </w:r>
      <w:r w:rsidR="00FA2D42">
        <w:rPr>
          <w:rFonts w:ascii="Times New Roman" w:eastAsia="Times New Roman" w:hAnsi="Times New Roman" w:cs="Times New Roman"/>
          <w:b/>
          <w:sz w:val="24"/>
          <w:szCs w:val="24"/>
          <w:lang w:val="cs" w:eastAsia="cs-CZ"/>
        </w:rPr>
        <w:t xml:space="preserve"> </w:t>
      </w:r>
      <w:r w:rsidR="00FA2D42" w:rsidRPr="00FA2D42">
        <w:rPr>
          <w:rFonts w:ascii="Times New Roman" w:eastAsia="Times New Roman" w:hAnsi="Times New Roman" w:cs="Times New Roman"/>
          <w:bCs/>
          <w:color w:val="FF0000"/>
          <w:sz w:val="24"/>
          <w:szCs w:val="24"/>
          <w:highlight w:val="yellow"/>
          <w:lang w:val="cs" w:eastAsia="cs-CZ"/>
        </w:rPr>
        <w:t>ČÁST TŘETÍ</w:t>
      </w:r>
    </w:p>
    <w:p w14:paraId="71A9CAA3" w14:textId="57EEDB2A" w:rsidR="00150C12" w:rsidRPr="00150C12" w:rsidRDefault="003C07EC" w:rsidP="00D40154">
      <w:pPr>
        <w:widowControl w:val="0"/>
        <w:pBdr>
          <w:top w:val="nil"/>
          <w:left w:val="nil"/>
          <w:bottom w:val="nil"/>
          <w:right w:val="nil"/>
          <w:between w:val="nil"/>
        </w:pBdr>
        <w:spacing w:before="120"/>
        <w:jc w:val="center"/>
        <w:rPr>
          <w:rFonts w:ascii="Liberation Serif" w:eastAsia="Liberation Serif" w:hAnsi="Liberation Serif" w:cs="Liberation Serif"/>
          <w:b/>
          <w:color w:val="000000"/>
          <w:sz w:val="24"/>
          <w:szCs w:val="24"/>
          <w:lang w:val="cs" w:eastAsia="cs-CZ"/>
        </w:rPr>
      </w:pPr>
      <w:r>
        <w:rPr>
          <w:rFonts w:ascii="Liberation Serif" w:eastAsia="Liberation Serif" w:hAnsi="Liberation Serif" w:cs="Liberation Serif"/>
          <w:b/>
          <w:color w:val="000000"/>
          <w:sz w:val="24"/>
          <w:szCs w:val="24"/>
          <w:lang w:val="cs" w:eastAsia="cs-CZ"/>
        </w:rPr>
        <w:t>DOZOR</w:t>
      </w:r>
    </w:p>
    <w:p w14:paraId="19CFB7AB" w14:textId="7EA00915" w:rsidR="00150C12" w:rsidRPr="00150C12" w:rsidRDefault="00150C12" w:rsidP="00A36520">
      <w:pPr>
        <w:widowControl w:val="0"/>
        <w:spacing w:before="240"/>
        <w:jc w:val="center"/>
        <w:rPr>
          <w:rFonts w:ascii="Times New Roman" w:eastAsia="Times New Roman" w:hAnsi="Times New Roman" w:cs="Times New Roman"/>
          <w:sz w:val="24"/>
          <w:szCs w:val="24"/>
          <w:lang w:val="cs" w:eastAsia="cs-CZ"/>
        </w:rPr>
      </w:pPr>
      <w:r w:rsidRPr="00150C12">
        <w:rPr>
          <w:rFonts w:ascii="Times New Roman" w:eastAsia="Times New Roman" w:hAnsi="Times New Roman" w:cs="Times New Roman"/>
          <w:sz w:val="24"/>
          <w:szCs w:val="24"/>
          <w:lang w:val="cs" w:eastAsia="cs-CZ"/>
        </w:rPr>
        <w:t xml:space="preserve">§ </w:t>
      </w:r>
      <w:r w:rsidR="00023113" w:rsidRPr="00150C12">
        <w:rPr>
          <w:rFonts w:ascii="Times New Roman" w:eastAsia="Times New Roman" w:hAnsi="Times New Roman" w:cs="Times New Roman"/>
          <w:sz w:val="24"/>
          <w:szCs w:val="24"/>
          <w:lang w:val="cs" w:eastAsia="cs-CZ"/>
        </w:rPr>
        <w:t>5</w:t>
      </w:r>
      <w:r w:rsidR="00023113">
        <w:rPr>
          <w:rFonts w:ascii="Times New Roman" w:eastAsia="Times New Roman" w:hAnsi="Times New Roman" w:cs="Times New Roman"/>
          <w:sz w:val="24"/>
          <w:szCs w:val="24"/>
          <w:lang w:val="cs" w:eastAsia="cs-CZ"/>
        </w:rPr>
        <w:t>4</w:t>
      </w:r>
    </w:p>
    <w:p w14:paraId="50C5D6B0" w14:textId="58ED3758" w:rsidR="00150C12" w:rsidRPr="00150C12" w:rsidRDefault="00150C12" w:rsidP="00AF1FE7">
      <w:pPr>
        <w:spacing w:before="240"/>
        <w:ind w:firstLine="708"/>
        <w:rPr>
          <w:rFonts w:ascii="Times New Roman" w:eastAsia="Times New Roman" w:hAnsi="Times New Roman" w:cs="Times New Roman"/>
          <w:sz w:val="24"/>
          <w:szCs w:val="24"/>
          <w:lang w:val="cs" w:eastAsia="cs-CZ"/>
        </w:rPr>
      </w:pPr>
      <w:r w:rsidRPr="00150C12">
        <w:rPr>
          <w:rFonts w:ascii="Times New Roman" w:eastAsia="Times New Roman" w:hAnsi="Times New Roman" w:cs="Times New Roman"/>
          <w:sz w:val="24"/>
          <w:szCs w:val="24"/>
          <w:lang w:val="cs" w:eastAsia="cs-CZ"/>
        </w:rPr>
        <w:t xml:space="preserve">Dozor nad dodržováním </w:t>
      </w:r>
      <w:r w:rsidR="002717DA">
        <w:rPr>
          <w:rFonts w:ascii="Times New Roman" w:eastAsia="Times New Roman" w:hAnsi="Times New Roman" w:cs="Times New Roman"/>
          <w:sz w:val="24"/>
          <w:szCs w:val="24"/>
          <w:lang w:val="cs" w:eastAsia="cs-CZ"/>
        </w:rPr>
        <w:t>pravidel</w:t>
      </w:r>
      <w:r w:rsidR="002717DA" w:rsidRPr="00150C12">
        <w:rPr>
          <w:rFonts w:ascii="Times New Roman" w:eastAsia="Times New Roman" w:hAnsi="Times New Roman" w:cs="Times New Roman"/>
          <w:sz w:val="24"/>
          <w:szCs w:val="24"/>
          <w:lang w:val="cs" w:eastAsia="cs-CZ"/>
        </w:rPr>
        <w:t xml:space="preserve"> </w:t>
      </w:r>
      <w:r w:rsidRPr="00150C12">
        <w:rPr>
          <w:rFonts w:ascii="Times New Roman" w:eastAsia="Times New Roman" w:hAnsi="Times New Roman" w:cs="Times New Roman"/>
          <w:sz w:val="24"/>
          <w:szCs w:val="24"/>
          <w:lang w:val="cs" w:eastAsia="cs-CZ"/>
        </w:rPr>
        <w:t xml:space="preserve">provádění dražeb </w:t>
      </w:r>
      <w:r w:rsidR="00E0473E" w:rsidRPr="00514028">
        <w:rPr>
          <w:rFonts w:ascii="Times New Roman" w:eastAsia="Times New Roman" w:hAnsi="Times New Roman" w:cs="Times New Roman"/>
          <w:strike/>
          <w:sz w:val="24"/>
          <w:szCs w:val="24"/>
          <w:highlight w:val="yellow"/>
          <w:lang w:val="cs" w:eastAsia="cs-CZ"/>
        </w:rPr>
        <w:t>a nucených dražeb</w:t>
      </w:r>
      <w:r w:rsidR="00E0473E">
        <w:rPr>
          <w:rFonts w:ascii="Times New Roman" w:eastAsia="Times New Roman" w:hAnsi="Times New Roman" w:cs="Times New Roman"/>
          <w:sz w:val="24"/>
          <w:szCs w:val="24"/>
          <w:lang w:val="cs" w:eastAsia="cs-CZ"/>
        </w:rPr>
        <w:t xml:space="preserve"> </w:t>
      </w:r>
      <w:r w:rsidRPr="00150C12">
        <w:rPr>
          <w:rFonts w:ascii="Times New Roman" w:eastAsia="Times New Roman" w:hAnsi="Times New Roman" w:cs="Times New Roman"/>
          <w:sz w:val="24"/>
          <w:szCs w:val="24"/>
          <w:lang w:val="cs" w:eastAsia="cs-CZ"/>
        </w:rPr>
        <w:t xml:space="preserve">podle tohoto zákona provádí ministerstvo. </w:t>
      </w:r>
    </w:p>
    <w:p w14:paraId="71866431" w14:textId="2D910DEC" w:rsidR="00150C12" w:rsidRPr="00150C12" w:rsidRDefault="00150C12" w:rsidP="00A36520">
      <w:pPr>
        <w:widowControl w:val="0"/>
        <w:pBdr>
          <w:top w:val="nil"/>
          <w:left w:val="nil"/>
          <w:bottom w:val="nil"/>
          <w:right w:val="nil"/>
          <w:between w:val="nil"/>
        </w:pBdr>
        <w:spacing w:before="360"/>
        <w:jc w:val="center"/>
        <w:rPr>
          <w:rFonts w:ascii="Times New Roman" w:eastAsia="Times New Roman" w:hAnsi="Times New Roman" w:cs="Times New Roman"/>
          <w:color w:val="000000"/>
          <w:sz w:val="24"/>
          <w:szCs w:val="24"/>
          <w:lang w:val="cs" w:eastAsia="cs-CZ"/>
        </w:rPr>
      </w:pPr>
      <w:r w:rsidRPr="00150C12">
        <w:rPr>
          <w:rFonts w:ascii="Times New Roman" w:eastAsia="Times New Roman" w:hAnsi="Times New Roman" w:cs="Times New Roman"/>
          <w:color w:val="000000"/>
          <w:sz w:val="24"/>
          <w:szCs w:val="24"/>
          <w:lang w:val="cs" w:eastAsia="cs-CZ"/>
        </w:rPr>
        <w:t xml:space="preserve">§ </w:t>
      </w:r>
      <w:r w:rsidR="00023113" w:rsidRPr="00150C12">
        <w:rPr>
          <w:rFonts w:ascii="Times New Roman" w:eastAsia="Times New Roman" w:hAnsi="Times New Roman" w:cs="Times New Roman"/>
          <w:color w:val="000000"/>
          <w:sz w:val="24"/>
          <w:szCs w:val="24"/>
          <w:lang w:val="cs" w:eastAsia="cs-CZ"/>
        </w:rPr>
        <w:t>5</w:t>
      </w:r>
      <w:r w:rsidR="00023113">
        <w:rPr>
          <w:rFonts w:ascii="Times New Roman" w:eastAsia="Times New Roman" w:hAnsi="Times New Roman" w:cs="Times New Roman"/>
          <w:color w:val="000000"/>
          <w:sz w:val="24"/>
          <w:szCs w:val="24"/>
          <w:lang w:val="cs" w:eastAsia="cs-CZ"/>
        </w:rPr>
        <w:t>5</w:t>
      </w:r>
    </w:p>
    <w:p w14:paraId="4BBEA27D" w14:textId="77777777" w:rsidR="00150C12" w:rsidRPr="00150C12" w:rsidRDefault="00150C12" w:rsidP="00A36520">
      <w:pPr>
        <w:widowControl w:val="0"/>
        <w:pBdr>
          <w:top w:val="nil"/>
          <w:left w:val="nil"/>
          <w:bottom w:val="nil"/>
          <w:right w:val="nil"/>
          <w:between w:val="nil"/>
        </w:pBdr>
        <w:spacing w:before="240"/>
        <w:jc w:val="center"/>
        <w:rPr>
          <w:rFonts w:ascii="Times New Roman" w:eastAsia="Times New Roman" w:hAnsi="Times New Roman" w:cs="Times New Roman"/>
          <w:b/>
          <w:color w:val="000000"/>
          <w:sz w:val="24"/>
          <w:szCs w:val="24"/>
          <w:lang w:val="cs" w:eastAsia="cs-CZ"/>
        </w:rPr>
      </w:pPr>
      <w:r w:rsidRPr="00D8326A">
        <w:rPr>
          <w:rFonts w:ascii="Times New Roman" w:eastAsia="Times New Roman" w:hAnsi="Times New Roman" w:cs="Times New Roman"/>
          <w:b/>
          <w:color w:val="000000"/>
          <w:sz w:val="24"/>
          <w:szCs w:val="24"/>
          <w:lang w:val="cs" w:eastAsia="cs-CZ"/>
        </w:rPr>
        <w:t>Přestupky</w:t>
      </w:r>
    </w:p>
    <w:p w14:paraId="6B6C6475" w14:textId="75370720" w:rsidR="00150C12" w:rsidRPr="00150C12" w:rsidRDefault="00150C12" w:rsidP="00A36520">
      <w:pPr>
        <w:spacing w:before="240"/>
        <w:ind w:firstLine="708"/>
        <w:rPr>
          <w:rFonts w:ascii="Times New Roman" w:eastAsia="Times New Roman" w:hAnsi="Times New Roman" w:cs="Times New Roman"/>
          <w:sz w:val="24"/>
          <w:szCs w:val="24"/>
          <w:lang w:val="cs" w:eastAsia="cs-CZ"/>
        </w:rPr>
      </w:pPr>
      <w:r w:rsidRPr="00150C12">
        <w:rPr>
          <w:rFonts w:ascii="Times New Roman" w:eastAsia="Times New Roman" w:hAnsi="Times New Roman" w:cs="Times New Roman"/>
          <w:sz w:val="24"/>
          <w:szCs w:val="24"/>
          <w:lang w:val="cs" w:eastAsia="cs-CZ"/>
        </w:rPr>
        <w:t>(1) Dražebník se dopustí přestupku tím, že</w:t>
      </w:r>
    </w:p>
    <w:p w14:paraId="370CA86B" w14:textId="4B549190" w:rsidR="00DB10FD" w:rsidRPr="00150C12" w:rsidRDefault="00150C12" w:rsidP="00A36520">
      <w:pPr>
        <w:spacing w:before="240"/>
        <w:rPr>
          <w:rFonts w:ascii="Times New Roman" w:eastAsia="Times New Roman" w:hAnsi="Times New Roman" w:cs="Times New Roman"/>
          <w:sz w:val="24"/>
          <w:szCs w:val="24"/>
          <w:lang w:val="cs" w:eastAsia="cs-CZ"/>
        </w:rPr>
      </w:pPr>
      <w:r w:rsidRPr="00150C12">
        <w:rPr>
          <w:rFonts w:ascii="Times New Roman" w:eastAsia="Times New Roman" w:hAnsi="Times New Roman" w:cs="Times New Roman"/>
          <w:sz w:val="24"/>
          <w:szCs w:val="24"/>
          <w:lang w:val="cs" w:eastAsia="cs-CZ"/>
        </w:rPr>
        <w:t>a) není pojištěn podle § 4 odst. 1,</w:t>
      </w:r>
    </w:p>
    <w:p w14:paraId="7D0E0A64" w14:textId="5C0E2E2C" w:rsidR="00150C12" w:rsidRPr="00150C12" w:rsidRDefault="00C5714B" w:rsidP="00A36520">
      <w:pPr>
        <w:spacing w:before="240"/>
        <w:rPr>
          <w:rFonts w:ascii="Times New Roman" w:eastAsia="Times New Roman" w:hAnsi="Times New Roman" w:cs="Times New Roman"/>
          <w:sz w:val="24"/>
          <w:szCs w:val="24"/>
          <w:lang w:val="cs" w:eastAsia="cs-CZ"/>
        </w:rPr>
      </w:pPr>
      <w:r>
        <w:rPr>
          <w:rFonts w:ascii="Times New Roman" w:eastAsia="Times New Roman" w:hAnsi="Times New Roman" w:cs="Times New Roman"/>
          <w:sz w:val="24"/>
          <w:szCs w:val="24"/>
          <w:lang w:val="cs" w:eastAsia="cs-CZ"/>
        </w:rPr>
        <w:t>b</w:t>
      </w:r>
      <w:r w:rsidR="00150C12" w:rsidRPr="00150C12">
        <w:rPr>
          <w:rFonts w:ascii="Times New Roman" w:eastAsia="Times New Roman" w:hAnsi="Times New Roman" w:cs="Times New Roman"/>
          <w:sz w:val="24"/>
          <w:szCs w:val="24"/>
          <w:lang w:val="cs" w:eastAsia="cs-CZ"/>
        </w:rPr>
        <w:t>) neuvede v dražební vyhlášce údaje podle § 10 odst. 1,</w:t>
      </w:r>
    </w:p>
    <w:p w14:paraId="1EB190BF" w14:textId="722356C0" w:rsidR="00150C12" w:rsidRPr="00150C12" w:rsidRDefault="00025EBB" w:rsidP="00A36520">
      <w:pPr>
        <w:spacing w:before="240"/>
        <w:rPr>
          <w:rFonts w:ascii="Times New Roman" w:eastAsia="Times New Roman" w:hAnsi="Times New Roman" w:cs="Times New Roman"/>
          <w:sz w:val="24"/>
          <w:szCs w:val="24"/>
          <w:lang w:val="cs" w:eastAsia="cs-CZ"/>
        </w:rPr>
      </w:pPr>
      <w:r>
        <w:rPr>
          <w:rFonts w:ascii="Times New Roman" w:eastAsia="Times New Roman" w:hAnsi="Times New Roman" w:cs="Times New Roman"/>
          <w:sz w:val="24"/>
          <w:szCs w:val="24"/>
          <w:lang w:val="cs" w:eastAsia="cs-CZ"/>
        </w:rPr>
        <w:t>c</w:t>
      </w:r>
      <w:r w:rsidR="00150C12" w:rsidRPr="00150C12">
        <w:rPr>
          <w:rFonts w:ascii="Times New Roman" w:eastAsia="Times New Roman" w:hAnsi="Times New Roman" w:cs="Times New Roman"/>
          <w:sz w:val="24"/>
          <w:szCs w:val="24"/>
          <w:lang w:val="cs" w:eastAsia="cs-CZ"/>
        </w:rPr>
        <w:t xml:space="preserve">) neuveřejní dražební vyhlášku podle § 10 odst. 2 </w:t>
      </w:r>
      <w:r>
        <w:rPr>
          <w:rFonts w:ascii="Times New Roman" w:eastAsia="Times New Roman" w:hAnsi="Times New Roman" w:cs="Times New Roman"/>
          <w:sz w:val="24"/>
          <w:szCs w:val="24"/>
          <w:lang w:val="cs" w:eastAsia="cs-CZ"/>
        </w:rPr>
        <w:t xml:space="preserve">věty </w:t>
      </w:r>
      <w:r w:rsidR="0047651C">
        <w:rPr>
          <w:rFonts w:ascii="Times New Roman" w:eastAsia="Times New Roman" w:hAnsi="Times New Roman" w:cs="Times New Roman"/>
          <w:sz w:val="24"/>
          <w:szCs w:val="24"/>
          <w:lang w:val="cs" w:eastAsia="cs-CZ"/>
        </w:rPr>
        <w:t>první</w:t>
      </w:r>
      <w:r w:rsidR="00150C12" w:rsidRPr="00150C12">
        <w:rPr>
          <w:rFonts w:ascii="Times New Roman" w:eastAsia="Times New Roman" w:hAnsi="Times New Roman" w:cs="Times New Roman"/>
          <w:sz w:val="24"/>
          <w:szCs w:val="24"/>
          <w:lang w:val="cs" w:eastAsia="cs-CZ"/>
        </w:rPr>
        <w:t>,</w:t>
      </w:r>
    </w:p>
    <w:p w14:paraId="1D0AB0F4" w14:textId="3666240A" w:rsidR="00150C12" w:rsidRPr="00150C12" w:rsidRDefault="00025EBB" w:rsidP="00A36520">
      <w:pPr>
        <w:spacing w:before="240"/>
        <w:rPr>
          <w:rFonts w:ascii="Times New Roman" w:eastAsia="Times New Roman" w:hAnsi="Times New Roman" w:cs="Times New Roman"/>
          <w:sz w:val="24"/>
          <w:szCs w:val="24"/>
          <w:lang w:val="cs" w:eastAsia="cs-CZ"/>
        </w:rPr>
      </w:pPr>
      <w:r>
        <w:rPr>
          <w:rFonts w:ascii="Times New Roman" w:eastAsia="Times New Roman" w:hAnsi="Times New Roman" w:cs="Times New Roman"/>
          <w:sz w:val="24"/>
          <w:szCs w:val="24"/>
          <w:lang w:val="cs" w:eastAsia="cs-CZ"/>
        </w:rPr>
        <w:t>d</w:t>
      </w:r>
      <w:r w:rsidR="00150C12" w:rsidRPr="00150C12">
        <w:rPr>
          <w:rFonts w:ascii="Times New Roman" w:eastAsia="Times New Roman" w:hAnsi="Times New Roman" w:cs="Times New Roman"/>
          <w:sz w:val="24"/>
          <w:szCs w:val="24"/>
          <w:lang w:val="cs" w:eastAsia="cs-CZ"/>
        </w:rPr>
        <w:t xml:space="preserve">) dodatečně změní dražební vyhlášku v rozporu s § 10 odst. </w:t>
      </w:r>
      <w:r w:rsidR="007342F5">
        <w:rPr>
          <w:rFonts w:ascii="Times New Roman" w:eastAsia="Times New Roman" w:hAnsi="Times New Roman" w:cs="Times New Roman"/>
          <w:sz w:val="24"/>
          <w:szCs w:val="24"/>
          <w:lang w:val="cs" w:eastAsia="cs-CZ"/>
        </w:rPr>
        <w:t>4</w:t>
      </w:r>
      <w:r w:rsidR="00150C12" w:rsidRPr="00150C12">
        <w:rPr>
          <w:rFonts w:ascii="Times New Roman" w:eastAsia="Times New Roman" w:hAnsi="Times New Roman" w:cs="Times New Roman"/>
          <w:sz w:val="24"/>
          <w:szCs w:val="24"/>
          <w:lang w:val="cs" w:eastAsia="cs-CZ"/>
        </w:rPr>
        <w:t>,</w:t>
      </w:r>
    </w:p>
    <w:p w14:paraId="633298E3" w14:textId="670A49DD" w:rsidR="0092549B" w:rsidRDefault="00E80BEC" w:rsidP="00A36520">
      <w:pPr>
        <w:spacing w:before="240"/>
        <w:rPr>
          <w:rFonts w:ascii="Times New Roman" w:eastAsia="Times New Roman" w:hAnsi="Times New Roman" w:cs="Times New Roman"/>
          <w:sz w:val="24"/>
          <w:szCs w:val="24"/>
          <w:lang w:val="cs" w:eastAsia="cs-CZ"/>
        </w:rPr>
      </w:pPr>
      <w:r>
        <w:rPr>
          <w:rFonts w:ascii="Times New Roman" w:eastAsia="Times New Roman" w:hAnsi="Times New Roman" w:cs="Times New Roman"/>
          <w:sz w:val="24"/>
          <w:szCs w:val="24"/>
          <w:lang w:val="cs" w:eastAsia="cs-CZ"/>
        </w:rPr>
        <w:lastRenderedPageBreak/>
        <w:t>e</w:t>
      </w:r>
      <w:r w:rsidR="00150C12" w:rsidRPr="00150C12">
        <w:rPr>
          <w:rFonts w:ascii="Times New Roman" w:eastAsia="Times New Roman" w:hAnsi="Times New Roman" w:cs="Times New Roman"/>
          <w:sz w:val="24"/>
          <w:szCs w:val="24"/>
          <w:lang w:val="cs" w:eastAsia="cs-CZ"/>
        </w:rPr>
        <w:t>)</w:t>
      </w:r>
      <w:r w:rsidR="008F54C3">
        <w:rPr>
          <w:rFonts w:ascii="Times New Roman" w:eastAsia="Times New Roman" w:hAnsi="Times New Roman" w:cs="Times New Roman"/>
          <w:sz w:val="24"/>
          <w:szCs w:val="24"/>
          <w:lang w:val="cs" w:eastAsia="cs-CZ"/>
        </w:rPr>
        <w:t xml:space="preserve"> provede dražbu v rozporu s § 12</w:t>
      </w:r>
      <w:r w:rsidR="000552F4">
        <w:rPr>
          <w:rFonts w:ascii="Times New Roman" w:eastAsia="Times New Roman" w:hAnsi="Times New Roman" w:cs="Times New Roman"/>
          <w:sz w:val="24"/>
          <w:szCs w:val="24"/>
          <w:lang w:val="cs" w:eastAsia="cs-CZ"/>
        </w:rPr>
        <w:t xml:space="preserve"> odst. 1 písm. a), c) nebo </w:t>
      </w:r>
      <w:r w:rsidR="000552F4" w:rsidRPr="000552F4">
        <w:rPr>
          <w:rFonts w:ascii="Times New Roman" w:eastAsia="Times New Roman" w:hAnsi="Times New Roman" w:cs="Times New Roman"/>
          <w:sz w:val="24"/>
          <w:szCs w:val="24"/>
          <w:lang w:val="cs" w:eastAsia="cs-CZ"/>
        </w:rPr>
        <w:t>d)</w:t>
      </w:r>
      <w:r w:rsidR="0092549B" w:rsidRPr="000552F4">
        <w:rPr>
          <w:rFonts w:ascii="Times New Roman" w:eastAsia="Times New Roman" w:hAnsi="Times New Roman" w:cs="Times New Roman"/>
          <w:sz w:val="24"/>
          <w:szCs w:val="24"/>
          <w:lang w:val="cs" w:eastAsia="cs-CZ"/>
        </w:rPr>
        <w:t>,</w:t>
      </w:r>
    </w:p>
    <w:p w14:paraId="7DC8597E" w14:textId="74A26FA7" w:rsidR="00150C12" w:rsidRPr="00150C12" w:rsidRDefault="00E80BEC" w:rsidP="00A36520">
      <w:pPr>
        <w:spacing w:before="240"/>
        <w:rPr>
          <w:rFonts w:ascii="Times New Roman" w:eastAsia="Times New Roman" w:hAnsi="Times New Roman" w:cs="Times New Roman"/>
          <w:sz w:val="24"/>
          <w:szCs w:val="24"/>
          <w:lang w:val="cs" w:eastAsia="cs-CZ"/>
        </w:rPr>
      </w:pPr>
      <w:r>
        <w:rPr>
          <w:rFonts w:ascii="Times New Roman" w:eastAsia="Times New Roman" w:hAnsi="Times New Roman" w:cs="Times New Roman"/>
          <w:sz w:val="24"/>
          <w:szCs w:val="24"/>
          <w:lang w:val="cs" w:eastAsia="cs-CZ"/>
        </w:rPr>
        <w:t>f</w:t>
      </w:r>
      <w:r w:rsidR="00150C12" w:rsidRPr="00150C12">
        <w:rPr>
          <w:rFonts w:ascii="Times New Roman" w:eastAsia="Times New Roman" w:hAnsi="Times New Roman" w:cs="Times New Roman"/>
          <w:sz w:val="24"/>
          <w:szCs w:val="24"/>
          <w:lang w:val="cs" w:eastAsia="cs-CZ"/>
        </w:rPr>
        <w:t>) nepředá potvrzení o uzavření smlouvy pří</w:t>
      </w:r>
      <w:r w:rsidR="00965286">
        <w:rPr>
          <w:rFonts w:ascii="Times New Roman" w:eastAsia="Times New Roman" w:hAnsi="Times New Roman" w:cs="Times New Roman"/>
          <w:sz w:val="24"/>
          <w:szCs w:val="24"/>
          <w:lang w:val="cs" w:eastAsia="cs-CZ"/>
        </w:rPr>
        <w:t xml:space="preserve">klepem s náležitostmi podle § </w:t>
      </w:r>
      <w:r w:rsidR="00A400A9">
        <w:rPr>
          <w:rFonts w:ascii="Times New Roman" w:eastAsia="Times New Roman" w:hAnsi="Times New Roman" w:cs="Times New Roman"/>
          <w:sz w:val="24"/>
          <w:szCs w:val="24"/>
          <w:lang w:val="cs" w:eastAsia="cs-CZ"/>
        </w:rPr>
        <w:t>21</w:t>
      </w:r>
      <w:r w:rsidR="00150C12" w:rsidRPr="00150C12">
        <w:rPr>
          <w:rFonts w:ascii="Times New Roman" w:eastAsia="Times New Roman" w:hAnsi="Times New Roman" w:cs="Times New Roman"/>
          <w:sz w:val="24"/>
          <w:szCs w:val="24"/>
          <w:lang w:val="cs" w:eastAsia="cs-CZ"/>
        </w:rPr>
        <w:t>,</w:t>
      </w:r>
      <w:r w:rsidR="0099392B">
        <w:rPr>
          <w:rFonts w:ascii="Times New Roman" w:eastAsia="Times New Roman" w:hAnsi="Times New Roman" w:cs="Times New Roman"/>
          <w:sz w:val="24"/>
          <w:szCs w:val="24"/>
          <w:lang w:val="cs" w:eastAsia="cs-CZ"/>
        </w:rPr>
        <w:t xml:space="preserve"> </w:t>
      </w:r>
      <w:r w:rsidR="0099392B" w:rsidRPr="00514028">
        <w:rPr>
          <w:rFonts w:ascii="Times New Roman" w:eastAsia="Times New Roman" w:hAnsi="Times New Roman" w:cs="Times New Roman"/>
          <w:strike/>
          <w:sz w:val="24"/>
          <w:szCs w:val="24"/>
          <w:highlight w:val="yellow"/>
          <w:lang w:val="cs" w:eastAsia="cs-CZ"/>
        </w:rPr>
        <w:t>nebo</w:t>
      </w:r>
    </w:p>
    <w:p w14:paraId="423E9D04" w14:textId="2A25BC86" w:rsidR="00150C12" w:rsidRPr="00150C12" w:rsidRDefault="00E80BEC" w:rsidP="00A36520">
      <w:pPr>
        <w:spacing w:before="240"/>
        <w:rPr>
          <w:rFonts w:ascii="Times New Roman" w:eastAsia="Times New Roman" w:hAnsi="Times New Roman" w:cs="Times New Roman"/>
          <w:sz w:val="24"/>
          <w:szCs w:val="24"/>
          <w:lang w:val="cs" w:eastAsia="cs-CZ"/>
        </w:rPr>
      </w:pPr>
      <w:r>
        <w:rPr>
          <w:rFonts w:ascii="Times New Roman" w:eastAsia="Times New Roman" w:hAnsi="Times New Roman" w:cs="Times New Roman"/>
          <w:sz w:val="24"/>
          <w:szCs w:val="24"/>
          <w:lang w:val="cs" w:eastAsia="cs-CZ"/>
        </w:rPr>
        <w:t>g</w:t>
      </w:r>
      <w:r w:rsidR="00150C12" w:rsidRPr="00150C12">
        <w:rPr>
          <w:rFonts w:ascii="Times New Roman" w:eastAsia="Times New Roman" w:hAnsi="Times New Roman" w:cs="Times New Roman"/>
          <w:sz w:val="24"/>
          <w:szCs w:val="24"/>
          <w:lang w:val="cs" w:eastAsia="cs-CZ"/>
        </w:rPr>
        <w:t>) nezajistí vyhotovení záznamu o průběh</w:t>
      </w:r>
      <w:r w:rsidR="00965286">
        <w:rPr>
          <w:rFonts w:ascii="Times New Roman" w:eastAsia="Times New Roman" w:hAnsi="Times New Roman" w:cs="Times New Roman"/>
          <w:sz w:val="24"/>
          <w:szCs w:val="24"/>
          <w:lang w:val="cs" w:eastAsia="cs-CZ"/>
        </w:rPr>
        <w:t xml:space="preserve">u elektronické dražby podle § </w:t>
      </w:r>
      <w:r w:rsidR="00A400A9">
        <w:rPr>
          <w:rFonts w:ascii="Times New Roman" w:eastAsia="Times New Roman" w:hAnsi="Times New Roman" w:cs="Times New Roman"/>
          <w:sz w:val="24"/>
          <w:szCs w:val="24"/>
          <w:lang w:val="cs" w:eastAsia="cs-CZ"/>
        </w:rPr>
        <w:t>2</w:t>
      </w:r>
      <w:r w:rsidR="0035305E">
        <w:rPr>
          <w:rFonts w:ascii="Times New Roman" w:eastAsia="Times New Roman" w:hAnsi="Times New Roman" w:cs="Times New Roman"/>
          <w:sz w:val="24"/>
          <w:szCs w:val="24"/>
          <w:lang w:val="cs" w:eastAsia="cs-CZ"/>
        </w:rPr>
        <w:t>6</w:t>
      </w:r>
      <w:r w:rsidR="00150C12" w:rsidRPr="00150C12">
        <w:rPr>
          <w:rFonts w:ascii="Times New Roman" w:eastAsia="Times New Roman" w:hAnsi="Times New Roman" w:cs="Times New Roman"/>
          <w:sz w:val="24"/>
          <w:szCs w:val="24"/>
          <w:lang w:val="cs" w:eastAsia="cs-CZ"/>
        </w:rPr>
        <w:t>.</w:t>
      </w:r>
    </w:p>
    <w:p w14:paraId="752B3460" w14:textId="77777777" w:rsidR="00D07AE7" w:rsidRPr="00150C12" w:rsidRDefault="00D07AE7" w:rsidP="00D07AE7">
      <w:pPr>
        <w:spacing w:before="240"/>
        <w:ind w:firstLine="720"/>
        <w:rPr>
          <w:rFonts w:ascii="Times New Roman" w:eastAsia="Times New Roman" w:hAnsi="Times New Roman" w:cs="Times New Roman"/>
          <w:sz w:val="24"/>
          <w:szCs w:val="24"/>
          <w:lang w:val="cs" w:eastAsia="cs-CZ"/>
        </w:rPr>
      </w:pPr>
      <w:r w:rsidRPr="00150C12">
        <w:rPr>
          <w:rFonts w:ascii="Times New Roman" w:eastAsia="Times New Roman" w:hAnsi="Times New Roman" w:cs="Times New Roman"/>
          <w:sz w:val="24"/>
          <w:szCs w:val="24"/>
          <w:lang w:val="cs" w:eastAsia="cs-CZ"/>
        </w:rPr>
        <w:t>(2) Dražebník se dopustí přestupku také tím, že při provádění nucené dražby</w:t>
      </w:r>
    </w:p>
    <w:p w14:paraId="15854715" w14:textId="77777777" w:rsidR="00D07AE7" w:rsidRDefault="00D07AE7" w:rsidP="00D07AE7">
      <w:pPr>
        <w:spacing w:before="240"/>
        <w:rPr>
          <w:rFonts w:ascii="Times New Roman" w:eastAsia="Times New Roman" w:hAnsi="Times New Roman" w:cs="Times New Roman"/>
          <w:sz w:val="24"/>
          <w:szCs w:val="24"/>
          <w:lang w:val="cs" w:eastAsia="cs-CZ"/>
        </w:rPr>
      </w:pPr>
      <w:r w:rsidRPr="00150C12">
        <w:rPr>
          <w:rFonts w:ascii="Times New Roman" w:eastAsia="Times New Roman" w:hAnsi="Times New Roman" w:cs="Times New Roman"/>
          <w:sz w:val="24"/>
          <w:szCs w:val="24"/>
          <w:lang w:val="cs" w:eastAsia="cs-CZ"/>
        </w:rPr>
        <w:t xml:space="preserve">a) neuvede </w:t>
      </w:r>
      <w:r>
        <w:rPr>
          <w:rFonts w:ascii="Times New Roman" w:eastAsia="Times New Roman" w:hAnsi="Times New Roman" w:cs="Times New Roman"/>
          <w:sz w:val="24"/>
          <w:szCs w:val="24"/>
          <w:lang w:val="cs" w:eastAsia="cs-CZ"/>
        </w:rPr>
        <w:t xml:space="preserve">v dražební vyhlášce nucené dražby </w:t>
      </w:r>
      <w:r w:rsidRPr="00150C12">
        <w:rPr>
          <w:rFonts w:ascii="Times New Roman" w:eastAsia="Times New Roman" w:hAnsi="Times New Roman" w:cs="Times New Roman"/>
          <w:sz w:val="24"/>
          <w:szCs w:val="24"/>
          <w:lang w:val="cs" w:eastAsia="cs-CZ"/>
        </w:rPr>
        <w:t>údaje podle</w:t>
      </w:r>
      <w:r>
        <w:rPr>
          <w:rFonts w:ascii="Times New Roman" w:eastAsia="Times New Roman" w:hAnsi="Times New Roman" w:cs="Times New Roman"/>
          <w:sz w:val="24"/>
          <w:szCs w:val="24"/>
          <w:lang w:val="cs" w:eastAsia="cs-CZ"/>
        </w:rPr>
        <w:t xml:space="preserve"> § 10 odst. 1 a</w:t>
      </w:r>
      <w:r w:rsidRPr="00150C12">
        <w:rPr>
          <w:rFonts w:ascii="Times New Roman" w:eastAsia="Times New Roman" w:hAnsi="Times New Roman" w:cs="Times New Roman"/>
          <w:sz w:val="24"/>
          <w:szCs w:val="24"/>
          <w:lang w:val="cs" w:eastAsia="cs-CZ"/>
        </w:rPr>
        <w:t xml:space="preserve"> § </w:t>
      </w:r>
      <w:r>
        <w:rPr>
          <w:rFonts w:ascii="Times New Roman" w:eastAsia="Times New Roman" w:hAnsi="Times New Roman" w:cs="Times New Roman"/>
          <w:sz w:val="24"/>
          <w:szCs w:val="24"/>
          <w:lang w:val="cs" w:eastAsia="cs-CZ"/>
        </w:rPr>
        <w:t>40</w:t>
      </w:r>
      <w:r w:rsidRPr="00150C12">
        <w:rPr>
          <w:rFonts w:ascii="Times New Roman" w:eastAsia="Times New Roman" w:hAnsi="Times New Roman" w:cs="Times New Roman"/>
          <w:sz w:val="24"/>
          <w:szCs w:val="24"/>
          <w:lang w:val="cs" w:eastAsia="cs-CZ"/>
        </w:rPr>
        <w:t xml:space="preserve"> odst. 1,</w:t>
      </w:r>
    </w:p>
    <w:p w14:paraId="35049C03" w14:textId="77777777" w:rsidR="00D07AE7" w:rsidRDefault="00D07AE7" w:rsidP="00D07AE7">
      <w:pPr>
        <w:spacing w:before="240"/>
        <w:rPr>
          <w:rFonts w:ascii="Times New Roman" w:eastAsia="Times New Roman" w:hAnsi="Times New Roman" w:cs="Times New Roman"/>
          <w:sz w:val="24"/>
          <w:szCs w:val="24"/>
          <w:lang w:val="cs" w:eastAsia="cs-CZ"/>
        </w:rPr>
      </w:pPr>
      <w:r>
        <w:rPr>
          <w:rFonts w:ascii="Times New Roman" w:eastAsia="Times New Roman" w:hAnsi="Times New Roman" w:cs="Times New Roman"/>
          <w:sz w:val="24"/>
          <w:szCs w:val="24"/>
          <w:lang w:val="cs" w:eastAsia="cs-CZ"/>
        </w:rPr>
        <w:t xml:space="preserve">b) </w:t>
      </w:r>
      <w:r w:rsidRPr="00150C12">
        <w:rPr>
          <w:rFonts w:ascii="Times New Roman" w:eastAsia="Times New Roman" w:hAnsi="Times New Roman" w:cs="Times New Roman"/>
          <w:sz w:val="24"/>
          <w:szCs w:val="24"/>
          <w:lang w:val="cs" w:eastAsia="cs-CZ"/>
        </w:rPr>
        <w:t xml:space="preserve">dodatečně změní </w:t>
      </w:r>
      <w:r>
        <w:rPr>
          <w:rFonts w:ascii="Times New Roman" w:eastAsia="Times New Roman" w:hAnsi="Times New Roman" w:cs="Times New Roman"/>
          <w:sz w:val="24"/>
          <w:szCs w:val="24"/>
          <w:lang w:val="cs" w:eastAsia="cs-CZ"/>
        </w:rPr>
        <w:t>dražební vyhlášku nucené dražby</w:t>
      </w:r>
      <w:r w:rsidRPr="00150C12">
        <w:rPr>
          <w:rFonts w:ascii="Times New Roman" w:eastAsia="Times New Roman" w:hAnsi="Times New Roman" w:cs="Times New Roman"/>
          <w:sz w:val="24"/>
          <w:szCs w:val="24"/>
          <w:lang w:val="cs" w:eastAsia="cs-CZ"/>
        </w:rPr>
        <w:t xml:space="preserve"> v rozporu s § 10 odst. </w:t>
      </w:r>
      <w:r>
        <w:rPr>
          <w:rFonts w:ascii="Times New Roman" w:eastAsia="Times New Roman" w:hAnsi="Times New Roman" w:cs="Times New Roman"/>
          <w:sz w:val="24"/>
          <w:szCs w:val="24"/>
          <w:lang w:val="cs" w:eastAsia="cs-CZ"/>
        </w:rPr>
        <w:t>4</w:t>
      </w:r>
      <w:r w:rsidRPr="00150C12">
        <w:rPr>
          <w:rFonts w:ascii="Times New Roman" w:eastAsia="Times New Roman" w:hAnsi="Times New Roman" w:cs="Times New Roman"/>
          <w:sz w:val="24"/>
          <w:szCs w:val="24"/>
          <w:lang w:val="cs" w:eastAsia="cs-CZ"/>
        </w:rPr>
        <w:t>,</w:t>
      </w:r>
    </w:p>
    <w:p w14:paraId="0CE1FF73" w14:textId="77777777" w:rsidR="00D07AE7" w:rsidRDefault="00D07AE7" w:rsidP="00D07AE7">
      <w:pPr>
        <w:spacing w:before="240"/>
        <w:rPr>
          <w:rFonts w:ascii="Times New Roman" w:eastAsia="Times New Roman" w:hAnsi="Times New Roman" w:cs="Times New Roman"/>
          <w:sz w:val="24"/>
          <w:szCs w:val="24"/>
          <w:lang w:val="cs" w:eastAsia="cs-CZ"/>
        </w:rPr>
      </w:pPr>
      <w:r>
        <w:rPr>
          <w:rFonts w:ascii="Times New Roman" w:eastAsia="Times New Roman" w:hAnsi="Times New Roman" w:cs="Times New Roman"/>
          <w:sz w:val="24"/>
          <w:szCs w:val="24"/>
          <w:lang w:val="cs" w:eastAsia="cs-CZ"/>
        </w:rPr>
        <w:t xml:space="preserve">c) </w:t>
      </w:r>
      <w:r w:rsidRPr="00150C12">
        <w:rPr>
          <w:rFonts w:ascii="Times New Roman" w:eastAsia="Times New Roman" w:hAnsi="Times New Roman" w:cs="Times New Roman"/>
          <w:sz w:val="24"/>
          <w:szCs w:val="24"/>
          <w:lang w:val="cs" w:eastAsia="cs-CZ"/>
        </w:rPr>
        <w:t>nezajistí vyhotovení záznamu o průběh</w:t>
      </w:r>
      <w:r>
        <w:rPr>
          <w:rFonts w:ascii="Times New Roman" w:eastAsia="Times New Roman" w:hAnsi="Times New Roman" w:cs="Times New Roman"/>
          <w:sz w:val="24"/>
          <w:szCs w:val="24"/>
          <w:lang w:val="cs" w:eastAsia="cs-CZ"/>
        </w:rPr>
        <w:t>u elektronické dražby podle § 26,</w:t>
      </w:r>
    </w:p>
    <w:p w14:paraId="5511A8E1" w14:textId="77777777" w:rsidR="00D07AE7" w:rsidRDefault="00D07AE7" w:rsidP="00D07AE7">
      <w:pPr>
        <w:spacing w:before="240"/>
        <w:rPr>
          <w:rFonts w:ascii="Times New Roman" w:eastAsia="Times New Roman" w:hAnsi="Times New Roman" w:cs="Times New Roman"/>
          <w:sz w:val="24"/>
          <w:szCs w:val="24"/>
          <w:lang w:val="cs" w:eastAsia="cs-CZ"/>
        </w:rPr>
      </w:pPr>
      <w:r>
        <w:rPr>
          <w:rFonts w:ascii="Times New Roman" w:eastAsia="Times New Roman" w:hAnsi="Times New Roman" w:cs="Times New Roman"/>
          <w:sz w:val="24"/>
          <w:szCs w:val="24"/>
          <w:lang w:val="cs" w:eastAsia="cs-CZ"/>
        </w:rPr>
        <w:t xml:space="preserve">d) </w:t>
      </w:r>
      <w:r w:rsidRPr="00150C12">
        <w:rPr>
          <w:rFonts w:ascii="Times New Roman" w:eastAsia="Times New Roman" w:hAnsi="Times New Roman" w:cs="Times New Roman"/>
          <w:sz w:val="24"/>
          <w:szCs w:val="24"/>
          <w:lang w:val="cs" w:eastAsia="cs-CZ"/>
        </w:rPr>
        <w:t xml:space="preserve">nemá sjednanou výši </w:t>
      </w:r>
      <w:r>
        <w:rPr>
          <w:rFonts w:ascii="Times New Roman" w:eastAsia="Times New Roman" w:hAnsi="Times New Roman" w:cs="Times New Roman"/>
          <w:sz w:val="24"/>
          <w:szCs w:val="24"/>
          <w:lang w:val="cs" w:eastAsia="cs-CZ"/>
        </w:rPr>
        <w:t xml:space="preserve">limitu </w:t>
      </w:r>
      <w:r w:rsidRPr="00150C12">
        <w:rPr>
          <w:rFonts w:ascii="Times New Roman" w:eastAsia="Times New Roman" w:hAnsi="Times New Roman" w:cs="Times New Roman"/>
          <w:sz w:val="24"/>
          <w:szCs w:val="24"/>
          <w:lang w:val="cs" w:eastAsia="cs-CZ"/>
        </w:rPr>
        <w:t xml:space="preserve">pojistného plnění podle § </w:t>
      </w:r>
      <w:r>
        <w:rPr>
          <w:rFonts w:ascii="Times New Roman" w:eastAsia="Times New Roman" w:hAnsi="Times New Roman" w:cs="Times New Roman"/>
          <w:sz w:val="24"/>
          <w:szCs w:val="24"/>
          <w:lang w:val="cs" w:eastAsia="cs-CZ"/>
        </w:rPr>
        <w:t>30</w:t>
      </w:r>
      <w:r w:rsidRPr="00150C12">
        <w:rPr>
          <w:rFonts w:ascii="Times New Roman" w:eastAsia="Times New Roman" w:hAnsi="Times New Roman" w:cs="Times New Roman"/>
          <w:sz w:val="24"/>
          <w:szCs w:val="24"/>
          <w:lang w:val="cs" w:eastAsia="cs-CZ"/>
        </w:rPr>
        <w:t>,</w:t>
      </w:r>
    </w:p>
    <w:p w14:paraId="2188B23B" w14:textId="77777777" w:rsidR="00D07AE7" w:rsidRDefault="00D07AE7" w:rsidP="00D07AE7">
      <w:pPr>
        <w:spacing w:before="240"/>
        <w:rPr>
          <w:rFonts w:ascii="Times New Roman" w:eastAsia="Times New Roman" w:hAnsi="Times New Roman" w:cs="Times New Roman"/>
          <w:sz w:val="24"/>
          <w:szCs w:val="24"/>
          <w:lang w:val="cs" w:eastAsia="cs-CZ"/>
        </w:rPr>
      </w:pPr>
      <w:r>
        <w:rPr>
          <w:rFonts w:ascii="Times New Roman" w:eastAsia="Times New Roman" w:hAnsi="Times New Roman" w:cs="Times New Roman"/>
          <w:sz w:val="24"/>
          <w:szCs w:val="24"/>
          <w:lang w:val="cs" w:eastAsia="cs-CZ"/>
        </w:rPr>
        <w:t xml:space="preserve">e) </w:t>
      </w:r>
      <w:r w:rsidRPr="00150C12">
        <w:rPr>
          <w:rFonts w:ascii="Times New Roman" w:eastAsia="Times New Roman" w:hAnsi="Times New Roman" w:cs="Times New Roman"/>
          <w:sz w:val="24"/>
          <w:szCs w:val="24"/>
          <w:lang w:val="cs" w:eastAsia="cs-CZ"/>
        </w:rPr>
        <w:t xml:space="preserve">neuveřejní </w:t>
      </w:r>
      <w:r>
        <w:rPr>
          <w:rFonts w:ascii="Times New Roman" w:eastAsia="Times New Roman" w:hAnsi="Times New Roman" w:cs="Times New Roman"/>
          <w:sz w:val="24"/>
          <w:szCs w:val="24"/>
          <w:lang w:val="cs" w:eastAsia="cs-CZ"/>
        </w:rPr>
        <w:t xml:space="preserve">dražební vyhlášku nucené dražby </w:t>
      </w:r>
      <w:r w:rsidRPr="00150C12">
        <w:rPr>
          <w:rFonts w:ascii="Times New Roman" w:eastAsia="Times New Roman" w:hAnsi="Times New Roman" w:cs="Times New Roman"/>
          <w:sz w:val="24"/>
          <w:szCs w:val="24"/>
          <w:lang w:val="cs" w:eastAsia="cs-CZ"/>
        </w:rPr>
        <w:t xml:space="preserve">podle § </w:t>
      </w:r>
      <w:r>
        <w:rPr>
          <w:rFonts w:ascii="Times New Roman" w:eastAsia="Times New Roman" w:hAnsi="Times New Roman" w:cs="Times New Roman"/>
          <w:sz w:val="24"/>
          <w:szCs w:val="24"/>
          <w:lang w:val="cs" w:eastAsia="cs-CZ"/>
        </w:rPr>
        <w:t>40</w:t>
      </w:r>
      <w:r w:rsidRPr="00150C12">
        <w:rPr>
          <w:rFonts w:ascii="Times New Roman" w:eastAsia="Times New Roman" w:hAnsi="Times New Roman" w:cs="Times New Roman"/>
          <w:sz w:val="24"/>
          <w:szCs w:val="24"/>
          <w:lang w:val="cs" w:eastAsia="cs-CZ"/>
        </w:rPr>
        <w:t xml:space="preserve"> odst. 2</w:t>
      </w:r>
      <w:r>
        <w:rPr>
          <w:rFonts w:ascii="Times New Roman" w:eastAsia="Times New Roman" w:hAnsi="Times New Roman" w:cs="Times New Roman"/>
          <w:sz w:val="24"/>
          <w:szCs w:val="24"/>
          <w:lang w:val="cs" w:eastAsia="cs-CZ"/>
        </w:rPr>
        <w:t>,</w:t>
      </w:r>
    </w:p>
    <w:p w14:paraId="142A49E4" w14:textId="77777777" w:rsidR="00D07AE7" w:rsidRDefault="00D07AE7" w:rsidP="00D07AE7">
      <w:pPr>
        <w:spacing w:before="240"/>
        <w:rPr>
          <w:rFonts w:ascii="Times New Roman" w:eastAsia="Times New Roman" w:hAnsi="Times New Roman" w:cs="Times New Roman"/>
          <w:sz w:val="24"/>
          <w:szCs w:val="24"/>
          <w:lang w:val="cs" w:eastAsia="cs-CZ"/>
        </w:rPr>
      </w:pPr>
      <w:r>
        <w:rPr>
          <w:rFonts w:ascii="Times New Roman" w:eastAsia="Times New Roman" w:hAnsi="Times New Roman" w:cs="Times New Roman"/>
          <w:sz w:val="24"/>
          <w:szCs w:val="24"/>
          <w:lang w:val="cs" w:eastAsia="cs-CZ"/>
        </w:rPr>
        <w:t xml:space="preserve">f) </w:t>
      </w:r>
      <w:r w:rsidRPr="00150C12">
        <w:rPr>
          <w:rFonts w:ascii="Times New Roman" w:eastAsia="Times New Roman" w:hAnsi="Times New Roman" w:cs="Times New Roman"/>
          <w:sz w:val="24"/>
          <w:szCs w:val="24"/>
          <w:lang w:val="cs" w:eastAsia="cs-CZ"/>
        </w:rPr>
        <w:t xml:space="preserve">nezašle dražební vyhlášku </w:t>
      </w:r>
      <w:r>
        <w:rPr>
          <w:rFonts w:ascii="Times New Roman" w:eastAsia="Times New Roman" w:hAnsi="Times New Roman" w:cs="Times New Roman"/>
          <w:sz w:val="24"/>
          <w:szCs w:val="24"/>
          <w:lang w:val="cs" w:eastAsia="cs-CZ"/>
        </w:rPr>
        <w:t xml:space="preserve">nucené dražby </w:t>
      </w:r>
      <w:r w:rsidRPr="00150C12">
        <w:rPr>
          <w:rFonts w:ascii="Times New Roman" w:eastAsia="Times New Roman" w:hAnsi="Times New Roman" w:cs="Times New Roman"/>
          <w:sz w:val="24"/>
          <w:szCs w:val="24"/>
          <w:lang w:val="cs" w:eastAsia="cs-CZ"/>
        </w:rPr>
        <w:t xml:space="preserve">osobám uvedeným v § </w:t>
      </w:r>
      <w:r>
        <w:rPr>
          <w:rFonts w:ascii="Times New Roman" w:eastAsia="Times New Roman" w:hAnsi="Times New Roman" w:cs="Times New Roman"/>
          <w:sz w:val="24"/>
          <w:szCs w:val="24"/>
          <w:lang w:val="cs" w:eastAsia="cs-CZ"/>
        </w:rPr>
        <w:t>40</w:t>
      </w:r>
      <w:r w:rsidRPr="00150C12">
        <w:rPr>
          <w:rFonts w:ascii="Times New Roman" w:eastAsia="Times New Roman" w:hAnsi="Times New Roman" w:cs="Times New Roman"/>
          <w:sz w:val="24"/>
          <w:szCs w:val="24"/>
          <w:lang w:val="cs" w:eastAsia="cs-CZ"/>
        </w:rPr>
        <w:t xml:space="preserve"> odst. 3 nebo 4,</w:t>
      </w:r>
    </w:p>
    <w:p w14:paraId="35617C1B" w14:textId="77777777" w:rsidR="00D07AE7" w:rsidRDefault="00D07AE7" w:rsidP="00D07AE7">
      <w:pPr>
        <w:spacing w:before="240"/>
        <w:rPr>
          <w:rFonts w:ascii="Times New Roman" w:eastAsia="Times New Roman" w:hAnsi="Times New Roman" w:cs="Times New Roman"/>
          <w:sz w:val="24"/>
          <w:szCs w:val="24"/>
          <w:lang w:val="cs" w:eastAsia="cs-CZ"/>
        </w:rPr>
      </w:pPr>
      <w:r>
        <w:rPr>
          <w:rFonts w:ascii="Times New Roman" w:eastAsia="Times New Roman" w:hAnsi="Times New Roman" w:cs="Times New Roman"/>
          <w:sz w:val="24"/>
          <w:szCs w:val="24"/>
          <w:lang w:val="cs" w:eastAsia="cs-CZ"/>
        </w:rPr>
        <w:t xml:space="preserve">g) provede dražbu v rozporu s </w:t>
      </w:r>
      <w:r w:rsidRPr="00150C12">
        <w:rPr>
          <w:rFonts w:ascii="Times New Roman" w:eastAsia="Times New Roman" w:hAnsi="Times New Roman" w:cs="Times New Roman"/>
          <w:sz w:val="24"/>
          <w:szCs w:val="24"/>
          <w:lang w:val="cs" w:eastAsia="cs-CZ"/>
        </w:rPr>
        <w:t>§ 4</w:t>
      </w:r>
      <w:r>
        <w:rPr>
          <w:rFonts w:ascii="Times New Roman" w:eastAsia="Times New Roman" w:hAnsi="Times New Roman" w:cs="Times New Roman"/>
          <w:sz w:val="24"/>
          <w:szCs w:val="24"/>
          <w:lang w:val="cs" w:eastAsia="cs-CZ"/>
        </w:rPr>
        <w:t>3</w:t>
      </w:r>
      <w:r w:rsidRPr="00150C12">
        <w:rPr>
          <w:rFonts w:ascii="Times New Roman" w:eastAsia="Times New Roman" w:hAnsi="Times New Roman" w:cs="Times New Roman"/>
          <w:sz w:val="24"/>
          <w:szCs w:val="24"/>
          <w:lang w:val="cs" w:eastAsia="cs-CZ"/>
        </w:rPr>
        <w:t xml:space="preserve"> odst. 1</w:t>
      </w:r>
      <w:r>
        <w:rPr>
          <w:rFonts w:ascii="Times New Roman" w:eastAsia="Times New Roman" w:hAnsi="Times New Roman" w:cs="Times New Roman"/>
          <w:sz w:val="24"/>
          <w:szCs w:val="24"/>
          <w:lang w:val="cs" w:eastAsia="cs-CZ"/>
        </w:rPr>
        <w:t xml:space="preserve"> písm. a), b) nebo d) až h)</w:t>
      </w:r>
      <w:r w:rsidRPr="00150C12">
        <w:rPr>
          <w:rFonts w:ascii="Times New Roman" w:eastAsia="Times New Roman" w:hAnsi="Times New Roman" w:cs="Times New Roman"/>
          <w:sz w:val="24"/>
          <w:szCs w:val="24"/>
          <w:lang w:val="cs" w:eastAsia="cs-CZ"/>
        </w:rPr>
        <w:t>,</w:t>
      </w:r>
    </w:p>
    <w:p w14:paraId="77E2EE33" w14:textId="77777777" w:rsidR="00D07AE7" w:rsidRPr="00150C12" w:rsidRDefault="00D07AE7" w:rsidP="00D07AE7">
      <w:pPr>
        <w:spacing w:before="240"/>
        <w:rPr>
          <w:rFonts w:ascii="Times New Roman" w:eastAsia="Times New Roman" w:hAnsi="Times New Roman" w:cs="Times New Roman"/>
          <w:sz w:val="24"/>
          <w:szCs w:val="24"/>
          <w:lang w:val="cs" w:eastAsia="cs-CZ"/>
        </w:rPr>
      </w:pPr>
      <w:r>
        <w:rPr>
          <w:rFonts w:ascii="Times New Roman" w:eastAsia="Times New Roman" w:hAnsi="Times New Roman" w:cs="Times New Roman"/>
          <w:sz w:val="24"/>
          <w:szCs w:val="24"/>
          <w:lang w:val="cs" w:eastAsia="cs-CZ"/>
        </w:rPr>
        <w:t>h</w:t>
      </w:r>
      <w:r w:rsidRPr="00150C12">
        <w:rPr>
          <w:rFonts w:ascii="Times New Roman" w:eastAsia="Times New Roman" w:hAnsi="Times New Roman" w:cs="Times New Roman"/>
          <w:sz w:val="24"/>
          <w:szCs w:val="24"/>
          <w:lang w:val="cs" w:eastAsia="cs-CZ"/>
        </w:rPr>
        <w:t>)</w:t>
      </w:r>
      <w:r>
        <w:rPr>
          <w:rFonts w:ascii="Times New Roman" w:eastAsia="Times New Roman" w:hAnsi="Times New Roman" w:cs="Times New Roman"/>
          <w:sz w:val="24"/>
          <w:szCs w:val="24"/>
          <w:lang w:val="cs" w:eastAsia="cs-CZ"/>
        </w:rPr>
        <w:t xml:space="preserve"> nerozvrhne pohledávky podle § 49</w:t>
      </w:r>
      <w:r w:rsidRPr="00150C12">
        <w:rPr>
          <w:rFonts w:ascii="Times New Roman" w:eastAsia="Times New Roman" w:hAnsi="Times New Roman" w:cs="Times New Roman"/>
          <w:sz w:val="24"/>
          <w:szCs w:val="24"/>
          <w:lang w:val="cs" w:eastAsia="cs-CZ"/>
        </w:rPr>
        <w:t xml:space="preserve"> odst. 1 a</w:t>
      </w:r>
      <w:r>
        <w:rPr>
          <w:rFonts w:ascii="Times New Roman" w:eastAsia="Times New Roman" w:hAnsi="Times New Roman" w:cs="Times New Roman"/>
          <w:sz w:val="24"/>
          <w:szCs w:val="24"/>
          <w:lang w:val="cs" w:eastAsia="cs-CZ"/>
        </w:rPr>
        <w:t xml:space="preserve"> 2</w:t>
      </w:r>
      <w:r w:rsidRPr="00150C12">
        <w:rPr>
          <w:rFonts w:ascii="Times New Roman" w:eastAsia="Times New Roman" w:hAnsi="Times New Roman" w:cs="Times New Roman"/>
          <w:sz w:val="24"/>
          <w:szCs w:val="24"/>
          <w:lang w:val="cs" w:eastAsia="cs-CZ"/>
        </w:rPr>
        <w:t xml:space="preserve"> nebo nepředá odpovídající částky </w:t>
      </w:r>
      <w:r>
        <w:rPr>
          <w:rFonts w:ascii="Times New Roman" w:eastAsia="Times New Roman" w:hAnsi="Times New Roman" w:cs="Times New Roman"/>
          <w:sz w:val="24"/>
          <w:szCs w:val="24"/>
          <w:lang w:val="cs" w:eastAsia="cs-CZ"/>
        </w:rPr>
        <w:t>podle § 49</w:t>
      </w:r>
      <w:r w:rsidRPr="00150C12">
        <w:rPr>
          <w:rFonts w:ascii="Times New Roman" w:eastAsia="Times New Roman" w:hAnsi="Times New Roman" w:cs="Times New Roman"/>
          <w:sz w:val="24"/>
          <w:szCs w:val="24"/>
          <w:lang w:val="cs" w:eastAsia="cs-CZ"/>
        </w:rPr>
        <w:t xml:space="preserve"> odst. 4</w:t>
      </w:r>
      <w:r>
        <w:rPr>
          <w:rFonts w:ascii="Times New Roman" w:eastAsia="Times New Roman" w:hAnsi="Times New Roman" w:cs="Times New Roman"/>
          <w:sz w:val="24"/>
          <w:szCs w:val="24"/>
          <w:lang w:val="cs" w:eastAsia="cs-CZ"/>
        </w:rPr>
        <w:t xml:space="preserve"> a 5</w:t>
      </w:r>
      <w:r w:rsidRPr="00150C12">
        <w:rPr>
          <w:rFonts w:ascii="Times New Roman" w:eastAsia="Times New Roman" w:hAnsi="Times New Roman" w:cs="Times New Roman"/>
          <w:sz w:val="24"/>
          <w:szCs w:val="24"/>
          <w:lang w:val="cs" w:eastAsia="cs-CZ"/>
        </w:rPr>
        <w:t>,</w:t>
      </w:r>
    </w:p>
    <w:p w14:paraId="57D904ED" w14:textId="77777777" w:rsidR="00D07AE7" w:rsidRPr="00150C12" w:rsidRDefault="00D07AE7" w:rsidP="00D07AE7">
      <w:pPr>
        <w:spacing w:before="240"/>
        <w:rPr>
          <w:rFonts w:ascii="Times New Roman" w:eastAsia="Times New Roman" w:hAnsi="Times New Roman" w:cs="Times New Roman"/>
          <w:sz w:val="24"/>
          <w:szCs w:val="24"/>
          <w:lang w:val="cs" w:eastAsia="cs-CZ"/>
        </w:rPr>
      </w:pPr>
      <w:r>
        <w:rPr>
          <w:rFonts w:ascii="Times New Roman" w:eastAsia="Times New Roman" w:hAnsi="Times New Roman" w:cs="Times New Roman"/>
          <w:sz w:val="24"/>
          <w:szCs w:val="24"/>
          <w:lang w:val="cs" w:eastAsia="cs-CZ"/>
        </w:rPr>
        <w:t>i</w:t>
      </w:r>
      <w:r w:rsidRPr="00150C12">
        <w:rPr>
          <w:rFonts w:ascii="Times New Roman" w:eastAsia="Times New Roman" w:hAnsi="Times New Roman" w:cs="Times New Roman"/>
          <w:sz w:val="24"/>
          <w:szCs w:val="24"/>
          <w:lang w:val="cs" w:eastAsia="cs-CZ"/>
        </w:rPr>
        <w:t>) n</w:t>
      </w:r>
      <w:r>
        <w:rPr>
          <w:rFonts w:ascii="Times New Roman" w:eastAsia="Times New Roman" w:hAnsi="Times New Roman" w:cs="Times New Roman"/>
          <w:sz w:val="24"/>
          <w:szCs w:val="24"/>
          <w:lang w:val="cs" w:eastAsia="cs-CZ"/>
        </w:rPr>
        <w:t>eslo</w:t>
      </w:r>
      <w:r w:rsidRPr="00150C12">
        <w:rPr>
          <w:rFonts w:ascii="Times New Roman" w:eastAsia="Times New Roman" w:hAnsi="Times New Roman" w:cs="Times New Roman"/>
          <w:sz w:val="24"/>
          <w:szCs w:val="24"/>
          <w:lang w:val="cs" w:eastAsia="cs-CZ"/>
        </w:rPr>
        <w:t>ží částky odpovídající výši uspokojených pohledávek</w:t>
      </w:r>
      <w:r>
        <w:rPr>
          <w:rFonts w:ascii="Times New Roman" w:eastAsia="Times New Roman" w:hAnsi="Times New Roman" w:cs="Times New Roman"/>
          <w:sz w:val="24"/>
          <w:szCs w:val="24"/>
          <w:lang w:val="cs" w:eastAsia="cs-CZ"/>
        </w:rPr>
        <w:t xml:space="preserve"> do soudní úschovy</w:t>
      </w:r>
      <w:r w:rsidRPr="00150C12">
        <w:rPr>
          <w:rFonts w:ascii="Times New Roman" w:eastAsia="Times New Roman" w:hAnsi="Times New Roman" w:cs="Times New Roman"/>
          <w:sz w:val="24"/>
          <w:szCs w:val="24"/>
          <w:lang w:val="cs" w:eastAsia="cs-CZ"/>
        </w:rPr>
        <w:t xml:space="preserve"> </w:t>
      </w:r>
      <w:r>
        <w:rPr>
          <w:rFonts w:ascii="Times New Roman" w:eastAsia="Times New Roman" w:hAnsi="Times New Roman" w:cs="Times New Roman"/>
          <w:sz w:val="24"/>
          <w:szCs w:val="24"/>
          <w:lang w:val="cs" w:eastAsia="cs-CZ"/>
        </w:rPr>
        <w:t>podle § 49</w:t>
      </w:r>
      <w:r w:rsidRPr="00150C12">
        <w:rPr>
          <w:rFonts w:ascii="Times New Roman" w:eastAsia="Times New Roman" w:hAnsi="Times New Roman" w:cs="Times New Roman"/>
          <w:sz w:val="24"/>
          <w:szCs w:val="24"/>
          <w:lang w:val="cs" w:eastAsia="cs-CZ"/>
        </w:rPr>
        <w:t xml:space="preserve"> odst. </w:t>
      </w:r>
      <w:r>
        <w:rPr>
          <w:rFonts w:ascii="Times New Roman" w:eastAsia="Times New Roman" w:hAnsi="Times New Roman" w:cs="Times New Roman"/>
          <w:sz w:val="24"/>
          <w:szCs w:val="24"/>
          <w:lang w:val="cs" w:eastAsia="cs-CZ"/>
        </w:rPr>
        <w:t>6</w:t>
      </w:r>
      <w:r w:rsidRPr="00150C12">
        <w:rPr>
          <w:rFonts w:ascii="Times New Roman" w:eastAsia="Times New Roman" w:hAnsi="Times New Roman" w:cs="Times New Roman"/>
          <w:sz w:val="24"/>
          <w:szCs w:val="24"/>
          <w:lang w:val="cs" w:eastAsia="cs-CZ"/>
        </w:rPr>
        <w:t>,</w:t>
      </w:r>
      <w:r>
        <w:rPr>
          <w:rFonts w:ascii="Times New Roman" w:eastAsia="Times New Roman" w:hAnsi="Times New Roman" w:cs="Times New Roman"/>
          <w:sz w:val="24"/>
          <w:szCs w:val="24"/>
          <w:lang w:val="cs" w:eastAsia="cs-CZ"/>
        </w:rPr>
        <w:t xml:space="preserve"> </w:t>
      </w:r>
      <w:r w:rsidRPr="00514028">
        <w:rPr>
          <w:rFonts w:ascii="Times New Roman" w:eastAsia="Times New Roman" w:hAnsi="Times New Roman" w:cs="Times New Roman"/>
          <w:strike/>
          <w:sz w:val="24"/>
          <w:szCs w:val="24"/>
          <w:highlight w:val="yellow"/>
          <w:lang w:val="cs" w:eastAsia="cs-CZ"/>
        </w:rPr>
        <w:t>nebo</w:t>
      </w:r>
    </w:p>
    <w:p w14:paraId="3B9ECF3D" w14:textId="77777777" w:rsidR="00D07AE7" w:rsidRPr="00150C12" w:rsidRDefault="00D07AE7" w:rsidP="00D07AE7">
      <w:pPr>
        <w:spacing w:before="240"/>
        <w:rPr>
          <w:rFonts w:ascii="Times New Roman" w:eastAsia="Times New Roman" w:hAnsi="Times New Roman" w:cs="Times New Roman"/>
          <w:sz w:val="24"/>
          <w:szCs w:val="24"/>
          <w:lang w:val="cs" w:eastAsia="cs-CZ"/>
        </w:rPr>
      </w:pPr>
      <w:r>
        <w:rPr>
          <w:rFonts w:ascii="Times New Roman" w:eastAsia="Times New Roman" w:hAnsi="Times New Roman" w:cs="Times New Roman"/>
          <w:sz w:val="24"/>
          <w:szCs w:val="24"/>
          <w:lang w:val="cs" w:eastAsia="cs-CZ"/>
        </w:rPr>
        <w:t>j</w:t>
      </w:r>
      <w:r w:rsidRPr="00150C12">
        <w:rPr>
          <w:rFonts w:ascii="Times New Roman" w:eastAsia="Times New Roman" w:hAnsi="Times New Roman" w:cs="Times New Roman"/>
          <w:sz w:val="24"/>
          <w:szCs w:val="24"/>
          <w:lang w:val="cs" w:eastAsia="cs-CZ"/>
        </w:rPr>
        <w:t>) nezašle protokol o</w:t>
      </w:r>
      <w:r>
        <w:rPr>
          <w:rFonts w:ascii="Times New Roman" w:eastAsia="Times New Roman" w:hAnsi="Times New Roman" w:cs="Times New Roman"/>
          <w:sz w:val="24"/>
          <w:szCs w:val="24"/>
          <w:lang w:val="cs" w:eastAsia="cs-CZ"/>
        </w:rPr>
        <w:t xml:space="preserve"> uspokojení pohledávek podle § 50</w:t>
      </w:r>
      <w:r w:rsidRPr="00150C12">
        <w:rPr>
          <w:rFonts w:ascii="Times New Roman" w:eastAsia="Times New Roman" w:hAnsi="Times New Roman" w:cs="Times New Roman"/>
          <w:sz w:val="24"/>
          <w:szCs w:val="24"/>
          <w:lang w:val="cs" w:eastAsia="cs-CZ"/>
        </w:rPr>
        <w:t xml:space="preserve"> odst. 3.</w:t>
      </w:r>
    </w:p>
    <w:p w14:paraId="56813A84" w14:textId="77777777" w:rsidR="00D07AE7" w:rsidRPr="00150C12" w:rsidRDefault="00D07AE7" w:rsidP="00D07AE7">
      <w:pPr>
        <w:spacing w:before="240"/>
        <w:ind w:firstLine="720"/>
        <w:rPr>
          <w:rFonts w:ascii="Times New Roman" w:eastAsia="Times New Roman" w:hAnsi="Times New Roman" w:cs="Times New Roman"/>
          <w:sz w:val="24"/>
          <w:szCs w:val="24"/>
          <w:lang w:val="cs" w:eastAsia="cs-CZ"/>
        </w:rPr>
      </w:pPr>
      <w:r w:rsidRPr="00150C12">
        <w:rPr>
          <w:rFonts w:ascii="Times New Roman" w:eastAsia="Times New Roman" w:hAnsi="Times New Roman" w:cs="Times New Roman"/>
          <w:sz w:val="24"/>
          <w:szCs w:val="24"/>
          <w:lang w:val="cs" w:eastAsia="cs-CZ"/>
        </w:rPr>
        <w:t>(3) Za přestupek lze uložit pokutu do</w:t>
      </w:r>
    </w:p>
    <w:p w14:paraId="36AEAE40" w14:textId="46C5DC59" w:rsidR="00D07AE7" w:rsidRDefault="00D07AE7" w:rsidP="00D07AE7">
      <w:pPr>
        <w:spacing w:before="240"/>
        <w:rPr>
          <w:rFonts w:ascii="Times New Roman" w:eastAsia="Times New Roman" w:hAnsi="Times New Roman" w:cs="Times New Roman"/>
          <w:sz w:val="24"/>
          <w:szCs w:val="24"/>
          <w:lang w:val="cs" w:eastAsia="cs-CZ"/>
        </w:rPr>
      </w:pPr>
      <w:r w:rsidRPr="00150C12">
        <w:rPr>
          <w:rFonts w:ascii="Times New Roman" w:eastAsia="Times New Roman" w:hAnsi="Times New Roman" w:cs="Times New Roman"/>
          <w:sz w:val="24"/>
          <w:szCs w:val="24"/>
          <w:lang w:val="cs" w:eastAsia="cs-CZ"/>
        </w:rPr>
        <w:t xml:space="preserve">a) </w:t>
      </w:r>
      <w:r>
        <w:rPr>
          <w:rFonts w:ascii="Times New Roman" w:eastAsia="Times New Roman" w:hAnsi="Times New Roman" w:cs="Times New Roman"/>
          <w:sz w:val="24"/>
          <w:szCs w:val="24"/>
          <w:lang w:val="cs" w:eastAsia="cs-CZ"/>
        </w:rPr>
        <w:t xml:space="preserve">250 000 Kč, jde-li o přestupek podle odstavce 1 písm. b), d) nebo g) </w:t>
      </w:r>
      <w:r w:rsidRPr="00150C12">
        <w:rPr>
          <w:rFonts w:ascii="Times New Roman" w:eastAsia="Times New Roman" w:hAnsi="Times New Roman" w:cs="Times New Roman"/>
          <w:sz w:val="24"/>
          <w:szCs w:val="24"/>
          <w:lang w:val="cs" w:eastAsia="cs-CZ"/>
        </w:rPr>
        <w:t>nebo odstavce 2 písm</w:t>
      </w:r>
      <w:r>
        <w:rPr>
          <w:rFonts w:ascii="Times New Roman" w:eastAsia="Times New Roman" w:hAnsi="Times New Roman" w:cs="Times New Roman"/>
          <w:sz w:val="24"/>
          <w:szCs w:val="24"/>
          <w:lang w:val="cs" w:eastAsia="cs-CZ"/>
        </w:rPr>
        <w:t>. j),</w:t>
      </w:r>
    </w:p>
    <w:p w14:paraId="665F8DFC" w14:textId="7899BE71" w:rsidR="00D07AE7" w:rsidRPr="00150C12" w:rsidRDefault="00D07AE7" w:rsidP="00D07AE7">
      <w:pPr>
        <w:spacing w:before="240"/>
        <w:rPr>
          <w:rFonts w:ascii="Times New Roman" w:eastAsia="Times New Roman" w:hAnsi="Times New Roman" w:cs="Times New Roman"/>
          <w:sz w:val="24"/>
          <w:szCs w:val="24"/>
          <w:lang w:val="cs" w:eastAsia="cs-CZ"/>
        </w:rPr>
      </w:pPr>
      <w:r>
        <w:rPr>
          <w:rFonts w:ascii="Times New Roman" w:eastAsia="Times New Roman" w:hAnsi="Times New Roman" w:cs="Times New Roman"/>
          <w:sz w:val="24"/>
          <w:szCs w:val="24"/>
          <w:lang w:val="cs" w:eastAsia="cs-CZ"/>
        </w:rPr>
        <w:t xml:space="preserve">b) </w:t>
      </w:r>
      <w:r w:rsidRPr="00150C12">
        <w:rPr>
          <w:rFonts w:ascii="Times New Roman" w:eastAsia="Times New Roman" w:hAnsi="Times New Roman" w:cs="Times New Roman"/>
          <w:sz w:val="24"/>
          <w:szCs w:val="24"/>
          <w:lang w:val="cs" w:eastAsia="cs-CZ"/>
        </w:rPr>
        <w:t xml:space="preserve">500 000 Kč, jde-li o přestupek podle odstavce 1 písm. </w:t>
      </w:r>
      <w:r>
        <w:rPr>
          <w:rFonts w:ascii="Times New Roman" w:eastAsia="Times New Roman" w:hAnsi="Times New Roman" w:cs="Times New Roman"/>
          <w:sz w:val="24"/>
          <w:szCs w:val="24"/>
          <w:lang w:val="cs" w:eastAsia="cs-CZ"/>
        </w:rPr>
        <w:t>c) nebo f)</w:t>
      </w:r>
      <w:r w:rsidRPr="00150C12">
        <w:rPr>
          <w:rFonts w:ascii="Times New Roman" w:eastAsia="Times New Roman" w:hAnsi="Times New Roman" w:cs="Times New Roman"/>
          <w:sz w:val="24"/>
          <w:szCs w:val="24"/>
          <w:lang w:val="cs" w:eastAsia="cs-CZ"/>
        </w:rPr>
        <w:t xml:space="preserve"> nebo odstavce 2 písm. </w:t>
      </w:r>
      <w:r>
        <w:rPr>
          <w:rFonts w:ascii="Times New Roman" w:eastAsia="Times New Roman" w:hAnsi="Times New Roman" w:cs="Times New Roman"/>
          <w:sz w:val="24"/>
          <w:szCs w:val="24"/>
          <w:lang w:val="cs" w:eastAsia="cs-CZ"/>
        </w:rPr>
        <w:t>a)</w:t>
      </w:r>
      <w:r w:rsidRPr="00150C12">
        <w:rPr>
          <w:rFonts w:ascii="Times New Roman" w:eastAsia="Times New Roman" w:hAnsi="Times New Roman" w:cs="Times New Roman"/>
          <w:sz w:val="24"/>
          <w:szCs w:val="24"/>
          <w:lang w:val="cs" w:eastAsia="cs-CZ"/>
        </w:rPr>
        <w:t>,</w:t>
      </w:r>
      <w:r>
        <w:rPr>
          <w:rFonts w:ascii="Times New Roman" w:eastAsia="Times New Roman" w:hAnsi="Times New Roman" w:cs="Times New Roman"/>
          <w:sz w:val="24"/>
          <w:szCs w:val="24"/>
          <w:lang w:val="cs" w:eastAsia="cs-CZ"/>
        </w:rPr>
        <w:t xml:space="preserve"> b), c), f) nebo i), </w:t>
      </w:r>
      <w:r w:rsidRPr="007F0EB5">
        <w:rPr>
          <w:rFonts w:ascii="Times New Roman" w:eastAsia="Times New Roman" w:hAnsi="Times New Roman" w:cs="Times New Roman"/>
          <w:strike/>
          <w:sz w:val="24"/>
          <w:szCs w:val="24"/>
          <w:highlight w:val="yellow"/>
          <w:lang w:val="cs" w:eastAsia="cs-CZ"/>
        </w:rPr>
        <w:t>nebo</w:t>
      </w:r>
    </w:p>
    <w:p w14:paraId="6601FE51" w14:textId="751E1378" w:rsidR="00150C12" w:rsidRPr="00150C12" w:rsidRDefault="00D07AE7" w:rsidP="00A36520">
      <w:pPr>
        <w:spacing w:before="240"/>
        <w:rPr>
          <w:rFonts w:ascii="Times New Roman" w:eastAsia="Times New Roman" w:hAnsi="Times New Roman" w:cs="Times New Roman"/>
          <w:sz w:val="24"/>
          <w:szCs w:val="24"/>
          <w:lang w:val="cs" w:eastAsia="cs-CZ"/>
        </w:rPr>
      </w:pPr>
      <w:r w:rsidRPr="00514028">
        <w:rPr>
          <w:rFonts w:ascii="Times New Roman" w:eastAsia="Times New Roman" w:hAnsi="Times New Roman" w:cs="Times New Roman"/>
          <w:strike/>
          <w:sz w:val="24"/>
          <w:szCs w:val="24"/>
          <w:highlight w:val="yellow"/>
          <w:lang w:val="cs" w:eastAsia="cs-CZ"/>
        </w:rPr>
        <w:t>b)</w:t>
      </w:r>
      <w:r w:rsidRPr="00150C12">
        <w:rPr>
          <w:rFonts w:ascii="Times New Roman" w:eastAsia="Times New Roman" w:hAnsi="Times New Roman" w:cs="Times New Roman"/>
          <w:sz w:val="24"/>
          <w:szCs w:val="24"/>
          <w:lang w:val="cs" w:eastAsia="cs-CZ"/>
        </w:rPr>
        <w:t xml:space="preserve"> </w:t>
      </w:r>
      <w:r w:rsidR="00514028" w:rsidRPr="00514028">
        <w:rPr>
          <w:rFonts w:ascii="Times New Roman" w:eastAsia="Times New Roman" w:hAnsi="Times New Roman" w:cs="Times New Roman"/>
          <w:color w:val="FF0000"/>
          <w:sz w:val="24"/>
          <w:szCs w:val="24"/>
          <w:highlight w:val="yellow"/>
          <w:lang w:val="cs" w:eastAsia="cs-CZ"/>
        </w:rPr>
        <w:t>c)</w:t>
      </w:r>
      <w:r w:rsidR="00514028">
        <w:rPr>
          <w:rFonts w:ascii="Times New Roman" w:eastAsia="Times New Roman" w:hAnsi="Times New Roman" w:cs="Times New Roman"/>
          <w:sz w:val="24"/>
          <w:szCs w:val="24"/>
          <w:lang w:val="cs" w:eastAsia="cs-CZ"/>
        </w:rPr>
        <w:t xml:space="preserve"> </w:t>
      </w:r>
      <w:r w:rsidRPr="00150C12">
        <w:rPr>
          <w:rFonts w:ascii="Times New Roman" w:eastAsia="Times New Roman" w:hAnsi="Times New Roman" w:cs="Times New Roman"/>
          <w:sz w:val="24"/>
          <w:szCs w:val="24"/>
          <w:lang w:val="cs" w:eastAsia="cs-CZ"/>
        </w:rPr>
        <w:t>1 000 000 Kč, jde-li o přestupek podle odstavce 1 písm. a)</w:t>
      </w:r>
      <w:r>
        <w:rPr>
          <w:rFonts w:ascii="Times New Roman" w:eastAsia="Times New Roman" w:hAnsi="Times New Roman" w:cs="Times New Roman"/>
          <w:sz w:val="24"/>
          <w:szCs w:val="24"/>
          <w:lang w:val="cs" w:eastAsia="cs-CZ"/>
        </w:rPr>
        <w:t xml:space="preserve"> nebo e) nebo odstavce 2 písm. d</w:t>
      </w:r>
      <w:r w:rsidRPr="00150C12">
        <w:rPr>
          <w:rFonts w:ascii="Times New Roman" w:eastAsia="Times New Roman" w:hAnsi="Times New Roman" w:cs="Times New Roman"/>
          <w:sz w:val="24"/>
          <w:szCs w:val="24"/>
          <w:lang w:val="cs" w:eastAsia="cs-CZ"/>
        </w:rPr>
        <w:t>)</w:t>
      </w:r>
      <w:r>
        <w:rPr>
          <w:rFonts w:ascii="Times New Roman" w:eastAsia="Times New Roman" w:hAnsi="Times New Roman" w:cs="Times New Roman"/>
          <w:sz w:val="24"/>
          <w:szCs w:val="24"/>
          <w:lang w:val="cs" w:eastAsia="cs-CZ"/>
        </w:rPr>
        <w:t>, e), g) nebo h).</w:t>
      </w:r>
    </w:p>
    <w:p w14:paraId="758668BA" w14:textId="56730A5B" w:rsidR="00150C12" w:rsidRDefault="00150C12" w:rsidP="00A36520">
      <w:pPr>
        <w:spacing w:before="240"/>
        <w:ind w:firstLine="708"/>
        <w:rPr>
          <w:rFonts w:ascii="Times New Roman" w:eastAsia="Times New Roman" w:hAnsi="Times New Roman" w:cs="Times New Roman"/>
          <w:sz w:val="24"/>
          <w:szCs w:val="24"/>
          <w:lang w:val="cs" w:eastAsia="cs-CZ"/>
        </w:rPr>
      </w:pPr>
      <w:r w:rsidRPr="00150C12">
        <w:rPr>
          <w:rFonts w:ascii="Times New Roman" w:eastAsia="Times New Roman" w:hAnsi="Times New Roman" w:cs="Times New Roman"/>
          <w:sz w:val="24"/>
          <w:szCs w:val="24"/>
          <w:lang w:val="cs" w:eastAsia="cs-CZ"/>
        </w:rPr>
        <w:t>(</w:t>
      </w:r>
      <w:r w:rsidR="00B028D8">
        <w:rPr>
          <w:rFonts w:ascii="Times New Roman" w:eastAsia="Times New Roman" w:hAnsi="Times New Roman" w:cs="Times New Roman"/>
          <w:sz w:val="24"/>
          <w:szCs w:val="24"/>
          <w:lang w:val="cs" w:eastAsia="cs-CZ"/>
        </w:rPr>
        <w:t>4</w:t>
      </w:r>
      <w:r w:rsidRPr="00150C12">
        <w:rPr>
          <w:rFonts w:ascii="Times New Roman" w:eastAsia="Times New Roman" w:hAnsi="Times New Roman" w:cs="Times New Roman"/>
          <w:sz w:val="24"/>
          <w:szCs w:val="24"/>
          <w:lang w:val="cs" w:eastAsia="cs-CZ"/>
        </w:rPr>
        <w:t>) Přestupky podle tohoto zákona projednává ministerstvo.</w:t>
      </w:r>
    </w:p>
    <w:p w14:paraId="49023D69" w14:textId="45722D9B" w:rsidR="00D77D28" w:rsidRPr="00896F93" w:rsidRDefault="00D77D28" w:rsidP="00896F93">
      <w:pPr>
        <w:keepNext/>
        <w:widowControl w:val="0"/>
        <w:pBdr>
          <w:top w:val="nil"/>
          <w:left w:val="nil"/>
          <w:bottom w:val="nil"/>
          <w:right w:val="nil"/>
          <w:between w:val="nil"/>
        </w:pBdr>
        <w:spacing w:before="240"/>
        <w:jc w:val="center"/>
        <w:rPr>
          <w:rFonts w:ascii="Times New Roman" w:eastAsia="Calibri" w:hAnsi="Times New Roman" w:cs="Calibri"/>
          <w:sz w:val="24"/>
          <w:szCs w:val="24"/>
          <w:lang w:val="cs" w:eastAsia="cs-CZ"/>
        </w:rPr>
      </w:pPr>
      <w:r w:rsidRPr="00896F93">
        <w:rPr>
          <w:rFonts w:ascii="Times New Roman" w:eastAsia="Calibri" w:hAnsi="Times New Roman" w:cs="Calibri"/>
          <w:sz w:val="24"/>
          <w:szCs w:val="24"/>
          <w:lang w:val="cs" w:eastAsia="cs-CZ"/>
        </w:rPr>
        <w:t>§ 56</w:t>
      </w:r>
    </w:p>
    <w:p w14:paraId="75FAAF65" w14:textId="77777777" w:rsidR="00D77D28" w:rsidRPr="00E63787" w:rsidRDefault="00D77D28" w:rsidP="00D77D28">
      <w:pPr>
        <w:widowControl w:val="0"/>
        <w:pBdr>
          <w:top w:val="nil"/>
          <w:left w:val="nil"/>
          <w:bottom w:val="nil"/>
          <w:right w:val="nil"/>
          <w:between w:val="nil"/>
        </w:pBdr>
        <w:spacing w:before="120"/>
        <w:jc w:val="center"/>
        <w:rPr>
          <w:rFonts w:ascii="Times New Roman" w:eastAsia="Calibri" w:hAnsi="Times New Roman" w:cs="Calibri"/>
          <w:b/>
          <w:sz w:val="24"/>
          <w:szCs w:val="24"/>
          <w:lang w:val="cs" w:eastAsia="cs-CZ"/>
        </w:rPr>
      </w:pPr>
      <w:r w:rsidRPr="00E63787">
        <w:rPr>
          <w:rFonts w:ascii="Times New Roman" w:eastAsia="Calibri" w:hAnsi="Times New Roman" w:cs="Calibri"/>
          <w:b/>
          <w:sz w:val="24"/>
          <w:szCs w:val="24"/>
          <w:lang w:val="cs" w:eastAsia="cs-CZ"/>
        </w:rPr>
        <w:t>Využívání údajů ministerstvem</w:t>
      </w:r>
    </w:p>
    <w:p w14:paraId="2D27B61F" w14:textId="13761EF4" w:rsidR="00D77D28" w:rsidRDefault="00D77D28" w:rsidP="00D77D28">
      <w:pPr>
        <w:widowControl w:val="0"/>
        <w:pBdr>
          <w:top w:val="nil"/>
          <w:left w:val="nil"/>
          <w:bottom w:val="nil"/>
          <w:right w:val="nil"/>
          <w:between w:val="nil"/>
        </w:pBdr>
        <w:spacing w:before="120"/>
        <w:ind w:firstLine="720"/>
        <w:rPr>
          <w:rFonts w:ascii="Times New Roman" w:hAnsi="Times New Roman"/>
          <w:sz w:val="24"/>
          <w:szCs w:val="24"/>
        </w:rPr>
      </w:pPr>
      <w:r>
        <w:rPr>
          <w:rFonts w:ascii="Times New Roman" w:eastAsia="Times New Roman" w:hAnsi="Times New Roman" w:cs="Times New Roman"/>
          <w:color w:val="000000"/>
          <w:sz w:val="24"/>
          <w:szCs w:val="24"/>
          <w:lang w:val="cs" w:eastAsia="cs-CZ"/>
        </w:rPr>
        <w:t xml:space="preserve">(1) Ministerstvo </w:t>
      </w:r>
      <w:r w:rsidRPr="007450CF">
        <w:rPr>
          <w:rFonts w:ascii="Times New Roman" w:eastAsia="Times New Roman" w:hAnsi="Times New Roman" w:cs="Times New Roman"/>
          <w:color w:val="000000"/>
          <w:sz w:val="24"/>
          <w:szCs w:val="24"/>
          <w:lang w:val="cs" w:eastAsia="cs-CZ"/>
        </w:rPr>
        <w:t>pro výkon působnosti podle tohoto zákona</w:t>
      </w:r>
      <w:r>
        <w:rPr>
          <w:rFonts w:ascii="Times New Roman" w:eastAsia="Times New Roman" w:hAnsi="Times New Roman" w:cs="Times New Roman"/>
          <w:color w:val="000000"/>
          <w:sz w:val="24"/>
          <w:szCs w:val="24"/>
          <w:lang w:val="cs" w:eastAsia="cs-CZ"/>
        </w:rPr>
        <w:t xml:space="preserve"> využívá ze </w:t>
      </w:r>
      <w:r w:rsidRPr="008F5C07">
        <w:rPr>
          <w:rFonts w:ascii="Times New Roman" w:hAnsi="Times New Roman"/>
          <w:sz w:val="24"/>
          <w:szCs w:val="24"/>
        </w:rPr>
        <w:t>základního registru právnických osob, podnikajících fyzických osob a orgánů veřejné moci</w:t>
      </w:r>
      <w:r>
        <w:rPr>
          <w:rFonts w:ascii="Times New Roman" w:hAnsi="Times New Roman"/>
          <w:sz w:val="24"/>
          <w:szCs w:val="24"/>
        </w:rPr>
        <w:t xml:space="preserve"> údaje v </w:t>
      </w:r>
      <w:r w:rsidR="007F0EB5" w:rsidRPr="00A34E4E">
        <w:rPr>
          <w:rFonts w:ascii="Times New Roman" w:hAnsi="Times New Roman"/>
          <w:color w:val="FF0000"/>
          <w:sz w:val="24"/>
          <w:szCs w:val="24"/>
          <w:highlight w:val="yellow"/>
        </w:rPr>
        <w:t>tomto</w:t>
      </w:r>
      <w:r w:rsidR="007F0EB5">
        <w:rPr>
          <w:rFonts w:ascii="Times New Roman" w:hAnsi="Times New Roman"/>
          <w:sz w:val="24"/>
          <w:szCs w:val="24"/>
        </w:rPr>
        <w:t xml:space="preserve"> rozsahu</w:t>
      </w:r>
      <w:r w:rsidR="007F0EB5" w:rsidRPr="00A34E4E">
        <w:rPr>
          <w:rFonts w:ascii="Times New Roman" w:hAnsi="Times New Roman"/>
          <w:color w:val="FF0000"/>
          <w:sz w:val="24"/>
          <w:szCs w:val="24"/>
          <w:highlight w:val="yellow"/>
        </w:rPr>
        <w:t>:</w:t>
      </w:r>
    </w:p>
    <w:p w14:paraId="6782839F" w14:textId="77777777" w:rsidR="00D77D28" w:rsidRDefault="00D77D28" w:rsidP="00AB0CB6">
      <w:pPr>
        <w:widowControl w:val="0"/>
        <w:pBdr>
          <w:top w:val="nil"/>
          <w:left w:val="nil"/>
          <w:bottom w:val="nil"/>
          <w:right w:val="nil"/>
          <w:between w:val="nil"/>
        </w:pBdr>
        <w:spacing w:before="120"/>
        <w:rPr>
          <w:rFonts w:ascii="Times New Roman" w:hAnsi="Times New Roman"/>
          <w:sz w:val="24"/>
          <w:szCs w:val="24"/>
        </w:rPr>
      </w:pPr>
      <w:r>
        <w:rPr>
          <w:rFonts w:ascii="Times New Roman" w:hAnsi="Times New Roman"/>
          <w:sz w:val="24"/>
          <w:szCs w:val="24"/>
        </w:rPr>
        <w:t>a) obchodní firma nebo název nebo označení nebo jméno, popřípadě jména, a příjmení, pokud není podnikající fyzická osoba zapsána do obchodního rejstříku,</w:t>
      </w:r>
    </w:p>
    <w:p w14:paraId="15006C17" w14:textId="77777777" w:rsidR="00D77D28" w:rsidRDefault="00D77D28" w:rsidP="00AB0CB6">
      <w:pPr>
        <w:widowControl w:val="0"/>
        <w:pBdr>
          <w:top w:val="nil"/>
          <w:left w:val="nil"/>
          <w:bottom w:val="nil"/>
          <w:right w:val="nil"/>
          <w:between w:val="nil"/>
        </w:pBdr>
        <w:spacing w:before="120"/>
        <w:rPr>
          <w:rFonts w:ascii="Times New Roman" w:eastAsia="Times New Roman" w:hAnsi="Times New Roman" w:cs="Times New Roman"/>
          <w:color w:val="000000"/>
          <w:sz w:val="24"/>
          <w:szCs w:val="24"/>
          <w:lang w:val="cs" w:eastAsia="cs-CZ"/>
        </w:rPr>
      </w:pPr>
      <w:r>
        <w:rPr>
          <w:rFonts w:ascii="Times New Roman" w:eastAsia="Times New Roman" w:hAnsi="Times New Roman" w:cs="Times New Roman"/>
          <w:color w:val="000000"/>
          <w:sz w:val="24"/>
          <w:szCs w:val="24"/>
          <w:lang w:val="cs" w:eastAsia="cs-CZ"/>
        </w:rPr>
        <w:t>b) identifikační číslo osoby,</w:t>
      </w:r>
    </w:p>
    <w:p w14:paraId="4C3F7576" w14:textId="77777777" w:rsidR="00D77D28" w:rsidRDefault="00D77D28" w:rsidP="00AB0CB6">
      <w:pPr>
        <w:widowControl w:val="0"/>
        <w:pBdr>
          <w:top w:val="nil"/>
          <w:left w:val="nil"/>
          <w:bottom w:val="nil"/>
          <w:right w:val="nil"/>
          <w:between w:val="nil"/>
        </w:pBdr>
        <w:spacing w:before="120"/>
        <w:rPr>
          <w:rFonts w:ascii="Times New Roman" w:eastAsia="Times New Roman" w:hAnsi="Times New Roman" w:cs="Times New Roman"/>
          <w:color w:val="000000"/>
          <w:sz w:val="24"/>
          <w:szCs w:val="24"/>
          <w:lang w:val="cs" w:eastAsia="cs-CZ"/>
        </w:rPr>
      </w:pPr>
      <w:r>
        <w:rPr>
          <w:rFonts w:ascii="Times New Roman" w:eastAsia="Times New Roman" w:hAnsi="Times New Roman" w:cs="Times New Roman"/>
          <w:color w:val="000000"/>
          <w:sz w:val="24"/>
          <w:szCs w:val="24"/>
          <w:lang w:val="cs" w:eastAsia="cs-CZ"/>
        </w:rPr>
        <w:lastRenderedPageBreak/>
        <w:t>c) právní forma,</w:t>
      </w:r>
    </w:p>
    <w:p w14:paraId="398A182B" w14:textId="77777777" w:rsidR="00D77D28" w:rsidRDefault="00D77D28" w:rsidP="00AB0CB6">
      <w:pPr>
        <w:widowControl w:val="0"/>
        <w:pBdr>
          <w:top w:val="nil"/>
          <w:left w:val="nil"/>
          <w:bottom w:val="nil"/>
          <w:right w:val="nil"/>
          <w:between w:val="nil"/>
        </w:pBdr>
        <w:spacing w:before="120"/>
        <w:rPr>
          <w:rFonts w:ascii="Times New Roman" w:eastAsia="Times New Roman" w:hAnsi="Times New Roman" w:cs="Times New Roman"/>
          <w:color w:val="000000"/>
          <w:sz w:val="24"/>
          <w:szCs w:val="24"/>
          <w:lang w:val="cs" w:eastAsia="cs-CZ"/>
        </w:rPr>
      </w:pPr>
      <w:r>
        <w:rPr>
          <w:rFonts w:ascii="Times New Roman" w:eastAsia="Times New Roman" w:hAnsi="Times New Roman" w:cs="Times New Roman"/>
          <w:color w:val="000000"/>
          <w:sz w:val="24"/>
          <w:szCs w:val="24"/>
          <w:lang w:val="cs" w:eastAsia="cs-CZ"/>
        </w:rPr>
        <w:t xml:space="preserve">d) </w:t>
      </w:r>
      <w:r w:rsidRPr="0049159C">
        <w:rPr>
          <w:rFonts w:ascii="Times New Roman" w:eastAsia="Times New Roman" w:hAnsi="Times New Roman" w:cs="Times New Roman"/>
          <w:color w:val="000000"/>
          <w:sz w:val="24"/>
          <w:szCs w:val="24"/>
          <w:lang w:val="cs" w:eastAsia="cs-CZ"/>
        </w:rPr>
        <w:t>typ datové schránky a identifikátor datové schránky,</w:t>
      </w:r>
    </w:p>
    <w:p w14:paraId="01CDFD78" w14:textId="77777777" w:rsidR="00D77D28" w:rsidRDefault="00D77D28" w:rsidP="00AB0CB6">
      <w:pPr>
        <w:widowControl w:val="0"/>
        <w:pBdr>
          <w:top w:val="nil"/>
          <w:left w:val="nil"/>
          <w:bottom w:val="nil"/>
          <w:right w:val="nil"/>
          <w:between w:val="nil"/>
        </w:pBdr>
        <w:spacing w:before="120"/>
        <w:rPr>
          <w:rFonts w:ascii="Times New Roman" w:eastAsia="Times New Roman" w:hAnsi="Times New Roman" w:cs="Times New Roman"/>
          <w:color w:val="000000"/>
          <w:sz w:val="24"/>
          <w:szCs w:val="24"/>
          <w:lang w:val="cs" w:eastAsia="cs-CZ"/>
        </w:rPr>
      </w:pPr>
      <w:r>
        <w:rPr>
          <w:rFonts w:ascii="Times New Roman" w:eastAsia="Times New Roman" w:hAnsi="Times New Roman" w:cs="Times New Roman"/>
          <w:color w:val="000000"/>
          <w:sz w:val="24"/>
          <w:szCs w:val="24"/>
          <w:lang w:val="cs" w:eastAsia="cs-CZ"/>
        </w:rPr>
        <w:t>e) adresa sídla osoby,</w:t>
      </w:r>
    </w:p>
    <w:p w14:paraId="5681A1E2" w14:textId="77777777" w:rsidR="00D77D28" w:rsidRDefault="00D77D28" w:rsidP="00AB0CB6">
      <w:pPr>
        <w:widowControl w:val="0"/>
        <w:pBdr>
          <w:top w:val="nil"/>
          <w:left w:val="nil"/>
          <w:bottom w:val="nil"/>
          <w:right w:val="nil"/>
          <w:between w:val="nil"/>
        </w:pBdr>
        <w:spacing w:before="120"/>
        <w:rPr>
          <w:rFonts w:ascii="Times New Roman" w:eastAsia="Times New Roman" w:hAnsi="Times New Roman" w:cs="Times New Roman"/>
          <w:color w:val="000000"/>
          <w:sz w:val="24"/>
          <w:szCs w:val="24"/>
          <w:lang w:val="cs" w:eastAsia="cs-CZ"/>
        </w:rPr>
      </w:pPr>
      <w:r>
        <w:rPr>
          <w:rFonts w:ascii="Times New Roman" w:eastAsia="Times New Roman" w:hAnsi="Times New Roman" w:cs="Times New Roman"/>
          <w:color w:val="000000"/>
          <w:sz w:val="24"/>
          <w:szCs w:val="24"/>
          <w:lang w:val="cs" w:eastAsia="cs-CZ"/>
        </w:rPr>
        <w:t>f) adresa místa provozovny,</w:t>
      </w:r>
    </w:p>
    <w:p w14:paraId="462C4B46" w14:textId="6FC87E61" w:rsidR="00D77D28" w:rsidRDefault="00D77D28" w:rsidP="00AB0CB6">
      <w:pPr>
        <w:widowControl w:val="0"/>
        <w:pBdr>
          <w:top w:val="nil"/>
          <w:left w:val="nil"/>
          <w:bottom w:val="nil"/>
          <w:right w:val="nil"/>
          <w:between w:val="nil"/>
        </w:pBdr>
        <w:spacing w:before="120"/>
        <w:ind w:left="141" w:hanging="141"/>
        <w:rPr>
          <w:rFonts w:ascii="Times New Roman" w:eastAsia="Times New Roman" w:hAnsi="Times New Roman" w:cs="Times New Roman"/>
          <w:color w:val="000000"/>
          <w:sz w:val="24"/>
          <w:szCs w:val="24"/>
          <w:lang w:val="cs" w:eastAsia="cs-CZ"/>
        </w:rPr>
      </w:pPr>
      <w:r>
        <w:rPr>
          <w:rFonts w:ascii="Times New Roman" w:eastAsia="Times New Roman" w:hAnsi="Times New Roman" w:cs="Times New Roman"/>
          <w:color w:val="000000"/>
          <w:sz w:val="24"/>
          <w:szCs w:val="24"/>
          <w:lang w:val="cs" w:eastAsia="cs-CZ"/>
        </w:rPr>
        <w:t>g) identifikační číslo provozovny.</w:t>
      </w:r>
    </w:p>
    <w:p w14:paraId="51947D72" w14:textId="7FAC44B1" w:rsidR="00875B00" w:rsidRDefault="00875B00" w:rsidP="00AB0CB6">
      <w:pPr>
        <w:spacing w:before="240"/>
        <w:ind w:firstLine="720"/>
        <w:rPr>
          <w:rFonts w:ascii="Times New Roman" w:eastAsia="Times New Roman" w:hAnsi="Times New Roman" w:cs="Times New Roman"/>
          <w:color w:val="000000"/>
          <w:sz w:val="24"/>
          <w:szCs w:val="24"/>
          <w:lang w:val="cs" w:eastAsia="cs-CZ"/>
        </w:rPr>
      </w:pPr>
      <w:r>
        <w:rPr>
          <w:rFonts w:ascii="Times New Roman" w:eastAsia="Times New Roman" w:hAnsi="Times New Roman" w:cs="Times New Roman"/>
          <w:color w:val="000000"/>
          <w:sz w:val="24"/>
          <w:szCs w:val="24"/>
          <w:lang w:val="cs" w:eastAsia="cs-CZ"/>
        </w:rPr>
        <w:t>(</w:t>
      </w:r>
      <w:r w:rsidR="00D61B3B">
        <w:rPr>
          <w:rFonts w:ascii="Times New Roman" w:eastAsia="Times New Roman" w:hAnsi="Times New Roman" w:cs="Times New Roman"/>
          <w:color w:val="000000"/>
          <w:sz w:val="24"/>
          <w:szCs w:val="24"/>
          <w:lang w:val="cs" w:eastAsia="cs-CZ"/>
        </w:rPr>
        <w:t>2</w:t>
      </w:r>
      <w:r>
        <w:rPr>
          <w:rFonts w:ascii="Times New Roman" w:eastAsia="Times New Roman" w:hAnsi="Times New Roman" w:cs="Times New Roman"/>
          <w:color w:val="000000"/>
          <w:sz w:val="24"/>
          <w:szCs w:val="24"/>
          <w:lang w:val="cs" w:eastAsia="cs-CZ"/>
        </w:rPr>
        <w:t>) Ministerstvo pro výkon působnosti podle tohoto zákona využívá ze základního registru obyvatel údaje v </w:t>
      </w:r>
      <w:r w:rsidR="007F0EB5" w:rsidRPr="00A34E4E">
        <w:rPr>
          <w:rFonts w:ascii="Times New Roman" w:hAnsi="Times New Roman"/>
          <w:color w:val="FF0000"/>
          <w:sz w:val="24"/>
          <w:szCs w:val="24"/>
          <w:highlight w:val="yellow"/>
        </w:rPr>
        <w:t>tomto</w:t>
      </w:r>
      <w:r w:rsidR="007F0EB5">
        <w:rPr>
          <w:rFonts w:ascii="Times New Roman" w:hAnsi="Times New Roman"/>
          <w:sz w:val="24"/>
          <w:szCs w:val="24"/>
        </w:rPr>
        <w:t xml:space="preserve"> rozsahu</w:t>
      </w:r>
      <w:r w:rsidR="007F0EB5" w:rsidRPr="00A34E4E">
        <w:rPr>
          <w:rFonts w:ascii="Times New Roman" w:hAnsi="Times New Roman"/>
          <w:color w:val="FF0000"/>
          <w:sz w:val="24"/>
          <w:szCs w:val="24"/>
          <w:highlight w:val="yellow"/>
        </w:rPr>
        <w:t>:</w:t>
      </w:r>
    </w:p>
    <w:p w14:paraId="489D6F08" w14:textId="77777777" w:rsidR="00875B00" w:rsidRPr="00812A19" w:rsidRDefault="00875B00" w:rsidP="00AB0CB6">
      <w:pPr>
        <w:widowControl w:val="0"/>
        <w:pBdr>
          <w:top w:val="nil"/>
          <w:left w:val="nil"/>
          <w:bottom w:val="nil"/>
          <w:right w:val="nil"/>
          <w:between w:val="nil"/>
        </w:pBdr>
        <w:spacing w:before="120"/>
        <w:rPr>
          <w:rFonts w:ascii="Times New Roman" w:eastAsia="Times New Roman" w:hAnsi="Times New Roman" w:cs="Times New Roman"/>
          <w:color w:val="000000"/>
          <w:sz w:val="24"/>
          <w:szCs w:val="24"/>
          <w:lang w:val="cs" w:eastAsia="cs-CZ"/>
        </w:rPr>
      </w:pPr>
      <w:r>
        <w:rPr>
          <w:rFonts w:ascii="Times New Roman" w:eastAsia="Times New Roman" w:hAnsi="Times New Roman" w:cs="Times New Roman"/>
          <w:color w:val="000000"/>
          <w:sz w:val="24"/>
          <w:szCs w:val="24"/>
          <w:lang w:val="cs" w:eastAsia="cs-CZ"/>
        </w:rPr>
        <w:t>a) příjmení,</w:t>
      </w:r>
    </w:p>
    <w:p w14:paraId="5AB95FF8" w14:textId="77777777" w:rsidR="00875B00" w:rsidRPr="00812A19" w:rsidRDefault="00875B00" w:rsidP="00AB0CB6">
      <w:pPr>
        <w:widowControl w:val="0"/>
        <w:pBdr>
          <w:top w:val="nil"/>
          <w:left w:val="nil"/>
          <w:bottom w:val="nil"/>
          <w:right w:val="nil"/>
          <w:between w:val="nil"/>
        </w:pBdr>
        <w:spacing w:before="120"/>
        <w:rPr>
          <w:rFonts w:ascii="Times New Roman" w:eastAsia="Times New Roman" w:hAnsi="Times New Roman" w:cs="Times New Roman"/>
          <w:color w:val="000000"/>
          <w:sz w:val="24"/>
          <w:szCs w:val="24"/>
          <w:lang w:val="cs" w:eastAsia="cs-CZ"/>
        </w:rPr>
      </w:pPr>
      <w:r>
        <w:rPr>
          <w:rFonts w:ascii="Times New Roman" w:eastAsia="Times New Roman" w:hAnsi="Times New Roman" w:cs="Times New Roman"/>
          <w:color w:val="000000"/>
          <w:sz w:val="24"/>
          <w:szCs w:val="24"/>
          <w:lang w:val="cs" w:eastAsia="cs-CZ"/>
        </w:rPr>
        <w:t>b) jméno, popřípadě jména,</w:t>
      </w:r>
    </w:p>
    <w:p w14:paraId="14A393AC" w14:textId="77777777" w:rsidR="00875B00" w:rsidRDefault="00875B00" w:rsidP="00AB0CB6">
      <w:pPr>
        <w:widowControl w:val="0"/>
        <w:pBdr>
          <w:top w:val="nil"/>
          <w:left w:val="nil"/>
          <w:bottom w:val="nil"/>
          <w:right w:val="nil"/>
          <w:between w:val="nil"/>
        </w:pBdr>
        <w:spacing w:before="120"/>
        <w:rPr>
          <w:rFonts w:ascii="Times New Roman" w:eastAsia="Times New Roman" w:hAnsi="Times New Roman" w:cs="Times New Roman"/>
          <w:color w:val="000000"/>
          <w:sz w:val="24"/>
          <w:szCs w:val="24"/>
          <w:lang w:val="cs" w:eastAsia="cs-CZ"/>
        </w:rPr>
      </w:pPr>
      <w:r w:rsidRPr="00812A19">
        <w:rPr>
          <w:rFonts w:ascii="Times New Roman" w:eastAsia="Times New Roman" w:hAnsi="Times New Roman" w:cs="Times New Roman"/>
          <w:color w:val="000000"/>
          <w:sz w:val="24"/>
          <w:szCs w:val="24"/>
          <w:lang w:val="cs" w:eastAsia="cs-CZ"/>
        </w:rPr>
        <w:t>c) adresa místa pobytu</w:t>
      </w:r>
      <w:r>
        <w:rPr>
          <w:rFonts w:ascii="Times New Roman" w:eastAsia="Times New Roman" w:hAnsi="Times New Roman" w:cs="Times New Roman"/>
          <w:color w:val="000000"/>
          <w:sz w:val="24"/>
          <w:szCs w:val="24"/>
          <w:lang w:val="cs" w:eastAsia="cs-CZ"/>
        </w:rPr>
        <w:t>,</w:t>
      </w:r>
    </w:p>
    <w:p w14:paraId="6264FA82" w14:textId="77777777" w:rsidR="00875B00" w:rsidRDefault="00875B00" w:rsidP="00AB0CB6">
      <w:pPr>
        <w:widowControl w:val="0"/>
        <w:pBdr>
          <w:top w:val="nil"/>
          <w:left w:val="nil"/>
          <w:bottom w:val="nil"/>
          <w:right w:val="nil"/>
          <w:between w:val="nil"/>
        </w:pBdr>
        <w:spacing w:before="120"/>
        <w:rPr>
          <w:rFonts w:ascii="Times New Roman" w:eastAsia="Times New Roman" w:hAnsi="Times New Roman" w:cs="Times New Roman"/>
          <w:color w:val="000000"/>
          <w:sz w:val="24"/>
          <w:szCs w:val="24"/>
          <w:lang w:val="cs" w:eastAsia="cs-CZ"/>
        </w:rPr>
      </w:pPr>
      <w:r>
        <w:rPr>
          <w:rFonts w:ascii="Times New Roman" w:eastAsia="Times New Roman" w:hAnsi="Times New Roman" w:cs="Times New Roman"/>
          <w:color w:val="000000"/>
          <w:sz w:val="24"/>
          <w:szCs w:val="24"/>
          <w:lang w:val="cs" w:eastAsia="cs-CZ"/>
        </w:rPr>
        <w:t>d) datum narození.</w:t>
      </w:r>
    </w:p>
    <w:p w14:paraId="56EB42F0" w14:textId="62F1B243" w:rsidR="00875B00" w:rsidRDefault="00875B00" w:rsidP="00AB0CB6">
      <w:pPr>
        <w:spacing w:before="240"/>
        <w:ind w:firstLine="720"/>
        <w:rPr>
          <w:rFonts w:ascii="Times New Roman" w:eastAsia="Times New Roman" w:hAnsi="Times New Roman" w:cs="Times New Roman"/>
          <w:color w:val="000000"/>
          <w:sz w:val="24"/>
          <w:szCs w:val="24"/>
          <w:lang w:val="cs" w:eastAsia="cs-CZ"/>
        </w:rPr>
      </w:pPr>
      <w:r>
        <w:rPr>
          <w:rFonts w:ascii="Times New Roman" w:eastAsia="Times New Roman" w:hAnsi="Times New Roman" w:cs="Times New Roman"/>
          <w:color w:val="000000"/>
          <w:sz w:val="24"/>
          <w:szCs w:val="24"/>
          <w:lang w:val="cs" w:eastAsia="cs-CZ"/>
        </w:rPr>
        <w:t>(</w:t>
      </w:r>
      <w:r w:rsidR="00D61B3B">
        <w:rPr>
          <w:rFonts w:ascii="Times New Roman" w:eastAsia="Times New Roman" w:hAnsi="Times New Roman" w:cs="Times New Roman"/>
          <w:color w:val="000000"/>
          <w:sz w:val="24"/>
          <w:szCs w:val="24"/>
          <w:lang w:val="cs" w:eastAsia="cs-CZ"/>
        </w:rPr>
        <w:t>3</w:t>
      </w:r>
      <w:r>
        <w:rPr>
          <w:rFonts w:ascii="Times New Roman" w:eastAsia="Times New Roman" w:hAnsi="Times New Roman" w:cs="Times New Roman"/>
          <w:color w:val="000000"/>
          <w:sz w:val="24"/>
          <w:szCs w:val="24"/>
          <w:lang w:val="cs" w:eastAsia="cs-CZ"/>
        </w:rPr>
        <w:t xml:space="preserve">) Ministerstvo pro výkon působnosti podle tohoto zákona využívá ze </w:t>
      </w:r>
      <w:r w:rsidRPr="000A69B1">
        <w:rPr>
          <w:rFonts w:ascii="Times New Roman" w:eastAsia="Times New Roman" w:hAnsi="Times New Roman" w:cs="Times New Roman"/>
          <w:color w:val="000000"/>
          <w:sz w:val="24"/>
          <w:szCs w:val="24"/>
          <w:lang w:val="cs" w:eastAsia="cs-CZ"/>
        </w:rPr>
        <w:t>základní</w:t>
      </w:r>
      <w:r>
        <w:rPr>
          <w:rFonts w:ascii="Times New Roman" w:eastAsia="Times New Roman" w:hAnsi="Times New Roman" w:cs="Times New Roman"/>
          <w:color w:val="000000"/>
          <w:sz w:val="24"/>
          <w:szCs w:val="24"/>
          <w:lang w:val="cs" w:eastAsia="cs-CZ"/>
        </w:rPr>
        <w:t>ho</w:t>
      </w:r>
      <w:r w:rsidRPr="000A69B1">
        <w:rPr>
          <w:rFonts w:ascii="Times New Roman" w:eastAsia="Times New Roman" w:hAnsi="Times New Roman" w:cs="Times New Roman"/>
          <w:color w:val="000000"/>
          <w:sz w:val="24"/>
          <w:szCs w:val="24"/>
          <w:lang w:val="cs" w:eastAsia="cs-CZ"/>
        </w:rPr>
        <w:t xml:space="preserve"> registr</w:t>
      </w:r>
      <w:r>
        <w:rPr>
          <w:rFonts w:ascii="Times New Roman" w:eastAsia="Times New Roman" w:hAnsi="Times New Roman" w:cs="Times New Roman"/>
          <w:color w:val="000000"/>
          <w:sz w:val="24"/>
          <w:szCs w:val="24"/>
          <w:lang w:val="cs" w:eastAsia="cs-CZ"/>
        </w:rPr>
        <w:t>u</w:t>
      </w:r>
      <w:r w:rsidRPr="000A69B1">
        <w:rPr>
          <w:rFonts w:ascii="Times New Roman" w:eastAsia="Times New Roman" w:hAnsi="Times New Roman" w:cs="Times New Roman"/>
          <w:color w:val="000000"/>
          <w:sz w:val="24"/>
          <w:szCs w:val="24"/>
          <w:lang w:val="cs" w:eastAsia="cs-CZ"/>
        </w:rPr>
        <w:t xml:space="preserve"> územní identifikace, adres a nemovitostí</w:t>
      </w:r>
      <w:r>
        <w:rPr>
          <w:rFonts w:ascii="Times New Roman" w:eastAsia="Times New Roman" w:hAnsi="Times New Roman" w:cs="Times New Roman"/>
          <w:color w:val="000000"/>
          <w:sz w:val="24"/>
          <w:szCs w:val="24"/>
          <w:lang w:val="cs" w:eastAsia="cs-CZ"/>
        </w:rPr>
        <w:t xml:space="preserve"> údaje v </w:t>
      </w:r>
      <w:r w:rsidR="007F0EB5" w:rsidRPr="00A34E4E">
        <w:rPr>
          <w:rFonts w:ascii="Times New Roman" w:hAnsi="Times New Roman"/>
          <w:color w:val="FF0000"/>
          <w:sz w:val="24"/>
          <w:szCs w:val="24"/>
          <w:highlight w:val="yellow"/>
        </w:rPr>
        <w:t>tomto</w:t>
      </w:r>
      <w:r w:rsidR="007F0EB5">
        <w:rPr>
          <w:rFonts w:ascii="Times New Roman" w:hAnsi="Times New Roman"/>
          <w:sz w:val="24"/>
          <w:szCs w:val="24"/>
        </w:rPr>
        <w:t xml:space="preserve"> rozsahu</w:t>
      </w:r>
      <w:r w:rsidR="007F0EB5" w:rsidRPr="00A34E4E">
        <w:rPr>
          <w:rFonts w:ascii="Times New Roman" w:hAnsi="Times New Roman"/>
          <w:color w:val="FF0000"/>
          <w:sz w:val="24"/>
          <w:szCs w:val="24"/>
          <w:highlight w:val="yellow"/>
        </w:rPr>
        <w:t>:</w:t>
      </w:r>
    </w:p>
    <w:p w14:paraId="1A73D8BE" w14:textId="77777777" w:rsidR="00875B00" w:rsidRPr="00812A19" w:rsidRDefault="00875B00" w:rsidP="00AB0CB6">
      <w:pPr>
        <w:widowControl w:val="0"/>
        <w:pBdr>
          <w:top w:val="nil"/>
          <w:left w:val="nil"/>
          <w:bottom w:val="nil"/>
          <w:right w:val="nil"/>
          <w:between w:val="nil"/>
        </w:pBdr>
        <w:spacing w:before="120"/>
        <w:rPr>
          <w:rFonts w:ascii="Times New Roman" w:eastAsia="Times New Roman" w:hAnsi="Times New Roman" w:cs="Times New Roman"/>
          <w:color w:val="000000"/>
          <w:sz w:val="24"/>
          <w:szCs w:val="24"/>
          <w:lang w:val="cs" w:eastAsia="cs-CZ"/>
        </w:rPr>
      </w:pPr>
      <w:r>
        <w:rPr>
          <w:rFonts w:ascii="Times New Roman" w:eastAsia="Times New Roman" w:hAnsi="Times New Roman" w:cs="Times New Roman"/>
          <w:color w:val="000000"/>
          <w:sz w:val="24"/>
          <w:szCs w:val="24"/>
          <w:lang w:val="cs" w:eastAsia="cs-CZ"/>
        </w:rPr>
        <w:t>a) název území státu,</w:t>
      </w:r>
    </w:p>
    <w:p w14:paraId="694EA58C" w14:textId="77777777" w:rsidR="00875B00" w:rsidRPr="00812A19" w:rsidRDefault="00875B00" w:rsidP="00AB0CB6">
      <w:pPr>
        <w:widowControl w:val="0"/>
        <w:pBdr>
          <w:top w:val="nil"/>
          <w:left w:val="nil"/>
          <w:bottom w:val="nil"/>
          <w:right w:val="nil"/>
          <w:between w:val="nil"/>
        </w:pBdr>
        <w:spacing w:before="120"/>
        <w:rPr>
          <w:rFonts w:ascii="Times New Roman" w:eastAsia="Times New Roman" w:hAnsi="Times New Roman" w:cs="Times New Roman"/>
          <w:color w:val="000000"/>
          <w:sz w:val="24"/>
          <w:szCs w:val="24"/>
          <w:lang w:val="cs" w:eastAsia="cs-CZ"/>
        </w:rPr>
      </w:pPr>
      <w:r>
        <w:rPr>
          <w:rFonts w:ascii="Times New Roman" w:eastAsia="Times New Roman" w:hAnsi="Times New Roman" w:cs="Times New Roman"/>
          <w:color w:val="000000"/>
          <w:sz w:val="24"/>
          <w:szCs w:val="24"/>
          <w:lang w:val="cs" w:eastAsia="cs-CZ"/>
        </w:rPr>
        <w:t>b</w:t>
      </w:r>
      <w:r w:rsidRPr="00812A19">
        <w:rPr>
          <w:rFonts w:ascii="Times New Roman" w:eastAsia="Times New Roman" w:hAnsi="Times New Roman" w:cs="Times New Roman"/>
          <w:color w:val="000000"/>
          <w:sz w:val="24"/>
          <w:szCs w:val="24"/>
          <w:lang w:val="cs" w:eastAsia="cs-CZ"/>
        </w:rPr>
        <w:t xml:space="preserve">) </w:t>
      </w:r>
      <w:r>
        <w:rPr>
          <w:rFonts w:ascii="Times New Roman" w:eastAsia="Times New Roman" w:hAnsi="Times New Roman" w:cs="Times New Roman"/>
          <w:color w:val="000000"/>
          <w:sz w:val="24"/>
          <w:szCs w:val="24"/>
          <w:lang w:val="cs" w:eastAsia="cs-CZ"/>
        </w:rPr>
        <w:t xml:space="preserve">název </w:t>
      </w:r>
      <w:r w:rsidRPr="00812A19">
        <w:rPr>
          <w:rFonts w:ascii="Times New Roman" w:eastAsia="Times New Roman" w:hAnsi="Times New Roman" w:cs="Times New Roman"/>
          <w:color w:val="000000"/>
          <w:sz w:val="24"/>
          <w:szCs w:val="24"/>
          <w:lang w:val="cs" w:eastAsia="cs-CZ"/>
        </w:rPr>
        <w:t>území vyššího ú</w:t>
      </w:r>
      <w:r>
        <w:rPr>
          <w:rFonts w:ascii="Times New Roman" w:eastAsia="Times New Roman" w:hAnsi="Times New Roman" w:cs="Times New Roman"/>
          <w:color w:val="000000"/>
          <w:sz w:val="24"/>
          <w:szCs w:val="24"/>
          <w:lang w:val="cs" w:eastAsia="cs-CZ"/>
        </w:rPr>
        <w:t>zemního samosprávného celku,</w:t>
      </w:r>
    </w:p>
    <w:p w14:paraId="0931D25D" w14:textId="77777777" w:rsidR="00875B00" w:rsidRPr="00812A19" w:rsidRDefault="00875B00" w:rsidP="00AB0CB6">
      <w:pPr>
        <w:widowControl w:val="0"/>
        <w:pBdr>
          <w:top w:val="nil"/>
          <w:left w:val="nil"/>
          <w:bottom w:val="nil"/>
          <w:right w:val="nil"/>
          <w:between w:val="nil"/>
        </w:pBdr>
        <w:spacing w:before="120"/>
        <w:rPr>
          <w:rFonts w:ascii="Times New Roman" w:eastAsia="Times New Roman" w:hAnsi="Times New Roman" w:cs="Times New Roman"/>
          <w:color w:val="000000"/>
          <w:sz w:val="24"/>
          <w:szCs w:val="24"/>
          <w:lang w:val="cs" w:eastAsia="cs-CZ"/>
        </w:rPr>
      </w:pPr>
      <w:r>
        <w:rPr>
          <w:rFonts w:ascii="Times New Roman" w:eastAsia="Times New Roman" w:hAnsi="Times New Roman" w:cs="Times New Roman"/>
          <w:color w:val="000000"/>
          <w:sz w:val="24"/>
          <w:szCs w:val="24"/>
          <w:lang w:val="cs" w:eastAsia="cs-CZ"/>
        </w:rPr>
        <w:t>c) název území obce,</w:t>
      </w:r>
    </w:p>
    <w:p w14:paraId="575FFFD8" w14:textId="77777777" w:rsidR="00875B00" w:rsidRPr="00812A19" w:rsidRDefault="00875B00" w:rsidP="00AB0CB6">
      <w:pPr>
        <w:widowControl w:val="0"/>
        <w:pBdr>
          <w:top w:val="nil"/>
          <w:left w:val="nil"/>
          <w:bottom w:val="nil"/>
          <w:right w:val="nil"/>
          <w:between w:val="nil"/>
        </w:pBdr>
        <w:spacing w:before="120"/>
        <w:rPr>
          <w:rFonts w:ascii="Times New Roman" w:eastAsia="Times New Roman" w:hAnsi="Times New Roman" w:cs="Times New Roman"/>
          <w:color w:val="000000"/>
          <w:sz w:val="24"/>
          <w:szCs w:val="24"/>
          <w:lang w:val="cs" w:eastAsia="cs-CZ"/>
        </w:rPr>
      </w:pPr>
      <w:r>
        <w:rPr>
          <w:rFonts w:ascii="Times New Roman" w:eastAsia="Times New Roman" w:hAnsi="Times New Roman" w:cs="Times New Roman"/>
          <w:color w:val="000000"/>
          <w:sz w:val="24"/>
          <w:szCs w:val="24"/>
          <w:lang w:val="cs" w:eastAsia="cs-CZ"/>
        </w:rPr>
        <w:t>d) název území vojenského újezdu</w:t>
      </w:r>
      <w:r w:rsidRPr="00812A19">
        <w:rPr>
          <w:rFonts w:ascii="Times New Roman" w:eastAsia="Times New Roman" w:hAnsi="Times New Roman" w:cs="Times New Roman"/>
          <w:color w:val="000000"/>
          <w:sz w:val="24"/>
          <w:szCs w:val="24"/>
          <w:lang w:val="cs" w:eastAsia="cs-CZ"/>
        </w:rPr>
        <w:t>,</w:t>
      </w:r>
    </w:p>
    <w:p w14:paraId="18E6D4F1" w14:textId="77777777" w:rsidR="00875B00" w:rsidRPr="00C200B3" w:rsidRDefault="00875B00" w:rsidP="00AB0CB6">
      <w:pPr>
        <w:widowControl w:val="0"/>
        <w:pBdr>
          <w:top w:val="nil"/>
          <w:left w:val="nil"/>
          <w:bottom w:val="nil"/>
          <w:right w:val="nil"/>
          <w:between w:val="nil"/>
        </w:pBdr>
        <w:spacing w:before="120"/>
        <w:rPr>
          <w:rFonts w:ascii="Times New Roman" w:eastAsia="Times New Roman" w:hAnsi="Times New Roman" w:cs="Times New Roman"/>
          <w:color w:val="000000"/>
          <w:sz w:val="24"/>
          <w:szCs w:val="24"/>
          <w:lang w:val="cs" w:eastAsia="cs-CZ"/>
        </w:rPr>
      </w:pPr>
      <w:r>
        <w:rPr>
          <w:rFonts w:ascii="Times New Roman" w:eastAsia="Times New Roman" w:hAnsi="Times New Roman" w:cs="Times New Roman"/>
          <w:color w:val="000000"/>
          <w:sz w:val="24"/>
          <w:szCs w:val="24"/>
          <w:lang w:val="cs" w:eastAsia="cs-CZ"/>
        </w:rPr>
        <w:t>e) název části obce,</w:t>
      </w:r>
    </w:p>
    <w:p w14:paraId="6A83E25D" w14:textId="77777777" w:rsidR="00875B00" w:rsidRPr="00812A19" w:rsidRDefault="00875B00" w:rsidP="00AB0CB6">
      <w:pPr>
        <w:widowControl w:val="0"/>
        <w:pBdr>
          <w:top w:val="nil"/>
          <w:left w:val="nil"/>
          <w:bottom w:val="nil"/>
          <w:right w:val="nil"/>
          <w:between w:val="nil"/>
        </w:pBdr>
        <w:spacing w:before="120"/>
        <w:rPr>
          <w:rFonts w:ascii="Times New Roman" w:eastAsia="Times New Roman" w:hAnsi="Times New Roman" w:cs="Times New Roman"/>
          <w:color w:val="000000"/>
          <w:sz w:val="24"/>
          <w:szCs w:val="24"/>
          <w:lang w:val="cs" w:eastAsia="cs-CZ"/>
        </w:rPr>
      </w:pPr>
      <w:r>
        <w:rPr>
          <w:rFonts w:ascii="Times New Roman" w:eastAsia="Times New Roman" w:hAnsi="Times New Roman" w:cs="Times New Roman"/>
          <w:color w:val="000000"/>
          <w:sz w:val="24"/>
          <w:szCs w:val="24"/>
          <w:lang w:val="cs" w:eastAsia="cs-CZ"/>
        </w:rPr>
        <w:t>f</w:t>
      </w:r>
      <w:r w:rsidRPr="00C200B3">
        <w:rPr>
          <w:rFonts w:ascii="Times New Roman" w:eastAsia="Times New Roman" w:hAnsi="Times New Roman" w:cs="Times New Roman"/>
          <w:color w:val="000000"/>
          <w:sz w:val="24"/>
          <w:szCs w:val="24"/>
          <w:lang w:val="cs" w:eastAsia="cs-CZ"/>
        </w:rPr>
        <w:t xml:space="preserve">) </w:t>
      </w:r>
      <w:r>
        <w:rPr>
          <w:rFonts w:ascii="Times New Roman" w:eastAsia="Times New Roman" w:hAnsi="Times New Roman" w:cs="Times New Roman"/>
          <w:color w:val="000000"/>
          <w:sz w:val="24"/>
          <w:szCs w:val="24"/>
          <w:lang w:val="cs" w:eastAsia="cs-CZ"/>
        </w:rPr>
        <w:t xml:space="preserve">název </w:t>
      </w:r>
      <w:r w:rsidRPr="00C200B3">
        <w:rPr>
          <w:rFonts w:ascii="Times New Roman" w:eastAsia="Times New Roman" w:hAnsi="Times New Roman" w:cs="Times New Roman"/>
          <w:color w:val="000000"/>
          <w:sz w:val="24"/>
          <w:szCs w:val="24"/>
          <w:lang w:val="cs" w:eastAsia="cs-CZ"/>
        </w:rPr>
        <w:t>ulice nebo jiné</w:t>
      </w:r>
      <w:r>
        <w:rPr>
          <w:rFonts w:ascii="Times New Roman" w:eastAsia="Times New Roman" w:hAnsi="Times New Roman" w:cs="Times New Roman"/>
          <w:color w:val="000000"/>
          <w:sz w:val="24"/>
          <w:szCs w:val="24"/>
          <w:lang w:val="cs" w:eastAsia="cs-CZ"/>
        </w:rPr>
        <w:t>ho</w:t>
      </w:r>
      <w:r w:rsidRPr="00C200B3">
        <w:rPr>
          <w:rFonts w:ascii="Times New Roman" w:eastAsia="Times New Roman" w:hAnsi="Times New Roman" w:cs="Times New Roman"/>
          <w:color w:val="000000"/>
          <w:sz w:val="24"/>
          <w:szCs w:val="24"/>
          <w:lang w:val="cs" w:eastAsia="cs-CZ"/>
        </w:rPr>
        <w:t xml:space="preserve"> veřejné</w:t>
      </w:r>
      <w:r>
        <w:rPr>
          <w:rFonts w:ascii="Times New Roman" w:eastAsia="Times New Roman" w:hAnsi="Times New Roman" w:cs="Times New Roman"/>
          <w:color w:val="000000"/>
          <w:sz w:val="24"/>
          <w:szCs w:val="24"/>
          <w:lang w:val="cs" w:eastAsia="cs-CZ"/>
        </w:rPr>
        <w:t>ho</w:t>
      </w:r>
      <w:r w:rsidRPr="00C200B3">
        <w:rPr>
          <w:rFonts w:ascii="Times New Roman" w:eastAsia="Times New Roman" w:hAnsi="Times New Roman" w:cs="Times New Roman"/>
          <w:color w:val="000000"/>
          <w:sz w:val="24"/>
          <w:szCs w:val="24"/>
          <w:lang w:val="cs" w:eastAsia="cs-CZ"/>
        </w:rPr>
        <w:t xml:space="preserve"> prostranství</w:t>
      </w:r>
      <w:r>
        <w:rPr>
          <w:rFonts w:ascii="Times New Roman" w:eastAsia="Times New Roman" w:hAnsi="Times New Roman" w:cs="Times New Roman"/>
          <w:color w:val="000000"/>
          <w:sz w:val="24"/>
          <w:szCs w:val="24"/>
          <w:lang w:val="cs" w:eastAsia="cs-CZ"/>
        </w:rPr>
        <w:t>,</w:t>
      </w:r>
    </w:p>
    <w:p w14:paraId="608FE831" w14:textId="77777777" w:rsidR="00875B00" w:rsidRDefault="00875B00" w:rsidP="00AB0CB6">
      <w:pPr>
        <w:widowControl w:val="0"/>
        <w:pBdr>
          <w:top w:val="nil"/>
          <w:left w:val="nil"/>
          <w:bottom w:val="nil"/>
          <w:right w:val="nil"/>
          <w:between w:val="nil"/>
        </w:pBdr>
        <w:spacing w:before="120"/>
        <w:rPr>
          <w:rFonts w:ascii="Times New Roman" w:eastAsia="Times New Roman" w:hAnsi="Times New Roman" w:cs="Times New Roman"/>
          <w:color w:val="000000"/>
          <w:sz w:val="24"/>
          <w:szCs w:val="24"/>
          <w:lang w:val="cs" w:eastAsia="cs-CZ"/>
        </w:rPr>
      </w:pPr>
      <w:r>
        <w:rPr>
          <w:rFonts w:ascii="Times New Roman" w:eastAsia="Times New Roman" w:hAnsi="Times New Roman" w:cs="Times New Roman"/>
          <w:color w:val="000000"/>
          <w:sz w:val="24"/>
          <w:szCs w:val="24"/>
          <w:lang w:val="cs" w:eastAsia="cs-CZ"/>
        </w:rPr>
        <w:t>g) název adresního místa,</w:t>
      </w:r>
    </w:p>
    <w:p w14:paraId="0BCB9AE9" w14:textId="77777777" w:rsidR="00875B00" w:rsidRDefault="00875B00" w:rsidP="00AB0CB6">
      <w:pPr>
        <w:widowControl w:val="0"/>
        <w:pBdr>
          <w:top w:val="nil"/>
          <w:left w:val="nil"/>
          <w:bottom w:val="nil"/>
          <w:right w:val="nil"/>
          <w:between w:val="nil"/>
        </w:pBdr>
        <w:spacing w:before="120"/>
        <w:rPr>
          <w:rFonts w:ascii="Times New Roman" w:eastAsia="Times New Roman" w:hAnsi="Times New Roman" w:cs="Times New Roman"/>
          <w:color w:val="000000"/>
          <w:sz w:val="24"/>
          <w:szCs w:val="24"/>
          <w:lang w:val="cs" w:eastAsia="cs-CZ"/>
        </w:rPr>
      </w:pPr>
      <w:r>
        <w:rPr>
          <w:rFonts w:ascii="Times New Roman" w:eastAsia="Times New Roman" w:hAnsi="Times New Roman" w:cs="Times New Roman"/>
          <w:color w:val="000000"/>
          <w:sz w:val="24"/>
          <w:szCs w:val="24"/>
          <w:lang w:val="cs" w:eastAsia="cs-CZ"/>
        </w:rPr>
        <w:t>h</w:t>
      </w:r>
      <w:r w:rsidRPr="00812A19">
        <w:rPr>
          <w:rFonts w:ascii="Times New Roman" w:eastAsia="Times New Roman" w:hAnsi="Times New Roman" w:cs="Times New Roman"/>
          <w:color w:val="000000"/>
          <w:sz w:val="24"/>
          <w:szCs w:val="24"/>
          <w:lang w:val="cs" w:eastAsia="cs-CZ"/>
        </w:rPr>
        <w:t xml:space="preserve">) </w:t>
      </w:r>
      <w:r w:rsidRPr="00EF2A3D">
        <w:rPr>
          <w:rFonts w:ascii="Times New Roman" w:eastAsia="Times New Roman" w:hAnsi="Times New Roman" w:cs="Times New Roman"/>
          <w:color w:val="000000"/>
          <w:sz w:val="24"/>
          <w:szCs w:val="24"/>
          <w:lang w:val="cs" w:eastAsia="cs-CZ"/>
        </w:rPr>
        <w:t xml:space="preserve">kód a název katastrálního území, ve kterém pozemek leží, a </w:t>
      </w:r>
      <w:r>
        <w:rPr>
          <w:rFonts w:ascii="Times New Roman" w:eastAsia="Times New Roman" w:hAnsi="Times New Roman" w:cs="Times New Roman"/>
          <w:color w:val="000000"/>
          <w:sz w:val="24"/>
          <w:szCs w:val="24"/>
          <w:lang w:val="cs" w:eastAsia="cs-CZ"/>
        </w:rPr>
        <w:t xml:space="preserve">jeho </w:t>
      </w:r>
      <w:r w:rsidRPr="00EF2A3D">
        <w:rPr>
          <w:rFonts w:ascii="Times New Roman" w:eastAsia="Times New Roman" w:hAnsi="Times New Roman" w:cs="Times New Roman"/>
          <w:color w:val="000000"/>
          <w:sz w:val="24"/>
          <w:szCs w:val="24"/>
          <w:lang w:val="cs" w:eastAsia="cs-CZ"/>
        </w:rPr>
        <w:t>pa</w:t>
      </w:r>
      <w:r>
        <w:rPr>
          <w:rFonts w:ascii="Times New Roman" w:eastAsia="Times New Roman" w:hAnsi="Times New Roman" w:cs="Times New Roman"/>
          <w:color w:val="000000"/>
          <w:sz w:val="24"/>
          <w:szCs w:val="24"/>
          <w:lang w:val="cs" w:eastAsia="cs-CZ"/>
        </w:rPr>
        <w:t xml:space="preserve">rcelní číslo, </w:t>
      </w:r>
    </w:p>
    <w:p w14:paraId="1D02A0D5" w14:textId="77777777" w:rsidR="00875B00" w:rsidRPr="00812A19" w:rsidRDefault="00875B00" w:rsidP="00AB0CB6">
      <w:pPr>
        <w:widowControl w:val="0"/>
        <w:pBdr>
          <w:top w:val="nil"/>
          <w:left w:val="nil"/>
          <w:bottom w:val="nil"/>
          <w:right w:val="nil"/>
          <w:between w:val="nil"/>
        </w:pBdr>
        <w:spacing w:before="120"/>
        <w:rPr>
          <w:rFonts w:ascii="Times New Roman" w:eastAsia="Times New Roman" w:hAnsi="Times New Roman" w:cs="Times New Roman"/>
          <w:color w:val="000000"/>
          <w:sz w:val="24"/>
          <w:szCs w:val="24"/>
          <w:lang w:val="cs" w:eastAsia="cs-CZ"/>
        </w:rPr>
      </w:pPr>
      <w:r>
        <w:rPr>
          <w:rFonts w:ascii="Times New Roman" w:eastAsia="Times New Roman" w:hAnsi="Times New Roman" w:cs="Times New Roman"/>
          <w:color w:val="000000"/>
          <w:sz w:val="24"/>
          <w:szCs w:val="24"/>
          <w:lang w:val="cs" w:eastAsia="cs-CZ"/>
        </w:rPr>
        <w:t xml:space="preserve">i) </w:t>
      </w:r>
      <w:r w:rsidRPr="00EF2A3D">
        <w:rPr>
          <w:rFonts w:ascii="Times New Roman" w:eastAsia="Times New Roman" w:hAnsi="Times New Roman" w:cs="Times New Roman"/>
          <w:color w:val="000000"/>
          <w:sz w:val="24"/>
          <w:szCs w:val="24"/>
          <w:lang w:val="cs" w:eastAsia="cs-CZ"/>
        </w:rPr>
        <w:t>identifikační údaje pozemku, na kterém je s</w:t>
      </w:r>
      <w:r>
        <w:rPr>
          <w:rFonts w:ascii="Times New Roman" w:eastAsia="Times New Roman" w:hAnsi="Times New Roman" w:cs="Times New Roman"/>
          <w:color w:val="000000"/>
          <w:sz w:val="24"/>
          <w:szCs w:val="24"/>
          <w:lang w:val="cs" w:eastAsia="cs-CZ"/>
        </w:rPr>
        <w:t xml:space="preserve">tavební objekt postaven, a </w:t>
      </w:r>
      <w:r w:rsidRPr="00EF2A3D">
        <w:rPr>
          <w:rFonts w:ascii="Times New Roman" w:eastAsia="Times New Roman" w:hAnsi="Times New Roman" w:cs="Times New Roman"/>
          <w:color w:val="000000"/>
          <w:sz w:val="24"/>
          <w:szCs w:val="24"/>
          <w:lang w:val="cs" w:eastAsia="cs-CZ"/>
        </w:rPr>
        <w:t>údaj o jeho čísle popisném nebo evidenčním, pokud se přiděluje, a údaj o části obce, ke které</w:t>
      </w:r>
      <w:r>
        <w:rPr>
          <w:rFonts w:ascii="Times New Roman" w:eastAsia="Times New Roman" w:hAnsi="Times New Roman" w:cs="Times New Roman"/>
          <w:color w:val="000000"/>
          <w:sz w:val="24"/>
          <w:szCs w:val="24"/>
          <w:lang w:val="cs" w:eastAsia="cs-CZ"/>
        </w:rPr>
        <w:t xml:space="preserve"> stavební objekt přísluší, nebo </w:t>
      </w:r>
      <w:r w:rsidRPr="00EF2A3D">
        <w:rPr>
          <w:rFonts w:ascii="Times New Roman" w:eastAsia="Times New Roman" w:hAnsi="Times New Roman" w:cs="Times New Roman"/>
          <w:color w:val="000000"/>
          <w:sz w:val="24"/>
          <w:szCs w:val="24"/>
          <w:lang w:val="cs" w:eastAsia="cs-CZ"/>
        </w:rPr>
        <w:t xml:space="preserve">údaj o tom, že se jedná o stavební objekt, kterému se popisné </w:t>
      </w:r>
      <w:r>
        <w:rPr>
          <w:rFonts w:ascii="Times New Roman" w:eastAsia="Times New Roman" w:hAnsi="Times New Roman" w:cs="Times New Roman"/>
          <w:color w:val="000000"/>
          <w:sz w:val="24"/>
          <w:szCs w:val="24"/>
          <w:lang w:val="cs" w:eastAsia="cs-CZ"/>
        </w:rPr>
        <w:t>ani evidenční číslo nepřiděluje.</w:t>
      </w:r>
    </w:p>
    <w:p w14:paraId="2570E89B" w14:textId="6BE154D2" w:rsidR="00D61B3B" w:rsidRDefault="00D61B3B" w:rsidP="00D61B3B">
      <w:pPr>
        <w:widowControl w:val="0"/>
        <w:pBdr>
          <w:top w:val="nil"/>
          <w:left w:val="nil"/>
          <w:bottom w:val="nil"/>
          <w:right w:val="nil"/>
          <w:between w:val="nil"/>
        </w:pBdr>
        <w:spacing w:before="120"/>
        <w:ind w:firstLine="720"/>
        <w:rPr>
          <w:rFonts w:ascii="Times New Roman" w:eastAsia="Times New Roman" w:hAnsi="Times New Roman" w:cs="Times New Roman"/>
          <w:color w:val="000000"/>
          <w:sz w:val="24"/>
          <w:szCs w:val="24"/>
          <w:lang w:val="cs" w:eastAsia="cs-CZ"/>
        </w:rPr>
      </w:pPr>
      <w:r>
        <w:rPr>
          <w:rFonts w:ascii="Times New Roman" w:eastAsia="Times New Roman" w:hAnsi="Times New Roman" w:cs="Times New Roman"/>
          <w:color w:val="000000"/>
          <w:sz w:val="24"/>
          <w:szCs w:val="24"/>
          <w:lang w:val="cs" w:eastAsia="cs-CZ"/>
        </w:rPr>
        <w:t xml:space="preserve">(4) Ministerstvo </w:t>
      </w:r>
      <w:r w:rsidRPr="007450CF">
        <w:rPr>
          <w:rFonts w:ascii="Times New Roman" w:eastAsia="Times New Roman" w:hAnsi="Times New Roman" w:cs="Times New Roman"/>
          <w:color w:val="000000"/>
          <w:sz w:val="24"/>
          <w:szCs w:val="24"/>
          <w:lang w:val="cs" w:eastAsia="cs-CZ"/>
        </w:rPr>
        <w:t>pro výkon působnosti podle tohoto zákona</w:t>
      </w:r>
      <w:r>
        <w:rPr>
          <w:rFonts w:ascii="Times New Roman" w:eastAsia="Times New Roman" w:hAnsi="Times New Roman" w:cs="Times New Roman"/>
          <w:color w:val="000000"/>
          <w:sz w:val="24"/>
          <w:szCs w:val="24"/>
          <w:lang w:val="cs" w:eastAsia="cs-CZ"/>
        </w:rPr>
        <w:t xml:space="preserve"> využívá z veřejné části živnostenského rejstříku údaje v </w:t>
      </w:r>
      <w:r w:rsidR="007F0EB5" w:rsidRPr="00A34E4E">
        <w:rPr>
          <w:rFonts w:ascii="Times New Roman" w:hAnsi="Times New Roman"/>
          <w:color w:val="FF0000"/>
          <w:sz w:val="24"/>
          <w:szCs w:val="24"/>
          <w:highlight w:val="yellow"/>
        </w:rPr>
        <w:t>tomto</w:t>
      </w:r>
      <w:r w:rsidR="007F0EB5">
        <w:rPr>
          <w:rFonts w:ascii="Times New Roman" w:hAnsi="Times New Roman"/>
          <w:sz w:val="24"/>
          <w:szCs w:val="24"/>
        </w:rPr>
        <w:t xml:space="preserve"> rozsahu</w:t>
      </w:r>
      <w:r w:rsidR="007F0EB5" w:rsidRPr="00A34E4E">
        <w:rPr>
          <w:rFonts w:ascii="Times New Roman" w:hAnsi="Times New Roman"/>
          <w:color w:val="FF0000"/>
          <w:sz w:val="24"/>
          <w:szCs w:val="24"/>
          <w:highlight w:val="yellow"/>
        </w:rPr>
        <w:t>:</w:t>
      </w:r>
    </w:p>
    <w:p w14:paraId="779846A4" w14:textId="77777777" w:rsidR="00D61B3B" w:rsidRDefault="00D61B3B" w:rsidP="00D61B3B">
      <w:pPr>
        <w:widowControl w:val="0"/>
        <w:pBdr>
          <w:top w:val="nil"/>
          <w:left w:val="nil"/>
          <w:bottom w:val="nil"/>
          <w:right w:val="nil"/>
          <w:between w:val="nil"/>
        </w:pBdr>
        <w:spacing w:before="120"/>
        <w:rPr>
          <w:rFonts w:ascii="Times New Roman" w:eastAsia="Times New Roman" w:hAnsi="Times New Roman" w:cs="Times New Roman"/>
          <w:color w:val="000000"/>
          <w:sz w:val="24"/>
          <w:szCs w:val="24"/>
          <w:lang w:val="cs" w:eastAsia="cs-CZ"/>
        </w:rPr>
      </w:pPr>
      <w:r>
        <w:rPr>
          <w:rFonts w:ascii="Times New Roman" w:eastAsia="Times New Roman" w:hAnsi="Times New Roman" w:cs="Times New Roman"/>
          <w:color w:val="000000"/>
          <w:sz w:val="24"/>
          <w:szCs w:val="24"/>
          <w:lang w:val="cs" w:eastAsia="cs-CZ"/>
        </w:rPr>
        <w:t>a) předmět podnikání,</w:t>
      </w:r>
    </w:p>
    <w:p w14:paraId="27DAF498" w14:textId="77777777" w:rsidR="00D61B3B" w:rsidRDefault="00D61B3B" w:rsidP="00D61B3B">
      <w:pPr>
        <w:widowControl w:val="0"/>
        <w:pBdr>
          <w:top w:val="nil"/>
          <w:left w:val="nil"/>
          <w:bottom w:val="nil"/>
          <w:right w:val="nil"/>
          <w:between w:val="nil"/>
        </w:pBdr>
        <w:spacing w:before="120"/>
        <w:rPr>
          <w:rFonts w:ascii="Times New Roman" w:eastAsia="Times New Roman" w:hAnsi="Times New Roman" w:cs="Times New Roman"/>
          <w:color w:val="000000"/>
          <w:sz w:val="24"/>
          <w:szCs w:val="24"/>
          <w:lang w:val="cs" w:eastAsia="cs-CZ"/>
        </w:rPr>
      </w:pPr>
      <w:r>
        <w:rPr>
          <w:rFonts w:ascii="Times New Roman" w:eastAsia="Times New Roman" w:hAnsi="Times New Roman" w:cs="Times New Roman"/>
          <w:color w:val="000000"/>
          <w:sz w:val="24"/>
          <w:szCs w:val="24"/>
          <w:lang w:val="cs" w:eastAsia="cs-CZ"/>
        </w:rPr>
        <w:t>b) doba platnosti živnostenského oprávnění,</w:t>
      </w:r>
    </w:p>
    <w:p w14:paraId="15E63E2B" w14:textId="77777777" w:rsidR="00D61B3B" w:rsidRDefault="00D61B3B" w:rsidP="00D61B3B">
      <w:pPr>
        <w:widowControl w:val="0"/>
        <w:pBdr>
          <w:top w:val="nil"/>
          <w:left w:val="nil"/>
          <w:bottom w:val="nil"/>
          <w:right w:val="nil"/>
          <w:between w:val="nil"/>
        </w:pBdr>
        <w:spacing w:before="120"/>
        <w:rPr>
          <w:rFonts w:ascii="Times New Roman" w:eastAsia="Times New Roman" w:hAnsi="Times New Roman" w:cs="Times New Roman"/>
          <w:color w:val="000000"/>
          <w:sz w:val="24"/>
          <w:szCs w:val="24"/>
          <w:lang w:val="cs" w:eastAsia="cs-CZ"/>
        </w:rPr>
      </w:pPr>
      <w:r>
        <w:rPr>
          <w:rFonts w:ascii="Times New Roman" w:eastAsia="Times New Roman" w:hAnsi="Times New Roman" w:cs="Times New Roman"/>
          <w:color w:val="000000"/>
          <w:sz w:val="24"/>
          <w:szCs w:val="24"/>
          <w:lang w:val="cs" w:eastAsia="cs-CZ"/>
        </w:rPr>
        <w:t>c) datum vzniku živnostenského oprávnění,</w:t>
      </w:r>
    </w:p>
    <w:p w14:paraId="3CEBAE05" w14:textId="77777777" w:rsidR="00D61B3B" w:rsidRDefault="00D61B3B" w:rsidP="00D61B3B">
      <w:pPr>
        <w:widowControl w:val="0"/>
        <w:pBdr>
          <w:top w:val="nil"/>
          <w:left w:val="nil"/>
          <w:bottom w:val="nil"/>
          <w:right w:val="nil"/>
          <w:between w:val="nil"/>
        </w:pBdr>
        <w:spacing w:before="120"/>
        <w:rPr>
          <w:rFonts w:ascii="Times New Roman" w:eastAsia="Times New Roman" w:hAnsi="Times New Roman" w:cs="Times New Roman"/>
          <w:color w:val="000000"/>
          <w:sz w:val="24"/>
          <w:szCs w:val="24"/>
          <w:lang w:val="cs" w:eastAsia="cs-CZ"/>
        </w:rPr>
      </w:pPr>
      <w:r>
        <w:rPr>
          <w:rFonts w:ascii="Times New Roman" w:eastAsia="Times New Roman" w:hAnsi="Times New Roman" w:cs="Times New Roman"/>
          <w:color w:val="000000"/>
          <w:sz w:val="24"/>
          <w:szCs w:val="24"/>
          <w:lang w:val="cs" w:eastAsia="cs-CZ"/>
        </w:rPr>
        <w:t>d) doba pozastavení nebo přerušení provozování živnosti,</w:t>
      </w:r>
    </w:p>
    <w:p w14:paraId="387FCAB6" w14:textId="77777777" w:rsidR="00D61B3B" w:rsidRDefault="00D61B3B" w:rsidP="00D61B3B">
      <w:pPr>
        <w:widowControl w:val="0"/>
        <w:pBdr>
          <w:top w:val="nil"/>
          <w:left w:val="nil"/>
          <w:bottom w:val="nil"/>
          <w:right w:val="nil"/>
          <w:between w:val="nil"/>
        </w:pBdr>
        <w:spacing w:before="120"/>
        <w:rPr>
          <w:rFonts w:ascii="Times New Roman" w:eastAsia="Times New Roman" w:hAnsi="Times New Roman" w:cs="Times New Roman"/>
          <w:color w:val="000000"/>
          <w:sz w:val="24"/>
          <w:szCs w:val="24"/>
          <w:lang w:val="cs" w:eastAsia="cs-CZ"/>
        </w:rPr>
      </w:pPr>
      <w:r>
        <w:rPr>
          <w:rFonts w:ascii="Times New Roman" w:eastAsia="Times New Roman" w:hAnsi="Times New Roman" w:cs="Times New Roman"/>
          <w:color w:val="000000"/>
          <w:sz w:val="24"/>
          <w:szCs w:val="24"/>
          <w:lang w:val="cs" w:eastAsia="cs-CZ"/>
        </w:rPr>
        <w:t>e) datum zániku živnostenského oprávnění,</w:t>
      </w:r>
    </w:p>
    <w:p w14:paraId="19907A3E" w14:textId="77777777" w:rsidR="00D61B3B" w:rsidRDefault="00D61B3B" w:rsidP="00D61B3B">
      <w:pPr>
        <w:widowControl w:val="0"/>
        <w:pBdr>
          <w:top w:val="nil"/>
          <w:left w:val="nil"/>
          <w:bottom w:val="nil"/>
          <w:right w:val="nil"/>
          <w:between w:val="nil"/>
        </w:pBdr>
        <w:spacing w:before="120"/>
        <w:rPr>
          <w:rFonts w:ascii="Times New Roman" w:eastAsia="Times New Roman" w:hAnsi="Times New Roman" w:cs="Times New Roman"/>
          <w:color w:val="000000"/>
          <w:sz w:val="24"/>
          <w:szCs w:val="24"/>
          <w:lang w:val="cs" w:eastAsia="cs-CZ"/>
        </w:rPr>
      </w:pPr>
      <w:r>
        <w:rPr>
          <w:rFonts w:ascii="Times New Roman" w:eastAsia="Times New Roman" w:hAnsi="Times New Roman" w:cs="Times New Roman"/>
          <w:color w:val="000000"/>
          <w:sz w:val="24"/>
          <w:szCs w:val="24"/>
          <w:lang w:val="cs" w:eastAsia="cs-CZ"/>
        </w:rPr>
        <w:t xml:space="preserve">f) </w:t>
      </w:r>
      <w:r w:rsidRPr="003B10CE">
        <w:rPr>
          <w:rFonts w:ascii="Times New Roman" w:eastAsia="Times New Roman" w:hAnsi="Times New Roman" w:cs="Times New Roman"/>
          <w:color w:val="000000"/>
          <w:sz w:val="24"/>
          <w:szCs w:val="24"/>
          <w:lang w:val="cs" w:eastAsia="cs-CZ"/>
        </w:rPr>
        <w:t>rozhodnutí o úpadku, rozhodnutí o tom, že dlužník není v úpadku, rozhodnutí o způsobu řešení úpadku a rozhodnutí o zrušení konkursu, rozhodnutí o splnění reorganizačního plánu nebo jeho podstatných částí, rozhodnutí o splnění oddlužení a rozhodnutí o zastavení insolvenčního řízení z důvodu, že pro uspokojení věřitelů je majetek dlužníka zcela nepostačující,</w:t>
      </w:r>
    </w:p>
    <w:p w14:paraId="56AE52FF" w14:textId="77777777" w:rsidR="00D61B3B" w:rsidRDefault="00D61B3B" w:rsidP="00D61B3B">
      <w:pPr>
        <w:widowControl w:val="0"/>
        <w:pBdr>
          <w:top w:val="nil"/>
          <w:left w:val="nil"/>
          <w:bottom w:val="nil"/>
          <w:right w:val="nil"/>
          <w:between w:val="nil"/>
        </w:pBdr>
        <w:spacing w:before="120"/>
        <w:rPr>
          <w:rFonts w:ascii="Times New Roman" w:eastAsia="Times New Roman" w:hAnsi="Times New Roman" w:cs="Times New Roman"/>
          <w:color w:val="000000"/>
          <w:sz w:val="24"/>
          <w:szCs w:val="24"/>
          <w:lang w:val="cs" w:eastAsia="cs-CZ"/>
        </w:rPr>
      </w:pPr>
      <w:r>
        <w:rPr>
          <w:rFonts w:ascii="Times New Roman" w:eastAsia="Times New Roman" w:hAnsi="Times New Roman" w:cs="Times New Roman"/>
          <w:color w:val="000000"/>
          <w:sz w:val="24"/>
          <w:szCs w:val="24"/>
          <w:lang w:val="cs" w:eastAsia="cs-CZ"/>
        </w:rPr>
        <w:t xml:space="preserve">g) </w:t>
      </w:r>
      <w:r w:rsidRPr="003B10CE">
        <w:rPr>
          <w:rFonts w:ascii="Times New Roman" w:eastAsia="Times New Roman" w:hAnsi="Times New Roman" w:cs="Times New Roman"/>
          <w:color w:val="000000"/>
          <w:sz w:val="24"/>
          <w:szCs w:val="24"/>
          <w:lang w:val="cs" w:eastAsia="cs-CZ"/>
        </w:rPr>
        <w:t>vstup právnické osoby do likvidace,</w:t>
      </w:r>
    </w:p>
    <w:p w14:paraId="78B2DC7F" w14:textId="77777777" w:rsidR="00D61B3B" w:rsidRDefault="00D61B3B" w:rsidP="00D61B3B">
      <w:pPr>
        <w:widowControl w:val="0"/>
        <w:pBdr>
          <w:top w:val="nil"/>
          <w:left w:val="nil"/>
          <w:bottom w:val="nil"/>
          <w:right w:val="nil"/>
          <w:between w:val="nil"/>
        </w:pBdr>
        <w:spacing w:before="120"/>
        <w:rPr>
          <w:rFonts w:ascii="Times New Roman" w:eastAsia="Times New Roman" w:hAnsi="Times New Roman" w:cs="Times New Roman"/>
          <w:color w:val="000000"/>
          <w:sz w:val="24"/>
          <w:szCs w:val="24"/>
          <w:lang w:val="cs" w:eastAsia="cs-CZ"/>
        </w:rPr>
      </w:pPr>
      <w:r>
        <w:rPr>
          <w:rFonts w:ascii="Times New Roman" w:eastAsia="Times New Roman" w:hAnsi="Times New Roman" w:cs="Times New Roman"/>
          <w:color w:val="000000"/>
          <w:sz w:val="24"/>
          <w:szCs w:val="24"/>
          <w:lang w:val="cs" w:eastAsia="cs-CZ"/>
        </w:rPr>
        <w:lastRenderedPageBreak/>
        <w:t xml:space="preserve">h) </w:t>
      </w:r>
      <w:r w:rsidRPr="003B10CE">
        <w:rPr>
          <w:rFonts w:ascii="Times New Roman" w:eastAsia="Times New Roman" w:hAnsi="Times New Roman" w:cs="Times New Roman"/>
          <w:color w:val="000000"/>
          <w:sz w:val="24"/>
          <w:szCs w:val="24"/>
          <w:lang w:val="cs" w:eastAsia="cs-CZ"/>
        </w:rPr>
        <w:t>překážky provozování živnosti podle § 8</w:t>
      </w:r>
      <w:r>
        <w:rPr>
          <w:rFonts w:ascii="Times New Roman" w:eastAsia="Times New Roman" w:hAnsi="Times New Roman" w:cs="Times New Roman"/>
          <w:color w:val="000000"/>
          <w:sz w:val="24"/>
          <w:szCs w:val="24"/>
          <w:lang w:val="cs" w:eastAsia="cs-CZ"/>
        </w:rPr>
        <w:t xml:space="preserve"> živnostenského zákona</w:t>
      </w:r>
      <w:r w:rsidRPr="003B10CE">
        <w:rPr>
          <w:rFonts w:ascii="Times New Roman" w:eastAsia="Times New Roman" w:hAnsi="Times New Roman" w:cs="Times New Roman"/>
          <w:color w:val="000000"/>
          <w:sz w:val="24"/>
          <w:szCs w:val="24"/>
          <w:lang w:val="cs" w:eastAsia="cs-CZ"/>
        </w:rPr>
        <w:t>,</w:t>
      </w:r>
    </w:p>
    <w:p w14:paraId="00C1E881" w14:textId="77777777" w:rsidR="00D61B3B" w:rsidRDefault="00D61B3B" w:rsidP="00D61B3B">
      <w:pPr>
        <w:widowControl w:val="0"/>
        <w:pBdr>
          <w:top w:val="nil"/>
          <w:left w:val="nil"/>
          <w:bottom w:val="nil"/>
          <w:right w:val="nil"/>
          <w:between w:val="nil"/>
        </w:pBdr>
        <w:spacing w:before="120"/>
        <w:rPr>
          <w:rFonts w:ascii="Times New Roman" w:eastAsia="Times New Roman" w:hAnsi="Times New Roman" w:cs="Times New Roman"/>
          <w:color w:val="000000"/>
          <w:sz w:val="24"/>
          <w:szCs w:val="24"/>
          <w:lang w:val="cs" w:eastAsia="cs-CZ"/>
        </w:rPr>
      </w:pPr>
      <w:r>
        <w:rPr>
          <w:rFonts w:ascii="Times New Roman" w:eastAsia="Times New Roman" w:hAnsi="Times New Roman" w:cs="Times New Roman"/>
          <w:color w:val="000000"/>
          <w:sz w:val="24"/>
          <w:szCs w:val="24"/>
          <w:lang w:val="cs" w:eastAsia="cs-CZ"/>
        </w:rPr>
        <w:t xml:space="preserve">i) </w:t>
      </w:r>
      <w:r w:rsidRPr="005E64B2">
        <w:rPr>
          <w:rFonts w:ascii="Times New Roman" w:eastAsia="Times New Roman" w:hAnsi="Times New Roman" w:cs="Times New Roman"/>
          <w:color w:val="000000"/>
          <w:sz w:val="24"/>
          <w:szCs w:val="24"/>
          <w:lang w:val="cs" w:eastAsia="cs-CZ"/>
        </w:rPr>
        <w:t xml:space="preserve">další doplňující údaje vztahující se k rozsahu živnostenského oprávnění </w:t>
      </w:r>
      <w:r>
        <w:rPr>
          <w:rFonts w:ascii="Times New Roman" w:eastAsia="Times New Roman" w:hAnsi="Times New Roman" w:cs="Times New Roman"/>
          <w:color w:val="000000"/>
          <w:sz w:val="24"/>
          <w:szCs w:val="24"/>
          <w:lang w:val="cs" w:eastAsia="cs-CZ"/>
        </w:rPr>
        <w:t>podle § 45 odst. </w:t>
      </w:r>
      <w:r w:rsidRPr="005E64B2">
        <w:rPr>
          <w:rFonts w:ascii="Times New Roman" w:eastAsia="Times New Roman" w:hAnsi="Times New Roman" w:cs="Times New Roman"/>
          <w:color w:val="000000"/>
          <w:sz w:val="24"/>
          <w:szCs w:val="24"/>
          <w:lang w:val="cs" w:eastAsia="cs-CZ"/>
        </w:rPr>
        <w:t>2 písm. e), § 45 odst. 3 písm. e) a § 45 odst. 4</w:t>
      </w:r>
      <w:r>
        <w:rPr>
          <w:rFonts w:ascii="Times New Roman" w:eastAsia="Times New Roman" w:hAnsi="Times New Roman" w:cs="Times New Roman"/>
          <w:color w:val="000000"/>
          <w:sz w:val="24"/>
          <w:szCs w:val="24"/>
          <w:lang w:val="cs" w:eastAsia="cs-CZ"/>
        </w:rPr>
        <w:t xml:space="preserve"> živnostenského zákona</w:t>
      </w:r>
      <w:r w:rsidRPr="005E64B2">
        <w:rPr>
          <w:rFonts w:ascii="Times New Roman" w:eastAsia="Times New Roman" w:hAnsi="Times New Roman" w:cs="Times New Roman"/>
          <w:color w:val="000000"/>
          <w:sz w:val="24"/>
          <w:szCs w:val="24"/>
          <w:lang w:val="cs" w:eastAsia="cs-CZ"/>
        </w:rPr>
        <w:t xml:space="preserve"> a</w:t>
      </w:r>
      <w:r>
        <w:rPr>
          <w:rFonts w:ascii="Times New Roman" w:eastAsia="Times New Roman" w:hAnsi="Times New Roman" w:cs="Times New Roman"/>
          <w:color w:val="000000"/>
          <w:sz w:val="24"/>
          <w:szCs w:val="24"/>
          <w:lang w:val="cs" w:eastAsia="cs-CZ"/>
        </w:rPr>
        <w:t xml:space="preserve"> k</w:t>
      </w:r>
      <w:r w:rsidRPr="005E64B2">
        <w:rPr>
          <w:rFonts w:ascii="Times New Roman" w:eastAsia="Times New Roman" w:hAnsi="Times New Roman" w:cs="Times New Roman"/>
          <w:color w:val="000000"/>
          <w:sz w:val="24"/>
          <w:szCs w:val="24"/>
          <w:lang w:val="cs" w:eastAsia="cs-CZ"/>
        </w:rPr>
        <w:t xml:space="preserve"> podmínkám provozování živnosti </w:t>
      </w:r>
      <w:r>
        <w:rPr>
          <w:rFonts w:ascii="Times New Roman" w:eastAsia="Times New Roman" w:hAnsi="Times New Roman" w:cs="Times New Roman"/>
          <w:color w:val="000000"/>
          <w:sz w:val="24"/>
          <w:szCs w:val="24"/>
          <w:lang w:val="cs" w:eastAsia="cs-CZ"/>
        </w:rPr>
        <w:t xml:space="preserve">podle </w:t>
      </w:r>
      <w:r w:rsidRPr="005E64B2">
        <w:rPr>
          <w:rFonts w:ascii="Times New Roman" w:eastAsia="Times New Roman" w:hAnsi="Times New Roman" w:cs="Times New Roman"/>
          <w:color w:val="000000"/>
          <w:sz w:val="24"/>
          <w:szCs w:val="24"/>
          <w:lang w:val="cs" w:eastAsia="cs-CZ"/>
        </w:rPr>
        <w:t>§ 27</w:t>
      </w:r>
      <w:r>
        <w:rPr>
          <w:rFonts w:ascii="Times New Roman" w:eastAsia="Times New Roman" w:hAnsi="Times New Roman" w:cs="Times New Roman"/>
          <w:color w:val="000000"/>
          <w:sz w:val="24"/>
          <w:szCs w:val="24"/>
          <w:lang w:val="cs" w:eastAsia="cs-CZ"/>
        </w:rPr>
        <w:t xml:space="preserve"> živnostenského zákona.</w:t>
      </w:r>
    </w:p>
    <w:p w14:paraId="14611239" w14:textId="77777777" w:rsidR="00875B00" w:rsidRDefault="00875B00" w:rsidP="00D77D28">
      <w:pPr>
        <w:widowControl w:val="0"/>
        <w:pBdr>
          <w:top w:val="nil"/>
          <w:left w:val="nil"/>
          <w:bottom w:val="nil"/>
          <w:right w:val="nil"/>
          <w:between w:val="nil"/>
        </w:pBdr>
        <w:spacing w:before="120"/>
        <w:ind w:left="426"/>
        <w:rPr>
          <w:rFonts w:ascii="Times New Roman" w:eastAsia="Times New Roman" w:hAnsi="Times New Roman" w:cs="Times New Roman"/>
          <w:color w:val="000000"/>
          <w:sz w:val="24"/>
          <w:szCs w:val="24"/>
          <w:lang w:val="cs" w:eastAsia="cs-CZ"/>
        </w:rPr>
      </w:pPr>
    </w:p>
    <w:p w14:paraId="406C98B6" w14:textId="758673CA" w:rsidR="00150C12" w:rsidRPr="00150C12" w:rsidRDefault="00C765EC" w:rsidP="00C765EC">
      <w:pPr>
        <w:keepNext/>
        <w:widowControl w:val="0"/>
        <w:spacing w:before="360"/>
        <w:jc w:val="center"/>
        <w:rPr>
          <w:rFonts w:ascii="Times New Roman" w:eastAsia="Times New Roman" w:hAnsi="Times New Roman" w:cs="Times New Roman"/>
          <w:b/>
          <w:sz w:val="24"/>
          <w:szCs w:val="24"/>
          <w:u w:val="single"/>
          <w:lang w:val="cs" w:eastAsia="cs-CZ"/>
        </w:rPr>
      </w:pPr>
      <w:r w:rsidRPr="00FA2D42">
        <w:rPr>
          <w:rFonts w:ascii="Times New Roman" w:eastAsia="Times New Roman" w:hAnsi="Times New Roman" w:cs="Times New Roman"/>
          <w:b/>
          <w:strike/>
          <w:sz w:val="24"/>
          <w:szCs w:val="24"/>
          <w:highlight w:val="yellow"/>
          <w:lang w:val="cs" w:eastAsia="cs-CZ"/>
        </w:rPr>
        <w:t>ČÁST ČTVRTÁ</w:t>
      </w:r>
      <w:r w:rsidR="00FA2D42">
        <w:rPr>
          <w:rFonts w:ascii="Times New Roman" w:eastAsia="Times New Roman" w:hAnsi="Times New Roman" w:cs="Times New Roman"/>
          <w:b/>
          <w:sz w:val="24"/>
          <w:szCs w:val="24"/>
          <w:lang w:val="cs" w:eastAsia="cs-CZ"/>
        </w:rPr>
        <w:t xml:space="preserve"> </w:t>
      </w:r>
      <w:r w:rsidR="00FA2D42" w:rsidRPr="00FA2D42">
        <w:rPr>
          <w:rFonts w:ascii="Times New Roman" w:eastAsia="Times New Roman" w:hAnsi="Times New Roman" w:cs="Times New Roman"/>
          <w:bCs/>
          <w:color w:val="FF0000"/>
          <w:sz w:val="24"/>
          <w:szCs w:val="24"/>
          <w:highlight w:val="yellow"/>
          <w:lang w:val="cs" w:eastAsia="cs-CZ"/>
        </w:rPr>
        <w:t>ČÁST ČTVRTÁ</w:t>
      </w:r>
    </w:p>
    <w:p w14:paraId="212B62C0" w14:textId="0357A296" w:rsidR="00150C12" w:rsidRPr="00150C12" w:rsidRDefault="00C765EC" w:rsidP="00C765EC">
      <w:pPr>
        <w:keepNext/>
        <w:widowControl w:val="0"/>
        <w:spacing w:before="120"/>
        <w:jc w:val="center"/>
        <w:rPr>
          <w:rFonts w:ascii="Times New Roman" w:eastAsia="Times New Roman" w:hAnsi="Times New Roman" w:cs="Times New Roman"/>
          <w:b/>
          <w:sz w:val="24"/>
          <w:szCs w:val="24"/>
          <w:lang w:val="cs" w:eastAsia="cs-CZ"/>
        </w:rPr>
      </w:pPr>
      <w:r>
        <w:rPr>
          <w:rFonts w:ascii="Times New Roman" w:eastAsia="Times New Roman" w:hAnsi="Times New Roman" w:cs="Times New Roman"/>
          <w:b/>
          <w:sz w:val="24"/>
          <w:szCs w:val="24"/>
          <w:lang w:val="cs" w:eastAsia="cs-CZ"/>
        </w:rPr>
        <w:t>PŘECHODNÁ A ZÁVĚREČNÁ USTANOVENÍ</w:t>
      </w:r>
    </w:p>
    <w:p w14:paraId="26699139" w14:textId="515BF31B" w:rsidR="0042692B" w:rsidRPr="00884484" w:rsidRDefault="00562243" w:rsidP="00C765EC">
      <w:pPr>
        <w:keepNext/>
        <w:widowControl w:val="0"/>
        <w:spacing w:before="240"/>
        <w:jc w:val="center"/>
        <w:rPr>
          <w:rFonts w:ascii="Times New Roman" w:eastAsia="Times New Roman" w:hAnsi="Times New Roman" w:cs="Times New Roman"/>
          <w:strike/>
          <w:sz w:val="24"/>
          <w:szCs w:val="24"/>
          <w:highlight w:val="yellow"/>
          <w:lang w:val="cs" w:eastAsia="cs-CZ"/>
        </w:rPr>
      </w:pPr>
      <w:r w:rsidRPr="00884484">
        <w:rPr>
          <w:rFonts w:ascii="Times New Roman" w:eastAsia="Times New Roman" w:hAnsi="Times New Roman" w:cs="Times New Roman"/>
          <w:strike/>
          <w:sz w:val="24"/>
          <w:szCs w:val="24"/>
          <w:highlight w:val="yellow"/>
          <w:lang w:val="cs" w:eastAsia="cs-CZ"/>
        </w:rPr>
        <w:t xml:space="preserve">§ </w:t>
      </w:r>
      <w:r w:rsidR="00B4324F" w:rsidRPr="00884484">
        <w:rPr>
          <w:rFonts w:ascii="Times New Roman" w:eastAsia="Times New Roman" w:hAnsi="Times New Roman" w:cs="Times New Roman"/>
          <w:strike/>
          <w:sz w:val="24"/>
          <w:szCs w:val="24"/>
          <w:highlight w:val="yellow"/>
          <w:lang w:val="cs" w:eastAsia="cs-CZ"/>
        </w:rPr>
        <w:t>57</w:t>
      </w:r>
    </w:p>
    <w:p w14:paraId="66C038C1" w14:textId="19205009" w:rsidR="0042692B" w:rsidRDefault="00562243" w:rsidP="0087235D">
      <w:pPr>
        <w:widowControl w:val="0"/>
        <w:spacing w:before="240"/>
        <w:ind w:firstLine="708"/>
        <w:jc w:val="left"/>
        <w:rPr>
          <w:rFonts w:ascii="Times New Roman" w:eastAsia="Times New Roman" w:hAnsi="Times New Roman" w:cs="Times New Roman"/>
          <w:strike/>
          <w:sz w:val="24"/>
          <w:szCs w:val="24"/>
          <w:lang w:val="cs" w:eastAsia="cs-CZ"/>
        </w:rPr>
      </w:pPr>
      <w:r w:rsidRPr="00884484">
        <w:rPr>
          <w:rFonts w:ascii="Times New Roman" w:eastAsia="Times New Roman" w:hAnsi="Times New Roman" w:cs="Times New Roman"/>
          <w:strike/>
          <w:sz w:val="24"/>
          <w:szCs w:val="24"/>
          <w:highlight w:val="yellow"/>
          <w:lang w:val="cs" w:eastAsia="cs-CZ"/>
        </w:rPr>
        <w:t>Ministerstvo stanoví vyhlá</w:t>
      </w:r>
      <w:r w:rsidR="00F30A65" w:rsidRPr="00884484">
        <w:rPr>
          <w:rFonts w:ascii="Times New Roman" w:eastAsia="Times New Roman" w:hAnsi="Times New Roman" w:cs="Times New Roman"/>
          <w:strike/>
          <w:sz w:val="24"/>
          <w:szCs w:val="24"/>
          <w:highlight w:val="yellow"/>
          <w:lang w:val="cs" w:eastAsia="cs-CZ"/>
        </w:rPr>
        <w:t>škou požadavky podle § 2 odst. 4</w:t>
      </w:r>
      <w:r w:rsidR="00592B89" w:rsidRPr="00884484">
        <w:rPr>
          <w:rFonts w:ascii="Times New Roman" w:eastAsia="Times New Roman" w:hAnsi="Times New Roman" w:cs="Times New Roman"/>
          <w:strike/>
          <w:sz w:val="24"/>
          <w:szCs w:val="24"/>
          <w:highlight w:val="yellow"/>
          <w:lang w:val="cs" w:eastAsia="cs-CZ"/>
        </w:rPr>
        <w:t xml:space="preserve"> a § 5 odst. </w:t>
      </w:r>
      <w:r w:rsidR="006B3518" w:rsidRPr="00884484">
        <w:rPr>
          <w:rFonts w:ascii="Times New Roman" w:eastAsia="Times New Roman" w:hAnsi="Times New Roman" w:cs="Times New Roman"/>
          <w:strike/>
          <w:sz w:val="24"/>
          <w:szCs w:val="24"/>
          <w:highlight w:val="yellow"/>
          <w:lang w:val="cs" w:eastAsia="cs-CZ"/>
        </w:rPr>
        <w:t>5</w:t>
      </w:r>
      <w:r w:rsidRPr="00884484">
        <w:rPr>
          <w:rFonts w:ascii="Times New Roman" w:eastAsia="Times New Roman" w:hAnsi="Times New Roman" w:cs="Times New Roman"/>
          <w:strike/>
          <w:sz w:val="24"/>
          <w:szCs w:val="24"/>
          <w:highlight w:val="yellow"/>
          <w:lang w:val="cs" w:eastAsia="cs-CZ"/>
        </w:rPr>
        <w:t>.</w:t>
      </w:r>
    </w:p>
    <w:p w14:paraId="085F3D61" w14:textId="77777777" w:rsidR="007F0EB5" w:rsidRPr="002E4A98" w:rsidRDefault="007F0EB5" w:rsidP="007F0EB5">
      <w:pPr>
        <w:widowControl w:val="0"/>
        <w:spacing w:before="240"/>
        <w:jc w:val="center"/>
        <w:rPr>
          <w:rFonts w:ascii="Times New Roman" w:eastAsia="Times New Roman" w:hAnsi="Times New Roman" w:cs="Times New Roman"/>
          <w:sz w:val="24"/>
          <w:szCs w:val="24"/>
          <w:lang w:val="cs" w:eastAsia="cs-CZ"/>
        </w:rPr>
      </w:pPr>
      <w:r w:rsidRPr="00150C12">
        <w:rPr>
          <w:rFonts w:ascii="Times New Roman" w:eastAsia="Times New Roman" w:hAnsi="Times New Roman" w:cs="Times New Roman"/>
          <w:sz w:val="24"/>
          <w:szCs w:val="24"/>
          <w:lang w:val="cs" w:eastAsia="cs-CZ"/>
        </w:rPr>
        <w:t xml:space="preserve">§ </w:t>
      </w:r>
      <w:r w:rsidRPr="002E4A98">
        <w:rPr>
          <w:rFonts w:ascii="Times New Roman" w:eastAsia="Times New Roman" w:hAnsi="Times New Roman" w:cs="Times New Roman"/>
          <w:strike/>
          <w:sz w:val="24"/>
          <w:szCs w:val="24"/>
          <w:highlight w:val="yellow"/>
          <w:lang w:val="cs" w:eastAsia="cs-CZ"/>
        </w:rPr>
        <w:t>58</w:t>
      </w:r>
      <w:r>
        <w:rPr>
          <w:rFonts w:ascii="Times New Roman" w:eastAsia="Times New Roman" w:hAnsi="Times New Roman" w:cs="Times New Roman"/>
          <w:sz w:val="24"/>
          <w:szCs w:val="24"/>
          <w:lang w:val="cs" w:eastAsia="cs-CZ"/>
        </w:rPr>
        <w:t xml:space="preserve"> </w:t>
      </w:r>
      <w:r w:rsidRPr="002E4A98">
        <w:rPr>
          <w:rFonts w:ascii="Times New Roman" w:eastAsia="Times New Roman" w:hAnsi="Times New Roman" w:cs="Times New Roman"/>
          <w:color w:val="FF0000"/>
          <w:sz w:val="24"/>
          <w:szCs w:val="24"/>
          <w:highlight w:val="yellow"/>
          <w:lang w:val="cs" w:eastAsia="cs-CZ"/>
        </w:rPr>
        <w:t>57</w:t>
      </w:r>
    </w:p>
    <w:p w14:paraId="6190B215" w14:textId="1FF2CCC5" w:rsidR="00D95F26" w:rsidRDefault="007F0EB5" w:rsidP="007F0EB5">
      <w:pPr>
        <w:widowControl w:val="0"/>
        <w:spacing w:before="120" w:after="120"/>
        <w:ind w:firstLine="720"/>
        <w:rPr>
          <w:rFonts w:ascii="Times New Roman" w:eastAsia="Times New Roman" w:hAnsi="Times New Roman" w:cs="Times New Roman"/>
          <w:sz w:val="24"/>
          <w:szCs w:val="24"/>
          <w:lang w:val="cs" w:eastAsia="cs-CZ"/>
        </w:rPr>
      </w:pPr>
      <w:r>
        <w:rPr>
          <w:rFonts w:ascii="Times New Roman" w:eastAsia="Times New Roman" w:hAnsi="Times New Roman" w:cs="Times New Roman"/>
          <w:sz w:val="24"/>
          <w:szCs w:val="24"/>
          <w:lang w:val="cs" w:eastAsia="cs-CZ"/>
        </w:rPr>
        <w:t xml:space="preserve"> </w:t>
      </w:r>
      <w:r w:rsidR="00D95F26">
        <w:rPr>
          <w:rFonts w:ascii="Times New Roman" w:eastAsia="Times New Roman" w:hAnsi="Times New Roman" w:cs="Times New Roman"/>
          <w:sz w:val="24"/>
          <w:szCs w:val="24"/>
          <w:lang w:val="cs" w:eastAsia="cs-CZ"/>
        </w:rPr>
        <w:t xml:space="preserve">(1) Dražby a opakované dražby konané na základě smlouvy o provedení dražby nebo opakované dražby uzavřené přede dnem nabytí účinnosti tohoto zákona podle zákona č. 26/2000 Sb., o veřejných dražbách, ve znění </w:t>
      </w:r>
      <w:r w:rsidR="00FD6501">
        <w:rPr>
          <w:rFonts w:ascii="Times New Roman" w:eastAsia="Times New Roman" w:hAnsi="Times New Roman" w:cs="Times New Roman"/>
          <w:sz w:val="24"/>
          <w:szCs w:val="24"/>
          <w:lang w:val="cs" w:eastAsia="cs-CZ"/>
        </w:rPr>
        <w:t xml:space="preserve">účinném </w:t>
      </w:r>
      <w:r w:rsidR="009A071A">
        <w:rPr>
          <w:rFonts w:ascii="Times New Roman" w:eastAsia="Times New Roman" w:hAnsi="Times New Roman" w:cs="Times New Roman"/>
          <w:sz w:val="24"/>
          <w:szCs w:val="24"/>
          <w:lang w:val="cs" w:eastAsia="cs-CZ"/>
        </w:rPr>
        <w:t>přede</w:t>
      </w:r>
      <w:r w:rsidR="00FD6501">
        <w:rPr>
          <w:rFonts w:ascii="Times New Roman" w:eastAsia="Times New Roman" w:hAnsi="Times New Roman" w:cs="Times New Roman"/>
          <w:sz w:val="24"/>
          <w:szCs w:val="24"/>
          <w:lang w:val="cs" w:eastAsia="cs-CZ"/>
        </w:rPr>
        <w:t xml:space="preserve"> dne</w:t>
      </w:r>
      <w:r w:rsidR="009A071A">
        <w:rPr>
          <w:rFonts w:ascii="Times New Roman" w:eastAsia="Times New Roman" w:hAnsi="Times New Roman" w:cs="Times New Roman"/>
          <w:sz w:val="24"/>
          <w:szCs w:val="24"/>
          <w:lang w:val="cs" w:eastAsia="cs-CZ"/>
        </w:rPr>
        <w:t>m</w:t>
      </w:r>
      <w:r w:rsidR="00FD6501">
        <w:rPr>
          <w:rFonts w:ascii="Times New Roman" w:eastAsia="Times New Roman" w:hAnsi="Times New Roman" w:cs="Times New Roman"/>
          <w:sz w:val="24"/>
          <w:szCs w:val="24"/>
          <w:lang w:val="cs" w:eastAsia="cs-CZ"/>
        </w:rPr>
        <w:t xml:space="preserve"> nabytí účinnosti tohoto zákona</w:t>
      </w:r>
      <w:r w:rsidR="00D95F26">
        <w:rPr>
          <w:rFonts w:ascii="Times New Roman" w:eastAsia="Times New Roman" w:hAnsi="Times New Roman" w:cs="Times New Roman"/>
          <w:sz w:val="24"/>
          <w:szCs w:val="24"/>
          <w:lang w:val="cs" w:eastAsia="cs-CZ"/>
        </w:rPr>
        <w:t>, se dokončí podle zákona č. 26/2000 Sb.</w:t>
      </w:r>
      <w:r w:rsidR="00884484" w:rsidRPr="00884484">
        <w:rPr>
          <w:rFonts w:ascii="Times New Roman" w:eastAsia="Times New Roman" w:hAnsi="Times New Roman" w:cs="Times New Roman"/>
          <w:color w:val="FF0000"/>
          <w:sz w:val="24"/>
          <w:szCs w:val="24"/>
          <w:highlight w:val="yellow"/>
          <w:lang w:val="cs" w:eastAsia="cs-CZ"/>
        </w:rPr>
        <w:t>,</w:t>
      </w:r>
      <w:r w:rsidR="00D95F26">
        <w:rPr>
          <w:rFonts w:ascii="Times New Roman" w:eastAsia="Times New Roman" w:hAnsi="Times New Roman" w:cs="Times New Roman"/>
          <w:sz w:val="24"/>
          <w:szCs w:val="24"/>
          <w:lang w:val="cs" w:eastAsia="cs-CZ"/>
        </w:rPr>
        <w:t xml:space="preserve"> ve znění účinném přede dnem nabytí účinnosti tohoto zákona. </w:t>
      </w:r>
      <w:r w:rsidRPr="007F0EB5">
        <w:rPr>
          <w:rFonts w:ascii="Times New Roman" w:eastAsia="Times New Roman" w:hAnsi="Times New Roman" w:cs="Times New Roman"/>
          <w:color w:val="FF0000"/>
          <w:sz w:val="24"/>
          <w:szCs w:val="24"/>
          <w:highlight w:val="yellow"/>
          <w:lang w:val="cs" w:eastAsia="cs-CZ"/>
        </w:rPr>
        <w:t>Na ostatní</w:t>
      </w:r>
      <w:r>
        <w:rPr>
          <w:rFonts w:ascii="Times New Roman" w:eastAsia="Times New Roman" w:hAnsi="Times New Roman" w:cs="Times New Roman"/>
          <w:sz w:val="24"/>
          <w:szCs w:val="24"/>
          <w:lang w:val="cs" w:eastAsia="cs-CZ"/>
        </w:rPr>
        <w:t xml:space="preserve"> </w:t>
      </w:r>
      <w:proofErr w:type="spellStart"/>
      <w:r w:rsidR="00D95F26" w:rsidRPr="007F0EB5">
        <w:rPr>
          <w:rFonts w:ascii="Times New Roman" w:eastAsia="Times New Roman" w:hAnsi="Times New Roman" w:cs="Times New Roman"/>
          <w:strike/>
          <w:sz w:val="24"/>
          <w:szCs w:val="24"/>
          <w:highlight w:val="yellow"/>
          <w:lang w:val="cs" w:eastAsia="cs-CZ"/>
        </w:rPr>
        <w:t>Ostatní</w:t>
      </w:r>
      <w:proofErr w:type="spellEnd"/>
      <w:r w:rsidR="00D95F26">
        <w:rPr>
          <w:rFonts w:ascii="Times New Roman" w:eastAsia="Times New Roman" w:hAnsi="Times New Roman" w:cs="Times New Roman"/>
          <w:sz w:val="24"/>
          <w:szCs w:val="24"/>
          <w:lang w:val="cs" w:eastAsia="cs-CZ"/>
        </w:rPr>
        <w:t xml:space="preserve"> dražby konané na základě smlouvy o provedení dražby nebo jiné obdobné smlouvy uzavřené přede dnem nabytí účinnosti tohoto zákona se</w:t>
      </w:r>
      <w:r>
        <w:rPr>
          <w:rFonts w:ascii="Times New Roman" w:eastAsia="Times New Roman" w:hAnsi="Times New Roman" w:cs="Times New Roman"/>
          <w:sz w:val="24"/>
          <w:szCs w:val="24"/>
          <w:lang w:val="cs" w:eastAsia="cs-CZ"/>
        </w:rPr>
        <w:t xml:space="preserve"> </w:t>
      </w:r>
      <w:r w:rsidRPr="007F0EB5">
        <w:rPr>
          <w:rFonts w:ascii="Times New Roman" w:eastAsia="Times New Roman" w:hAnsi="Times New Roman" w:cs="Times New Roman"/>
          <w:color w:val="FF0000"/>
          <w:sz w:val="24"/>
          <w:szCs w:val="24"/>
          <w:highlight w:val="yellow"/>
          <w:lang w:val="cs" w:eastAsia="cs-CZ"/>
        </w:rPr>
        <w:t>tento zákon nepoužije</w:t>
      </w:r>
      <w:r w:rsidR="00D95F26">
        <w:rPr>
          <w:rFonts w:ascii="Times New Roman" w:eastAsia="Times New Roman" w:hAnsi="Times New Roman" w:cs="Times New Roman"/>
          <w:sz w:val="24"/>
          <w:szCs w:val="24"/>
          <w:lang w:val="cs" w:eastAsia="cs-CZ"/>
        </w:rPr>
        <w:t xml:space="preserve"> </w:t>
      </w:r>
      <w:r w:rsidR="00D95F26" w:rsidRPr="007F0EB5">
        <w:rPr>
          <w:rFonts w:ascii="Times New Roman" w:eastAsia="Times New Roman" w:hAnsi="Times New Roman" w:cs="Times New Roman"/>
          <w:strike/>
          <w:sz w:val="24"/>
          <w:szCs w:val="24"/>
          <w:highlight w:val="yellow"/>
          <w:lang w:val="cs" w:eastAsia="cs-CZ"/>
        </w:rPr>
        <w:t>dokončí podle dosavadních právních předpisů</w:t>
      </w:r>
      <w:r w:rsidR="00D95F26">
        <w:rPr>
          <w:rFonts w:ascii="Times New Roman" w:eastAsia="Times New Roman" w:hAnsi="Times New Roman" w:cs="Times New Roman"/>
          <w:sz w:val="24"/>
          <w:szCs w:val="24"/>
          <w:lang w:val="cs" w:eastAsia="cs-CZ"/>
        </w:rPr>
        <w:t>.</w:t>
      </w:r>
    </w:p>
    <w:p w14:paraId="070CC14D" w14:textId="4D94B685" w:rsidR="00D95F26" w:rsidRDefault="00D95F26" w:rsidP="00D95F26">
      <w:pPr>
        <w:widowControl w:val="0"/>
        <w:spacing w:before="240"/>
        <w:ind w:firstLine="720"/>
        <w:rPr>
          <w:rFonts w:ascii="Times New Roman" w:eastAsia="Times New Roman" w:hAnsi="Times New Roman" w:cs="Times New Roman"/>
          <w:sz w:val="24"/>
          <w:szCs w:val="24"/>
          <w:lang w:val="cs" w:eastAsia="cs-CZ"/>
        </w:rPr>
      </w:pPr>
      <w:r>
        <w:rPr>
          <w:rFonts w:ascii="Times New Roman" w:eastAsia="Times New Roman" w:hAnsi="Times New Roman" w:cs="Times New Roman"/>
          <w:sz w:val="24"/>
          <w:szCs w:val="24"/>
          <w:lang w:val="cs" w:eastAsia="cs-CZ"/>
        </w:rPr>
        <w:t>(2</w:t>
      </w:r>
      <w:r w:rsidRPr="00150C12">
        <w:rPr>
          <w:rFonts w:ascii="Times New Roman" w:eastAsia="Times New Roman" w:hAnsi="Times New Roman" w:cs="Times New Roman"/>
          <w:sz w:val="24"/>
          <w:szCs w:val="24"/>
          <w:lang w:val="cs" w:eastAsia="cs-CZ"/>
        </w:rPr>
        <w:t>)</w:t>
      </w:r>
      <w:r>
        <w:rPr>
          <w:rFonts w:ascii="Times New Roman" w:eastAsia="Times New Roman" w:hAnsi="Times New Roman" w:cs="Times New Roman"/>
          <w:sz w:val="24"/>
          <w:szCs w:val="24"/>
          <w:lang w:val="cs" w:eastAsia="cs-CZ"/>
        </w:rPr>
        <w:t xml:space="preserve"> Na práva a povinnosti související s dražbou a opakovanou dražbou konanou na základě smlouvy o provedení dražby nebo opakované dražby uzavřené přede dnem nabytí účinnosti tohoto zákona podle zákona č. 26/2000 Sb.</w:t>
      </w:r>
      <w:r w:rsidR="00884484" w:rsidRPr="00884484">
        <w:rPr>
          <w:rFonts w:ascii="Times New Roman" w:eastAsia="Times New Roman" w:hAnsi="Times New Roman" w:cs="Times New Roman"/>
          <w:color w:val="FF0000"/>
          <w:sz w:val="24"/>
          <w:szCs w:val="24"/>
          <w:highlight w:val="yellow"/>
          <w:lang w:val="cs" w:eastAsia="cs-CZ"/>
        </w:rPr>
        <w:t>,</w:t>
      </w:r>
      <w:r w:rsidR="009A071A">
        <w:rPr>
          <w:rFonts w:ascii="Times New Roman" w:eastAsia="Times New Roman" w:hAnsi="Times New Roman" w:cs="Times New Roman"/>
          <w:sz w:val="24"/>
          <w:szCs w:val="24"/>
          <w:lang w:val="cs" w:eastAsia="cs-CZ"/>
        </w:rPr>
        <w:t xml:space="preserve"> </w:t>
      </w:r>
      <w:r>
        <w:rPr>
          <w:rFonts w:ascii="Times New Roman" w:eastAsia="Times New Roman" w:hAnsi="Times New Roman" w:cs="Times New Roman"/>
          <w:sz w:val="24"/>
          <w:szCs w:val="24"/>
          <w:lang w:val="cs" w:eastAsia="cs-CZ"/>
        </w:rPr>
        <w:t xml:space="preserve">ve znění </w:t>
      </w:r>
      <w:r w:rsidR="009A071A">
        <w:rPr>
          <w:rFonts w:ascii="Times New Roman" w:eastAsia="Times New Roman" w:hAnsi="Times New Roman" w:cs="Times New Roman"/>
          <w:sz w:val="24"/>
          <w:szCs w:val="24"/>
          <w:lang w:val="cs" w:eastAsia="cs-CZ"/>
        </w:rPr>
        <w:t>účinném přede dnem nabytí účinnosti tohoto zákona</w:t>
      </w:r>
      <w:r>
        <w:rPr>
          <w:rFonts w:ascii="Times New Roman" w:eastAsia="Times New Roman" w:hAnsi="Times New Roman" w:cs="Times New Roman"/>
          <w:sz w:val="24"/>
          <w:szCs w:val="24"/>
          <w:lang w:val="cs" w:eastAsia="cs-CZ"/>
        </w:rPr>
        <w:t>, se použijí ustanovení zákona č. 26/2000 Sb.</w:t>
      </w:r>
      <w:r w:rsidR="00884484" w:rsidRPr="00884484">
        <w:rPr>
          <w:rFonts w:ascii="Times New Roman" w:eastAsia="Times New Roman" w:hAnsi="Times New Roman" w:cs="Times New Roman"/>
          <w:color w:val="FF0000"/>
          <w:sz w:val="24"/>
          <w:szCs w:val="24"/>
          <w:highlight w:val="yellow"/>
          <w:lang w:val="cs" w:eastAsia="cs-CZ"/>
        </w:rPr>
        <w:t>,</w:t>
      </w:r>
      <w:r>
        <w:rPr>
          <w:rFonts w:ascii="Times New Roman" w:eastAsia="Times New Roman" w:hAnsi="Times New Roman" w:cs="Times New Roman"/>
          <w:sz w:val="24"/>
          <w:szCs w:val="24"/>
          <w:lang w:val="cs" w:eastAsia="cs-CZ"/>
        </w:rPr>
        <w:t xml:space="preserve"> ve znění účinném přede dnem nabytí účinnosti tohoto zákona. Na práva a povinnosti související s ostatními dražbami konanými na základě smlouvy o provedení dražby nebo jiné obdobné smlouvy uzavřené přede dnem nabytí účinnosti tohoto zákona se </w:t>
      </w:r>
      <w:r w:rsidR="007F0EB5" w:rsidRPr="007F0EB5">
        <w:rPr>
          <w:rFonts w:ascii="Times New Roman" w:eastAsia="Times New Roman" w:hAnsi="Times New Roman" w:cs="Times New Roman"/>
          <w:color w:val="FF0000"/>
          <w:sz w:val="24"/>
          <w:szCs w:val="24"/>
          <w:highlight w:val="yellow"/>
          <w:lang w:val="cs" w:eastAsia="cs-CZ"/>
        </w:rPr>
        <w:t>tento zákon nepoužije</w:t>
      </w:r>
      <w:r w:rsidR="007F0EB5">
        <w:rPr>
          <w:rFonts w:ascii="Times New Roman" w:eastAsia="Times New Roman" w:hAnsi="Times New Roman" w:cs="Times New Roman"/>
          <w:sz w:val="24"/>
          <w:szCs w:val="24"/>
          <w:lang w:val="cs" w:eastAsia="cs-CZ"/>
        </w:rPr>
        <w:t xml:space="preserve"> </w:t>
      </w:r>
      <w:r w:rsidRPr="007F0EB5">
        <w:rPr>
          <w:rFonts w:ascii="Times New Roman" w:eastAsia="Times New Roman" w:hAnsi="Times New Roman" w:cs="Times New Roman"/>
          <w:strike/>
          <w:sz w:val="24"/>
          <w:szCs w:val="24"/>
          <w:highlight w:val="yellow"/>
          <w:lang w:val="cs" w:eastAsia="cs-CZ"/>
        </w:rPr>
        <w:t>použijí dosavadní právní předpisy</w:t>
      </w:r>
      <w:r>
        <w:rPr>
          <w:rFonts w:ascii="Times New Roman" w:eastAsia="Times New Roman" w:hAnsi="Times New Roman" w:cs="Times New Roman"/>
          <w:sz w:val="24"/>
          <w:szCs w:val="24"/>
          <w:lang w:val="cs" w:eastAsia="cs-CZ"/>
        </w:rPr>
        <w:t>.</w:t>
      </w:r>
    </w:p>
    <w:p w14:paraId="51330D7E" w14:textId="3A86DB03" w:rsidR="00150C12" w:rsidRDefault="00D95F26" w:rsidP="00EC0B52">
      <w:pPr>
        <w:widowControl w:val="0"/>
        <w:spacing w:before="240"/>
        <w:ind w:firstLine="709"/>
        <w:rPr>
          <w:rFonts w:ascii="Times New Roman" w:eastAsia="Times New Roman" w:hAnsi="Times New Roman" w:cs="Times New Roman"/>
          <w:sz w:val="24"/>
          <w:szCs w:val="24"/>
          <w:lang w:val="cs" w:eastAsia="cs-CZ"/>
        </w:rPr>
      </w:pPr>
      <w:r>
        <w:rPr>
          <w:rFonts w:ascii="Times New Roman" w:eastAsia="Times New Roman" w:hAnsi="Times New Roman" w:cs="Times New Roman"/>
          <w:sz w:val="24"/>
          <w:szCs w:val="24"/>
          <w:lang w:val="cs" w:eastAsia="cs-CZ"/>
        </w:rPr>
        <w:t>(3) Informace o dražbách a opakovaných dražbách konaných na základě smlouvy o provedení dražby nebo opakované dražby uzavřené přede dnem nabytí účinnosti tohoto zákona podle zákona č. 26/2000 Sb.</w:t>
      </w:r>
      <w:r w:rsidR="00884484" w:rsidRPr="00884484">
        <w:rPr>
          <w:rFonts w:ascii="Times New Roman" w:eastAsia="Times New Roman" w:hAnsi="Times New Roman" w:cs="Times New Roman"/>
          <w:color w:val="FF0000"/>
          <w:sz w:val="24"/>
          <w:szCs w:val="24"/>
          <w:highlight w:val="yellow"/>
          <w:lang w:val="cs" w:eastAsia="cs-CZ"/>
        </w:rPr>
        <w:t>,</w:t>
      </w:r>
      <w:r>
        <w:rPr>
          <w:rFonts w:ascii="Times New Roman" w:eastAsia="Times New Roman" w:hAnsi="Times New Roman" w:cs="Times New Roman"/>
          <w:sz w:val="24"/>
          <w:szCs w:val="24"/>
          <w:lang w:val="cs" w:eastAsia="cs-CZ"/>
        </w:rPr>
        <w:t xml:space="preserve"> </w:t>
      </w:r>
      <w:r w:rsidR="000D2922">
        <w:rPr>
          <w:rFonts w:ascii="Times New Roman" w:eastAsia="Times New Roman" w:hAnsi="Times New Roman" w:cs="Times New Roman"/>
          <w:sz w:val="24"/>
          <w:szCs w:val="24"/>
          <w:lang w:val="cs" w:eastAsia="cs-CZ"/>
        </w:rPr>
        <w:t>ve znění účinném přede dnem nabytí účinnosti tohoto zákona</w:t>
      </w:r>
      <w:r>
        <w:rPr>
          <w:rFonts w:ascii="Times New Roman" w:eastAsia="Times New Roman" w:hAnsi="Times New Roman" w:cs="Times New Roman"/>
          <w:sz w:val="24"/>
          <w:szCs w:val="24"/>
          <w:lang w:val="cs" w:eastAsia="cs-CZ"/>
        </w:rPr>
        <w:t xml:space="preserve"> </w:t>
      </w:r>
      <w:r w:rsidR="00063902" w:rsidRPr="00063902">
        <w:rPr>
          <w:rFonts w:ascii="Times New Roman" w:eastAsia="Times New Roman" w:hAnsi="Times New Roman" w:cs="Times New Roman"/>
          <w:color w:val="FF0000"/>
          <w:sz w:val="24"/>
          <w:szCs w:val="24"/>
          <w:highlight w:val="yellow"/>
          <w:lang w:val="cs" w:eastAsia="cs-CZ"/>
        </w:rPr>
        <w:t>se uveřejňují a archivují</w:t>
      </w:r>
      <w:r w:rsidR="00063902" w:rsidRPr="00063902">
        <w:rPr>
          <w:rFonts w:ascii="Times New Roman" w:eastAsia="Times New Roman" w:hAnsi="Times New Roman" w:cs="Times New Roman"/>
          <w:color w:val="FF0000"/>
          <w:sz w:val="24"/>
          <w:szCs w:val="24"/>
          <w:lang w:val="cs" w:eastAsia="cs-CZ"/>
        </w:rPr>
        <w:t xml:space="preserve"> </w:t>
      </w:r>
      <w:r w:rsidRPr="008F4A3E">
        <w:rPr>
          <w:rFonts w:ascii="Times New Roman" w:eastAsia="Times New Roman" w:hAnsi="Times New Roman" w:cs="Times New Roman"/>
          <w:strike/>
          <w:sz w:val="24"/>
          <w:szCs w:val="24"/>
          <w:highlight w:val="yellow"/>
          <w:lang w:val="cs" w:eastAsia="cs-CZ"/>
        </w:rPr>
        <w:t>budou uveřejňovány a archivovány</w:t>
      </w:r>
      <w:r>
        <w:rPr>
          <w:rFonts w:ascii="Times New Roman" w:eastAsia="Times New Roman" w:hAnsi="Times New Roman" w:cs="Times New Roman"/>
          <w:sz w:val="24"/>
          <w:szCs w:val="24"/>
          <w:lang w:val="cs" w:eastAsia="cs-CZ"/>
        </w:rPr>
        <w:t xml:space="preserve"> pouze na centrální adrese, a to po </w:t>
      </w:r>
      <w:r w:rsidRPr="00D95F26">
        <w:rPr>
          <w:rFonts w:ascii="Times New Roman" w:eastAsia="Times New Roman" w:hAnsi="Times New Roman" w:cs="Times New Roman"/>
          <w:sz w:val="24"/>
          <w:szCs w:val="24"/>
          <w:lang w:val="cs" w:eastAsia="cs-CZ"/>
        </w:rPr>
        <w:t>dobu 3 let od</w:t>
      </w:r>
      <w:r w:rsidR="00063902" w:rsidRPr="00063902">
        <w:rPr>
          <w:rFonts w:ascii="Times New Roman" w:eastAsia="Times New Roman" w:hAnsi="Times New Roman" w:cs="Times New Roman"/>
          <w:color w:val="FF0000"/>
          <w:sz w:val="24"/>
          <w:szCs w:val="24"/>
          <w:highlight w:val="yellow"/>
          <w:lang w:val="cs" w:eastAsia="cs-CZ"/>
        </w:rPr>
        <w:t>e dne</w:t>
      </w:r>
      <w:r>
        <w:rPr>
          <w:rFonts w:ascii="Times New Roman" w:eastAsia="Times New Roman" w:hAnsi="Times New Roman" w:cs="Times New Roman"/>
          <w:sz w:val="24"/>
          <w:szCs w:val="24"/>
          <w:lang w:val="cs" w:eastAsia="cs-CZ"/>
        </w:rPr>
        <w:t xml:space="preserve"> nabytí účinnosti tohoto zákona.</w:t>
      </w:r>
    </w:p>
    <w:p w14:paraId="5B8CA88B" w14:textId="77777777" w:rsidR="007F0EB5" w:rsidRPr="002E4A98" w:rsidRDefault="007F0EB5" w:rsidP="007F0EB5">
      <w:pPr>
        <w:widowControl w:val="0"/>
        <w:spacing w:before="240"/>
        <w:jc w:val="center"/>
        <w:rPr>
          <w:rFonts w:ascii="Times New Roman" w:eastAsia="Times New Roman" w:hAnsi="Times New Roman" w:cs="Times New Roman"/>
          <w:sz w:val="24"/>
          <w:szCs w:val="24"/>
          <w:lang w:val="cs" w:eastAsia="cs-CZ"/>
        </w:rPr>
      </w:pPr>
      <w:r>
        <w:rPr>
          <w:rFonts w:ascii="Times New Roman" w:eastAsia="Times New Roman" w:hAnsi="Times New Roman" w:cs="Times New Roman"/>
          <w:sz w:val="24"/>
          <w:szCs w:val="24"/>
          <w:lang w:val="cs" w:eastAsia="cs-CZ"/>
        </w:rPr>
        <w:t xml:space="preserve">§ </w:t>
      </w:r>
      <w:r w:rsidRPr="002E4A98">
        <w:rPr>
          <w:rFonts w:ascii="Times New Roman" w:eastAsia="Times New Roman" w:hAnsi="Times New Roman" w:cs="Times New Roman"/>
          <w:strike/>
          <w:sz w:val="24"/>
          <w:szCs w:val="24"/>
          <w:highlight w:val="yellow"/>
          <w:lang w:val="cs" w:eastAsia="cs-CZ"/>
        </w:rPr>
        <w:t>59</w:t>
      </w:r>
      <w:r>
        <w:rPr>
          <w:rFonts w:ascii="Times New Roman" w:eastAsia="Times New Roman" w:hAnsi="Times New Roman" w:cs="Times New Roman"/>
          <w:sz w:val="24"/>
          <w:szCs w:val="24"/>
          <w:lang w:val="cs" w:eastAsia="cs-CZ"/>
        </w:rPr>
        <w:t xml:space="preserve"> </w:t>
      </w:r>
      <w:r w:rsidRPr="002E4A98">
        <w:rPr>
          <w:rFonts w:ascii="Times New Roman" w:eastAsia="Times New Roman" w:hAnsi="Times New Roman" w:cs="Times New Roman"/>
          <w:color w:val="FF0000"/>
          <w:sz w:val="24"/>
          <w:szCs w:val="24"/>
          <w:highlight w:val="yellow"/>
          <w:lang w:val="cs" w:eastAsia="cs-CZ"/>
        </w:rPr>
        <w:t>58</w:t>
      </w:r>
    </w:p>
    <w:p w14:paraId="50B3D5DA" w14:textId="032F766F" w:rsidR="00DB465E" w:rsidRDefault="0063713A" w:rsidP="00AF1FE7">
      <w:pPr>
        <w:widowControl w:val="0"/>
        <w:spacing w:before="240"/>
        <w:ind w:firstLine="708"/>
        <w:jc w:val="left"/>
        <w:rPr>
          <w:rFonts w:ascii="Times New Roman" w:eastAsia="Times New Roman" w:hAnsi="Times New Roman" w:cs="Times New Roman"/>
          <w:sz w:val="24"/>
          <w:szCs w:val="24"/>
          <w:lang w:val="cs" w:eastAsia="cs-CZ"/>
        </w:rPr>
      </w:pPr>
      <w:r>
        <w:rPr>
          <w:rFonts w:ascii="Times New Roman" w:eastAsia="Times New Roman" w:hAnsi="Times New Roman" w:cs="Times New Roman"/>
          <w:sz w:val="24"/>
          <w:szCs w:val="24"/>
          <w:lang w:val="cs" w:eastAsia="cs-CZ"/>
        </w:rPr>
        <w:t xml:space="preserve">Zrušují </w:t>
      </w:r>
      <w:r w:rsidR="00DB465E">
        <w:rPr>
          <w:rFonts w:ascii="Times New Roman" w:eastAsia="Times New Roman" w:hAnsi="Times New Roman" w:cs="Times New Roman"/>
          <w:sz w:val="24"/>
          <w:szCs w:val="24"/>
          <w:lang w:val="cs" w:eastAsia="cs-CZ"/>
        </w:rPr>
        <w:t>se:</w:t>
      </w:r>
    </w:p>
    <w:p w14:paraId="1E1FF15A" w14:textId="77777777" w:rsidR="00DB465E" w:rsidRPr="00D64C57" w:rsidRDefault="00DB465E" w:rsidP="00DB465E">
      <w:pPr>
        <w:widowControl w:val="0"/>
        <w:spacing w:before="240"/>
        <w:rPr>
          <w:rFonts w:ascii="Times New Roman" w:eastAsia="Times New Roman" w:hAnsi="Times New Roman" w:cs="Times New Roman"/>
          <w:sz w:val="24"/>
          <w:szCs w:val="24"/>
          <w:lang w:val="cs" w:eastAsia="cs-CZ"/>
        </w:rPr>
      </w:pPr>
      <w:r w:rsidRPr="00D64C57">
        <w:rPr>
          <w:rFonts w:ascii="Times New Roman" w:eastAsia="Times New Roman" w:hAnsi="Times New Roman" w:cs="Times New Roman"/>
          <w:sz w:val="24"/>
          <w:szCs w:val="24"/>
          <w:lang w:val="cs" w:eastAsia="cs-CZ"/>
        </w:rPr>
        <w:t>1. Zákon</w:t>
      </w:r>
      <w:r w:rsidRPr="00977221">
        <w:rPr>
          <w:rFonts w:ascii="Times New Roman" w:eastAsia="Times New Roman" w:hAnsi="Times New Roman" w:cs="Times New Roman"/>
          <w:sz w:val="24"/>
          <w:szCs w:val="24"/>
          <w:lang w:val="cs" w:eastAsia="cs-CZ"/>
        </w:rPr>
        <w:t xml:space="preserve"> č. 26/2000 Sb., o veřejných dražbách</w:t>
      </w:r>
      <w:r w:rsidR="00BE6380" w:rsidRPr="00977221">
        <w:rPr>
          <w:rFonts w:ascii="Times New Roman" w:eastAsia="Times New Roman" w:hAnsi="Times New Roman" w:cs="Times New Roman"/>
          <w:sz w:val="24"/>
          <w:szCs w:val="24"/>
          <w:lang w:val="cs" w:eastAsia="cs-CZ"/>
        </w:rPr>
        <w:t>.</w:t>
      </w:r>
    </w:p>
    <w:p w14:paraId="4A7AC56A" w14:textId="77777777" w:rsidR="00737CF9" w:rsidRPr="00D64C57" w:rsidRDefault="00BA6E8B" w:rsidP="00F751DC">
      <w:pPr>
        <w:widowControl w:val="0"/>
        <w:spacing w:before="240"/>
        <w:rPr>
          <w:rFonts w:ascii="Times New Roman" w:eastAsia="Times New Roman" w:hAnsi="Times New Roman" w:cs="Times New Roman"/>
          <w:sz w:val="24"/>
          <w:szCs w:val="24"/>
          <w:lang w:val="cs" w:eastAsia="cs-CZ"/>
        </w:rPr>
      </w:pPr>
      <w:r w:rsidRPr="00D64C57">
        <w:rPr>
          <w:rFonts w:ascii="Times New Roman" w:eastAsia="Times New Roman" w:hAnsi="Times New Roman" w:cs="Times New Roman"/>
          <w:sz w:val="24"/>
          <w:szCs w:val="24"/>
          <w:lang w:val="cs" w:eastAsia="cs-CZ"/>
        </w:rPr>
        <w:t xml:space="preserve">2. </w:t>
      </w:r>
      <w:r w:rsidR="00F751DC" w:rsidRPr="00D64C57">
        <w:rPr>
          <w:rFonts w:ascii="Times New Roman" w:eastAsia="Times New Roman" w:hAnsi="Times New Roman" w:cs="Times New Roman"/>
          <w:sz w:val="24"/>
          <w:szCs w:val="24"/>
          <w:lang w:val="cs" w:eastAsia="cs-CZ"/>
        </w:rPr>
        <w:t>Část osmnáctá z</w:t>
      </w:r>
      <w:r w:rsidR="006B134E" w:rsidRPr="00D64C57">
        <w:rPr>
          <w:rFonts w:ascii="Times New Roman" w:eastAsia="Times New Roman" w:hAnsi="Times New Roman" w:cs="Times New Roman"/>
          <w:sz w:val="24"/>
          <w:szCs w:val="24"/>
          <w:lang w:val="cs" w:eastAsia="cs-CZ"/>
        </w:rPr>
        <w:t>ákon</w:t>
      </w:r>
      <w:r w:rsidR="00F751DC" w:rsidRPr="00D64C57">
        <w:rPr>
          <w:rFonts w:ascii="Times New Roman" w:eastAsia="Times New Roman" w:hAnsi="Times New Roman" w:cs="Times New Roman"/>
          <w:sz w:val="24"/>
          <w:szCs w:val="24"/>
          <w:lang w:val="cs" w:eastAsia="cs-CZ"/>
        </w:rPr>
        <w:t>a</w:t>
      </w:r>
      <w:r w:rsidR="006B134E" w:rsidRPr="00D64C57">
        <w:rPr>
          <w:rFonts w:ascii="Times New Roman" w:eastAsia="Times New Roman" w:hAnsi="Times New Roman" w:cs="Times New Roman"/>
          <w:sz w:val="24"/>
          <w:szCs w:val="24"/>
          <w:lang w:val="cs" w:eastAsia="cs-CZ"/>
        </w:rPr>
        <w:t xml:space="preserve"> č. </w:t>
      </w:r>
      <w:r w:rsidR="00737CF9" w:rsidRPr="00D64C57">
        <w:rPr>
          <w:rFonts w:ascii="Times New Roman" w:eastAsia="Times New Roman" w:hAnsi="Times New Roman" w:cs="Times New Roman"/>
          <w:sz w:val="24"/>
          <w:szCs w:val="24"/>
          <w:lang w:val="cs" w:eastAsia="cs-CZ"/>
        </w:rPr>
        <w:t>120/2001 Sb.</w:t>
      </w:r>
      <w:r w:rsidR="00F751DC" w:rsidRPr="00D64C57">
        <w:rPr>
          <w:rFonts w:ascii="Times New Roman" w:eastAsia="Times New Roman" w:hAnsi="Times New Roman" w:cs="Times New Roman"/>
          <w:sz w:val="24"/>
          <w:szCs w:val="24"/>
          <w:lang w:val="cs" w:eastAsia="cs-CZ"/>
        </w:rPr>
        <w:t xml:space="preserve">, o soudních </w:t>
      </w:r>
      <w:r w:rsidR="00AC7955" w:rsidRPr="00D64C57">
        <w:rPr>
          <w:rFonts w:ascii="Times New Roman" w:eastAsia="Times New Roman" w:hAnsi="Times New Roman" w:cs="Times New Roman"/>
          <w:sz w:val="24"/>
          <w:szCs w:val="24"/>
          <w:lang w:val="cs" w:eastAsia="cs-CZ"/>
        </w:rPr>
        <w:t xml:space="preserve">exekutorech a exekuční činnosti (exekuční řád) </w:t>
      </w:r>
      <w:r w:rsidR="00F751DC" w:rsidRPr="00D64C57">
        <w:rPr>
          <w:rFonts w:ascii="Times New Roman" w:eastAsia="Times New Roman" w:hAnsi="Times New Roman" w:cs="Times New Roman"/>
          <w:sz w:val="24"/>
          <w:szCs w:val="24"/>
          <w:lang w:val="cs" w:eastAsia="cs-CZ"/>
        </w:rPr>
        <w:t>a o změně dalších zákonů</w:t>
      </w:r>
      <w:r w:rsidR="00AC7955" w:rsidRPr="00D64C57">
        <w:rPr>
          <w:rFonts w:ascii="Times New Roman" w:eastAsia="Times New Roman" w:hAnsi="Times New Roman" w:cs="Times New Roman"/>
          <w:sz w:val="24"/>
          <w:szCs w:val="24"/>
          <w:lang w:val="cs" w:eastAsia="cs-CZ"/>
        </w:rPr>
        <w:t>.</w:t>
      </w:r>
    </w:p>
    <w:p w14:paraId="62F4446E" w14:textId="77777777" w:rsidR="00737CF9" w:rsidRPr="00D64C57" w:rsidRDefault="006B134E" w:rsidP="00737CF9">
      <w:pPr>
        <w:widowControl w:val="0"/>
        <w:spacing w:before="240"/>
        <w:rPr>
          <w:rFonts w:ascii="Times New Roman" w:eastAsia="Times New Roman" w:hAnsi="Times New Roman" w:cs="Times New Roman"/>
          <w:sz w:val="24"/>
          <w:szCs w:val="24"/>
          <w:lang w:val="cs" w:eastAsia="cs-CZ"/>
        </w:rPr>
      </w:pPr>
      <w:r w:rsidRPr="00D64C57">
        <w:rPr>
          <w:rFonts w:ascii="Times New Roman" w:eastAsia="Times New Roman" w:hAnsi="Times New Roman" w:cs="Times New Roman"/>
          <w:sz w:val="24"/>
          <w:szCs w:val="24"/>
          <w:lang w:val="cs" w:eastAsia="cs-CZ"/>
        </w:rPr>
        <w:t xml:space="preserve">3. </w:t>
      </w:r>
      <w:r w:rsidR="00AC7955" w:rsidRPr="00D64C57">
        <w:rPr>
          <w:rFonts w:ascii="Times New Roman" w:eastAsia="Times New Roman" w:hAnsi="Times New Roman" w:cs="Times New Roman"/>
          <w:sz w:val="24"/>
          <w:szCs w:val="24"/>
          <w:lang w:val="cs" w:eastAsia="cs-CZ"/>
        </w:rPr>
        <w:t>Část pátá z</w:t>
      </w:r>
      <w:r w:rsidRPr="00D64C57">
        <w:rPr>
          <w:rFonts w:ascii="Times New Roman" w:eastAsia="Times New Roman" w:hAnsi="Times New Roman" w:cs="Times New Roman"/>
          <w:sz w:val="24"/>
          <w:szCs w:val="24"/>
          <w:lang w:val="cs" w:eastAsia="cs-CZ"/>
        </w:rPr>
        <w:t>ákon</w:t>
      </w:r>
      <w:r w:rsidR="00AC7955" w:rsidRPr="00D64C57">
        <w:rPr>
          <w:rFonts w:ascii="Times New Roman" w:eastAsia="Times New Roman" w:hAnsi="Times New Roman" w:cs="Times New Roman"/>
          <w:sz w:val="24"/>
          <w:szCs w:val="24"/>
          <w:lang w:val="cs" w:eastAsia="cs-CZ"/>
        </w:rPr>
        <w:t>a</w:t>
      </w:r>
      <w:r w:rsidRPr="00D64C57">
        <w:rPr>
          <w:rFonts w:ascii="Times New Roman" w:eastAsia="Times New Roman" w:hAnsi="Times New Roman" w:cs="Times New Roman"/>
          <w:sz w:val="24"/>
          <w:szCs w:val="24"/>
          <w:lang w:val="cs" w:eastAsia="cs-CZ"/>
        </w:rPr>
        <w:t xml:space="preserve"> č. </w:t>
      </w:r>
      <w:r w:rsidR="00737CF9" w:rsidRPr="00D64C57">
        <w:rPr>
          <w:rFonts w:ascii="Times New Roman" w:eastAsia="Times New Roman" w:hAnsi="Times New Roman" w:cs="Times New Roman"/>
          <w:sz w:val="24"/>
          <w:szCs w:val="24"/>
          <w:lang w:val="cs" w:eastAsia="cs-CZ"/>
        </w:rPr>
        <w:t>517/2002 Sb.</w:t>
      </w:r>
      <w:r w:rsidR="00AC7955" w:rsidRPr="00D64C57">
        <w:rPr>
          <w:rFonts w:ascii="Times New Roman" w:eastAsia="Times New Roman" w:hAnsi="Times New Roman" w:cs="Times New Roman"/>
          <w:sz w:val="24"/>
          <w:szCs w:val="24"/>
          <w:lang w:val="cs" w:eastAsia="cs-CZ"/>
        </w:rPr>
        <w:t>, kterým se provádějí některá opatření v soustavě ústředních orgánů státní správy a mění některé zákony.</w:t>
      </w:r>
    </w:p>
    <w:p w14:paraId="4FF21065" w14:textId="4FE299A9" w:rsidR="00737CF9" w:rsidRPr="00D64C57" w:rsidRDefault="006B134E" w:rsidP="00737CF9">
      <w:pPr>
        <w:widowControl w:val="0"/>
        <w:spacing w:before="240"/>
        <w:rPr>
          <w:rFonts w:ascii="Times New Roman" w:eastAsia="Times New Roman" w:hAnsi="Times New Roman" w:cs="Times New Roman"/>
          <w:sz w:val="24"/>
          <w:szCs w:val="24"/>
          <w:lang w:val="cs" w:eastAsia="cs-CZ"/>
        </w:rPr>
      </w:pPr>
      <w:r w:rsidRPr="00D64C57">
        <w:rPr>
          <w:rFonts w:ascii="Times New Roman" w:eastAsia="Times New Roman" w:hAnsi="Times New Roman" w:cs="Times New Roman"/>
          <w:sz w:val="24"/>
          <w:szCs w:val="24"/>
          <w:lang w:val="cs" w:eastAsia="cs-CZ"/>
        </w:rPr>
        <w:t xml:space="preserve">4. </w:t>
      </w:r>
      <w:r w:rsidR="00401781" w:rsidRPr="00D64C57">
        <w:rPr>
          <w:rFonts w:ascii="Times New Roman" w:eastAsia="Times New Roman" w:hAnsi="Times New Roman" w:cs="Times New Roman"/>
          <w:sz w:val="24"/>
          <w:szCs w:val="24"/>
          <w:lang w:val="cs" w:eastAsia="cs-CZ"/>
        </w:rPr>
        <w:t>Část dvacátá čtvrtá zákona č.</w:t>
      </w:r>
      <w:r w:rsidR="00737CF9" w:rsidRPr="00D64C57">
        <w:rPr>
          <w:rFonts w:ascii="Times New Roman" w:eastAsia="Times New Roman" w:hAnsi="Times New Roman" w:cs="Times New Roman"/>
          <w:sz w:val="24"/>
          <w:szCs w:val="24"/>
          <w:lang w:val="cs" w:eastAsia="cs-CZ"/>
        </w:rPr>
        <w:t xml:space="preserve"> 257/2004 Sb.</w:t>
      </w:r>
      <w:r w:rsidR="00AC7955" w:rsidRPr="00D64C57">
        <w:rPr>
          <w:rFonts w:ascii="Times New Roman" w:eastAsia="Times New Roman" w:hAnsi="Times New Roman" w:cs="Times New Roman"/>
          <w:sz w:val="24"/>
          <w:szCs w:val="24"/>
          <w:lang w:val="cs" w:eastAsia="cs-CZ"/>
        </w:rPr>
        <w:t xml:space="preserve">, kterým se mění některé zákony v souvislosti </w:t>
      </w:r>
      <w:r w:rsidR="00AC7955" w:rsidRPr="00D64C57">
        <w:rPr>
          <w:rFonts w:ascii="Times New Roman" w:eastAsia="Times New Roman" w:hAnsi="Times New Roman" w:cs="Times New Roman"/>
          <w:sz w:val="24"/>
          <w:szCs w:val="24"/>
          <w:lang w:val="cs" w:eastAsia="cs-CZ"/>
        </w:rPr>
        <w:lastRenderedPageBreak/>
        <w:t>s</w:t>
      </w:r>
      <w:r w:rsidR="00CB01C9">
        <w:rPr>
          <w:rFonts w:ascii="Times New Roman" w:eastAsia="Times New Roman" w:hAnsi="Times New Roman" w:cs="Times New Roman"/>
          <w:sz w:val="24"/>
          <w:szCs w:val="24"/>
          <w:lang w:val="cs" w:eastAsia="cs-CZ"/>
        </w:rPr>
        <w:t> </w:t>
      </w:r>
      <w:r w:rsidR="00AC7955" w:rsidRPr="00D64C57">
        <w:rPr>
          <w:rFonts w:ascii="Times New Roman" w:eastAsia="Times New Roman" w:hAnsi="Times New Roman" w:cs="Times New Roman"/>
          <w:sz w:val="24"/>
          <w:szCs w:val="24"/>
          <w:lang w:val="cs" w:eastAsia="cs-CZ"/>
        </w:rPr>
        <w:t>přijetím zákona o podnikání na kapitálovém trhu, zákona o kolektivním investování a zákona o dluhopisech</w:t>
      </w:r>
      <w:r w:rsidR="00401781" w:rsidRPr="00D64C57">
        <w:rPr>
          <w:rFonts w:ascii="Times New Roman" w:eastAsia="Times New Roman" w:hAnsi="Times New Roman" w:cs="Times New Roman"/>
          <w:sz w:val="24"/>
          <w:szCs w:val="24"/>
          <w:lang w:val="cs" w:eastAsia="cs-CZ"/>
        </w:rPr>
        <w:t>.</w:t>
      </w:r>
    </w:p>
    <w:p w14:paraId="146BC3C4" w14:textId="35F4BF7D" w:rsidR="00737CF9" w:rsidRPr="00D64C57" w:rsidRDefault="00FA1057" w:rsidP="00D346D2">
      <w:pPr>
        <w:widowControl w:val="0"/>
        <w:spacing w:before="240"/>
        <w:rPr>
          <w:rFonts w:ascii="Times New Roman" w:eastAsia="Times New Roman" w:hAnsi="Times New Roman" w:cs="Times New Roman"/>
          <w:sz w:val="24"/>
          <w:szCs w:val="24"/>
          <w:lang w:val="cs" w:eastAsia="cs-CZ"/>
        </w:rPr>
      </w:pPr>
      <w:r w:rsidRPr="00D64C57">
        <w:rPr>
          <w:rFonts w:ascii="Times New Roman" w:eastAsia="Times New Roman" w:hAnsi="Times New Roman" w:cs="Times New Roman"/>
          <w:sz w:val="24"/>
          <w:szCs w:val="24"/>
          <w:lang w:val="cs" w:eastAsia="cs-CZ"/>
        </w:rPr>
        <w:t>5</w:t>
      </w:r>
      <w:r w:rsidR="006B134E" w:rsidRPr="00D64C57">
        <w:rPr>
          <w:rFonts w:ascii="Times New Roman" w:eastAsia="Times New Roman" w:hAnsi="Times New Roman" w:cs="Times New Roman"/>
          <w:sz w:val="24"/>
          <w:szCs w:val="24"/>
          <w:lang w:val="cs" w:eastAsia="cs-CZ"/>
        </w:rPr>
        <w:t xml:space="preserve">. </w:t>
      </w:r>
      <w:r w:rsidR="00D346D2" w:rsidRPr="00D64C57">
        <w:rPr>
          <w:rFonts w:ascii="Times New Roman" w:eastAsia="Times New Roman" w:hAnsi="Times New Roman" w:cs="Times New Roman"/>
          <w:sz w:val="24"/>
          <w:szCs w:val="24"/>
          <w:lang w:val="cs" w:eastAsia="cs-CZ"/>
        </w:rPr>
        <w:t xml:space="preserve">Část třicátá zákona č. </w:t>
      </w:r>
      <w:r w:rsidR="00737CF9" w:rsidRPr="00D64C57">
        <w:rPr>
          <w:rFonts w:ascii="Times New Roman" w:eastAsia="Times New Roman" w:hAnsi="Times New Roman" w:cs="Times New Roman"/>
          <w:sz w:val="24"/>
          <w:szCs w:val="24"/>
          <w:lang w:val="cs" w:eastAsia="cs-CZ"/>
        </w:rPr>
        <w:t>377/2005 Sb.</w:t>
      </w:r>
      <w:r w:rsidR="00D346D2" w:rsidRPr="00D64C57">
        <w:rPr>
          <w:rFonts w:ascii="Times New Roman" w:eastAsia="Times New Roman" w:hAnsi="Times New Roman" w:cs="Times New Roman"/>
          <w:sz w:val="24"/>
          <w:szCs w:val="24"/>
          <w:lang w:val="cs" w:eastAsia="cs-CZ"/>
        </w:rPr>
        <w:t>, o doplňkovém dohledu nad bankami, spořitelními a</w:t>
      </w:r>
      <w:r w:rsidR="00CB01C9">
        <w:rPr>
          <w:rFonts w:ascii="Times New Roman" w:eastAsia="Times New Roman" w:hAnsi="Times New Roman" w:cs="Times New Roman"/>
          <w:sz w:val="24"/>
          <w:szCs w:val="24"/>
          <w:lang w:val="cs" w:eastAsia="cs-CZ"/>
        </w:rPr>
        <w:t> </w:t>
      </w:r>
      <w:r w:rsidR="00D346D2" w:rsidRPr="00D64C57">
        <w:rPr>
          <w:rFonts w:ascii="Times New Roman" w:eastAsia="Times New Roman" w:hAnsi="Times New Roman" w:cs="Times New Roman"/>
          <w:sz w:val="24"/>
          <w:szCs w:val="24"/>
          <w:lang w:val="cs" w:eastAsia="cs-CZ"/>
        </w:rPr>
        <w:t>úvěrními družstvy, pojišťovnami a obchodníky s cennými papíry ve finančních konglomerátech a o změně některých dalších zákonů (zákon o finančních konglomerátech).</w:t>
      </w:r>
    </w:p>
    <w:p w14:paraId="0541FE37" w14:textId="74BEE317" w:rsidR="00737CF9" w:rsidRPr="00D64C57" w:rsidRDefault="00D346D2" w:rsidP="00737CF9">
      <w:pPr>
        <w:widowControl w:val="0"/>
        <w:spacing w:before="240"/>
        <w:rPr>
          <w:rFonts w:ascii="Times New Roman" w:eastAsia="Times New Roman" w:hAnsi="Times New Roman" w:cs="Times New Roman"/>
          <w:sz w:val="24"/>
          <w:szCs w:val="24"/>
          <w:lang w:val="cs" w:eastAsia="cs-CZ"/>
        </w:rPr>
      </w:pPr>
      <w:r w:rsidRPr="00D64C57">
        <w:rPr>
          <w:rFonts w:ascii="Times New Roman" w:eastAsia="Times New Roman" w:hAnsi="Times New Roman" w:cs="Times New Roman"/>
          <w:sz w:val="24"/>
          <w:szCs w:val="24"/>
          <w:lang w:val="cs" w:eastAsia="cs-CZ"/>
        </w:rPr>
        <w:t>6</w:t>
      </w:r>
      <w:r w:rsidR="006B134E" w:rsidRPr="00D64C57">
        <w:rPr>
          <w:rFonts w:ascii="Times New Roman" w:eastAsia="Times New Roman" w:hAnsi="Times New Roman" w:cs="Times New Roman"/>
          <w:sz w:val="24"/>
          <w:szCs w:val="24"/>
          <w:lang w:val="cs" w:eastAsia="cs-CZ"/>
        </w:rPr>
        <w:t xml:space="preserve">. </w:t>
      </w:r>
      <w:r w:rsidRPr="00D64C57">
        <w:rPr>
          <w:rFonts w:ascii="Times New Roman" w:eastAsia="Times New Roman" w:hAnsi="Times New Roman" w:cs="Times New Roman"/>
          <w:sz w:val="24"/>
          <w:szCs w:val="24"/>
          <w:lang w:val="cs" w:eastAsia="cs-CZ"/>
        </w:rPr>
        <w:t>Část třetí zákona č.</w:t>
      </w:r>
      <w:r w:rsidR="00737CF9" w:rsidRPr="00D64C57">
        <w:rPr>
          <w:rFonts w:ascii="Times New Roman" w:eastAsia="Times New Roman" w:hAnsi="Times New Roman" w:cs="Times New Roman"/>
          <w:sz w:val="24"/>
          <w:szCs w:val="24"/>
          <w:lang w:val="cs" w:eastAsia="cs-CZ"/>
        </w:rPr>
        <w:t xml:space="preserve"> 56/2006 Sb.</w:t>
      </w:r>
      <w:r w:rsidRPr="00D64C57">
        <w:rPr>
          <w:rFonts w:ascii="Times New Roman" w:eastAsia="Times New Roman" w:hAnsi="Times New Roman" w:cs="Times New Roman"/>
          <w:sz w:val="24"/>
          <w:szCs w:val="24"/>
          <w:lang w:val="cs" w:eastAsia="cs-CZ"/>
        </w:rPr>
        <w:t>, kterým se mění zákon č. 256/2004 Sb., o podnikání na</w:t>
      </w:r>
      <w:r w:rsidR="009634DC">
        <w:rPr>
          <w:rFonts w:ascii="Times New Roman" w:eastAsia="Times New Roman" w:hAnsi="Times New Roman" w:cs="Times New Roman"/>
          <w:sz w:val="24"/>
          <w:szCs w:val="24"/>
          <w:lang w:val="cs" w:eastAsia="cs-CZ"/>
        </w:rPr>
        <w:t> </w:t>
      </w:r>
      <w:r w:rsidRPr="00D64C57">
        <w:rPr>
          <w:rFonts w:ascii="Times New Roman" w:eastAsia="Times New Roman" w:hAnsi="Times New Roman" w:cs="Times New Roman"/>
          <w:sz w:val="24"/>
          <w:szCs w:val="24"/>
          <w:lang w:val="cs" w:eastAsia="cs-CZ"/>
        </w:rPr>
        <w:t>kapitálovém trhu, ve znění pozdějších předpisů, a další související zákony</w:t>
      </w:r>
      <w:r w:rsidR="00622DBB" w:rsidRPr="00D64C57">
        <w:rPr>
          <w:rFonts w:ascii="Times New Roman" w:eastAsia="Times New Roman" w:hAnsi="Times New Roman" w:cs="Times New Roman"/>
          <w:sz w:val="24"/>
          <w:szCs w:val="24"/>
          <w:lang w:val="cs" w:eastAsia="cs-CZ"/>
        </w:rPr>
        <w:t>.</w:t>
      </w:r>
    </w:p>
    <w:p w14:paraId="4FC22672" w14:textId="77777777" w:rsidR="00737CF9" w:rsidRPr="00D64C57" w:rsidRDefault="00622DBB" w:rsidP="00737CF9">
      <w:pPr>
        <w:widowControl w:val="0"/>
        <w:spacing w:before="240"/>
        <w:rPr>
          <w:rFonts w:ascii="Times New Roman" w:eastAsia="Times New Roman" w:hAnsi="Times New Roman" w:cs="Times New Roman"/>
          <w:sz w:val="24"/>
          <w:szCs w:val="24"/>
          <w:lang w:val="cs" w:eastAsia="cs-CZ"/>
        </w:rPr>
      </w:pPr>
      <w:r w:rsidRPr="00D64C57">
        <w:rPr>
          <w:rFonts w:ascii="Times New Roman" w:eastAsia="Times New Roman" w:hAnsi="Times New Roman" w:cs="Times New Roman"/>
          <w:sz w:val="24"/>
          <w:szCs w:val="24"/>
          <w:lang w:val="cs" w:eastAsia="cs-CZ"/>
        </w:rPr>
        <w:t>7</w:t>
      </w:r>
      <w:r w:rsidR="006B134E" w:rsidRPr="00D64C57">
        <w:rPr>
          <w:rFonts w:ascii="Times New Roman" w:eastAsia="Times New Roman" w:hAnsi="Times New Roman" w:cs="Times New Roman"/>
          <w:sz w:val="24"/>
          <w:szCs w:val="24"/>
          <w:lang w:val="cs" w:eastAsia="cs-CZ"/>
        </w:rPr>
        <w:t xml:space="preserve">. </w:t>
      </w:r>
      <w:r w:rsidR="00B56C7B" w:rsidRPr="00D64C57">
        <w:rPr>
          <w:rFonts w:ascii="Times New Roman" w:eastAsia="Times New Roman" w:hAnsi="Times New Roman" w:cs="Times New Roman"/>
          <w:sz w:val="24"/>
          <w:szCs w:val="24"/>
          <w:lang w:val="cs" w:eastAsia="cs-CZ"/>
        </w:rPr>
        <w:t>Část první zákona č.</w:t>
      </w:r>
      <w:r w:rsidR="00737CF9" w:rsidRPr="00D64C57">
        <w:rPr>
          <w:rFonts w:ascii="Times New Roman" w:eastAsia="Times New Roman" w:hAnsi="Times New Roman" w:cs="Times New Roman"/>
          <w:sz w:val="24"/>
          <w:szCs w:val="24"/>
          <w:lang w:val="cs" w:eastAsia="cs-CZ"/>
        </w:rPr>
        <w:t xml:space="preserve"> 315/2006 Sb.</w:t>
      </w:r>
      <w:r w:rsidR="00B56C7B" w:rsidRPr="00D64C57">
        <w:rPr>
          <w:rFonts w:ascii="Times New Roman" w:eastAsia="Times New Roman" w:hAnsi="Times New Roman" w:cs="Times New Roman"/>
          <w:sz w:val="24"/>
          <w:szCs w:val="24"/>
          <w:lang w:val="cs" w:eastAsia="cs-CZ"/>
        </w:rPr>
        <w:t>,</w:t>
      </w:r>
      <w:r w:rsidR="00B56C7B" w:rsidRPr="00D64C57">
        <w:t xml:space="preserve"> </w:t>
      </w:r>
      <w:r w:rsidR="00B56C7B" w:rsidRPr="00D64C57">
        <w:rPr>
          <w:rFonts w:ascii="Times New Roman" w:eastAsia="Times New Roman" w:hAnsi="Times New Roman" w:cs="Times New Roman"/>
          <w:sz w:val="24"/>
          <w:szCs w:val="24"/>
          <w:lang w:val="cs" w:eastAsia="cs-CZ"/>
        </w:rPr>
        <w:t>kterým se mění zákon č. 26/2000 Sb., o veřejných dražbách, ve znění pozdějších předpisů, a některé další zákony.</w:t>
      </w:r>
    </w:p>
    <w:p w14:paraId="6649D288" w14:textId="77777777" w:rsidR="00737CF9" w:rsidRPr="00D64C57" w:rsidRDefault="00B56C7B" w:rsidP="00737CF9">
      <w:pPr>
        <w:widowControl w:val="0"/>
        <w:spacing w:before="240"/>
        <w:rPr>
          <w:rFonts w:ascii="Times New Roman" w:eastAsia="Times New Roman" w:hAnsi="Times New Roman" w:cs="Times New Roman"/>
          <w:sz w:val="24"/>
          <w:szCs w:val="24"/>
          <w:lang w:val="cs" w:eastAsia="cs-CZ"/>
        </w:rPr>
      </w:pPr>
      <w:r w:rsidRPr="00D64C57">
        <w:rPr>
          <w:rFonts w:ascii="Times New Roman" w:eastAsia="Times New Roman" w:hAnsi="Times New Roman" w:cs="Times New Roman"/>
          <w:sz w:val="24"/>
          <w:szCs w:val="24"/>
          <w:lang w:val="cs" w:eastAsia="cs-CZ"/>
        </w:rPr>
        <w:t>8</w:t>
      </w:r>
      <w:r w:rsidR="006B134E" w:rsidRPr="00D64C57">
        <w:rPr>
          <w:rFonts w:ascii="Times New Roman" w:eastAsia="Times New Roman" w:hAnsi="Times New Roman" w:cs="Times New Roman"/>
          <w:sz w:val="24"/>
          <w:szCs w:val="24"/>
          <w:lang w:val="cs" w:eastAsia="cs-CZ"/>
        </w:rPr>
        <w:t xml:space="preserve">. </w:t>
      </w:r>
      <w:r w:rsidR="00DB1FFF" w:rsidRPr="00D64C57">
        <w:rPr>
          <w:rFonts w:ascii="Times New Roman" w:eastAsia="Times New Roman" w:hAnsi="Times New Roman" w:cs="Times New Roman"/>
          <w:sz w:val="24"/>
          <w:szCs w:val="24"/>
          <w:lang w:val="cs" w:eastAsia="cs-CZ"/>
        </w:rPr>
        <w:t xml:space="preserve">Část pátá zákona č. </w:t>
      </w:r>
      <w:r w:rsidR="00737CF9" w:rsidRPr="00D64C57">
        <w:rPr>
          <w:rFonts w:ascii="Times New Roman" w:eastAsia="Times New Roman" w:hAnsi="Times New Roman" w:cs="Times New Roman"/>
          <w:sz w:val="24"/>
          <w:szCs w:val="24"/>
          <w:lang w:val="cs" w:eastAsia="cs-CZ"/>
        </w:rPr>
        <w:t>110/2007 Sb.</w:t>
      </w:r>
      <w:r w:rsidR="00DB1FFF" w:rsidRPr="00D64C57">
        <w:rPr>
          <w:rFonts w:ascii="Times New Roman" w:eastAsia="Times New Roman" w:hAnsi="Times New Roman" w:cs="Times New Roman"/>
          <w:sz w:val="24"/>
          <w:szCs w:val="24"/>
          <w:lang w:val="cs" w:eastAsia="cs-CZ"/>
        </w:rPr>
        <w:t>,</w:t>
      </w:r>
      <w:r w:rsidR="00DB1FFF" w:rsidRPr="00D64C57">
        <w:t xml:space="preserve"> </w:t>
      </w:r>
      <w:r w:rsidR="00DB1FFF" w:rsidRPr="00D64C57">
        <w:rPr>
          <w:rFonts w:ascii="Times New Roman" w:eastAsia="Times New Roman" w:hAnsi="Times New Roman" w:cs="Times New Roman"/>
          <w:sz w:val="24"/>
          <w:szCs w:val="24"/>
          <w:lang w:val="cs" w:eastAsia="cs-CZ"/>
        </w:rPr>
        <w:t>o některých opatřeních v soustavě ústředních orgánů státní správy, souvisejících se zrušením Ministerstva informatiky a o změně některých zákonů</w:t>
      </w:r>
      <w:r w:rsidR="00B371E7" w:rsidRPr="00D64C57">
        <w:rPr>
          <w:rFonts w:ascii="Times New Roman" w:eastAsia="Times New Roman" w:hAnsi="Times New Roman" w:cs="Times New Roman"/>
          <w:sz w:val="24"/>
          <w:szCs w:val="24"/>
          <w:lang w:val="cs" w:eastAsia="cs-CZ"/>
        </w:rPr>
        <w:t>.</w:t>
      </w:r>
    </w:p>
    <w:p w14:paraId="391E938F" w14:textId="622A3850" w:rsidR="00737CF9" w:rsidRPr="00D64C57" w:rsidRDefault="000F6E93" w:rsidP="00737CF9">
      <w:pPr>
        <w:widowControl w:val="0"/>
        <w:spacing w:before="240"/>
        <w:rPr>
          <w:rFonts w:ascii="Times New Roman" w:eastAsia="Times New Roman" w:hAnsi="Times New Roman" w:cs="Times New Roman"/>
          <w:sz w:val="24"/>
          <w:szCs w:val="24"/>
          <w:lang w:val="cs" w:eastAsia="cs-CZ"/>
        </w:rPr>
      </w:pPr>
      <w:r w:rsidRPr="00D64C57">
        <w:rPr>
          <w:rFonts w:ascii="Times New Roman" w:eastAsia="Times New Roman" w:hAnsi="Times New Roman" w:cs="Times New Roman"/>
          <w:sz w:val="24"/>
          <w:szCs w:val="24"/>
          <w:lang w:val="cs" w:eastAsia="cs-CZ"/>
        </w:rPr>
        <w:t>9</w:t>
      </w:r>
      <w:r w:rsidR="006B134E" w:rsidRPr="00D64C57">
        <w:rPr>
          <w:rFonts w:ascii="Times New Roman" w:eastAsia="Times New Roman" w:hAnsi="Times New Roman" w:cs="Times New Roman"/>
          <w:sz w:val="24"/>
          <w:szCs w:val="24"/>
          <w:lang w:val="cs" w:eastAsia="cs-CZ"/>
        </w:rPr>
        <w:t xml:space="preserve">. </w:t>
      </w:r>
      <w:r w:rsidRPr="00D64C57">
        <w:rPr>
          <w:rFonts w:ascii="Times New Roman" w:eastAsia="Times New Roman" w:hAnsi="Times New Roman" w:cs="Times New Roman"/>
          <w:sz w:val="24"/>
          <w:szCs w:val="24"/>
          <w:lang w:val="cs" w:eastAsia="cs-CZ"/>
        </w:rPr>
        <w:t xml:space="preserve">Část padesátá sedmá zákona č. </w:t>
      </w:r>
      <w:r w:rsidR="00737CF9" w:rsidRPr="00D64C57">
        <w:rPr>
          <w:rFonts w:ascii="Times New Roman" w:eastAsia="Times New Roman" w:hAnsi="Times New Roman" w:cs="Times New Roman"/>
          <w:sz w:val="24"/>
          <w:szCs w:val="24"/>
          <w:lang w:val="cs" w:eastAsia="cs-CZ"/>
        </w:rPr>
        <w:t>296/2007 Sb.</w:t>
      </w:r>
      <w:r w:rsidRPr="00D64C57">
        <w:rPr>
          <w:rFonts w:ascii="Times New Roman" w:eastAsia="Times New Roman" w:hAnsi="Times New Roman" w:cs="Times New Roman"/>
          <w:sz w:val="24"/>
          <w:szCs w:val="24"/>
          <w:lang w:val="cs" w:eastAsia="cs-CZ"/>
        </w:rPr>
        <w:t>,</w:t>
      </w:r>
      <w:r w:rsidRPr="00D64C57">
        <w:t xml:space="preserve"> </w:t>
      </w:r>
      <w:r w:rsidRPr="00D64C57">
        <w:rPr>
          <w:rFonts w:ascii="Times New Roman" w:eastAsia="Times New Roman" w:hAnsi="Times New Roman" w:cs="Times New Roman"/>
          <w:sz w:val="24"/>
          <w:szCs w:val="24"/>
          <w:lang w:val="cs" w:eastAsia="cs-CZ"/>
        </w:rPr>
        <w:t>kterým se mění zákon č. 182/2006 Sb., o</w:t>
      </w:r>
      <w:r w:rsidR="00CB01C9">
        <w:rPr>
          <w:rFonts w:ascii="Times New Roman" w:eastAsia="Times New Roman" w:hAnsi="Times New Roman" w:cs="Times New Roman"/>
          <w:sz w:val="24"/>
          <w:szCs w:val="24"/>
          <w:lang w:val="cs" w:eastAsia="cs-CZ"/>
        </w:rPr>
        <w:t> </w:t>
      </w:r>
      <w:r w:rsidRPr="00D64C57">
        <w:rPr>
          <w:rFonts w:ascii="Times New Roman" w:eastAsia="Times New Roman" w:hAnsi="Times New Roman" w:cs="Times New Roman"/>
          <w:sz w:val="24"/>
          <w:szCs w:val="24"/>
          <w:lang w:val="cs" w:eastAsia="cs-CZ"/>
        </w:rPr>
        <w:t>úpadku a způsobech jeho řešení (insolvenční zákon), ve znění pozdějších předpisů, a některé zákony v souvislosti s jeho přijetím.</w:t>
      </w:r>
    </w:p>
    <w:p w14:paraId="650F9ADB" w14:textId="77777777" w:rsidR="00737CF9" w:rsidRPr="00D64C57" w:rsidRDefault="000F6E93" w:rsidP="00737CF9">
      <w:pPr>
        <w:widowControl w:val="0"/>
        <w:spacing w:before="240"/>
        <w:rPr>
          <w:rFonts w:ascii="Times New Roman" w:eastAsia="Times New Roman" w:hAnsi="Times New Roman" w:cs="Times New Roman"/>
          <w:sz w:val="24"/>
          <w:szCs w:val="24"/>
          <w:lang w:val="cs" w:eastAsia="cs-CZ"/>
        </w:rPr>
      </w:pPr>
      <w:r w:rsidRPr="00D64C57">
        <w:rPr>
          <w:rFonts w:ascii="Times New Roman" w:eastAsia="Times New Roman" w:hAnsi="Times New Roman" w:cs="Times New Roman"/>
          <w:sz w:val="24"/>
          <w:szCs w:val="24"/>
          <w:lang w:val="cs" w:eastAsia="cs-CZ"/>
        </w:rPr>
        <w:t>10</w:t>
      </w:r>
      <w:r w:rsidR="006B134E" w:rsidRPr="00D64C57">
        <w:rPr>
          <w:rFonts w:ascii="Times New Roman" w:eastAsia="Times New Roman" w:hAnsi="Times New Roman" w:cs="Times New Roman"/>
          <w:sz w:val="24"/>
          <w:szCs w:val="24"/>
          <w:lang w:val="cs" w:eastAsia="cs-CZ"/>
        </w:rPr>
        <w:t xml:space="preserve">. </w:t>
      </w:r>
      <w:r w:rsidR="004136BD" w:rsidRPr="00D64C57">
        <w:rPr>
          <w:rFonts w:ascii="Times New Roman" w:eastAsia="Times New Roman" w:hAnsi="Times New Roman" w:cs="Times New Roman"/>
          <w:sz w:val="24"/>
          <w:szCs w:val="24"/>
          <w:lang w:val="cs" w:eastAsia="cs-CZ"/>
        </w:rPr>
        <w:t xml:space="preserve">Část dvacátá třetí zákona č. </w:t>
      </w:r>
      <w:r w:rsidR="00737CF9" w:rsidRPr="00D64C57">
        <w:rPr>
          <w:rFonts w:ascii="Times New Roman" w:eastAsia="Times New Roman" w:hAnsi="Times New Roman" w:cs="Times New Roman"/>
          <w:sz w:val="24"/>
          <w:szCs w:val="24"/>
          <w:lang w:val="cs" w:eastAsia="cs-CZ"/>
        </w:rPr>
        <w:t>7/2009 Sb.</w:t>
      </w:r>
      <w:r w:rsidR="004136BD" w:rsidRPr="00D64C57">
        <w:rPr>
          <w:rFonts w:ascii="Times New Roman" w:eastAsia="Times New Roman" w:hAnsi="Times New Roman" w:cs="Times New Roman"/>
          <w:sz w:val="24"/>
          <w:szCs w:val="24"/>
          <w:lang w:val="cs" w:eastAsia="cs-CZ"/>
        </w:rPr>
        <w:t>,</w:t>
      </w:r>
      <w:r w:rsidR="004136BD" w:rsidRPr="00D64C57">
        <w:t xml:space="preserve"> </w:t>
      </w:r>
      <w:r w:rsidR="004136BD" w:rsidRPr="00D64C57">
        <w:rPr>
          <w:rFonts w:ascii="Times New Roman" w:eastAsia="Times New Roman" w:hAnsi="Times New Roman" w:cs="Times New Roman"/>
          <w:sz w:val="24"/>
          <w:szCs w:val="24"/>
          <w:lang w:val="cs" w:eastAsia="cs-CZ"/>
        </w:rPr>
        <w:t>kterým se mění zákon č. 99/1963 Sb., občanský soudní řád, ve znění pozdějších předpisů, a další související zákony</w:t>
      </w:r>
      <w:r w:rsidR="00067407" w:rsidRPr="00D64C57">
        <w:rPr>
          <w:rFonts w:ascii="Times New Roman" w:eastAsia="Times New Roman" w:hAnsi="Times New Roman" w:cs="Times New Roman"/>
          <w:sz w:val="24"/>
          <w:szCs w:val="24"/>
          <w:lang w:val="cs" w:eastAsia="cs-CZ"/>
        </w:rPr>
        <w:t>.</w:t>
      </w:r>
    </w:p>
    <w:p w14:paraId="22B4AF75" w14:textId="64399478" w:rsidR="00737CF9" w:rsidRPr="00D64C57" w:rsidRDefault="00E2178C" w:rsidP="00737CF9">
      <w:pPr>
        <w:widowControl w:val="0"/>
        <w:spacing w:before="240"/>
        <w:rPr>
          <w:rFonts w:ascii="Times New Roman" w:eastAsia="Times New Roman" w:hAnsi="Times New Roman" w:cs="Times New Roman"/>
          <w:sz w:val="24"/>
          <w:szCs w:val="24"/>
          <w:lang w:val="cs" w:eastAsia="cs-CZ"/>
        </w:rPr>
      </w:pPr>
      <w:r w:rsidRPr="00D64C57">
        <w:rPr>
          <w:rFonts w:ascii="Times New Roman" w:eastAsia="Times New Roman" w:hAnsi="Times New Roman" w:cs="Times New Roman"/>
          <w:sz w:val="24"/>
          <w:szCs w:val="24"/>
          <w:lang w:val="cs" w:eastAsia="cs-CZ"/>
        </w:rPr>
        <w:t>11</w:t>
      </w:r>
      <w:r w:rsidR="006B134E" w:rsidRPr="00D64C57">
        <w:rPr>
          <w:rFonts w:ascii="Times New Roman" w:eastAsia="Times New Roman" w:hAnsi="Times New Roman" w:cs="Times New Roman"/>
          <w:sz w:val="24"/>
          <w:szCs w:val="24"/>
          <w:lang w:val="cs" w:eastAsia="cs-CZ"/>
        </w:rPr>
        <w:t xml:space="preserve">. </w:t>
      </w:r>
      <w:r w:rsidRPr="00D64C57">
        <w:rPr>
          <w:rFonts w:ascii="Times New Roman" w:eastAsia="Times New Roman" w:hAnsi="Times New Roman" w:cs="Times New Roman"/>
          <w:sz w:val="24"/>
          <w:szCs w:val="24"/>
          <w:lang w:val="cs" w:eastAsia="cs-CZ"/>
        </w:rPr>
        <w:t xml:space="preserve">Část patnáctá zákona č. </w:t>
      </w:r>
      <w:r w:rsidR="00737CF9" w:rsidRPr="00D64C57">
        <w:rPr>
          <w:rFonts w:ascii="Times New Roman" w:eastAsia="Times New Roman" w:hAnsi="Times New Roman" w:cs="Times New Roman"/>
          <w:sz w:val="24"/>
          <w:szCs w:val="24"/>
          <w:lang w:val="cs" w:eastAsia="cs-CZ"/>
        </w:rPr>
        <w:t>223/2009 Sb.</w:t>
      </w:r>
      <w:r w:rsidRPr="00D64C57">
        <w:rPr>
          <w:rFonts w:ascii="Times New Roman" w:eastAsia="Times New Roman" w:hAnsi="Times New Roman" w:cs="Times New Roman"/>
          <w:sz w:val="24"/>
          <w:szCs w:val="24"/>
          <w:lang w:val="cs" w:eastAsia="cs-CZ"/>
        </w:rPr>
        <w:t>,</w:t>
      </w:r>
      <w:r w:rsidRPr="00D64C57">
        <w:t xml:space="preserve"> </w:t>
      </w:r>
      <w:r w:rsidRPr="00D64C57">
        <w:rPr>
          <w:rFonts w:ascii="Times New Roman" w:eastAsia="Times New Roman" w:hAnsi="Times New Roman" w:cs="Times New Roman"/>
          <w:sz w:val="24"/>
          <w:szCs w:val="24"/>
          <w:lang w:val="cs" w:eastAsia="cs-CZ"/>
        </w:rPr>
        <w:t>kterým se mění některé zákony v souvislosti s</w:t>
      </w:r>
      <w:r w:rsidR="00CB01C9">
        <w:rPr>
          <w:rFonts w:ascii="Times New Roman" w:eastAsia="Times New Roman" w:hAnsi="Times New Roman" w:cs="Times New Roman"/>
          <w:sz w:val="24"/>
          <w:szCs w:val="24"/>
          <w:lang w:val="cs" w:eastAsia="cs-CZ"/>
        </w:rPr>
        <w:t> </w:t>
      </w:r>
      <w:r w:rsidRPr="00D64C57">
        <w:rPr>
          <w:rFonts w:ascii="Times New Roman" w:eastAsia="Times New Roman" w:hAnsi="Times New Roman" w:cs="Times New Roman"/>
          <w:sz w:val="24"/>
          <w:szCs w:val="24"/>
          <w:lang w:val="cs" w:eastAsia="cs-CZ"/>
        </w:rPr>
        <w:t>přijetím zákona o volném pohybu služeb</w:t>
      </w:r>
      <w:r w:rsidR="00D64C57" w:rsidRPr="0087235D">
        <w:rPr>
          <w:rFonts w:ascii="Times New Roman" w:eastAsia="Times New Roman" w:hAnsi="Times New Roman" w:cs="Times New Roman"/>
          <w:sz w:val="24"/>
          <w:szCs w:val="24"/>
          <w:lang w:val="cs" w:eastAsia="cs-CZ"/>
        </w:rPr>
        <w:t>.</w:t>
      </w:r>
    </w:p>
    <w:p w14:paraId="08BBE490" w14:textId="77777777" w:rsidR="005E63D5" w:rsidRPr="00D64C57" w:rsidRDefault="005E63D5" w:rsidP="00737CF9">
      <w:pPr>
        <w:widowControl w:val="0"/>
        <w:spacing w:before="240"/>
        <w:rPr>
          <w:rFonts w:ascii="Times New Roman" w:eastAsia="Times New Roman" w:hAnsi="Times New Roman" w:cs="Times New Roman"/>
          <w:sz w:val="24"/>
          <w:szCs w:val="24"/>
          <w:lang w:val="cs" w:eastAsia="cs-CZ"/>
        </w:rPr>
      </w:pPr>
      <w:r w:rsidRPr="00977221">
        <w:rPr>
          <w:rFonts w:ascii="Times New Roman" w:eastAsia="Times New Roman" w:hAnsi="Times New Roman" w:cs="Times New Roman"/>
          <w:sz w:val="24"/>
          <w:szCs w:val="24"/>
          <w:lang w:val="cs" w:eastAsia="cs-CZ"/>
        </w:rPr>
        <w:t>12</w:t>
      </w:r>
      <w:r w:rsidR="006B134E" w:rsidRPr="00977221">
        <w:rPr>
          <w:rFonts w:ascii="Times New Roman" w:eastAsia="Times New Roman" w:hAnsi="Times New Roman" w:cs="Times New Roman"/>
          <w:sz w:val="24"/>
          <w:szCs w:val="24"/>
          <w:lang w:val="cs" w:eastAsia="cs-CZ"/>
        </w:rPr>
        <w:t xml:space="preserve">. </w:t>
      </w:r>
      <w:r w:rsidR="00C61CCC" w:rsidRPr="00D64C57">
        <w:rPr>
          <w:rFonts w:ascii="Times New Roman" w:eastAsia="Times New Roman" w:hAnsi="Times New Roman" w:cs="Times New Roman"/>
          <w:sz w:val="24"/>
          <w:szCs w:val="24"/>
          <w:lang w:val="cs" w:eastAsia="cs-CZ"/>
        </w:rPr>
        <w:t xml:space="preserve">Část dvanáctá zákona č. </w:t>
      </w:r>
      <w:r w:rsidR="00737CF9" w:rsidRPr="00D64C57">
        <w:rPr>
          <w:rFonts w:ascii="Times New Roman" w:eastAsia="Times New Roman" w:hAnsi="Times New Roman" w:cs="Times New Roman"/>
          <w:sz w:val="24"/>
          <w:szCs w:val="24"/>
          <w:lang w:val="cs" w:eastAsia="cs-CZ"/>
        </w:rPr>
        <w:t xml:space="preserve">396/2012 Sb., </w:t>
      </w:r>
      <w:r w:rsidR="00C61CCC" w:rsidRPr="00D64C57">
        <w:rPr>
          <w:rFonts w:ascii="Times New Roman" w:eastAsia="Times New Roman" w:hAnsi="Times New Roman" w:cs="Times New Roman"/>
          <w:sz w:val="24"/>
          <w:szCs w:val="24"/>
          <w:lang w:val="cs" w:eastAsia="cs-CZ"/>
        </w:rPr>
        <w:t>kterým se mění zákon č. 99/1963 Sb., občanský soudní řád, ve znění pozdějších předpisů, a další související zákony.</w:t>
      </w:r>
    </w:p>
    <w:p w14:paraId="2B3C1F9C" w14:textId="6B5B3ABF" w:rsidR="00737CF9" w:rsidRPr="00D64C57" w:rsidRDefault="005E63D5" w:rsidP="00737CF9">
      <w:pPr>
        <w:widowControl w:val="0"/>
        <w:spacing w:before="240"/>
        <w:rPr>
          <w:rFonts w:ascii="Times New Roman" w:eastAsia="Times New Roman" w:hAnsi="Times New Roman" w:cs="Times New Roman"/>
          <w:sz w:val="24"/>
          <w:szCs w:val="24"/>
          <w:lang w:val="cs" w:eastAsia="cs-CZ"/>
        </w:rPr>
      </w:pPr>
      <w:r w:rsidRPr="00D64C57">
        <w:rPr>
          <w:rFonts w:ascii="Times New Roman" w:eastAsia="Times New Roman" w:hAnsi="Times New Roman" w:cs="Times New Roman"/>
          <w:sz w:val="24"/>
          <w:szCs w:val="24"/>
          <w:lang w:val="cs" w:eastAsia="cs-CZ"/>
        </w:rPr>
        <w:t xml:space="preserve">13. </w:t>
      </w:r>
      <w:r w:rsidR="00CE1352" w:rsidRPr="00D64C57">
        <w:rPr>
          <w:rFonts w:ascii="Times New Roman" w:eastAsia="Times New Roman" w:hAnsi="Times New Roman" w:cs="Times New Roman"/>
          <w:sz w:val="24"/>
          <w:szCs w:val="24"/>
          <w:lang w:val="cs" w:eastAsia="cs-CZ"/>
        </w:rPr>
        <w:t xml:space="preserve">Část patnáctá zákona č. </w:t>
      </w:r>
      <w:r w:rsidR="00737CF9" w:rsidRPr="00D64C57">
        <w:rPr>
          <w:rFonts w:ascii="Times New Roman" w:eastAsia="Times New Roman" w:hAnsi="Times New Roman" w:cs="Times New Roman"/>
          <w:sz w:val="24"/>
          <w:szCs w:val="24"/>
          <w:lang w:val="cs" w:eastAsia="cs-CZ"/>
        </w:rPr>
        <w:t>399/2012 Sb.</w:t>
      </w:r>
      <w:r w:rsidR="00AA0B92" w:rsidRPr="00D64C57">
        <w:rPr>
          <w:rFonts w:ascii="Times New Roman" w:eastAsia="Times New Roman" w:hAnsi="Times New Roman" w:cs="Times New Roman"/>
          <w:sz w:val="24"/>
          <w:szCs w:val="24"/>
          <w:lang w:val="cs" w:eastAsia="cs-CZ"/>
        </w:rPr>
        <w:t>,</w:t>
      </w:r>
      <w:r w:rsidR="00CE1352" w:rsidRPr="00D64C57">
        <w:t xml:space="preserve"> </w:t>
      </w:r>
      <w:r w:rsidR="00CE1352" w:rsidRPr="00D64C57">
        <w:rPr>
          <w:rFonts w:ascii="Times New Roman" w:eastAsia="Times New Roman" w:hAnsi="Times New Roman" w:cs="Times New Roman"/>
          <w:sz w:val="24"/>
          <w:szCs w:val="24"/>
          <w:lang w:val="cs" w:eastAsia="cs-CZ"/>
        </w:rPr>
        <w:t>o změně zákonů v souvislosti s přijetím zákona o</w:t>
      </w:r>
      <w:r w:rsidR="00CB01C9">
        <w:rPr>
          <w:rFonts w:ascii="Times New Roman" w:eastAsia="Times New Roman" w:hAnsi="Times New Roman" w:cs="Times New Roman"/>
          <w:sz w:val="24"/>
          <w:szCs w:val="24"/>
          <w:lang w:val="cs" w:eastAsia="cs-CZ"/>
        </w:rPr>
        <w:t> </w:t>
      </w:r>
      <w:r w:rsidR="00CE1352" w:rsidRPr="00D64C57">
        <w:rPr>
          <w:rFonts w:ascii="Times New Roman" w:eastAsia="Times New Roman" w:hAnsi="Times New Roman" w:cs="Times New Roman"/>
          <w:sz w:val="24"/>
          <w:szCs w:val="24"/>
          <w:lang w:val="cs" w:eastAsia="cs-CZ"/>
        </w:rPr>
        <w:t>pojistném na důchodové spoření.</w:t>
      </w:r>
    </w:p>
    <w:p w14:paraId="3C957F76" w14:textId="6B999D6D" w:rsidR="00737CF9" w:rsidRPr="00D64C57" w:rsidRDefault="006B134E" w:rsidP="00737CF9">
      <w:pPr>
        <w:widowControl w:val="0"/>
        <w:spacing w:before="240"/>
        <w:rPr>
          <w:rFonts w:ascii="Times New Roman" w:eastAsia="Times New Roman" w:hAnsi="Times New Roman" w:cs="Times New Roman"/>
          <w:sz w:val="24"/>
          <w:szCs w:val="24"/>
          <w:lang w:val="cs" w:eastAsia="cs-CZ"/>
        </w:rPr>
      </w:pPr>
      <w:r w:rsidRPr="00D64C57">
        <w:rPr>
          <w:rFonts w:ascii="Times New Roman" w:eastAsia="Times New Roman" w:hAnsi="Times New Roman" w:cs="Times New Roman"/>
          <w:sz w:val="24"/>
          <w:szCs w:val="24"/>
          <w:lang w:val="cs" w:eastAsia="cs-CZ"/>
        </w:rPr>
        <w:t xml:space="preserve">14. </w:t>
      </w:r>
      <w:r w:rsidR="00AA0B92" w:rsidRPr="00D64C57">
        <w:rPr>
          <w:rFonts w:ascii="Times New Roman" w:eastAsia="Times New Roman" w:hAnsi="Times New Roman" w:cs="Times New Roman"/>
          <w:sz w:val="24"/>
          <w:szCs w:val="24"/>
          <w:lang w:val="cs" w:eastAsia="cs-CZ"/>
        </w:rPr>
        <w:t xml:space="preserve">Část třicátá první zákona č. </w:t>
      </w:r>
      <w:r w:rsidR="00737CF9" w:rsidRPr="00D64C57">
        <w:rPr>
          <w:rFonts w:ascii="Times New Roman" w:eastAsia="Times New Roman" w:hAnsi="Times New Roman" w:cs="Times New Roman"/>
          <w:sz w:val="24"/>
          <w:szCs w:val="24"/>
          <w:lang w:val="cs" w:eastAsia="cs-CZ"/>
        </w:rPr>
        <w:t>303/2013 Sb.</w:t>
      </w:r>
      <w:r w:rsidR="00AA0B92" w:rsidRPr="00D64C57">
        <w:rPr>
          <w:rFonts w:ascii="Times New Roman" w:eastAsia="Times New Roman" w:hAnsi="Times New Roman" w:cs="Times New Roman"/>
          <w:sz w:val="24"/>
          <w:szCs w:val="24"/>
          <w:lang w:val="cs" w:eastAsia="cs-CZ"/>
        </w:rPr>
        <w:t>,</w:t>
      </w:r>
      <w:r w:rsidR="00B42491" w:rsidRPr="00D64C57">
        <w:t xml:space="preserve"> </w:t>
      </w:r>
      <w:r w:rsidR="00B42491" w:rsidRPr="00D64C57">
        <w:rPr>
          <w:rFonts w:ascii="Times New Roman" w:eastAsia="Times New Roman" w:hAnsi="Times New Roman" w:cs="Times New Roman"/>
          <w:sz w:val="24"/>
          <w:szCs w:val="24"/>
          <w:lang w:val="cs" w:eastAsia="cs-CZ"/>
        </w:rPr>
        <w:t>kterým se mění některé zákony v souvislosti s</w:t>
      </w:r>
      <w:r w:rsidR="00CB01C9">
        <w:rPr>
          <w:rFonts w:ascii="Times New Roman" w:eastAsia="Times New Roman" w:hAnsi="Times New Roman" w:cs="Times New Roman"/>
          <w:sz w:val="24"/>
          <w:szCs w:val="24"/>
          <w:lang w:val="cs" w:eastAsia="cs-CZ"/>
        </w:rPr>
        <w:t> </w:t>
      </w:r>
      <w:r w:rsidR="00B42491" w:rsidRPr="00D64C57">
        <w:rPr>
          <w:rFonts w:ascii="Times New Roman" w:eastAsia="Times New Roman" w:hAnsi="Times New Roman" w:cs="Times New Roman"/>
          <w:sz w:val="24"/>
          <w:szCs w:val="24"/>
          <w:lang w:val="cs" w:eastAsia="cs-CZ"/>
        </w:rPr>
        <w:t>přijetím rekodifikace soukromého práva</w:t>
      </w:r>
      <w:r w:rsidR="00AA0B92" w:rsidRPr="00D64C57">
        <w:rPr>
          <w:rFonts w:ascii="Times New Roman" w:eastAsia="Times New Roman" w:hAnsi="Times New Roman" w:cs="Times New Roman"/>
          <w:sz w:val="24"/>
          <w:szCs w:val="24"/>
          <w:lang w:val="cs" w:eastAsia="cs-CZ"/>
        </w:rPr>
        <w:t>.</w:t>
      </w:r>
    </w:p>
    <w:p w14:paraId="4E4798E6" w14:textId="5A1AD8C6" w:rsidR="00737CF9" w:rsidRPr="00D64C57" w:rsidRDefault="006B134E" w:rsidP="00737CF9">
      <w:pPr>
        <w:widowControl w:val="0"/>
        <w:spacing w:before="240"/>
        <w:rPr>
          <w:rFonts w:ascii="Times New Roman" w:eastAsia="Times New Roman" w:hAnsi="Times New Roman" w:cs="Times New Roman"/>
          <w:sz w:val="24"/>
          <w:szCs w:val="24"/>
          <w:lang w:val="cs" w:eastAsia="cs-CZ"/>
        </w:rPr>
      </w:pPr>
      <w:r w:rsidRPr="00D64C57">
        <w:rPr>
          <w:rFonts w:ascii="Times New Roman" w:eastAsia="Times New Roman" w:hAnsi="Times New Roman" w:cs="Times New Roman"/>
          <w:sz w:val="24"/>
          <w:szCs w:val="24"/>
          <w:lang w:val="cs" w:eastAsia="cs-CZ"/>
        </w:rPr>
        <w:t xml:space="preserve">15. </w:t>
      </w:r>
      <w:r w:rsidR="009143EE" w:rsidRPr="00D64C57">
        <w:rPr>
          <w:rFonts w:ascii="Times New Roman" w:eastAsia="Times New Roman" w:hAnsi="Times New Roman" w:cs="Times New Roman"/>
          <w:sz w:val="24"/>
          <w:szCs w:val="24"/>
          <w:lang w:val="cs" w:eastAsia="cs-CZ"/>
        </w:rPr>
        <w:t xml:space="preserve">Zákon č. </w:t>
      </w:r>
      <w:r w:rsidR="00737CF9" w:rsidRPr="00D64C57">
        <w:rPr>
          <w:rFonts w:ascii="Times New Roman" w:eastAsia="Times New Roman" w:hAnsi="Times New Roman" w:cs="Times New Roman"/>
          <w:sz w:val="24"/>
          <w:szCs w:val="24"/>
          <w:lang w:val="cs" w:eastAsia="cs-CZ"/>
        </w:rPr>
        <w:t>167/2015 Sb.</w:t>
      </w:r>
      <w:r w:rsidR="009143EE" w:rsidRPr="00D64C57">
        <w:rPr>
          <w:rFonts w:ascii="Times New Roman" w:eastAsia="Times New Roman" w:hAnsi="Times New Roman" w:cs="Times New Roman"/>
          <w:sz w:val="24"/>
          <w:szCs w:val="24"/>
          <w:lang w:val="cs" w:eastAsia="cs-CZ"/>
        </w:rPr>
        <w:t>,</w:t>
      </w:r>
      <w:r w:rsidR="009143EE" w:rsidRPr="00D64C57">
        <w:t xml:space="preserve"> </w:t>
      </w:r>
      <w:r w:rsidR="009143EE" w:rsidRPr="00D64C57">
        <w:rPr>
          <w:rFonts w:ascii="Times New Roman" w:eastAsia="Times New Roman" w:hAnsi="Times New Roman" w:cs="Times New Roman"/>
          <w:sz w:val="24"/>
          <w:szCs w:val="24"/>
          <w:lang w:val="cs" w:eastAsia="cs-CZ"/>
        </w:rPr>
        <w:t>kterým se mění zákon č. 26/2000 Sb., o veřejných dražbách, ve</w:t>
      </w:r>
      <w:r w:rsidR="009634DC">
        <w:rPr>
          <w:rFonts w:ascii="Times New Roman" w:eastAsia="Times New Roman" w:hAnsi="Times New Roman" w:cs="Times New Roman"/>
          <w:sz w:val="24"/>
          <w:szCs w:val="24"/>
          <w:lang w:val="cs" w:eastAsia="cs-CZ"/>
        </w:rPr>
        <w:t> </w:t>
      </w:r>
      <w:r w:rsidR="009143EE" w:rsidRPr="00D64C57">
        <w:rPr>
          <w:rFonts w:ascii="Times New Roman" w:eastAsia="Times New Roman" w:hAnsi="Times New Roman" w:cs="Times New Roman"/>
          <w:sz w:val="24"/>
          <w:szCs w:val="24"/>
          <w:lang w:val="cs" w:eastAsia="cs-CZ"/>
        </w:rPr>
        <w:t>znění pozdějších předpisů.</w:t>
      </w:r>
    </w:p>
    <w:p w14:paraId="2BC190E3" w14:textId="0F3A0F11" w:rsidR="00737CF9" w:rsidRPr="00D64C57" w:rsidRDefault="006B134E" w:rsidP="00737CF9">
      <w:pPr>
        <w:widowControl w:val="0"/>
        <w:spacing w:before="240"/>
        <w:rPr>
          <w:rFonts w:ascii="Times New Roman" w:eastAsia="Times New Roman" w:hAnsi="Times New Roman" w:cs="Times New Roman"/>
          <w:sz w:val="24"/>
          <w:szCs w:val="24"/>
          <w:lang w:val="cs" w:eastAsia="cs-CZ"/>
        </w:rPr>
      </w:pPr>
      <w:r w:rsidRPr="00D64C57">
        <w:rPr>
          <w:rFonts w:ascii="Times New Roman" w:eastAsia="Times New Roman" w:hAnsi="Times New Roman" w:cs="Times New Roman"/>
          <w:sz w:val="24"/>
          <w:szCs w:val="24"/>
          <w:lang w:val="cs" w:eastAsia="cs-CZ"/>
        </w:rPr>
        <w:t xml:space="preserve">16. </w:t>
      </w:r>
      <w:r w:rsidR="00DC0861" w:rsidRPr="00D64C57">
        <w:rPr>
          <w:rFonts w:ascii="Times New Roman" w:eastAsia="Times New Roman" w:hAnsi="Times New Roman" w:cs="Times New Roman"/>
          <w:sz w:val="24"/>
          <w:szCs w:val="24"/>
          <w:lang w:val="cs" w:eastAsia="cs-CZ"/>
        </w:rPr>
        <w:t xml:space="preserve">Část patnáctá zákona č. </w:t>
      </w:r>
      <w:r w:rsidR="00737CF9" w:rsidRPr="00D64C57">
        <w:rPr>
          <w:rFonts w:ascii="Times New Roman" w:eastAsia="Times New Roman" w:hAnsi="Times New Roman" w:cs="Times New Roman"/>
          <w:sz w:val="24"/>
          <w:szCs w:val="24"/>
          <w:lang w:val="cs" w:eastAsia="cs-CZ"/>
        </w:rPr>
        <w:t>375/2015 Sb.</w:t>
      </w:r>
      <w:r w:rsidR="007B4110" w:rsidRPr="00D64C57">
        <w:rPr>
          <w:rFonts w:ascii="Times New Roman" w:eastAsia="Times New Roman" w:hAnsi="Times New Roman" w:cs="Times New Roman"/>
          <w:sz w:val="24"/>
          <w:szCs w:val="24"/>
          <w:lang w:val="cs" w:eastAsia="cs-CZ"/>
        </w:rPr>
        <w:t>, kterým se mění některé zákony v souvislosti s</w:t>
      </w:r>
      <w:r w:rsidR="00CB01C9">
        <w:rPr>
          <w:rFonts w:ascii="Times New Roman" w:eastAsia="Times New Roman" w:hAnsi="Times New Roman" w:cs="Times New Roman"/>
          <w:sz w:val="24"/>
          <w:szCs w:val="24"/>
          <w:lang w:val="cs" w:eastAsia="cs-CZ"/>
        </w:rPr>
        <w:t> </w:t>
      </w:r>
      <w:r w:rsidR="007B4110" w:rsidRPr="00D64C57">
        <w:rPr>
          <w:rFonts w:ascii="Times New Roman" w:eastAsia="Times New Roman" w:hAnsi="Times New Roman" w:cs="Times New Roman"/>
          <w:sz w:val="24"/>
          <w:szCs w:val="24"/>
          <w:lang w:val="cs" w:eastAsia="cs-CZ"/>
        </w:rPr>
        <w:t>přijetím zákona o ozdravných postupech a řešení krize na finančním trhu a v souvislosti s</w:t>
      </w:r>
      <w:r w:rsidR="00CB01C9">
        <w:rPr>
          <w:rFonts w:ascii="Times New Roman" w:eastAsia="Times New Roman" w:hAnsi="Times New Roman" w:cs="Times New Roman"/>
          <w:sz w:val="24"/>
          <w:szCs w:val="24"/>
          <w:lang w:val="cs" w:eastAsia="cs-CZ"/>
        </w:rPr>
        <w:t> </w:t>
      </w:r>
      <w:r w:rsidR="007B4110" w:rsidRPr="00D64C57">
        <w:rPr>
          <w:rFonts w:ascii="Times New Roman" w:eastAsia="Times New Roman" w:hAnsi="Times New Roman" w:cs="Times New Roman"/>
          <w:sz w:val="24"/>
          <w:szCs w:val="24"/>
          <w:lang w:val="cs" w:eastAsia="cs-CZ"/>
        </w:rPr>
        <w:t>úpravou systému pojištění vkladů</w:t>
      </w:r>
      <w:r w:rsidR="00DC0861" w:rsidRPr="00D64C57">
        <w:rPr>
          <w:rFonts w:ascii="Times New Roman" w:eastAsia="Times New Roman" w:hAnsi="Times New Roman" w:cs="Times New Roman"/>
          <w:sz w:val="24"/>
          <w:szCs w:val="24"/>
          <w:lang w:val="cs" w:eastAsia="cs-CZ"/>
        </w:rPr>
        <w:t>.</w:t>
      </w:r>
    </w:p>
    <w:p w14:paraId="3BE02C6E" w14:textId="7F88D23A" w:rsidR="00737CF9" w:rsidRPr="00D64C57" w:rsidRDefault="006B134E" w:rsidP="00737CF9">
      <w:pPr>
        <w:widowControl w:val="0"/>
        <w:spacing w:before="240"/>
        <w:rPr>
          <w:rFonts w:ascii="Times New Roman" w:eastAsia="Times New Roman" w:hAnsi="Times New Roman" w:cs="Times New Roman"/>
          <w:sz w:val="24"/>
          <w:szCs w:val="24"/>
          <w:lang w:val="cs" w:eastAsia="cs-CZ"/>
        </w:rPr>
      </w:pPr>
      <w:r w:rsidRPr="00D64C57">
        <w:rPr>
          <w:rFonts w:ascii="Times New Roman" w:eastAsia="Times New Roman" w:hAnsi="Times New Roman" w:cs="Times New Roman"/>
          <w:sz w:val="24"/>
          <w:szCs w:val="24"/>
          <w:lang w:val="cs" w:eastAsia="cs-CZ"/>
        </w:rPr>
        <w:t xml:space="preserve">17. </w:t>
      </w:r>
      <w:r w:rsidR="0028318C" w:rsidRPr="00D64C57">
        <w:rPr>
          <w:rFonts w:ascii="Times New Roman" w:eastAsia="Times New Roman" w:hAnsi="Times New Roman" w:cs="Times New Roman"/>
          <w:sz w:val="24"/>
          <w:szCs w:val="24"/>
          <w:lang w:val="cs" w:eastAsia="cs-CZ"/>
        </w:rPr>
        <w:t xml:space="preserve">Část čtvrtá zákona č. </w:t>
      </w:r>
      <w:r w:rsidR="00737CF9" w:rsidRPr="00D64C57">
        <w:rPr>
          <w:rFonts w:ascii="Times New Roman" w:eastAsia="Times New Roman" w:hAnsi="Times New Roman" w:cs="Times New Roman"/>
          <w:sz w:val="24"/>
          <w:szCs w:val="24"/>
          <w:lang w:val="cs" w:eastAsia="cs-CZ"/>
        </w:rPr>
        <w:t>51/2016 Sb.</w:t>
      </w:r>
      <w:r w:rsidR="0028318C" w:rsidRPr="00D64C57">
        <w:rPr>
          <w:rFonts w:ascii="Times New Roman" w:eastAsia="Times New Roman" w:hAnsi="Times New Roman" w:cs="Times New Roman"/>
          <w:sz w:val="24"/>
          <w:szCs w:val="24"/>
          <w:lang w:val="cs" w:eastAsia="cs-CZ"/>
        </w:rPr>
        <w:t>, kterým se mění zákon č. 219/2000 Sb., o majetku České republiky a jejím vystupování v právních vztazích, ve znění pozdějších předpisů, a některé další zákony</w:t>
      </w:r>
      <w:r w:rsidR="00D64C57" w:rsidRPr="0087235D">
        <w:rPr>
          <w:rFonts w:ascii="Times New Roman" w:eastAsia="Times New Roman" w:hAnsi="Times New Roman" w:cs="Times New Roman"/>
          <w:sz w:val="24"/>
          <w:szCs w:val="24"/>
          <w:lang w:val="cs" w:eastAsia="cs-CZ"/>
        </w:rPr>
        <w:t>.</w:t>
      </w:r>
    </w:p>
    <w:p w14:paraId="22155B3E" w14:textId="4AEF532D" w:rsidR="00737CF9" w:rsidRPr="00D64C57" w:rsidRDefault="006B134E" w:rsidP="00737CF9">
      <w:pPr>
        <w:widowControl w:val="0"/>
        <w:spacing w:before="240"/>
        <w:rPr>
          <w:rFonts w:ascii="Times New Roman" w:eastAsia="Times New Roman" w:hAnsi="Times New Roman" w:cs="Times New Roman"/>
          <w:sz w:val="24"/>
          <w:szCs w:val="24"/>
          <w:lang w:val="cs" w:eastAsia="cs-CZ"/>
        </w:rPr>
      </w:pPr>
      <w:r w:rsidRPr="00977221">
        <w:rPr>
          <w:rFonts w:ascii="Times New Roman" w:eastAsia="Times New Roman" w:hAnsi="Times New Roman" w:cs="Times New Roman"/>
          <w:sz w:val="24"/>
          <w:szCs w:val="24"/>
          <w:lang w:val="cs" w:eastAsia="cs-CZ"/>
        </w:rPr>
        <w:t xml:space="preserve">18. </w:t>
      </w:r>
      <w:r w:rsidR="00CC3EAB" w:rsidRPr="00977221">
        <w:rPr>
          <w:rFonts w:ascii="Times New Roman" w:eastAsia="Times New Roman" w:hAnsi="Times New Roman" w:cs="Times New Roman"/>
          <w:sz w:val="24"/>
          <w:szCs w:val="24"/>
          <w:lang w:val="cs" w:eastAsia="cs-CZ"/>
        </w:rPr>
        <w:t xml:space="preserve">Část dvacátá třetí zákona č. </w:t>
      </w:r>
      <w:r w:rsidR="00737CF9" w:rsidRPr="00D64C57">
        <w:rPr>
          <w:rFonts w:ascii="Times New Roman" w:eastAsia="Times New Roman" w:hAnsi="Times New Roman" w:cs="Times New Roman"/>
          <w:sz w:val="24"/>
          <w:szCs w:val="24"/>
          <w:lang w:val="cs" w:eastAsia="cs-CZ"/>
        </w:rPr>
        <w:t>298/2016 Sb.</w:t>
      </w:r>
      <w:r w:rsidR="00CC3EAB" w:rsidRPr="00D64C57">
        <w:rPr>
          <w:rFonts w:ascii="Times New Roman" w:eastAsia="Times New Roman" w:hAnsi="Times New Roman" w:cs="Times New Roman"/>
          <w:sz w:val="24"/>
          <w:szCs w:val="24"/>
          <w:lang w:val="cs" w:eastAsia="cs-CZ"/>
        </w:rPr>
        <w:t>, kterým se mění některé zákony v souvislosti s</w:t>
      </w:r>
      <w:r w:rsidR="00CB01C9">
        <w:rPr>
          <w:rFonts w:ascii="Times New Roman" w:eastAsia="Times New Roman" w:hAnsi="Times New Roman" w:cs="Times New Roman"/>
          <w:sz w:val="24"/>
          <w:szCs w:val="24"/>
          <w:lang w:val="cs" w:eastAsia="cs-CZ"/>
        </w:rPr>
        <w:t> </w:t>
      </w:r>
      <w:r w:rsidR="00CC3EAB" w:rsidRPr="00D64C57">
        <w:rPr>
          <w:rFonts w:ascii="Times New Roman" w:eastAsia="Times New Roman" w:hAnsi="Times New Roman" w:cs="Times New Roman"/>
          <w:sz w:val="24"/>
          <w:szCs w:val="24"/>
          <w:lang w:val="cs" w:eastAsia="cs-CZ"/>
        </w:rPr>
        <w:t>přijetím zákona o službách vytvářejících důvěru pro elektronické transakce, zákon č.</w:t>
      </w:r>
      <w:r w:rsidR="002E72D6">
        <w:rPr>
          <w:rFonts w:ascii="Times New Roman" w:eastAsia="Times New Roman" w:hAnsi="Times New Roman" w:cs="Times New Roman"/>
          <w:sz w:val="24"/>
          <w:szCs w:val="24"/>
          <w:lang w:val="cs" w:eastAsia="cs-CZ"/>
        </w:rPr>
        <w:t> </w:t>
      </w:r>
      <w:r w:rsidR="00CC3EAB" w:rsidRPr="00D64C57">
        <w:rPr>
          <w:rFonts w:ascii="Times New Roman" w:eastAsia="Times New Roman" w:hAnsi="Times New Roman" w:cs="Times New Roman"/>
          <w:sz w:val="24"/>
          <w:szCs w:val="24"/>
          <w:lang w:val="cs" w:eastAsia="cs-CZ"/>
        </w:rPr>
        <w:t>106/1999 Sb., o svobodném přístupu k informacím, ve znění pozdějších předpisů, a zákon č.</w:t>
      </w:r>
      <w:r w:rsidR="002E72D6">
        <w:rPr>
          <w:rFonts w:ascii="Times New Roman" w:eastAsia="Times New Roman" w:hAnsi="Times New Roman" w:cs="Times New Roman"/>
          <w:sz w:val="24"/>
          <w:szCs w:val="24"/>
          <w:lang w:val="cs" w:eastAsia="cs-CZ"/>
        </w:rPr>
        <w:t> </w:t>
      </w:r>
      <w:r w:rsidR="00CC3EAB" w:rsidRPr="00D64C57">
        <w:rPr>
          <w:rFonts w:ascii="Times New Roman" w:eastAsia="Times New Roman" w:hAnsi="Times New Roman" w:cs="Times New Roman"/>
          <w:sz w:val="24"/>
          <w:szCs w:val="24"/>
          <w:lang w:val="cs" w:eastAsia="cs-CZ"/>
        </w:rPr>
        <w:t>121/2000 Sb., o právu autorském, o právech souvisejících s právem autorským a o změně některých zákonů (autorský zákon), ve znění pozdějších předpisů.</w:t>
      </w:r>
    </w:p>
    <w:p w14:paraId="285A26DA" w14:textId="77777777" w:rsidR="00C17575" w:rsidRPr="00D64C57" w:rsidRDefault="006B134E" w:rsidP="00737CF9">
      <w:pPr>
        <w:widowControl w:val="0"/>
        <w:spacing w:before="240"/>
        <w:rPr>
          <w:rFonts w:ascii="Times New Roman" w:eastAsia="Times New Roman" w:hAnsi="Times New Roman" w:cs="Times New Roman"/>
          <w:sz w:val="24"/>
          <w:szCs w:val="24"/>
          <w:lang w:val="cs" w:eastAsia="cs-CZ"/>
        </w:rPr>
      </w:pPr>
      <w:r w:rsidRPr="00D64C57">
        <w:rPr>
          <w:rFonts w:ascii="Times New Roman" w:eastAsia="Times New Roman" w:hAnsi="Times New Roman" w:cs="Times New Roman"/>
          <w:sz w:val="24"/>
          <w:szCs w:val="24"/>
          <w:lang w:val="cs" w:eastAsia="cs-CZ"/>
        </w:rPr>
        <w:lastRenderedPageBreak/>
        <w:t xml:space="preserve">19. </w:t>
      </w:r>
      <w:r w:rsidR="00153A20" w:rsidRPr="00D64C57">
        <w:rPr>
          <w:rFonts w:ascii="Times New Roman" w:eastAsia="Times New Roman" w:hAnsi="Times New Roman" w:cs="Times New Roman"/>
          <w:sz w:val="24"/>
          <w:szCs w:val="24"/>
          <w:lang w:val="cs" w:eastAsia="cs-CZ"/>
        </w:rPr>
        <w:t xml:space="preserve">Část druhá zákona č. </w:t>
      </w:r>
      <w:r w:rsidR="00737CF9" w:rsidRPr="00D64C57">
        <w:rPr>
          <w:rFonts w:ascii="Times New Roman" w:eastAsia="Times New Roman" w:hAnsi="Times New Roman" w:cs="Times New Roman"/>
          <w:sz w:val="24"/>
          <w:szCs w:val="24"/>
          <w:lang w:val="cs" w:eastAsia="cs-CZ"/>
        </w:rPr>
        <w:t>291/2017 Sb.</w:t>
      </w:r>
      <w:r w:rsidR="00153A20" w:rsidRPr="00D64C57">
        <w:rPr>
          <w:rFonts w:ascii="Times New Roman" w:eastAsia="Times New Roman" w:hAnsi="Times New Roman" w:cs="Times New Roman"/>
          <w:sz w:val="24"/>
          <w:szCs w:val="24"/>
          <w:lang w:val="cs" w:eastAsia="cs-CZ"/>
        </w:rPr>
        <w:t>, kterým se mění zákon č. 99/1963 Sb., občanský soudní řád, ve znění pozdějších předpisů, zákon č. 26/2000 Sb., o veřejných dražbách, ve znění pozdějších předpisů, a zákon č. 182/2006 Sb., o úpadku a způsobech jeho řešení (insolvenční zákon), ve znění pozdějších předpisů.</w:t>
      </w:r>
    </w:p>
    <w:p w14:paraId="25913E0E" w14:textId="77777777" w:rsidR="00DB465E" w:rsidRPr="00D64C57" w:rsidRDefault="00DB465E" w:rsidP="00DB465E">
      <w:pPr>
        <w:widowControl w:val="0"/>
        <w:spacing w:before="240"/>
        <w:rPr>
          <w:rFonts w:ascii="Times New Roman" w:eastAsia="Times New Roman" w:hAnsi="Times New Roman" w:cs="Times New Roman"/>
          <w:sz w:val="24"/>
          <w:szCs w:val="24"/>
          <w:lang w:val="cs" w:eastAsia="cs-CZ"/>
        </w:rPr>
      </w:pPr>
      <w:r w:rsidRPr="00D64C57">
        <w:rPr>
          <w:rFonts w:ascii="Times New Roman" w:eastAsia="Times New Roman" w:hAnsi="Times New Roman" w:cs="Times New Roman"/>
          <w:sz w:val="24"/>
          <w:szCs w:val="24"/>
          <w:lang w:val="cs" w:eastAsia="cs-CZ"/>
        </w:rPr>
        <w:t>2</w:t>
      </w:r>
      <w:r w:rsidR="006B134E" w:rsidRPr="00D64C57">
        <w:rPr>
          <w:rFonts w:ascii="Times New Roman" w:eastAsia="Times New Roman" w:hAnsi="Times New Roman" w:cs="Times New Roman"/>
          <w:sz w:val="24"/>
          <w:szCs w:val="24"/>
          <w:lang w:val="cs" w:eastAsia="cs-CZ"/>
        </w:rPr>
        <w:t>0</w:t>
      </w:r>
      <w:r w:rsidRPr="00D64C57">
        <w:rPr>
          <w:rFonts w:ascii="Times New Roman" w:eastAsia="Times New Roman" w:hAnsi="Times New Roman" w:cs="Times New Roman"/>
          <w:sz w:val="24"/>
          <w:szCs w:val="24"/>
          <w:lang w:val="cs" w:eastAsia="cs-CZ"/>
        </w:rPr>
        <w:t>. Nařízení vlády č. 168/2000 Sb., o centrální adrese</w:t>
      </w:r>
      <w:r w:rsidR="00BE6380" w:rsidRPr="00D64C57">
        <w:rPr>
          <w:rFonts w:ascii="Times New Roman" w:eastAsia="Times New Roman" w:hAnsi="Times New Roman" w:cs="Times New Roman"/>
          <w:sz w:val="24"/>
          <w:szCs w:val="24"/>
          <w:lang w:val="cs" w:eastAsia="cs-CZ"/>
        </w:rPr>
        <w:t>.</w:t>
      </w:r>
    </w:p>
    <w:p w14:paraId="50067627" w14:textId="748366E8" w:rsidR="00DB465E" w:rsidRDefault="00111C13" w:rsidP="00DB465E">
      <w:pPr>
        <w:widowControl w:val="0"/>
        <w:spacing w:before="240"/>
        <w:rPr>
          <w:rFonts w:ascii="Times New Roman" w:eastAsia="Times New Roman" w:hAnsi="Times New Roman" w:cs="Times New Roman"/>
          <w:sz w:val="24"/>
          <w:szCs w:val="24"/>
          <w:lang w:val="cs" w:eastAsia="cs-CZ"/>
        </w:rPr>
      </w:pPr>
      <w:r w:rsidRPr="00D64C57">
        <w:rPr>
          <w:rFonts w:ascii="Times New Roman" w:eastAsia="Times New Roman" w:hAnsi="Times New Roman" w:cs="Times New Roman"/>
          <w:sz w:val="24"/>
          <w:szCs w:val="24"/>
          <w:lang w:val="cs" w:eastAsia="cs-CZ"/>
        </w:rPr>
        <w:t>21</w:t>
      </w:r>
      <w:r w:rsidR="00BE6380" w:rsidRPr="00D64C57">
        <w:rPr>
          <w:rFonts w:ascii="Times New Roman" w:eastAsia="Times New Roman" w:hAnsi="Times New Roman" w:cs="Times New Roman"/>
          <w:sz w:val="24"/>
          <w:szCs w:val="24"/>
          <w:lang w:val="cs" w:eastAsia="cs-CZ"/>
        </w:rPr>
        <w:t>. Vyhláška č. 18/2014 Sb., o stanovení podmínek postupu při elektronické dražbě.</w:t>
      </w:r>
    </w:p>
    <w:p w14:paraId="5F0BBF62" w14:textId="2E6177C0" w:rsidR="00703E28" w:rsidRPr="00A8014E" w:rsidRDefault="00BF3BC5" w:rsidP="006509D6">
      <w:pPr>
        <w:widowControl w:val="0"/>
        <w:spacing w:before="480"/>
        <w:jc w:val="center"/>
        <w:rPr>
          <w:rFonts w:ascii="Times New Roman" w:eastAsia="Times New Roman" w:hAnsi="Times New Roman" w:cs="Times New Roman"/>
          <w:b/>
          <w:sz w:val="24"/>
          <w:szCs w:val="24"/>
          <w:lang w:val="cs" w:eastAsia="cs-CZ"/>
        </w:rPr>
      </w:pPr>
      <w:r w:rsidRPr="00FA2D42">
        <w:rPr>
          <w:rFonts w:ascii="Times New Roman" w:eastAsia="Times New Roman" w:hAnsi="Times New Roman" w:cs="Times New Roman"/>
          <w:b/>
          <w:strike/>
          <w:sz w:val="24"/>
          <w:szCs w:val="24"/>
          <w:highlight w:val="yellow"/>
          <w:lang w:val="cs" w:eastAsia="cs-CZ"/>
        </w:rPr>
        <w:t>ČÁST PÁTÁ</w:t>
      </w:r>
      <w:r w:rsidR="00FA2D42">
        <w:rPr>
          <w:rFonts w:ascii="Times New Roman" w:eastAsia="Times New Roman" w:hAnsi="Times New Roman" w:cs="Times New Roman"/>
          <w:b/>
          <w:sz w:val="24"/>
          <w:szCs w:val="24"/>
          <w:lang w:val="cs" w:eastAsia="cs-CZ"/>
        </w:rPr>
        <w:t xml:space="preserve"> </w:t>
      </w:r>
      <w:r w:rsidR="00FA2D42" w:rsidRPr="00FA2D42">
        <w:rPr>
          <w:rFonts w:ascii="Times New Roman" w:eastAsia="Times New Roman" w:hAnsi="Times New Roman" w:cs="Times New Roman"/>
          <w:bCs/>
          <w:color w:val="FF0000"/>
          <w:sz w:val="24"/>
          <w:szCs w:val="24"/>
          <w:highlight w:val="yellow"/>
          <w:lang w:val="cs" w:eastAsia="cs-CZ"/>
        </w:rPr>
        <w:t>ČÁST PÁTÁ</w:t>
      </w:r>
    </w:p>
    <w:p w14:paraId="6600CF88" w14:textId="0CD4172B" w:rsidR="00703E28" w:rsidRDefault="00703E28" w:rsidP="00FE6288">
      <w:pPr>
        <w:widowControl w:val="0"/>
        <w:spacing w:before="240"/>
        <w:jc w:val="center"/>
        <w:rPr>
          <w:rFonts w:ascii="Times New Roman" w:eastAsia="Times New Roman" w:hAnsi="Times New Roman" w:cs="Times New Roman"/>
          <w:sz w:val="24"/>
          <w:szCs w:val="24"/>
          <w:lang w:val="cs" w:eastAsia="cs-CZ"/>
        </w:rPr>
      </w:pPr>
      <w:r w:rsidRPr="00A8014E">
        <w:rPr>
          <w:rFonts w:ascii="Times New Roman" w:eastAsia="Times New Roman" w:hAnsi="Times New Roman" w:cs="Times New Roman"/>
          <w:b/>
          <w:sz w:val="24"/>
          <w:szCs w:val="24"/>
          <w:lang w:val="cs" w:eastAsia="cs-CZ"/>
        </w:rPr>
        <w:t>ÚČINNOST</w:t>
      </w:r>
    </w:p>
    <w:p w14:paraId="52A2BC21" w14:textId="77777777" w:rsidR="007F0EB5" w:rsidRPr="002E4A98" w:rsidRDefault="007F0EB5" w:rsidP="007F0EB5">
      <w:pPr>
        <w:widowControl w:val="0"/>
        <w:spacing w:before="240"/>
        <w:jc w:val="center"/>
        <w:rPr>
          <w:rFonts w:ascii="Times New Roman" w:eastAsia="Times New Roman" w:hAnsi="Times New Roman" w:cs="Times New Roman"/>
          <w:sz w:val="24"/>
          <w:szCs w:val="24"/>
          <w:lang w:val="cs" w:eastAsia="cs-CZ"/>
        </w:rPr>
      </w:pPr>
      <w:r>
        <w:rPr>
          <w:rFonts w:ascii="Times New Roman" w:eastAsia="Times New Roman" w:hAnsi="Times New Roman" w:cs="Times New Roman"/>
          <w:sz w:val="24"/>
          <w:szCs w:val="24"/>
          <w:lang w:val="cs" w:eastAsia="cs-CZ"/>
        </w:rPr>
        <w:t xml:space="preserve">§ </w:t>
      </w:r>
      <w:r w:rsidRPr="002E4A98">
        <w:rPr>
          <w:rFonts w:ascii="Times New Roman" w:eastAsia="Times New Roman" w:hAnsi="Times New Roman" w:cs="Times New Roman"/>
          <w:strike/>
          <w:sz w:val="24"/>
          <w:szCs w:val="24"/>
          <w:highlight w:val="yellow"/>
          <w:lang w:val="cs" w:eastAsia="cs-CZ"/>
        </w:rPr>
        <w:t>60</w:t>
      </w:r>
      <w:r>
        <w:rPr>
          <w:rFonts w:ascii="Times New Roman" w:eastAsia="Times New Roman" w:hAnsi="Times New Roman" w:cs="Times New Roman"/>
          <w:sz w:val="24"/>
          <w:szCs w:val="24"/>
          <w:lang w:val="cs" w:eastAsia="cs-CZ"/>
        </w:rPr>
        <w:t xml:space="preserve"> </w:t>
      </w:r>
      <w:r w:rsidRPr="002E4A98">
        <w:rPr>
          <w:rFonts w:ascii="Times New Roman" w:eastAsia="Times New Roman" w:hAnsi="Times New Roman" w:cs="Times New Roman"/>
          <w:color w:val="FF0000"/>
          <w:sz w:val="24"/>
          <w:szCs w:val="24"/>
          <w:highlight w:val="yellow"/>
          <w:lang w:val="cs" w:eastAsia="cs-CZ"/>
        </w:rPr>
        <w:t>59</w:t>
      </w:r>
    </w:p>
    <w:p w14:paraId="67254288" w14:textId="76654B5F" w:rsidR="00837491" w:rsidRDefault="00BE6380" w:rsidP="00FE6288">
      <w:pPr>
        <w:widowControl w:val="0"/>
        <w:spacing w:before="240"/>
        <w:ind w:firstLine="708"/>
        <w:rPr>
          <w:rFonts w:ascii="Times New Roman" w:eastAsia="Times New Roman" w:hAnsi="Times New Roman" w:cs="Times New Roman"/>
          <w:sz w:val="24"/>
          <w:szCs w:val="24"/>
          <w:lang w:val="cs" w:eastAsia="cs-CZ"/>
        </w:rPr>
      </w:pPr>
      <w:r w:rsidRPr="001255CA">
        <w:rPr>
          <w:rFonts w:ascii="Times New Roman" w:eastAsia="Times New Roman" w:hAnsi="Times New Roman" w:cs="Times New Roman"/>
          <w:sz w:val="24"/>
          <w:szCs w:val="24"/>
          <w:lang w:val="cs" w:eastAsia="cs-CZ"/>
        </w:rPr>
        <w:t xml:space="preserve">Tento zákon nabývá účinnosti </w:t>
      </w:r>
      <w:r w:rsidR="00564AED" w:rsidRPr="001255CA">
        <w:rPr>
          <w:rFonts w:ascii="Times New Roman" w:eastAsia="Times New Roman" w:hAnsi="Times New Roman" w:cs="Times New Roman"/>
          <w:sz w:val="24"/>
          <w:szCs w:val="24"/>
          <w:lang w:val="cs" w:eastAsia="cs-CZ"/>
        </w:rPr>
        <w:t xml:space="preserve">dnem </w:t>
      </w:r>
      <w:r w:rsidR="00D60F30" w:rsidRPr="001255CA">
        <w:rPr>
          <w:rFonts w:ascii="Times New Roman" w:eastAsia="Times New Roman" w:hAnsi="Times New Roman" w:cs="Times New Roman"/>
          <w:sz w:val="24"/>
          <w:szCs w:val="24"/>
          <w:lang w:val="cs" w:eastAsia="cs-CZ"/>
        </w:rPr>
        <w:t xml:space="preserve">1. </w:t>
      </w:r>
      <w:r w:rsidR="00F75582">
        <w:rPr>
          <w:rFonts w:ascii="Times New Roman" w:eastAsia="Times New Roman" w:hAnsi="Times New Roman" w:cs="Times New Roman"/>
          <w:sz w:val="24"/>
          <w:szCs w:val="24"/>
          <w:lang w:val="cs" w:eastAsia="cs-CZ"/>
        </w:rPr>
        <w:t>ledna</w:t>
      </w:r>
      <w:r w:rsidR="00F75582" w:rsidRPr="001255CA">
        <w:rPr>
          <w:rFonts w:ascii="Times New Roman" w:eastAsia="Times New Roman" w:hAnsi="Times New Roman" w:cs="Times New Roman"/>
          <w:sz w:val="24"/>
          <w:szCs w:val="24"/>
          <w:lang w:val="cs" w:eastAsia="cs-CZ"/>
        </w:rPr>
        <w:t xml:space="preserve"> </w:t>
      </w:r>
      <w:r w:rsidR="00D60F30" w:rsidRPr="001255CA">
        <w:rPr>
          <w:rFonts w:ascii="Times New Roman" w:eastAsia="Times New Roman" w:hAnsi="Times New Roman" w:cs="Times New Roman"/>
          <w:sz w:val="24"/>
          <w:szCs w:val="24"/>
          <w:lang w:val="cs" w:eastAsia="cs-CZ"/>
        </w:rPr>
        <w:t>202</w:t>
      </w:r>
      <w:r w:rsidR="00F75582">
        <w:rPr>
          <w:rFonts w:ascii="Times New Roman" w:eastAsia="Times New Roman" w:hAnsi="Times New Roman" w:cs="Times New Roman"/>
          <w:sz w:val="24"/>
          <w:szCs w:val="24"/>
          <w:lang w:val="cs" w:eastAsia="cs-CZ"/>
        </w:rPr>
        <w:t>1</w:t>
      </w:r>
      <w:r w:rsidR="000E3495" w:rsidRPr="001255CA">
        <w:rPr>
          <w:rFonts w:ascii="Times New Roman" w:eastAsia="Times New Roman" w:hAnsi="Times New Roman" w:cs="Times New Roman"/>
          <w:sz w:val="24"/>
          <w:szCs w:val="24"/>
          <w:lang w:val="cs" w:eastAsia="cs-CZ"/>
        </w:rPr>
        <w:t>.</w:t>
      </w:r>
    </w:p>
    <w:p w14:paraId="27097C3E" w14:textId="7B171DDC" w:rsidR="00884484" w:rsidRPr="00884484" w:rsidRDefault="007F0EB5" w:rsidP="00884484">
      <w:pPr>
        <w:widowControl w:val="0"/>
        <w:pBdr>
          <w:top w:val="single" w:sz="2" w:space="1" w:color="auto"/>
          <w:left w:val="single" w:sz="2" w:space="4" w:color="auto"/>
          <w:bottom w:val="single" w:sz="2" w:space="1" w:color="auto"/>
          <w:right w:val="single" w:sz="2" w:space="4" w:color="auto"/>
        </w:pBdr>
        <w:shd w:val="clear" w:color="auto" w:fill="FFFF00"/>
        <w:spacing w:before="240"/>
        <w:rPr>
          <w:i/>
          <w:iCs/>
          <w:lang w:val="cs"/>
        </w:rPr>
      </w:pPr>
      <w:r>
        <w:rPr>
          <w:rFonts w:ascii="Times New Roman" w:eastAsia="Times New Roman" w:hAnsi="Times New Roman" w:cs="Times New Roman"/>
          <w:i/>
          <w:iCs/>
          <w:sz w:val="24"/>
          <w:szCs w:val="24"/>
          <w:lang w:val="cs" w:eastAsia="cs-CZ"/>
        </w:rPr>
        <w:t>Komise doporučuje volit klouzavé datum nabytí účinnosti.</w:t>
      </w:r>
    </w:p>
    <w:sectPr w:rsidR="00884484" w:rsidRPr="00884484" w:rsidSect="00150C12">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417" w:left="1417" w:header="708" w:footer="708" w:gutter="0"/>
      <w:pgNumType w:start="1"/>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691F0DB" w14:textId="77777777" w:rsidR="00D3472F" w:rsidRDefault="00D3472F" w:rsidP="00150C12">
      <w:r>
        <w:separator/>
      </w:r>
    </w:p>
  </w:endnote>
  <w:endnote w:type="continuationSeparator" w:id="0">
    <w:p w14:paraId="308009F2" w14:textId="77777777" w:rsidR="00D3472F" w:rsidRDefault="00D3472F" w:rsidP="00150C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Georgia">
    <w:panose1 w:val="02040502050405020303"/>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Liberation Serif">
    <w:altName w:val="Times New Roman"/>
    <w:panose1 w:val="00000000000000000000"/>
    <w:charset w:val="EE"/>
    <w:family w:val="roman"/>
    <w:notTrueType/>
    <w:pitch w:val="variable"/>
    <w:sig w:usb0="00000005" w:usb1="00000000" w:usb2="00000000" w:usb3="00000000" w:csb0="00000002"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95E5C25" w14:textId="77777777" w:rsidR="00D3472F" w:rsidRDefault="00D3472F">
    <w:pPr>
      <w:pBdr>
        <w:top w:val="nil"/>
        <w:left w:val="nil"/>
        <w:bottom w:val="nil"/>
        <w:right w:val="nil"/>
        <w:between w:val="nil"/>
      </w:pBdr>
      <w:tabs>
        <w:tab w:val="center" w:pos="4536"/>
        <w:tab w:val="right" w:pos="9072"/>
      </w:tabs>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902573303"/>
      <w:docPartObj>
        <w:docPartGallery w:val="Page Numbers (Bottom of Page)"/>
        <w:docPartUnique/>
      </w:docPartObj>
    </w:sdtPr>
    <w:sdtEndPr>
      <w:rPr>
        <w:rFonts w:ascii="Times New Roman" w:hAnsi="Times New Roman" w:cs="Times New Roman"/>
      </w:rPr>
    </w:sdtEndPr>
    <w:sdtContent>
      <w:p w14:paraId="2BCE970A" w14:textId="18AC802C" w:rsidR="00D3472F" w:rsidRPr="006F03A8" w:rsidRDefault="00D3472F">
        <w:pPr>
          <w:pStyle w:val="Zpat"/>
          <w:jc w:val="center"/>
          <w:rPr>
            <w:rFonts w:ascii="Times New Roman" w:hAnsi="Times New Roman" w:cs="Times New Roman"/>
          </w:rPr>
        </w:pPr>
        <w:r w:rsidRPr="006F03A8">
          <w:rPr>
            <w:rFonts w:ascii="Times New Roman" w:hAnsi="Times New Roman" w:cs="Times New Roman"/>
          </w:rPr>
          <w:fldChar w:fldCharType="begin"/>
        </w:r>
        <w:r w:rsidRPr="006F03A8">
          <w:rPr>
            <w:rFonts w:ascii="Times New Roman" w:hAnsi="Times New Roman" w:cs="Times New Roman"/>
          </w:rPr>
          <w:instrText>PAGE   \* MERGEFORMAT</w:instrText>
        </w:r>
        <w:r w:rsidRPr="006F03A8">
          <w:rPr>
            <w:rFonts w:ascii="Times New Roman" w:hAnsi="Times New Roman" w:cs="Times New Roman"/>
          </w:rPr>
          <w:fldChar w:fldCharType="separate"/>
        </w:r>
        <w:r>
          <w:rPr>
            <w:rFonts w:ascii="Times New Roman" w:hAnsi="Times New Roman" w:cs="Times New Roman"/>
            <w:noProof/>
          </w:rPr>
          <w:t>16</w:t>
        </w:r>
        <w:r w:rsidRPr="006F03A8">
          <w:rPr>
            <w:rFonts w:ascii="Times New Roman" w:hAnsi="Times New Roman" w:cs="Times New Roman"/>
          </w:rPr>
          <w:fldChar w:fldCharType="end"/>
        </w:r>
      </w:p>
    </w:sdtContent>
  </w:sdt>
  <w:p w14:paraId="28082353" w14:textId="77777777" w:rsidR="00D3472F" w:rsidRDefault="00D3472F">
    <w:pPr>
      <w:pBdr>
        <w:top w:val="nil"/>
        <w:left w:val="nil"/>
        <w:bottom w:val="nil"/>
        <w:right w:val="nil"/>
        <w:between w:val="nil"/>
      </w:pBdr>
      <w:tabs>
        <w:tab w:val="center" w:pos="4536"/>
        <w:tab w:val="right" w:pos="9072"/>
      </w:tabs>
      <w:rPr>
        <w:color w:val="00000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3835F87" w14:textId="77777777" w:rsidR="00D3472F" w:rsidRDefault="00D3472F">
    <w:pPr>
      <w:pBdr>
        <w:top w:val="nil"/>
        <w:left w:val="nil"/>
        <w:bottom w:val="nil"/>
        <w:right w:val="nil"/>
        <w:between w:val="nil"/>
      </w:pBdr>
      <w:tabs>
        <w:tab w:val="center" w:pos="4536"/>
        <w:tab w:val="right" w:pos="9072"/>
      </w:tabs>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3F79283" w14:textId="77777777" w:rsidR="00D3472F" w:rsidRDefault="00D3472F" w:rsidP="00150C12">
      <w:r>
        <w:separator/>
      </w:r>
    </w:p>
  </w:footnote>
  <w:footnote w:type="continuationSeparator" w:id="0">
    <w:p w14:paraId="49212C9A" w14:textId="77777777" w:rsidR="00D3472F" w:rsidRDefault="00D3472F" w:rsidP="00150C1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649C60C" w14:textId="77777777" w:rsidR="00D3472F" w:rsidRDefault="00D3472F">
    <w:pPr>
      <w:pBdr>
        <w:top w:val="nil"/>
        <w:left w:val="nil"/>
        <w:bottom w:val="nil"/>
        <w:right w:val="nil"/>
        <w:between w:val="nil"/>
      </w:pBdr>
      <w:tabs>
        <w:tab w:val="center" w:pos="4536"/>
        <w:tab w:val="right" w:pos="9072"/>
      </w:tabs>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3E1ECAE" w14:textId="77777777" w:rsidR="00D3472F" w:rsidRDefault="00D3472F">
    <w:pPr>
      <w:pBdr>
        <w:top w:val="nil"/>
        <w:left w:val="nil"/>
        <w:bottom w:val="nil"/>
        <w:right w:val="nil"/>
        <w:between w:val="nil"/>
      </w:pBdr>
      <w:tabs>
        <w:tab w:val="center" w:pos="4536"/>
        <w:tab w:val="right" w:pos="9072"/>
      </w:tabs>
      <w:rPr>
        <w:color w:val="00000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0816CCF" w14:textId="77777777" w:rsidR="00D3472F" w:rsidRDefault="00D3472F">
    <w:pPr>
      <w:pBdr>
        <w:top w:val="nil"/>
        <w:left w:val="nil"/>
        <w:bottom w:val="nil"/>
        <w:right w:val="nil"/>
        <w:between w:val="nil"/>
      </w:pBdr>
      <w:tabs>
        <w:tab w:val="center" w:pos="4536"/>
        <w:tab w:val="right" w:pos="9072"/>
      </w:tabs>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5C965B8"/>
    <w:multiLevelType w:val="hybridMultilevel"/>
    <w:tmpl w:val="DE74C74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28916AEB"/>
    <w:multiLevelType w:val="hybridMultilevel"/>
    <w:tmpl w:val="75EE9CC0"/>
    <w:lvl w:ilvl="0" w:tplc="527EFABA">
      <w:start w:val="1"/>
      <w:numFmt w:val="decimal"/>
      <w:lvlText w:val="(%1)"/>
      <w:lvlJc w:val="left"/>
      <w:pPr>
        <w:ind w:left="1211" w:hanging="360"/>
      </w:pPr>
      <w:rPr>
        <w:rFonts w:hint="default"/>
      </w:rPr>
    </w:lvl>
    <w:lvl w:ilvl="1" w:tplc="04050019" w:tentative="1">
      <w:start w:val="1"/>
      <w:numFmt w:val="lowerLetter"/>
      <w:lvlText w:val="%2."/>
      <w:lvlJc w:val="left"/>
      <w:pPr>
        <w:ind w:left="1931" w:hanging="360"/>
      </w:pPr>
    </w:lvl>
    <w:lvl w:ilvl="2" w:tplc="0405001B" w:tentative="1">
      <w:start w:val="1"/>
      <w:numFmt w:val="lowerRoman"/>
      <w:lvlText w:val="%3."/>
      <w:lvlJc w:val="right"/>
      <w:pPr>
        <w:ind w:left="2651" w:hanging="180"/>
      </w:pPr>
    </w:lvl>
    <w:lvl w:ilvl="3" w:tplc="0405000F" w:tentative="1">
      <w:start w:val="1"/>
      <w:numFmt w:val="decimal"/>
      <w:lvlText w:val="%4."/>
      <w:lvlJc w:val="left"/>
      <w:pPr>
        <w:ind w:left="3371" w:hanging="360"/>
      </w:pPr>
    </w:lvl>
    <w:lvl w:ilvl="4" w:tplc="04050019" w:tentative="1">
      <w:start w:val="1"/>
      <w:numFmt w:val="lowerLetter"/>
      <w:lvlText w:val="%5."/>
      <w:lvlJc w:val="left"/>
      <w:pPr>
        <w:ind w:left="4091" w:hanging="360"/>
      </w:pPr>
    </w:lvl>
    <w:lvl w:ilvl="5" w:tplc="0405001B" w:tentative="1">
      <w:start w:val="1"/>
      <w:numFmt w:val="lowerRoman"/>
      <w:lvlText w:val="%6."/>
      <w:lvlJc w:val="right"/>
      <w:pPr>
        <w:ind w:left="4811" w:hanging="180"/>
      </w:pPr>
    </w:lvl>
    <w:lvl w:ilvl="6" w:tplc="0405000F" w:tentative="1">
      <w:start w:val="1"/>
      <w:numFmt w:val="decimal"/>
      <w:lvlText w:val="%7."/>
      <w:lvlJc w:val="left"/>
      <w:pPr>
        <w:ind w:left="5531" w:hanging="360"/>
      </w:pPr>
    </w:lvl>
    <w:lvl w:ilvl="7" w:tplc="04050019" w:tentative="1">
      <w:start w:val="1"/>
      <w:numFmt w:val="lowerLetter"/>
      <w:lvlText w:val="%8."/>
      <w:lvlJc w:val="left"/>
      <w:pPr>
        <w:ind w:left="6251" w:hanging="360"/>
      </w:pPr>
    </w:lvl>
    <w:lvl w:ilvl="8" w:tplc="0405001B" w:tentative="1">
      <w:start w:val="1"/>
      <w:numFmt w:val="lowerRoman"/>
      <w:lvlText w:val="%9."/>
      <w:lvlJc w:val="right"/>
      <w:pPr>
        <w:ind w:left="6971" w:hanging="180"/>
      </w:pPr>
    </w:lvl>
  </w:abstractNum>
  <w:abstractNum w:abstractNumId="2" w15:restartNumberingAfterBreak="0">
    <w:nsid w:val="28F74BD7"/>
    <w:multiLevelType w:val="hybridMultilevel"/>
    <w:tmpl w:val="90BA9458"/>
    <w:lvl w:ilvl="0" w:tplc="CEB0BEEA">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2EAD502B"/>
    <w:multiLevelType w:val="hybridMultilevel"/>
    <w:tmpl w:val="590456AA"/>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4" w15:restartNumberingAfterBreak="0">
    <w:nsid w:val="3593003A"/>
    <w:multiLevelType w:val="hybridMultilevel"/>
    <w:tmpl w:val="2A4AAD72"/>
    <w:lvl w:ilvl="0" w:tplc="54CECCBE">
      <w:numFmt w:val="bullet"/>
      <w:lvlText w:val=""/>
      <w:lvlJc w:val="left"/>
      <w:pPr>
        <w:ind w:left="720" w:hanging="360"/>
      </w:pPr>
      <w:rPr>
        <w:rFonts w:ascii="Wingdings" w:eastAsia="Calibri" w:hAnsi="Wingdings"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36A91F1B"/>
    <w:multiLevelType w:val="hybridMultilevel"/>
    <w:tmpl w:val="F9BEAE6C"/>
    <w:lvl w:ilvl="0" w:tplc="04050017">
      <w:start w:val="1"/>
      <w:numFmt w:val="lowerLetter"/>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6" w15:restartNumberingAfterBreak="0">
    <w:nsid w:val="36C85E2E"/>
    <w:multiLevelType w:val="hybridMultilevel"/>
    <w:tmpl w:val="B7F85AD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4A1311F9"/>
    <w:multiLevelType w:val="multilevel"/>
    <w:tmpl w:val="534A947E"/>
    <w:lvl w:ilvl="0">
      <w:start w:val="1"/>
      <w:numFmt w:val="lowerLetter"/>
      <w:lvlText w:val="%1)"/>
      <w:lvlJc w:val="left"/>
      <w:pPr>
        <w:ind w:left="360" w:hanging="360"/>
      </w:pPr>
      <w:rPr>
        <w:u w:val="none"/>
      </w:rPr>
    </w:lvl>
    <w:lvl w:ilvl="1">
      <w:start w:val="1"/>
      <w:numFmt w:val="lowerRoman"/>
      <w:lvlText w:val="%2)"/>
      <w:lvlJc w:val="right"/>
      <w:pPr>
        <w:ind w:left="1080" w:hanging="360"/>
      </w:pPr>
      <w:rPr>
        <w:u w:val="none"/>
      </w:rPr>
    </w:lvl>
    <w:lvl w:ilvl="2">
      <w:start w:val="1"/>
      <w:numFmt w:val="decimal"/>
      <w:lvlText w:val="%3)"/>
      <w:lvlJc w:val="left"/>
      <w:pPr>
        <w:ind w:left="1800" w:hanging="360"/>
      </w:pPr>
      <w:rPr>
        <w:u w:val="none"/>
      </w:rPr>
    </w:lvl>
    <w:lvl w:ilvl="3">
      <w:start w:val="1"/>
      <w:numFmt w:val="lowerLetter"/>
      <w:lvlText w:val="(%4)"/>
      <w:lvlJc w:val="left"/>
      <w:pPr>
        <w:ind w:left="2520" w:hanging="360"/>
      </w:pPr>
      <w:rPr>
        <w:u w:val="none"/>
      </w:rPr>
    </w:lvl>
    <w:lvl w:ilvl="4">
      <w:start w:val="1"/>
      <w:numFmt w:val="lowerRoman"/>
      <w:lvlText w:val="(%5)"/>
      <w:lvlJc w:val="right"/>
      <w:pPr>
        <w:ind w:left="3240" w:hanging="360"/>
      </w:pPr>
      <w:rPr>
        <w:u w:val="none"/>
      </w:rPr>
    </w:lvl>
    <w:lvl w:ilvl="5">
      <w:start w:val="1"/>
      <w:numFmt w:val="decimal"/>
      <w:lvlText w:val="(%6)"/>
      <w:lvlJc w:val="left"/>
      <w:pPr>
        <w:ind w:left="3960" w:hanging="360"/>
      </w:pPr>
      <w:rPr>
        <w:u w:val="none"/>
      </w:rPr>
    </w:lvl>
    <w:lvl w:ilvl="6">
      <w:start w:val="1"/>
      <w:numFmt w:val="lowerLetter"/>
      <w:lvlText w:val="%7."/>
      <w:lvlJc w:val="left"/>
      <w:pPr>
        <w:ind w:left="4680" w:hanging="360"/>
      </w:pPr>
      <w:rPr>
        <w:u w:val="none"/>
      </w:rPr>
    </w:lvl>
    <w:lvl w:ilvl="7">
      <w:start w:val="1"/>
      <w:numFmt w:val="lowerRoman"/>
      <w:lvlText w:val="%8."/>
      <w:lvlJc w:val="right"/>
      <w:pPr>
        <w:ind w:left="5400" w:hanging="360"/>
      </w:pPr>
      <w:rPr>
        <w:u w:val="none"/>
      </w:rPr>
    </w:lvl>
    <w:lvl w:ilvl="8">
      <w:start w:val="1"/>
      <w:numFmt w:val="decimal"/>
      <w:lvlText w:val="%9."/>
      <w:lvlJc w:val="left"/>
      <w:pPr>
        <w:ind w:left="6120" w:hanging="360"/>
      </w:pPr>
      <w:rPr>
        <w:u w:val="none"/>
      </w:rPr>
    </w:lvl>
  </w:abstractNum>
  <w:abstractNum w:abstractNumId="8" w15:restartNumberingAfterBreak="0">
    <w:nsid w:val="4D157551"/>
    <w:multiLevelType w:val="hybridMultilevel"/>
    <w:tmpl w:val="E62EF1BC"/>
    <w:lvl w:ilvl="0" w:tplc="9F3408BE">
      <w:start w:val="1"/>
      <w:numFmt w:val="decimal"/>
      <w:lvlText w:val="(%1)"/>
      <w:lvlJc w:val="left"/>
      <w:pPr>
        <w:ind w:left="1068" w:hanging="360"/>
      </w:pPr>
      <w:rPr>
        <w:rFonts w:eastAsia="Times New Roman" w:hint="default"/>
        <w:color w:val="000000"/>
      </w:rPr>
    </w:lvl>
    <w:lvl w:ilvl="1" w:tplc="04050019">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9" w15:restartNumberingAfterBreak="0">
    <w:nsid w:val="4F2E64B6"/>
    <w:multiLevelType w:val="hybridMultilevel"/>
    <w:tmpl w:val="9F44979E"/>
    <w:lvl w:ilvl="0" w:tplc="0D40BB3A">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645F63EA"/>
    <w:multiLevelType w:val="hybridMultilevel"/>
    <w:tmpl w:val="D270D368"/>
    <w:lvl w:ilvl="0" w:tplc="759C8370">
      <w:start w:val="1"/>
      <w:numFmt w:val="decimal"/>
      <w:lvlText w:val="(%1)"/>
      <w:lvlJc w:val="left"/>
      <w:pPr>
        <w:ind w:left="1083" w:hanging="375"/>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11" w15:restartNumberingAfterBreak="0">
    <w:nsid w:val="6FA569DE"/>
    <w:multiLevelType w:val="hybridMultilevel"/>
    <w:tmpl w:val="392C944E"/>
    <w:lvl w:ilvl="0" w:tplc="0D40BB3A">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709F6164"/>
    <w:multiLevelType w:val="hybridMultilevel"/>
    <w:tmpl w:val="688AD9F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70B52008"/>
    <w:multiLevelType w:val="hybridMultilevel"/>
    <w:tmpl w:val="357C2D8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711579BC"/>
    <w:multiLevelType w:val="hybridMultilevel"/>
    <w:tmpl w:val="C388E3D0"/>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5" w15:restartNumberingAfterBreak="0">
    <w:nsid w:val="7B9B32FA"/>
    <w:multiLevelType w:val="hybridMultilevel"/>
    <w:tmpl w:val="ED7EC0EA"/>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7"/>
  </w:num>
  <w:num w:numId="2">
    <w:abstractNumId w:val="5"/>
  </w:num>
  <w:num w:numId="3">
    <w:abstractNumId w:val="10"/>
  </w:num>
  <w:num w:numId="4">
    <w:abstractNumId w:val="8"/>
  </w:num>
  <w:num w:numId="5">
    <w:abstractNumId w:val="13"/>
  </w:num>
  <w:num w:numId="6">
    <w:abstractNumId w:val="3"/>
  </w:num>
  <w:num w:numId="7">
    <w:abstractNumId w:val="14"/>
  </w:num>
  <w:num w:numId="8">
    <w:abstractNumId w:val="2"/>
  </w:num>
  <w:num w:numId="9">
    <w:abstractNumId w:val="11"/>
  </w:num>
  <w:num w:numId="10">
    <w:abstractNumId w:val="1"/>
  </w:num>
  <w:num w:numId="11">
    <w:abstractNumId w:val="9"/>
  </w:num>
  <w:num w:numId="12">
    <w:abstractNumId w:val="12"/>
  </w:num>
  <w:num w:numId="13">
    <w:abstractNumId w:val="15"/>
  </w:num>
  <w:num w:numId="14">
    <w:abstractNumId w:val="0"/>
  </w:num>
  <w:num w:numId="15">
    <w:abstractNumId w:val="4"/>
  </w:num>
  <w:num w:numId="1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doNotDisplayPageBoundaries/>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E3E2A"/>
    <w:rsid w:val="000031C5"/>
    <w:rsid w:val="00003EF0"/>
    <w:rsid w:val="00006218"/>
    <w:rsid w:val="000070FA"/>
    <w:rsid w:val="00011432"/>
    <w:rsid w:val="00011437"/>
    <w:rsid w:val="00012381"/>
    <w:rsid w:val="00021213"/>
    <w:rsid w:val="00023113"/>
    <w:rsid w:val="0002398C"/>
    <w:rsid w:val="00023C48"/>
    <w:rsid w:val="00025EBB"/>
    <w:rsid w:val="000302B0"/>
    <w:rsid w:val="000319E7"/>
    <w:rsid w:val="00032BC8"/>
    <w:rsid w:val="00034A24"/>
    <w:rsid w:val="00037A3D"/>
    <w:rsid w:val="00037D11"/>
    <w:rsid w:val="00040D3A"/>
    <w:rsid w:val="000413EE"/>
    <w:rsid w:val="00042518"/>
    <w:rsid w:val="0004434E"/>
    <w:rsid w:val="00044DED"/>
    <w:rsid w:val="000467E2"/>
    <w:rsid w:val="00050558"/>
    <w:rsid w:val="000506E9"/>
    <w:rsid w:val="00051598"/>
    <w:rsid w:val="0005285D"/>
    <w:rsid w:val="000552F4"/>
    <w:rsid w:val="0006130F"/>
    <w:rsid w:val="00061341"/>
    <w:rsid w:val="000635F9"/>
    <w:rsid w:val="00063902"/>
    <w:rsid w:val="00064391"/>
    <w:rsid w:val="00064795"/>
    <w:rsid w:val="000663EC"/>
    <w:rsid w:val="00067407"/>
    <w:rsid w:val="00070577"/>
    <w:rsid w:val="00070FED"/>
    <w:rsid w:val="00071741"/>
    <w:rsid w:val="00072BEA"/>
    <w:rsid w:val="00072DFD"/>
    <w:rsid w:val="000740A2"/>
    <w:rsid w:val="00075EC6"/>
    <w:rsid w:val="00076AD7"/>
    <w:rsid w:val="000772EF"/>
    <w:rsid w:val="00086C41"/>
    <w:rsid w:val="00090EB5"/>
    <w:rsid w:val="00092092"/>
    <w:rsid w:val="000A03D3"/>
    <w:rsid w:val="000A4B01"/>
    <w:rsid w:val="000A6BA0"/>
    <w:rsid w:val="000A6CDD"/>
    <w:rsid w:val="000A79CA"/>
    <w:rsid w:val="000B10FF"/>
    <w:rsid w:val="000B1CF0"/>
    <w:rsid w:val="000B3791"/>
    <w:rsid w:val="000C0C3C"/>
    <w:rsid w:val="000C13D6"/>
    <w:rsid w:val="000C2128"/>
    <w:rsid w:val="000C4D2D"/>
    <w:rsid w:val="000C6386"/>
    <w:rsid w:val="000C7530"/>
    <w:rsid w:val="000D0C66"/>
    <w:rsid w:val="000D2922"/>
    <w:rsid w:val="000D2F07"/>
    <w:rsid w:val="000D44A5"/>
    <w:rsid w:val="000D70F3"/>
    <w:rsid w:val="000E3495"/>
    <w:rsid w:val="000E52DF"/>
    <w:rsid w:val="000E5A70"/>
    <w:rsid w:val="000F02E6"/>
    <w:rsid w:val="000F6E93"/>
    <w:rsid w:val="001000B3"/>
    <w:rsid w:val="00100182"/>
    <w:rsid w:val="00100A1C"/>
    <w:rsid w:val="00100BD0"/>
    <w:rsid w:val="0010205C"/>
    <w:rsid w:val="00102B74"/>
    <w:rsid w:val="00105599"/>
    <w:rsid w:val="00106FA6"/>
    <w:rsid w:val="001078CE"/>
    <w:rsid w:val="00111C13"/>
    <w:rsid w:val="0011252A"/>
    <w:rsid w:val="00114EA6"/>
    <w:rsid w:val="00115979"/>
    <w:rsid w:val="001202A1"/>
    <w:rsid w:val="001206D4"/>
    <w:rsid w:val="001208C8"/>
    <w:rsid w:val="00124BCA"/>
    <w:rsid w:val="001255CA"/>
    <w:rsid w:val="0012603D"/>
    <w:rsid w:val="00126456"/>
    <w:rsid w:val="00126A4E"/>
    <w:rsid w:val="00126E97"/>
    <w:rsid w:val="00130EA2"/>
    <w:rsid w:val="00141BDB"/>
    <w:rsid w:val="00144525"/>
    <w:rsid w:val="00147E8A"/>
    <w:rsid w:val="00150C12"/>
    <w:rsid w:val="00153A20"/>
    <w:rsid w:val="00155A0E"/>
    <w:rsid w:val="00155E64"/>
    <w:rsid w:val="00156512"/>
    <w:rsid w:val="00157D16"/>
    <w:rsid w:val="00160C67"/>
    <w:rsid w:val="00162CF6"/>
    <w:rsid w:val="0016342D"/>
    <w:rsid w:val="00163CAF"/>
    <w:rsid w:val="001652AA"/>
    <w:rsid w:val="0016691A"/>
    <w:rsid w:val="001710A2"/>
    <w:rsid w:val="00171292"/>
    <w:rsid w:val="00175ACC"/>
    <w:rsid w:val="00182298"/>
    <w:rsid w:val="001830F2"/>
    <w:rsid w:val="00184330"/>
    <w:rsid w:val="00187771"/>
    <w:rsid w:val="00190483"/>
    <w:rsid w:val="00190AA8"/>
    <w:rsid w:val="001912E3"/>
    <w:rsid w:val="00195C5C"/>
    <w:rsid w:val="00196AFA"/>
    <w:rsid w:val="00197E89"/>
    <w:rsid w:val="00197EEC"/>
    <w:rsid w:val="001A2E8E"/>
    <w:rsid w:val="001A4FD2"/>
    <w:rsid w:val="001B5662"/>
    <w:rsid w:val="001B58DD"/>
    <w:rsid w:val="001B59DD"/>
    <w:rsid w:val="001B5A67"/>
    <w:rsid w:val="001B64DC"/>
    <w:rsid w:val="001B759D"/>
    <w:rsid w:val="001C1980"/>
    <w:rsid w:val="001C3F24"/>
    <w:rsid w:val="001C431A"/>
    <w:rsid w:val="001C4F85"/>
    <w:rsid w:val="001C5D89"/>
    <w:rsid w:val="001C6141"/>
    <w:rsid w:val="001C7AC0"/>
    <w:rsid w:val="001D2483"/>
    <w:rsid w:val="001D636B"/>
    <w:rsid w:val="001E0597"/>
    <w:rsid w:val="001E0F0C"/>
    <w:rsid w:val="001E2617"/>
    <w:rsid w:val="001E4BD2"/>
    <w:rsid w:val="001E6067"/>
    <w:rsid w:val="001E7469"/>
    <w:rsid w:val="001F0189"/>
    <w:rsid w:val="001F0B43"/>
    <w:rsid w:val="001F7792"/>
    <w:rsid w:val="0020065F"/>
    <w:rsid w:val="00201AA9"/>
    <w:rsid w:val="00203D45"/>
    <w:rsid w:val="00205243"/>
    <w:rsid w:val="0020602B"/>
    <w:rsid w:val="0020656B"/>
    <w:rsid w:val="00210603"/>
    <w:rsid w:val="00210833"/>
    <w:rsid w:val="0021298E"/>
    <w:rsid w:val="002159AD"/>
    <w:rsid w:val="002206F5"/>
    <w:rsid w:val="0022151C"/>
    <w:rsid w:val="002216CA"/>
    <w:rsid w:val="00221A11"/>
    <w:rsid w:val="00222479"/>
    <w:rsid w:val="002225B1"/>
    <w:rsid w:val="00223B6F"/>
    <w:rsid w:val="00226733"/>
    <w:rsid w:val="002272BA"/>
    <w:rsid w:val="00227348"/>
    <w:rsid w:val="00227C94"/>
    <w:rsid w:val="002301F4"/>
    <w:rsid w:val="0023678A"/>
    <w:rsid w:val="00236D15"/>
    <w:rsid w:val="002372FE"/>
    <w:rsid w:val="00237BCC"/>
    <w:rsid w:val="00241B54"/>
    <w:rsid w:val="00244B43"/>
    <w:rsid w:val="00247DAE"/>
    <w:rsid w:val="00250319"/>
    <w:rsid w:val="00250A00"/>
    <w:rsid w:val="00250AF9"/>
    <w:rsid w:val="00251A06"/>
    <w:rsid w:val="002526CD"/>
    <w:rsid w:val="00252A74"/>
    <w:rsid w:val="00252F10"/>
    <w:rsid w:val="00253508"/>
    <w:rsid w:val="00255AE7"/>
    <w:rsid w:val="0025718E"/>
    <w:rsid w:val="002573FF"/>
    <w:rsid w:val="00263900"/>
    <w:rsid w:val="0026632B"/>
    <w:rsid w:val="002717DA"/>
    <w:rsid w:val="00271FA9"/>
    <w:rsid w:val="002720C9"/>
    <w:rsid w:val="00273A27"/>
    <w:rsid w:val="002751DA"/>
    <w:rsid w:val="00275514"/>
    <w:rsid w:val="0027633A"/>
    <w:rsid w:val="00276497"/>
    <w:rsid w:val="00276853"/>
    <w:rsid w:val="002776A5"/>
    <w:rsid w:val="002778DB"/>
    <w:rsid w:val="0028028A"/>
    <w:rsid w:val="0028318C"/>
    <w:rsid w:val="002866C1"/>
    <w:rsid w:val="00290065"/>
    <w:rsid w:val="002908F9"/>
    <w:rsid w:val="002913B0"/>
    <w:rsid w:val="00292327"/>
    <w:rsid w:val="00294498"/>
    <w:rsid w:val="00296D4D"/>
    <w:rsid w:val="002A2FD8"/>
    <w:rsid w:val="002A3E95"/>
    <w:rsid w:val="002A40B4"/>
    <w:rsid w:val="002A63A4"/>
    <w:rsid w:val="002A65BA"/>
    <w:rsid w:val="002B08D2"/>
    <w:rsid w:val="002B1343"/>
    <w:rsid w:val="002B1C6A"/>
    <w:rsid w:val="002B3417"/>
    <w:rsid w:val="002B3FE6"/>
    <w:rsid w:val="002B4A09"/>
    <w:rsid w:val="002B642D"/>
    <w:rsid w:val="002B6E37"/>
    <w:rsid w:val="002B73A2"/>
    <w:rsid w:val="002C16AD"/>
    <w:rsid w:val="002C261A"/>
    <w:rsid w:val="002C314F"/>
    <w:rsid w:val="002C34D1"/>
    <w:rsid w:val="002C3926"/>
    <w:rsid w:val="002C4006"/>
    <w:rsid w:val="002C68B7"/>
    <w:rsid w:val="002C75C1"/>
    <w:rsid w:val="002D20B0"/>
    <w:rsid w:val="002D7231"/>
    <w:rsid w:val="002D7A03"/>
    <w:rsid w:val="002E1C10"/>
    <w:rsid w:val="002E1D1A"/>
    <w:rsid w:val="002E1E6B"/>
    <w:rsid w:val="002E20CD"/>
    <w:rsid w:val="002E56EA"/>
    <w:rsid w:val="002E6CD5"/>
    <w:rsid w:val="002E72D6"/>
    <w:rsid w:val="002E72F6"/>
    <w:rsid w:val="002F18A4"/>
    <w:rsid w:val="002F35E6"/>
    <w:rsid w:val="002F3BA5"/>
    <w:rsid w:val="002F52AB"/>
    <w:rsid w:val="002F5A28"/>
    <w:rsid w:val="003008EB"/>
    <w:rsid w:val="0030101D"/>
    <w:rsid w:val="0030495E"/>
    <w:rsid w:val="00304C0F"/>
    <w:rsid w:val="00307AF4"/>
    <w:rsid w:val="0031013C"/>
    <w:rsid w:val="00312539"/>
    <w:rsid w:val="00313459"/>
    <w:rsid w:val="003146F7"/>
    <w:rsid w:val="003166B3"/>
    <w:rsid w:val="00320E15"/>
    <w:rsid w:val="003237DE"/>
    <w:rsid w:val="00330366"/>
    <w:rsid w:val="0033084D"/>
    <w:rsid w:val="00330C4C"/>
    <w:rsid w:val="003320F2"/>
    <w:rsid w:val="00332242"/>
    <w:rsid w:val="003323C3"/>
    <w:rsid w:val="003338B5"/>
    <w:rsid w:val="00335416"/>
    <w:rsid w:val="0033732F"/>
    <w:rsid w:val="00337EDD"/>
    <w:rsid w:val="003412C6"/>
    <w:rsid w:val="0034486C"/>
    <w:rsid w:val="00345609"/>
    <w:rsid w:val="00347EB9"/>
    <w:rsid w:val="00350B66"/>
    <w:rsid w:val="00352FCD"/>
    <w:rsid w:val="0035305E"/>
    <w:rsid w:val="00353CBA"/>
    <w:rsid w:val="003544EA"/>
    <w:rsid w:val="00355320"/>
    <w:rsid w:val="00357AEF"/>
    <w:rsid w:val="00363CF4"/>
    <w:rsid w:val="00364A55"/>
    <w:rsid w:val="00364F3D"/>
    <w:rsid w:val="0036579A"/>
    <w:rsid w:val="003668D3"/>
    <w:rsid w:val="00366D74"/>
    <w:rsid w:val="00367FB8"/>
    <w:rsid w:val="00370517"/>
    <w:rsid w:val="003712B6"/>
    <w:rsid w:val="00371CB6"/>
    <w:rsid w:val="0037355B"/>
    <w:rsid w:val="00374F43"/>
    <w:rsid w:val="00380989"/>
    <w:rsid w:val="00381290"/>
    <w:rsid w:val="0038189F"/>
    <w:rsid w:val="00382B4F"/>
    <w:rsid w:val="00383015"/>
    <w:rsid w:val="00384C0C"/>
    <w:rsid w:val="0039493B"/>
    <w:rsid w:val="00397155"/>
    <w:rsid w:val="003A0A1D"/>
    <w:rsid w:val="003A210E"/>
    <w:rsid w:val="003A27E0"/>
    <w:rsid w:val="003A2EAF"/>
    <w:rsid w:val="003A3C72"/>
    <w:rsid w:val="003A5C5D"/>
    <w:rsid w:val="003A6805"/>
    <w:rsid w:val="003A7389"/>
    <w:rsid w:val="003A7A67"/>
    <w:rsid w:val="003A7FC6"/>
    <w:rsid w:val="003B15C3"/>
    <w:rsid w:val="003B4173"/>
    <w:rsid w:val="003B5B9C"/>
    <w:rsid w:val="003C0008"/>
    <w:rsid w:val="003C07EC"/>
    <w:rsid w:val="003C17EA"/>
    <w:rsid w:val="003C18EB"/>
    <w:rsid w:val="003C3D2B"/>
    <w:rsid w:val="003C5CFB"/>
    <w:rsid w:val="003C6D9E"/>
    <w:rsid w:val="003D1168"/>
    <w:rsid w:val="003D125B"/>
    <w:rsid w:val="003D26D9"/>
    <w:rsid w:val="003D2EB0"/>
    <w:rsid w:val="003D38D8"/>
    <w:rsid w:val="003D3AFA"/>
    <w:rsid w:val="003D45F8"/>
    <w:rsid w:val="003D7E43"/>
    <w:rsid w:val="003E2706"/>
    <w:rsid w:val="003E6CA3"/>
    <w:rsid w:val="003E6DE5"/>
    <w:rsid w:val="003E751E"/>
    <w:rsid w:val="003E7E5E"/>
    <w:rsid w:val="003F40AD"/>
    <w:rsid w:val="003F43AB"/>
    <w:rsid w:val="003F5E05"/>
    <w:rsid w:val="003F71E8"/>
    <w:rsid w:val="003F7374"/>
    <w:rsid w:val="003F7410"/>
    <w:rsid w:val="0040021B"/>
    <w:rsid w:val="00401781"/>
    <w:rsid w:val="004022F0"/>
    <w:rsid w:val="004026C5"/>
    <w:rsid w:val="004057C1"/>
    <w:rsid w:val="00406059"/>
    <w:rsid w:val="004136BD"/>
    <w:rsid w:val="00413997"/>
    <w:rsid w:val="00414C22"/>
    <w:rsid w:val="00414FD5"/>
    <w:rsid w:val="0041516B"/>
    <w:rsid w:val="0041566A"/>
    <w:rsid w:val="004161F8"/>
    <w:rsid w:val="004162A8"/>
    <w:rsid w:val="004173DF"/>
    <w:rsid w:val="00421067"/>
    <w:rsid w:val="0042232E"/>
    <w:rsid w:val="00423200"/>
    <w:rsid w:val="004238CC"/>
    <w:rsid w:val="00423B6F"/>
    <w:rsid w:val="00423BC8"/>
    <w:rsid w:val="00423E73"/>
    <w:rsid w:val="004250A8"/>
    <w:rsid w:val="00425820"/>
    <w:rsid w:val="00425EB3"/>
    <w:rsid w:val="0042692B"/>
    <w:rsid w:val="00427D37"/>
    <w:rsid w:val="00427FF4"/>
    <w:rsid w:val="00432764"/>
    <w:rsid w:val="00432AF0"/>
    <w:rsid w:val="00433A98"/>
    <w:rsid w:val="0043475A"/>
    <w:rsid w:val="00435843"/>
    <w:rsid w:val="004379B5"/>
    <w:rsid w:val="004416B4"/>
    <w:rsid w:val="00442504"/>
    <w:rsid w:val="004427E8"/>
    <w:rsid w:val="00442C6F"/>
    <w:rsid w:val="00444B95"/>
    <w:rsid w:val="00446A56"/>
    <w:rsid w:val="004479FD"/>
    <w:rsid w:val="00452E42"/>
    <w:rsid w:val="0045517E"/>
    <w:rsid w:val="004558E7"/>
    <w:rsid w:val="00455ED4"/>
    <w:rsid w:val="0046716F"/>
    <w:rsid w:val="00467BF3"/>
    <w:rsid w:val="00467F65"/>
    <w:rsid w:val="004713E7"/>
    <w:rsid w:val="00471563"/>
    <w:rsid w:val="00473439"/>
    <w:rsid w:val="00473668"/>
    <w:rsid w:val="00475DDA"/>
    <w:rsid w:val="0047651C"/>
    <w:rsid w:val="00481DC6"/>
    <w:rsid w:val="00482B95"/>
    <w:rsid w:val="004843F8"/>
    <w:rsid w:val="00485381"/>
    <w:rsid w:val="004908F9"/>
    <w:rsid w:val="00493395"/>
    <w:rsid w:val="00494648"/>
    <w:rsid w:val="00495593"/>
    <w:rsid w:val="00496DB7"/>
    <w:rsid w:val="00497853"/>
    <w:rsid w:val="004A12BF"/>
    <w:rsid w:val="004A2F2A"/>
    <w:rsid w:val="004A7A52"/>
    <w:rsid w:val="004B25BD"/>
    <w:rsid w:val="004B3BE2"/>
    <w:rsid w:val="004B6B7A"/>
    <w:rsid w:val="004B724D"/>
    <w:rsid w:val="004C2C8B"/>
    <w:rsid w:val="004C489E"/>
    <w:rsid w:val="004C5129"/>
    <w:rsid w:val="004C547F"/>
    <w:rsid w:val="004C5D76"/>
    <w:rsid w:val="004C7768"/>
    <w:rsid w:val="004D04AD"/>
    <w:rsid w:val="004D2CB4"/>
    <w:rsid w:val="004D38F9"/>
    <w:rsid w:val="004D3E6C"/>
    <w:rsid w:val="004D4FE6"/>
    <w:rsid w:val="004D53B1"/>
    <w:rsid w:val="004E00A2"/>
    <w:rsid w:val="004E09CF"/>
    <w:rsid w:val="004E4F8C"/>
    <w:rsid w:val="004E54B2"/>
    <w:rsid w:val="004E7E99"/>
    <w:rsid w:val="004F1C21"/>
    <w:rsid w:val="004F2455"/>
    <w:rsid w:val="004F2D33"/>
    <w:rsid w:val="004F524A"/>
    <w:rsid w:val="004F5A13"/>
    <w:rsid w:val="005013C3"/>
    <w:rsid w:val="00501F0F"/>
    <w:rsid w:val="00502226"/>
    <w:rsid w:val="005022AF"/>
    <w:rsid w:val="00503AAF"/>
    <w:rsid w:val="0050476B"/>
    <w:rsid w:val="00504DC1"/>
    <w:rsid w:val="005053F7"/>
    <w:rsid w:val="00507894"/>
    <w:rsid w:val="00507946"/>
    <w:rsid w:val="00514028"/>
    <w:rsid w:val="00515567"/>
    <w:rsid w:val="00516D0F"/>
    <w:rsid w:val="00516EDA"/>
    <w:rsid w:val="00517649"/>
    <w:rsid w:val="0052081F"/>
    <w:rsid w:val="00522B84"/>
    <w:rsid w:val="005239E0"/>
    <w:rsid w:val="00523A27"/>
    <w:rsid w:val="00524F43"/>
    <w:rsid w:val="00525D9A"/>
    <w:rsid w:val="00526C9D"/>
    <w:rsid w:val="0052720F"/>
    <w:rsid w:val="0053398F"/>
    <w:rsid w:val="00536FD6"/>
    <w:rsid w:val="00540E8B"/>
    <w:rsid w:val="00542E4E"/>
    <w:rsid w:val="00543624"/>
    <w:rsid w:val="00543E83"/>
    <w:rsid w:val="00547872"/>
    <w:rsid w:val="00555A38"/>
    <w:rsid w:val="005576DA"/>
    <w:rsid w:val="005603E8"/>
    <w:rsid w:val="005620FC"/>
    <w:rsid w:val="00562243"/>
    <w:rsid w:val="005624B6"/>
    <w:rsid w:val="005635AD"/>
    <w:rsid w:val="00563E62"/>
    <w:rsid w:val="00563F30"/>
    <w:rsid w:val="00564AED"/>
    <w:rsid w:val="00565BF6"/>
    <w:rsid w:val="00565E79"/>
    <w:rsid w:val="00565E8F"/>
    <w:rsid w:val="005672E7"/>
    <w:rsid w:val="00571A72"/>
    <w:rsid w:val="0057234B"/>
    <w:rsid w:val="00576973"/>
    <w:rsid w:val="00581BC4"/>
    <w:rsid w:val="00583609"/>
    <w:rsid w:val="005837AB"/>
    <w:rsid w:val="00584C11"/>
    <w:rsid w:val="005857C2"/>
    <w:rsid w:val="00587CE0"/>
    <w:rsid w:val="00592455"/>
    <w:rsid w:val="00592B89"/>
    <w:rsid w:val="00593174"/>
    <w:rsid w:val="0059582A"/>
    <w:rsid w:val="00595E0E"/>
    <w:rsid w:val="00595EFF"/>
    <w:rsid w:val="005A1FA8"/>
    <w:rsid w:val="005A316E"/>
    <w:rsid w:val="005A5156"/>
    <w:rsid w:val="005A6D5F"/>
    <w:rsid w:val="005B0D09"/>
    <w:rsid w:val="005B1FCB"/>
    <w:rsid w:val="005B4347"/>
    <w:rsid w:val="005B527B"/>
    <w:rsid w:val="005B5AD4"/>
    <w:rsid w:val="005B7155"/>
    <w:rsid w:val="005C0E3C"/>
    <w:rsid w:val="005C1954"/>
    <w:rsid w:val="005D0A59"/>
    <w:rsid w:val="005D2769"/>
    <w:rsid w:val="005D4ACC"/>
    <w:rsid w:val="005D563C"/>
    <w:rsid w:val="005D7AF2"/>
    <w:rsid w:val="005D7B9C"/>
    <w:rsid w:val="005E2B2B"/>
    <w:rsid w:val="005E3371"/>
    <w:rsid w:val="005E3E2A"/>
    <w:rsid w:val="005E4F23"/>
    <w:rsid w:val="005E629A"/>
    <w:rsid w:val="005E63D5"/>
    <w:rsid w:val="005E64B8"/>
    <w:rsid w:val="005E65B0"/>
    <w:rsid w:val="005E666B"/>
    <w:rsid w:val="005E682B"/>
    <w:rsid w:val="005F5DB2"/>
    <w:rsid w:val="005F6942"/>
    <w:rsid w:val="005F7CEB"/>
    <w:rsid w:val="00600E37"/>
    <w:rsid w:val="00600FD8"/>
    <w:rsid w:val="00603C85"/>
    <w:rsid w:val="006044C1"/>
    <w:rsid w:val="00606A01"/>
    <w:rsid w:val="00607747"/>
    <w:rsid w:val="00610554"/>
    <w:rsid w:val="0061094C"/>
    <w:rsid w:val="00611C38"/>
    <w:rsid w:val="00615378"/>
    <w:rsid w:val="00616BE7"/>
    <w:rsid w:val="00617A13"/>
    <w:rsid w:val="00620260"/>
    <w:rsid w:val="006202E3"/>
    <w:rsid w:val="00620A18"/>
    <w:rsid w:val="00621AB8"/>
    <w:rsid w:val="00622DBB"/>
    <w:rsid w:val="00623CEE"/>
    <w:rsid w:val="00623DEA"/>
    <w:rsid w:val="006270F0"/>
    <w:rsid w:val="00627D54"/>
    <w:rsid w:val="0063150D"/>
    <w:rsid w:val="00634615"/>
    <w:rsid w:val="00634B1B"/>
    <w:rsid w:val="0063713A"/>
    <w:rsid w:val="00641BA5"/>
    <w:rsid w:val="00642519"/>
    <w:rsid w:val="00643B1A"/>
    <w:rsid w:val="00645831"/>
    <w:rsid w:val="00646234"/>
    <w:rsid w:val="006467A3"/>
    <w:rsid w:val="0064721C"/>
    <w:rsid w:val="006509D6"/>
    <w:rsid w:val="0065102B"/>
    <w:rsid w:val="006519FC"/>
    <w:rsid w:val="006528A7"/>
    <w:rsid w:val="00653F0E"/>
    <w:rsid w:val="00656485"/>
    <w:rsid w:val="00661DB9"/>
    <w:rsid w:val="00662051"/>
    <w:rsid w:val="00663AF5"/>
    <w:rsid w:val="00665C6F"/>
    <w:rsid w:val="006721B0"/>
    <w:rsid w:val="00673B2D"/>
    <w:rsid w:val="006811BF"/>
    <w:rsid w:val="00684448"/>
    <w:rsid w:val="00684992"/>
    <w:rsid w:val="00686B35"/>
    <w:rsid w:val="0068713E"/>
    <w:rsid w:val="00693B16"/>
    <w:rsid w:val="006944D1"/>
    <w:rsid w:val="006965E3"/>
    <w:rsid w:val="006A2996"/>
    <w:rsid w:val="006A3992"/>
    <w:rsid w:val="006A6062"/>
    <w:rsid w:val="006A68CF"/>
    <w:rsid w:val="006A6D6C"/>
    <w:rsid w:val="006A7215"/>
    <w:rsid w:val="006A790F"/>
    <w:rsid w:val="006B134E"/>
    <w:rsid w:val="006B3518"/>
    <w:rsid w:val="006B4582"/>
    <w:rsid w:val="006B4D5E"/>
    <w:rsid w:val="006B4FC9"/>
    <w:rsid w:val="006B56FC"/>
    <w:rsid w:val="006B5CF4"/>
    <w:rsid w:val="006B7A52"/>
    <w:rsid w:val="006B7CB9"/>
    <w:rsid w:val="006C0A36"/>
    <w:rsid w:val="006C2E76"/>
    <w:rsid w:val="006C6A28"/>
    <w:rsid w:val="006C7DEE"/>
    <w:rsid w:val="006D0FA8"/>
    <w:rsid w:val="006D1B1E"/>
    <w:rsid w:val="006D2392"/>
    <w:rsid w:val="006D2B40"/>
    <w:rsid w:val="006D2E89"/>
    <w:rsid w:val="006D5592"/>
    <w:rsid w:val="006D64F7"/>
    <w:rsid w:val="006D72B4"/>
    <w:rsid w:val="006E230C"/>
    <w:rsid w:val="006E2A14"/>
    <w:rsid w:val="006E4C00"/>
    <w:rsid w:val="006E5FDE"/>
    <w:rsid w:val="006E69B8"/>
    <w:rsid w:val="006F03A8"/>
    <w:rsid w:val="006F158C"/>
    <w:rsid w:val="006F3AB9"/>
    <w:rsid w:val="006F491E"/>
    <w:rsid w:val="006F4EBB"/>
    <w:rsid w:val="006F5030"/>
    <w:rsid w:val="006F5859"/>
    <w:rsid w:val="006F698C"/>
    <w:rsid w:val="006F6FF0"/>
    <w:rsid w:val="006F7505"/>
    <w:rsid w:val="007004E2"/>
    <w:rsid w:val="00701C45"/>
    <w:rsid w:val="007034EF"/>
    <w:rsid w:val="00703E28"/>
    <w:rsid w:val="007052F3"/>
    <w:rsid w:val="0070582E"/>
    <w:rsid w:val="007061DC"/>
    <w:rsid w:val="007129CA"/>
    <w:rsid w:val="0071305D"/>
    <w:rsid w:val="0071321D"/>
    <w:rsid w:val="00713F86"/>
    <w:rsid w:val="00716F26"/>
    <w:rsid w:val="007178AA"/>
    <w:rsid w:val="00717A1F"/>
    <w:rsid w:val="007237E1"/>
    <w:rsid w:val="00725AD4"/>
    <w:rsid w:val="007276BF"/>
    <w:rsid w:val="00730394"/>
    <w:rsid w:val="00730A4D"/>
    <w:rsid w:val="007342F5"/>
    <w:rsid w:val="00737CF9"/>
    <w:rsid w:val="00740FBD"/>
    <w:rsid w:val="00741DE7"/>
    <w:rsid w:val="00745724"/>
    <w:rsid w:val="00747A74"/>
    <w:rsid w:val="00752514"/>
    <w:rsid w:val="00753EC6"/>
    <w:rsid w:val="00755245"/>
    <w:rsid w:val="0075568D"/>
    <w:rsid w:val="007601FA"/>
    <w:rsid w:val="00760FD8"/>
    <w:rsid w:val="00762CC3"/>
    <w:rsid w:val="0076692B"/>
    <w:rsid w:val="007679F4"/>
    <w:rsid w:val="0077283C"/>
    <w:rsid w:val="00774759"/>
    <w:rsid w:val="007768B2"/>
    <w:rsid w:val="00781E25"/>
    <w:rsid w:val="0078223D"/>
    <w:rsid w:val="007838A9"/>
    <w:rsid w:val="007906A9"/>
    <w:rsid w:val="00791236"/>
    <w:rsid w:val="00791499"/>
    <w:rsid w:val="0079324F"/>
    <w:rsid w:val="007962C6"/>
    <w:rsid w:val="00796BC9"/>
    <w:rsid w:val="00796D68"/>
    <w:rsid w:val="0079709F"/>
    <w:rsid w:val="007A0E15"/>
    <w:rsid w:val="007A147F"/>
    <w:rsid w:val="007A1597"/>
    <w:rsid w:val="007A3625"/>
    <w:rsid w:val="007A3A14"/>
    <w:rsid w:val="007A4E7F"/>
    <w:rsid w:val="007A5D11"/>
    <w:rsid w:val="007B1EDF"/>
    <w:rsid w:val="007B3BCC"/>
    <w:rsid w:val="007B3E77"/>
    <w:rsid w:val="007B4110"/>
    <w:rsid w:val="007B5642"/>
    <w:rsid w:val="007B5D97"/>
    <w:rsid w:val="007C2341"/>
    <w:rsid w:val="007C25E5"/>
    <w:rsid w:val="007C3545"/>
    <w:rsid w:val="007C3EB9"/>
    <w:rsid w:val="007C4144"/>
    <w:rsid w:val="007C52B4"/>
    <w:rsid w:val="007C758C"/>
    <w:rsid w:val="007D3F66"/>
    <w:rsid w:val="007D4466"/>
    <w:rsid w:val="007D5886"/>
    <w:rsid w:val="007D69B2"/>
    <w:rsid w:val="007E46F4"/>
    <w:rsid w:val="007E4D84"/>
    <w:rsid w:val="007E59B1"/>
    <w:rsid w:val="007E672C"/>
    <w:rsid w:val="007F0B5B"/>
    <w:rsid w:val="007F0EB5"/>
    <w:rsid w:val="007F29D2"/>
    <w:rsid w:val="007F506F"/>
    <w:rsid w:val="007F5B5E"/>
    <w:rsid w:val="007F677B"/>
    <w:rsid w:val="00802FE1"/>
    <w:rsid w:val="00804436"/>
    <w:rsid w:val="00804813"/>
    <w:rsid w:val="00806916"/>
    <w:rsid w:val="00806FC7"/>
    <w:rsid w:val="008164A2"/>
    <w:rsid w:val="00822D7F"/>
    <w:rsid w:val="0082379F"/>
    <w:rsid w:val="00823B4D"/>
    <w:rsid w:val="00824600"/>
    <w:rsid w:val="00827263"/>
    <w:rsid w:val="00831140"/>
    <w:rsid w:val="0083257B"/>
    <w:rsid w:val="00832EE7"/>
    <w:rsid w:val="00833906"/>
    <w:rsid w:val="00835569"/>
    <w:rsid w:val="00837491"/>
    <w:rsid w:val="008377C5"/>
    <w:rsid w:val="00837D0C"/>
    <w:rsid w:val="00843FFD"/>
    <w:rsid w:val="00844632"/>
    <w:rsid w:val="00850292"/>
    <w:rsid w:val="00850E4F"/>
    <w:rsid w:val="00850E82"/>
    <w:rsid w:val="00853641"/>
    <w:rsid w:val="0085481F"/>
    <w:rsid w:val="008552EA"/>
    <w:rsid w:val="008558F2"/>
    <w:rsid w:val="00861165"/>
    <w:rsid w:val="00863914"/>
    <w:rsid w:val="0086661E"/>
    <w:rsid w:val="00870ACA"/>
    <w:rsid w:val="00871C56"/>
    <w:rsid w:val="0087235D"/>
    <w:rsid w:val="008724E9"/>
    <w:rsid w:val="00873377"/>
    <w:rsid w:val="00873CD8"/>
    <w:rsid w:val="00875B00"/>
    <w:rsid w:val="0087617F"/>
    <w:rsid w:val="008764A3"/>
    <w:rsid w:val="008769D6"/>
    <w:rsid w:val="0088200B"/>
    <w:rsid w:val="00882758"/>
    <w:rsid w:val="00884484"/>
    <w:rsid w:val="00884F7E"/>
    <w:rsid w:val="0088577C"/>
    <w:rsid w:val="00885CEC"/>
    <w:rsid w:val="00886580"/>
    <w:rsid w:val="00886B74"/>
    <w:rsid w:val="00890DB9"/>
    <w:rsid w:val="008923E7"/>
    <w:rsid w:val="00893548"/>
    <w:rsid w:val="00894DFE"/>
    <w:rsid w:val="00896F93"/>
    <w:rsid w:val="008A2075"/>
    <w:rsid w:val="008A479E"/>
    <w:rsid w:val="008A4B50"/>
    <w:rsid w:val="008A4CB1"/>
    <w:rsid w:val="008A5A7D"/>
    <w:rsid w:val="008A7F57"/>
    <w:rsid w:val="008B35D4"/>
    <w:rsid w:val="008B4C2C"/>
    <w:rsid w:val="008B5E05"/>
    <w:rsid w:val="008B7E09"/>
    <w:rsid w:val="008C0C1B"/>
    <w:rsid w:val="008C1382"/>
    <w:rsid w:val="008C2330"/>
    <w:rsid w:val="008C2FDB"/>
    <w:rsid w:val="008C3B4F"/>
    <w:rsid w:val="008C470C"/>
    <w:rsid w:val="008C48E9"/>
    <w:rsid w:val="008C4D69"/>
    <w:rsid w:val="008C51D0"/>
    <w:rsid w:val="008C5627"/>
    <w:rsid w:val="008C6135"/>
    <w:rsid w:val="008C6C02"/>
    <w:rsid w:val="008C73A4"/>
    <w:rsid w:val="008C73E4"/>
    <w:rsid w:val="008D5127"/>
    <w:rsid w:val="008D7D35"/>
    <w:rsid w:val="008E0DB6"/>
    <w:rsid w:val="008E2F2D"/>
    <w:rsid w:val="008E792B"/>
    <w:rsid w:val="008F392F"/>
    <w:rsid w:val="008F4A3E"/>
    <w:rsid w:val="008F54C3"/>
    <w:rsid w:val="008F66A4"/>
    <w:rsid w:val="0090165F"/>
    <w:rsid w:val="00901EFB"/>
    <w:rsid w:val="00902E11"/>
    <w:rsid w:val="00904A06"/>
    <w:rsid w:val="00905BD2"/>
    <w:rsid w:val="00911D82"/>
    <w:rsid w:val="009128BA"/>
    <w:rsid w:val="009143EE"/>
    <w:rsid w:val="00917850"/>
    <w:rsid w:val="00917A7F"/>
    <w:rsid w:val="00921833"/>
    <w:rsid w:val="009227E4"/>
    <w:rsid w:val="00922FD4"/>
    <w:rsid w:val="0092549B"/>
    <w:rsid w:val="00925CC5"/>
    <w:rsid w:val="009272FF"/>
    <w:rsid w:val="00927E5B"/>
    <w:rsid w:val="0093127B"/>
    <w:rsid w:val="00931384"/>
    <w:rsid w:val="009322EA"/>
    <w:rsid w:val="009336A7"/>
    <w:rsid w:val="00933C71"/>
    <w:rsid w:val="00935ACF"/>
    <w:rsid w:val="00937650"/>
    <w:rsid w:val="009428F8"/>
    <w:rsid w:val="00943064"/>
    <w:rsid w:val="0094426A"/>
    <w:rsid w:val="00945750"/>
    <w:rsid w:val="00947996"/>
    <w:rsid w:val="00950BA2"/>
    <w:rsid w:val="00951FEB"/>
    <w:rsid w:val="00954972"/>
    <w:rsid w:val="00955A29"/>
    <w:rsid w:val="00956C7D"/>
    <w:rsid w:val="0095702D"/>
    <w:rsid w:val="00957FE1"/>
    <w:rsid w:val="00962C64"/>
    <w:rsid w:val="009634DC"/>
    <w:rsid w:val="00963F5C"/>
    <w:rsid w:val="00964823"/>
    <w:rsid w:val="00965286"/>
    <w:rsid w:val="00967708"/>
    <w:rsid w:val="00967713"/>
    <w:rsid w:val="009677DF"/>
    <w:rsid w:val="0097064E"/>
    <w:rsid w:val="009760EC"/>
    <w:rsid w:val="00977221"/>
    <w:rsid w:val="00980E41"/>
    <w:rsid w:val="00982480"/>
    <w:rsid w:val="00983D09"/>
    <w:rsid w:val="00987E36"/>
    <w:rsid w:val="0099392B"/>
    <w:rsid w:val="00994104"/>
    <w:rsid w:val="00995697"/>
    <w:rsid w:val="009A000E"/>
    <w:rsid w:val="009A071A"/>
    <w:rsid w:val="009A20DC"/>
    <w:rsid w:val="009A2ECF"/>
    <w:rsid w:val="009A325A"/>
    <w:rsid w:val="009A40EC"/>
    <w:rsid w:val="009B3149"/>
    <w:rsid w:val="009B4838"/>
    <w:rsid w:val="009B55DD"/>
    <w:rsid w:val="009B6781"/>
    <w:rsid w:val="009C0421"/>
    <w:rsid w:val="009C12AA"/>
    <w:rsid w:val="009C1A16"/>
    <w:rsid w:val="009C276E"/>
    <w:rsid w:val="009C456C"/>
    <w:rsid w:val="009C67AB"/>
    <w:rsid w:val="009D00AA"/>
    <w:rsid w:val="009D014B"/>
    <w:rsid w:val="009D01BA"/>
    <w:rsid w:val="009D024F"/>
    <w:rsid w:val="009D0F6B"/>
    <w:rsid w:val="009E3348"/>
    <w:rsid w:val="009E42EA"/>
    <w:rsid w:val="009E4982"/>
    <w:rsid w:val="009E5893"/>
    <w:rsid w:val="009E5BD1"/>
    <w:rsid w:val="009E70DC"/>
    <w:rsid w:val="009F67C8"/>
    <w:rsid w:val="009F71F3"/>
    <w:rsid w:val="00A002CC"/>
    <w:rsid w:val="00A02A5B"/>
    <w:rsid w:val="00A04C91"/>
    <w:rsid w:val="00A06336"/>
    <w:rsid w:val="00A06E12"/>
    <w:rsid w:val="00A07D88"/>
    <w:rsid w:val="00A10721"/>
    <w:rsid w:val="00A11AED"/>
    <w:rsid w:val="00A13779"/>
    <w:rsid w:val="00A13F4B"/>
    <w:rsid w:val="00A14748"/>
    <w:rsid w:val="00A16D19"/>
    <w:rsid w:val="00A17F58"/>
    <w:rsid w:val="00A2164A"/>
    <w:rsid w:val="00A23EAC"/>
    <w:rsid w:val="00A26455"/>
    <w:rsid w:val="00A266D8"/>
    <w:rsid w:val="00A268AD"/>
    <w:rsid w:val="00A26C68"/>
    <w:rsid w:val="00A304E7"/>
    <w:rsid w:val="00A312E5"/>
    <w:rsid w:val="00A354E6"/>
    <w:rsid w:val="00A35BA4"/>
    <w:rsid w:val="00A36520"/>
    <w:rsid w:val="00A400A9"/>
    <w:rsid w:val="00A40454"/>
    <w:rsid w:val="00A40AB1"/>
    <w:rsid w:val="00A42783"/>
    <w:rsid w:val="00A4403E"/>
    <w:rsid w:val="00A443AA"/>
    <w:rsid w:val="00A44751"/>
    <w:rsid w:val="00A45035"/>
    <w:rsid w:val="00A455D6"/>
    <w:rsid w:val="00A46026"/>
    <w:rsid w:val="00A474EC"/>
    <w:rsid w:val="00A47C40"/>
    <w:rsid w:val="00A5269F"/>
    <w:rsid w:val="00A5272C"/>
    <w:rsid w:val="00A530C1"/>
    <w:rsid w:val="00A532DF"/>
    <w:rsid w:val="00A53342"/>
    <w:rsid w:val="00A53C20"/>
    <w:rsid w:val="00A54E4F"/>
    <w:rsid w:val="00A5610F"/>
    <w:rsid w:val="00A619B2"/>
    <w:rsid w:val="00A62A2C"/>
    <w:rsid w:val="00A62C90"/>
    <w:rsid w:val="00A63D5A"/>
    <w:rsid w:val="00A65803"/>
    <w:rsid w:val="00A66DD0"/>
    <w:rsid w:val="00A66F0B"/>
    <w:rsid w:val="00A671C7"/>
    <w:rsid w:val="00A70EFC"/>
    <w:rsid w:val="00A7304D"/>
    <w:rsid w:val="00A73B1E"/>
    <w:rsid w:val="00A8014E"/>
    <w:rsid w:val="00A84353"/>
    <w:rsid w:val="00A9195D"/>
    <w:rsid w:val="00A922A7"/>
    <w:rsid w:val="00A92E43"/>
    <w:rsid w:val="00A94BF2"/>
    <w:rsid w:val="00A96C1A"/>
    <w:rsid w:val="00AA0B92"/>
    <w:rsid w:val="00AA3E13"/>
    <w:rsid w:val="00AA52A0"/>
    <w:rsid w:val="00AA5A1A"/>
    <w:rsid w:val="00AA6DDA"/>
    <w:rsid w:val="00AA7BCA"/>
    <w:rsid w:val="00AB048F"/>
    <w:rsid w:val="00AB0CB6"/>
    <w:rsid w:val="00AB0F1A"/>
    <w:rsid w:val="00AB5E48"/>
    <w:rsid w:val="00AC1154"/>
    <w:rsid w:val="00AC1416"/>
    <w:rsid w:val="00AC3B71"/>
    <w:rsid w:val="00AC7244"/>
    <w:rsid w:val="00AC7289"/>
    <w:rsid w:val="00AC7780"/>
    <w:rsid w:val="00AC7955"/>
    <w:rsid w:val="00AD4E80"/>
    <w:rsid w:val="00AD58EC"/>
    <w:rsid w:val="00AD6FC8"/>
    <w:rsid w:val="00AE053F"/>
    <w:rsid w:val="00AE2CB0"/>
    <w:rsid w:val="00AE6A76"/>
    <w:rsid w:val="00AF0562"/>
    <w:rsid w:val="00AF14F9"/>
    <w:rsid w:val="00AF1EAC"/>
    <w:rsid w:val="00AF1FE7"/>
    <w:rsid w:val="00AF20ED"/>
    <w:rsid w:val="00AF44F7"/>
    <w:rsid w:val="00B0268B"/>
    <w:rsid w:val="00B028D8"/>
    <w:rsid w:val="00B02B20"/>
    <w:rsid w:val="00B0343E"/>
    <w:rsid w:val="00B04079"/>
    <w:rsid w:val="00B05564"/>
    <w:rsid w:val="00B11794"/>
    <w:rsid w:val="00B11879"/>
    <w:rsid w:val="00B13809"/>
    <w:rsid w:val="00B151E8"/>
    <w:rsid w:val="00B22E15"/>
    <w:rsid w:val="00B23F82"/>
    <w:rsid w:val="00B2435D"/>
    <w:rsid w:val="00B27E7E"/>
    <w:rsid w:val="00B334DF"/>
    <w:rsid w:val="00B35D90"/>
    <w:rsid w:val="00B36FD2"/>
    <w:rsid w:val="00B371E7"/>
    <w:rsid w:val="00B42491"/>
    <w:rsid w:val="00B425C8"/>
    <w:rsid w:val="00B4324F"/>
    <w:rsid w:val="00B44DE9"/>
    <w:rsid w:val="00B504CB"/>
    <w:rsid w:val="00B5170B"/>
    <w:rsid w:val="00B52CE9"/>
    <w:rsid w:val="00B54AD5"/>
    <w:rsid w:val="00B56B5E"/>
    <w:rsid w:val="00B56C7B"/>
    <w:rsid w:val="00B5740A"/>
    <w:rsid w:val="00B639D8"/>
    <w:rsid w:val="00B64F2B"/>
    <w:rsid w:val="00B7199A"/>
    <w:rsid w:val="00B71EA6"/>
    <w:rsid w:val="00B73918"/>
    <w:rsid w:val="00B74232"/>
    <w:rsid w:val="00B75A1B"/>
    <w:rsid w:val="00B81E55"/>
    <w:rsid w:val="00B83A7D"/>
    <w:rsid w:val="00B94A59"/>
    <w:rsid w:val="00B95F21"/>
    <w:rsid w:val="00B96161"/>
    <w:rsid w:val="00B96CC8"/>
    <w:rsid w:val="00B9741A"/>
    <w:rsid w:val="00BA21B9"/>
    <w:rsid w:val="00BA2B5D"/>
    <w:rsid w:val="00BA2BD6"/>
    <w:rsid w:val="00BA3754"/>
    <w:rsid w:val="00BA4EDD"/>
    <w:rsid w:val="00BA6DB1"/>
    <w:rsid w:val="00BA6E8B"/>
    <w:rsid w:val="00BB19FE"/>
    <w:rsid w:val="00BB3163"/>
    <w:rsid w:val="00BB3C3C"/>
    <w:rsid w:val="00BB400D"/>
    <w:rsid w:val="00BB4026"/>
    <w:rsid w:val="00BB4702"/>
    <w:rsid w:val="00BB53E1"/>
    <w:rsid w:val="00BB6CE8"/>
    <w:rsid w:val="00BC13C6"/>
    <w:rsid w:val="00BC22C3"/>
    <w:rsid w:val="00BC29EB"/>
    <w:rsid w:val="00BC2DB0"/>
    <w:rsid w:val="00BD12AA"/>
    <w:rsid w:val="00BD2EC5"/>
    <w:rsid w:val="00BD33A6"/>
    <w:rsid w:val="00BD6035"/>
    <w:rsid w:val="00BD6B0E"/>
    <w:rsid w:val="00BD793A"/>
    <w:rsid w:val="00BD7FFE"/>
    <w:rsid w:val="00BE0A9D"/>
    <w:rsid w:val="00BE0F10"/>
    <w:rsid w:val="00BE1D25"/>
    <w:rsid w:val="00BE1D65"/>
    <w:rsid w:val="00BE1FE0"/>
    <w:rsid w:val="00BE334E"/>
    <w:rsid w:val="00BE351B"/>
    <w:rsid w:val="00BE3654"/>
    <w:rsid w:val="00BE6380"/>
    <w:rsid w:val="00BE696F"/>
    <w:rsid w:val="00BE6F28"/>
    <w:rsid w:val="00BF2395"/>
    <w:rsid w:val="00BF3BC5"/>
    <w:rsid w:val="00BF43CB"/>
    <w:rsid w:val="00BF5C18"/>
    <w:rsid w:val="00BF704A"/>
    <w:rsid w:val="00C00162"/>
    <w:rsid w:val="00C00B4B"/>
    <w:rsid w:val="00C0128F"/>
    <w:rsid w:val="00C038B2"/>
    <w:rsid w:val="00C045EB"/>
    <w:rsid w:val="00C05274"/>
    <w:rsid w:val="00C05D89"/>
    <w:rsid w:val="00C06982"/>
    <w:rsid w:val="00C076A9"/>
    <w:rsid w:val="00C101D9"/>
    <w:rsid w:val="00C10949"/>
    <w:rsid w:val="00C10FC4"/>
    <w:rsid w:val="00C1338C"/>
    <w:rsid w:val="00C13DE7"/>
    <w:rsid w:val="00C15F1D"/>
    <w:rsid w:val="00C17575"/>
    <w:rsid w:val="00C20F2C"/>
    <w:rsid w:val="00C23136"/>
    <w:rsid w:val="00C26D69"/>
    <w:rsid w:val="00C27B8E"/>
    <w:rsid w:val="00C3132C"/>
    <w:rsid w:val="00C316C9"/>
    <w:rsid w:val="00C31BAB"/>
    <w:rsid w:val="00C33885"/>
    <w:rsid w:val="00C35FFD"/>
    <w:rsid w:val="00C36015"/>
    <w:rsid w:val="00C364D0"/>
    <w:rsid w:val="00C36E57"/>
    <w:rsid w:val="00C40786"/>
    <w:rsid w:val="00C41491"/>
    <w:rsid w:val="00C420EC"/>
    <w:rsid w:val="00C43B80"/>
    <w:rsid w:val="00C4401C"/>
    <w:rsid w:val="00C44732"/>
    <w:rsid w:val="00C465D4"/>
    <w:rsid w:val="00C46926"/>
    <w:rsid w:val="00C46D07"/>
    <w:rsid w:val="00C46F1A"/>
    <w:rsid w:val="00C5005E"/>
    <w:rsid w:val="00C509EC"/>
    <w:rsid w:val="00C52280"/>
    <w:rsid w:val="00C53FF2"/>
    <w:rsid w:val="00C563DE"/>
    <w:rsid w:val="00C56D87"/>
    <w:rsid w:val="00C5714B"/>
    <w:rsid w:val="00C61041"/>
    <w:rsid w:val="00C616D9"/>
    <w:rsid w:val="00C61CCC"/>
    <w:rsid w:val="00C6456E"/>
    <w:rsid w:val="00C64A48"/>
    <w:rsid w:val="00C6565E"/>
    <w:rsid w:val="00C65C8D"/>
    <w:rsid w:val="00C6669F"/>
    <w:rsid w:val="00C66A8F"/>
    <w:rsid w:val="00C67FC1"/>
    <w:rsid w:val="00C70B2E"/>
    <w:rsid w:val="00C7213A"/>
    <w:rsid w:val="00C72B82"/>
    <w:rsid w:val="00C74433"/>
    <w:rsid w:val="00C765EC"/>
    <w:rsid w:val="00C81E57"/>
    <w:rsid w:val="00C84DC4"/>
    <w:rsid w:val="00C86125"/>
    <w:rsid w:val="00C86CF7"/>
    <w:rsid w:val="00C906D9"/>
    <w:rsid w:val="00C90D3B"/>
    <w:rsid w:val="00C921FA"/>
    <w:rsid w:val="00C9273A"/>
    <w:rsid w:val="00C92F11"/>
    <w:rsid w:val="00CA0691"/>
    <w:rsid w:val="00CA3F7A"/>
    <w:rsid w:val="00CA4016"/>
    <w:rsid w:val="00CA64D3"/>
    <w:rsid w:val="00CB01C9"/>
    <w:rsid w:val="00CB791F"/>
    <w:rsid w:val="00CB79F7"/>
    <w:rsid w:val="00CC0AEA"/>
    <w:rsid w:val="00CC1406"/>
    <w:rsid w:val="00CC1F87"/>
    <w:rsid w:val="00CC3EAB"/>
    <w:rsid w:val="00CD14E3"/>
    <w:rsid w:val="00CD3A92"/>
    <w:rsid w:val="00CD4389"/>
    <w:rsid w:val="00CD6370"/>
    <w:rsid w:val="00CD755D"/>
    <w:rsid w:val="00CE03A6"/>
    <w:rsid w:val="00CE1352"/>
    <w:rsid w:val="00CE1E50"/>
    <w:rsid w:val="00CE24A6"/>
    <w:rsid w:val="00CE2908"/>
    <w:rsid w:val="00CE3249"/>
    <w:rsid w:val="00CE4574"/>
    <w:rsid w:val="00CE498E"/>
    <w:rsid w:val="00CE7113"/>
    <w:rsid w:val="00CF11C0"/>
    <w:rsid w:val="00CF1DC9"/>
    <w:rsid w:val="00CF3F93"/>
    <w:rsid w:val="00CF4B6C"/>
    <w:rsid w:val="00CF57FE"/>
    <w:rsid w:val="00CF5CC4"/>
    <w:rsid w:val="00CF5CD4"/>
    <w:rsid w:val="00CF73A6"/>
    <w:rsid w:val="00D03BB5"/>
    <w:rsid w:val="00D04BA7"/>
    <w:rsid w:val="00D07504"/>
    <w:rsid w:val="00D07AE7"/>
    <w:rsid w:val="00D11435"/>
    <w:rsid w:val="00D133DD"/>
    <w:rsid w:val="00D157D9"/>
    <w:rsid w:val="00D16B6B"/>
    <w:rsid w:val="00D24955"/>
    <w:rsid w:val="00D24A33"/>
    <w:rsid w:val="00D25B75"/>
    <w:rsid w:val="00D27B69"/>
    <w:rsid w:val="00D27D2A"/>
    <w:rsid w:val="00D3237B"/>
    <w:rsid w:val="00D334C4"/>
    <w:rsid w:val="00D33BF3"/>
    <w:rsid w:val="00D346D2"/>
    <w:rsid w:val="00D3472F"/>
    <w:rsid w:val="00D35A75"/>
    <w:rsid w:val="00D35EF0"/>
    <w:rsid w:val="00D36B71"/>
    <w:rsid w:val="00D40154"/>
    <w:rsid w:val="00D433A4"/>
    <w:rsid w:val="00D43F59"/>
    <w:rsid w:val="00D4479A"/>
    <w:rsid w:val="00D5040E"/>
    <w:rsid w:val="00D504C0"/>
    <w:rsid w:val="00D51C21"/>
    <w:rsid w:val="00D52028"/>
    <w:rsid w:val="00D54CC8"/>
    <w:rsid w:val="00D551BD"/>
    <w:rsid w:val="00D55AF2"/>
    <w:rsid w:val="00D608EA"/>
    <w:rsid w:val="00D60F30"/>
    <w:rsid w:val="00D6132B"/>
    <w:rsid w:val="00D61B3B"/>
    <w:rsid w:val="00D63583"/>
    <w:rsid w:val="00D64C57"/>
    <w:rsid w:val="00D672C3"/>
    <w:rsid w:val="00D73EB9"/>
    <w:rsid w:val="00D759C8"/>
    <w:rsid w:val="00D779CD"/>
    <w:rsid w:val="00D77D28"/>
    <w:rsid w:val="00D8265A"/>
    <w:rsid w:val="00D8326A"/>
    <w:rsid w:val="00D842CB"/>
    <w:rsid w:val="00D85064"/>
    <w:rsid w:val="00D85638"/>
    <w:rsid w:val="00D9099D"/>
    <w:rsid w:val="00D90D99"/>
    <w:rsid w:val="00D90FFA"/>
    <w:rsid w:val="00D9148C"/>
    <w:rsid w:val="00D917AB"/>
    <w:rsid w:val="00D94CD4"/>
    <w:rsid w:val="00D95F26"/>
    <w:rsid w:val="00D9690D"/>
    <w:rsid w:val="00D97389"/>
    <w:rsid w:val="00DA1EFB"/>
    <w:rsid w:val="00DA23FF"/>
    <w:rsid w:val="00DA2722"/>
    <w:rsid w:val="00DA3773"/>
    <w:rsid w:val="00DA4BF9"/>
    <w:rsid w:val="00DA65A7"/>
    <w:rsid w:val="00DB10FD"/>
    <w:rsid w:val="00DB1FFF"/>
    <w:rsid w:val="00DB2477"/>
    <w:rsid w:val="00DB31B3"/>
    <w:rsid w:val="00DB4620"/>
    <w:rsid w:val="00DB465E"/>
    <w:rsid w:val="00DB7562"/>
    <w:rsid w:val="00DC0861"/>
    <w:rsid w:val="00DC0C8A"/>
    <w:rsid w:val="00DC208C"/>
    <w:rsid w:val="00DC29EB"/>
    <w:rsid w:val="00DC55AD"/>
    <w:rsid w:val="00DC560E"/>
    <w:rsid w:val="00DD05C5"/>
    <w:rsid w:val="00DD07CD"/>
    <w:rsid w:val="00DD098A"/>
    <w:rsid w:val="00DD1FF1"/>
    <w:rsid w:val="00DD21B0"/>
    <w:rsid w:val="00DD4630"/>
    <w:rsid w:val="00DD6FF0"/>
    <w:rsid w:val="00DD754D"/>
    <w:rsid w:val="00DE0944"/>
    <w:rsid w:val="00DE0D66"/>
    <w:rsid w:val="00DE177D"/>
    <w:rsid w:val="00DE18B6"/>
    <w:rsid w:val="00DE1F6D"/>
    <w:rsid w:val="00DE2D15"/>
    <w:rsid w:val="00DF063D"/>
    <w:rsid w:val="00DF0758"/>
    <w:rsid w:val="00DF0CA4"/>
    <w:rsid w:val="00DF0F22"/>
    <w:rsid w:val="00DF1F8B"/>
    <w:rsid w:val="00DF20D8"/>
    <w:rsid w:val="00DF2DE0"/>
    <w:rsid w:val="00DF4F66"/>
    <w:rsid w:val="00DF59D2"/>
    <w:rsid w:val="00DF79A3"/>
    <w:rsid w:val="00DF7B12"/>
    <w:rsid w:val="00E00EED"/>
    <w:rsid w:val="00E029F4"/>
    <w:rsid w:val="00E04698"/>
    <w:rsid w:val="00E0473E"/>
    <w:rsid w:val="00E06E3B"/>
    <w:rsid w:val="00E10EF2"/>
    <w:rsid w:val="00E114CE"/>
    <w:rsid w:val="00E1160E"/>
    <w:rsid w:val="00E11BCF"/>
    <w:rsid w:val="00E20425"/>
    <w:rsid w:val="00E2178C"/>
    <w:rsid w:val="00E22D09"/>
    <w:rsid w:val="00E23DD8"/>
    <w:rsid w:val="00E24C1C"/>
    <w:rsid w:val="00E25187"/>
    <w:rsid w:val="00E25B3D"/>
    <w:rsid w:val="00E25CA4"/>
    <w:rsid w:val="00E2617B"/>
    <w:rsid w:val="00E2622E"/>
    <w:rsid w:val="00E2646F"/>
    <w:rsid w:val="00E26A94"/>
    <w:rsid w:val="00E275DB"/>
    <w:rsid w:val="00E30268"/>
    <w:rsid w:val="00E32014"/>
    <w:rsid w:val="00E32F12"/>
    <w:rsid w:val="00E35A58"/>
    <w:rsid w:val="00E36030"/>
    <w:rsid w:val="00E3632F"/>
    <w:rsid w:val="00E36DEE"/>
    <w:rsid w:val="00E371C3"/>
    <w:rsid w:val="00E37A68"/>
    <w:rsid w:val="00E42BB3"/>
    <w:rsid w:val="00E44CFC"/>
    <w:rsid w:val="00E46BD7"/>
    <w:rsid w:val="00E50943"/>
    <w:rsid w:val="00E5365F"/>
    <w:rsid w:val="00E63B6B"/>
    <w:rsid w:val="00E65EED"/>
    <w:rsid w:val="00E65F47"/>
    <w:rsid w:val="00E701C7"/>
    <w:rsid w:val="00E73056"/>
    <w:rsid w:val="00E73E22"/>
    <w:rsid w:val="00E7463D"/>
    <w:rsid w:val="00E74C80"/>
    <w:rsid w:val="00E754DE"/>
    <w:rsid w:val="00E760DD"/>
    <w:rsid w:val="00E76A7D"/>
    <w:rsid w:val="00E76F55"/>
    <w:rsid w:val="00E80BEC"/>
    <w:rsid w:val="00E8176A"/>
    <w:rsid w:val="00E82F5D"/>
    <w:rsid w:val="00E83FE4"/>
    <w:rsid w:val="00E84170"/>
    <w:rsid w:val="00E86423"/>
    <w:rsid w:val="00E8706A"/>
    <w:rsid w:val="00E90412"/>
    <w:rsid w:val="00E96526"/>
    <w:rsid w:val="00E97243"/>
    <w:rsid w:val="00E974AF"/>
    <w:rsid w:val="00EA03AB"/>
    <w:rsid w:val="00EA1E9D"/>
    <w:rsid w:val="00EA26A0"/>
    <w:rsid w:val="00EA2AA1"/>
    <w:rsid w:val="00EA469D"/>
    <w:rsid w:val="00EA755D"/>
    <w:rsid w:val="00EB134D"/>
    <w:rsid w:val="00EB154F"/>
    <w:rsid w:val="00EB208D"/>
    <w:rsid w:val="00EB21D7"/>
    <w:rsid w:val="00EB5A44"/>
    <w:rsid w:val="00EB7155"/>
    <w:rsid w:val="00EC01F7"/>
    <w:rsid w:val="00EC0B52"/>
    <w:rsid w:val="00EC1BA4"/>
    <w:rsid w:val="00EC589A"/>
    <w:rsid w:val="00ED24AC"/>
    <w:rsid w:val="00ED2D62"/>
    <w:rsid w:val="00ED3520"/>
    <w:rsid w:val="00ED4AE5"/>
    <w:rsid w:val="00ED6C41"/>
    <w:rsid w:val="00EE0276"/>
    <w:rsid w:val="00EE0C97"/>
    <w:rsid w:val="00EE3932"/>
    <w:rsid w:val="00EE3A8F"/>
    <w:rsid w:val="00EE43A3"/>
    <w:rsid w:val="00EE4DD8"/>
    <w:rsid w:val="00EE5427"/>
    <w:rsid w:val="00EE5456"/>
    <w:rsid w:val="00EE6EA2"/>
    <w:rsid w:val="00EE76CF"/>
    <w:rsid w:val="00EF0C59"/>
    <w:rsid w:val="00EF1168"/>
    <w:rsid w:val="00EF3C82"/>
    <w:rsid w:val="00EF4BB9"/>
    <w:rsid w:val="00EF4F75"/>
    <w:rsid w:val="00EF5C08"/>
    <w:rsid w:val="00F02BE0"/>
    <w:rsid w:val="00F03C35"/>
    <w:rsid w:val="00F03D55"/>
    <w:rsid w:val="00F04CAA"/>
    <w:rsid w:val="00F074B0"/>
    <w:rsid w:val="00F14966"/>
    <w:rsid w:val="00F16AE6"/>
    <w:rsid w:val="00F172E1"/>
    <w:rsid w:val="00F21743"/>
    <w:rsid w:val="00F309AA"/>
    <w:rsid w:val="00F30A65"/>
    <w:rsid w:val="00F30F3E"/>
    <w:rsid w:val="00F31B89"/>
    <w:rsid w:val="00F31FE2"/>
    <w:rsid w:val="00F37722"/>
    <w:rsid w:val="00F400F8"/>
    <w:rsid w:val="00F410FE"/>
    <w:rsid w:val="00F42DA5"/>
    <w:rsid w:val="00F45F2C"/>
    <w:rsid w:val="00F46715"/>
    <w:rsid w:val="00F50676"/>
    <w:rsid w:val="00F5090F"/>
    <w:rsid w:val="00F51DC6"/>
    <w:rsid w:val="00F51ECA"/>
    <w:rsid w:val="00F52A3E"/>
    <w:rsid w:val="00F53AFB"/>
    <w:rsid w:val="00F53C2E"/>
    <w:rsid w:val="00F53DCE"/>
    <w:rsid w:val="00F65302"/>
    <w:rsid w:val="00F65C3B"/>
    <w:rsid w:val="00F67AD1"/>
    <w:rsid w:val="00F701CC"/>
    <w:rsid w:val="00F706DA"/>
    <w:rsid w:val="00F714AA"/>
    <w:rsid w:val="00F751DC"/>
    <w:rsid w:val="00F75582"/>
    <w:rsid w:val="00F75C37"/>
    <w:rsid w:val="00F77BD8"/>
    <w:rsid w:val="00F81206"/>
    <w:rsid w:val="00F830C0"/>
    <w:rsid w:val="00F85B28"/>
    <w:rsid w:val="00F85C38"/>
    <w:rsid w:val="00F86005"/>
    <w:rsid w:val="00F86BB5"/>
    <w:rsid w:val="00F90204"/>
    <w:rsid w:val="00F90360"/>
    <w:rsid w:val="00F9135B"/>
    <w:rsid w:val="00F941EE"/>
    <w:rsid w:val="00F95F43"/>
    <w:rsid w:val="00F9627C"/>
    <w:rsid w:val="00F97217"/>
    <w:rsid w:val="00FA1057"/>
    <w:rsid w:val="00FA1784"/>
    <w:rsid w:val="00FA198A"/>
    <w:rsid w:val="00FA2C71"/>
    <w:rsid w:val="00FA2D42"/>
    <w:rsid w:val="00FB147C"/>
    <w:rsid w:val="00FB2A26"/>
    <w:rsid w:val="00FB65BB"/>
    <w:rsid w:val="00FB6A02"/>
    <w:rsid w:val="00FB6A65"/>
    <w:rsid w:val="00FB73A7"/>
    <w:rsid w:val="00FB79E5"/>
    <w:rsid w:val="00FB7DC5"/>
    <w:rsid w:val="00FC00E1"/>
    <w:rsid w:val="00FC2130"/>
    <w:rsid w:val="00FC376F"/>
    <w:rsid w:val="00FC40FD"/>
    <w:rsid w:val="00FC4858"/>
    <w:rsid w:val="00FC49EF"/>
    <w:rsid w:val="00FC5062"/>
    <w:rsid w:val="00FD0D97"/>
    <w:rsid w:val="00FD295E"/>
    <w:rsid w:val="00FD2BB2"/>
    <w:rsid w:val="00FD4D49"/>
    <w:rsid w:val="00FD5D69"/>
    <w:rsid w:val="00FD6501"/>
    <w:rsid w:val="00FD74DC"/>
    <w:rsid w:val="00FE00F8"/>
    <w:rsid w:val="00FE0664"/>
    <w:rsid w:val="00FE1A5F"/>
    <w:rsid w:val="00FE2583"/>
    <w:rsid w:val="00FE2D85"/>
    <w:rsid w:val="00FE3874"/>
    <w:rsid w:val="00FE6288"/>
    <w:rsid w:val="00FF155C"/>
    <w:rsid w:val="00FF1D66"/>
    <w:rsid w:val="00FF3AE1"/>
    <w:rsid w:val="00FF6099"/>
    <w:rsid w:val="00FF769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CB98A6"/>
  <w15:docId w15:val="{ECCAC2F6-BE4F-4D35-B941-BFCC3C5CDE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jc w:val="both"/>
      </w:pPr>
    </w:pPrDefault>
  </w:docDefaults>
  <w:latentStyles w:defLockedState="0" w:defUIPriority="99" w:defSemiHidden="0" w:defUnhideWhenUsed="0" w:defQFormat="0" w:count="377">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ln">
    <w:name w:val="Normal"/>
    <w:qFormat/>
    <w:rsid w:val="009C456C"/>
  </w:style>
  <w:style w:type="paragraph" w:styleId="Nadpis1">
    <w:name w:val="heading 1"/>
    <w:basedOn w:val="Normln"/>
    <w:next w:val="Normln"/>
    <w:link w:val="Nadpis1Char"/>
    <w:rsid w:val="00150C12"/>
    <w:pPr>
      <w:keepNext/>
      <w:keepLines/>
      <w:spacing w:before="480" w:line="276" w:lineRule="auto"/>
      <w:jc w:val="center"/>
      <w:outlineLvl w:val="0"/>
    </w:pPr>
    <w:rPr>
      <w:rFonts w:ascii="Times New Roman" w:eastAsia="Times New Roman" w:hAnsi="Times New Roman" w:cs="Times New Roman"/>
      <w:b/>
      <w:sz w:val="24"/>
      <w:szCs w:val="24"/>
      <w:lang w:val="cs" w:eastAsia="cs-CZ"/>
    </w:rPr>
  </w:style>
  <w:style w:type="paragraph" w:styleId="Nadpis2">
    <w:name w:val="heading 2"/>
    <w:basedOn w:val="Normln"/>
    <w:next w:val="Normln"/>
    <w:link w:val="Nadpis2Char"/>
    <w:rsid w:val="00150C12"/>
    <w:pPr>
      <w:keepNext/>
      <w:keepLines/>
      <w:spacing w:before="360" w:after="80" w:line="276" w:lineRule="auto"/>
      <w:jc w:val="left"/>
      <w:outlineLvl w:val="1"/>
    </w:pPr>
    <w:rPr>
      <w:rFonts w:ascii="Calibri" w:eastAsia="Calibri" w:hAnsi="Calibri" w:cs="Calibri"/>
      <w:b/>
      <w:sz w:val="36"/>
      <w:szCs w:val="36"/>
      <w:lang w:val="cs" w:eastAsia="cs-CZ"/>
    </w:rPr>
  </w:style>
  <w:style w:type="paragraph" w:styleId="Nadpis3">
    <w:name w:val="heading 3"/>
    <w:basedOn w:val="Normln"/>
    <w:next w:val="Normln"/>
    <w:link w:val="Nadpis3Char"/>
    <w:rsid w:val="00150C12"/>
    <w:pPr>
      <w:keepNext/>
      <w:keepLines/>
      <w:spacing w:before="280" w:after="80" w:line="276" w:lineRule="auto"/>
      <w:jc w:val="left"/>
      <w:outlineLvl w:val="2"/>
    </w:pPr>
    <w:rPr>
      <w:rFonts w:ascii="Calibri" w:eastAsia="Calibri" w:hAnsi="Calibri" w:cs="Calibri"/>
      <w:b/>
      <w:sz w:val="28"/>
      <w:szCs w:val="28"/>
      <w:lang w:val="cs" w:eastAsia="cs-CZ"/>
    </w:rPr>
  </w:style>
  <w:style w:type="paragraph" w:styleId="Nadpis4">
    <w:name w:val="heading 4"/>
    <w:basedOn w:val="Normln"/>
    <w:next w:val="Normln"/>
    <w:link w:val="Nadpis4Char"/>
    <w:rsid w:val="00150C12"/>
    <w:pPr>
      <w:keepNext/>
      <w:keepLines/>
      <w:spacing w:before="240" w:after="40" w:line="276" w:lineRule="auto"/>
      <w:jc w:val="left"/>
      <w:outlineLvl w:val="3"/>
    </w:pPr>
    <w:rPr>
      <w:rFonts w:ascii="Calibri" w:eastAsia="Calibri" w:hAnsi="Calibri" w:cs="Calibri"/>
      <w:b/>
      <w:sz w:val="24"/>
      <w:szCs w:val="24"/>
      <w:lang w:val="cs" w:eastAsia="cs-CZ"/>
    </w:rPr>
  </w:style>
  <w:style w:type="paragraph" w:styleId="Nadpis5">
    <w:name w:val="heading 5"/>
    <w:basedOn w:val="Normln"/>
    <w:next w:val="Normln"/>
    <w:link w:val="Nadpis5Char"/>
    <w:rsid w:val="00150C12"/>
    <w:pPr>
      <w:keepNext/>
      <w:keepLines/>
      <w:spacing w:before="220" w:after="40" w:line="276" w:lineRule="auto"/>
      <w:jc w:val="left"/>
      <w:outlineLvl w:val="4"/>
    </w:pPr>
    <w:rPr>
      <w:rFonts w:ascii="Calibri" w:eastAsia="Calibri" w:hAnsi="Calibri" w:cs="Calibri"/>
      <w:b/>
      <w:lang w:val="cs" w:eastAsia="cs-CZ"/>
    </w:rPr>
  </w:style>
  <w:style w:type="paragraph" w:styleId="Nadpis6">
    <w:name w:val="heading 6"/>
    <w:basedOn w:val="Normln"/>
    <w:next w:val="Normln"/>
    <w:link w:val="Nadpis6Char"/>
    <w:rsid w:val="00150C12"/>
    <w:pPr>
      <w:keepNext/>
      <w:keepLines/>
      <w:spacing w:before="200" w:after="40" w:line="276" w:lineRule="auto"/>
      <w:jc w:val="left"/>
      <w:outlineLvl w:val="5"/>
    </w:pPr>
    <w:rPr>
      <w:rFonts w:ascii="Calibri" w:eastAsia="Calibri" w:hAnsi="Calibri" w:cs="Calibri"/>
      <w:b/>
      <w:sz w:val="20"/>
      <w:szCs w:val="20"/>
      <w:lang w:val="cs"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150C12"/>
    <w:rPr>
      <w:rFonts w:ascii="Times New Roman" w:eastAsia="Times New Roman" w:hAnsi="Times New Roman" w:cs="Times New Roman"/>
      <w:b/>
      <w:sz w:val="24"/>
      <w:szCs w:val="24"/>
      <w:lang w:val="cs" w:eastAsia="cs-CZ"/>
    </w:rPr>
  </w:style>
  <w:style w:type="character" w:customStyle="1" w:styleId="Nadpis2Char">
    <w:name w:val="Nadpis 2 Char"/>
    <w:basedOn w:val="Standardnpsmoodstavce"/>
    <w:link w:val="Nadpis2"/>
    <w:rsid w:val="00150C12"/>
    <w:rPr>
      <w:rFonts w:ascii="Calibri" w:eastAsia="Calibri" w:hAnsi="Calibri" w:cs="Calibri"/>
      <w:b/>
      <w:sz w:val="36"/>
      <w:szCs w:val="36"/>
      <w:lang w:val="cs" w:eastAsia="cs-CZ"/>
    </w:rPr>
  </w:style>
  <w:style w:type="character" w:customStyle="1" w:styleId="Nadpis3Char">
    <w:name w:val="Nadpis 3 Char"/>
    <w:basedOn w:val="Standardnpsmoodstavce"/>
    <w:link w:val="Nadpis3"/>
    <w:rsid w:val="00150C12"/>
    <w:rPr>
      <w:rFonts w:ascii="Calibri" w:eastAsia="Calibri" w:hAnsi="Calibri" w:cs="Calibri"/>
      <w:b/>
      <w:sz w:val="28"/>
      <w:szCs w:val="28"/>
      <w:lang w:val="cs" w:eastAsia="cs-CZ"/>
    </w:rPr>
  </w:style>
  <w:style w:type="character" w:customStyle="1" w:styleId="Nadpis4Char">
    <w:name w:val="Nadpis 4 Char"/>
    <w:basedOn w:val="Standardnpsmoodstavce"/>
    <w:link w:val="Nadpis4"/>
    <w:rsid w:val="00150C12"/>
    <w:rPr>
      <w:rFonts w:ascii="Calibri" w:eastAsia="Calibri" w:hAnsi="Calibri" w:cs="Calibri"/>
      <w:b/>
      <w:sz w:val="24"/>
      <w:szCs w:val="24"/>
      <w:lang w:val="cs" w:eastAsia="cs-CZ"/>
    </w:rPr>
  </w:style>
  <w:style w:type="character" w:customStyle="1" w:styleId="Nadpis5Char">
    <w:name w:val="Nadpis 5 Char"/>
    <w:basedOn w:val="Standardnpsmoodstavce"/>
    <w:link w:val="Nadpis5"/>
    <w:rsid w:val="00150C12"/>
    <w:rPr>
      <w:rFonts w:ascii="Calibri" w:eastAsia="Calibri" w:hAnsi="Calibri" w:cs="Calibri"/>
      <w:b/>
      <w:lang w:val="cs" w:eastAsia="cs-CZ"/>
    </w:rPr>
  </w:style>
  <w:style w:type="character" w:customStyle="1" w:styleId="Nadpis6Char">
    <w:name w:val="Nadpis 6 Char"/>
    <w:basedOn w:val="Standardnpsmoodstavce"/>
    <w:link w:val="Nadpis6"/>
    <w:rsid w:val="00150C12"/>
    <w:rPr>
      <w:rFonts w:ascii="Calibri" w:eastAsia="Calibri" w:hAnsi="Calibri" w:cs="Calibri"/>
      <w:b/>
      <w:sz w:val="20"/>
      <w:szCs w:val="20"/>
      <w:lang w:val="cs" w:eastAsia="cs-CZ"/>
    </w:rPr>
  </w:style>
  <w:style w:type="numbering" w:customStyle="1" w:styleId="Bezseznamu1">
    <w:name w:val="Bez seznamu1"/>
    <w:next w:val="Bezseznamu"/>
    <w:uiPriority w:val="99"/>
    <w:semiHidden/>
    <w:unhideWhenUsed/>
    <w:rsid w:val="00150C12"/>
  </w:style>
  <w:style w:type="table" w:customStyle="1" w:styleId="TableNormal">
    <w:name w:val="Table Normal"/>
    <w:rsid w:val="00150C12"/>
    <w:pPr>
      <w:spacing w:before="240" w:line="276" w:lineRule="auto"/>
      <w:jc w:val="left"/>
    </w:pPr>
    <w:rPr>
      <w:rFonts w:ascii="Calibri" w:eastAsia="Calibri" w:hAnsi="Calibri" w:cs="Calibri"/>
      <w:lang w:val="cs" w:eastAsia="cs-CZ"/>
    </w:rPr>
    <w:tblPr>
      <w:tblCellMar>
        <w:top w:w="0" w:type="dxa"/>
        <w:left w:w="0" w:type="dxa"/>
        <w:bottom w:w="0" w:type="dxa"/>
        <w:right w:w="0" w:type="dxa"/>
      </w:tblCellMar>
    </w:tblPr>
  </w:style>
  <w:style w:type="paragraph" w:styleId="Nzev">
    <w:name w:val="Title"/>
    <w:basedOn w:val="Normln"/>
    <w:next w:val="Normln"/>
    <w:link w:val="NzevChar"/>
    <w:rsid w:val="00150C12"/>
    <w:pPr>
      <w:keepNext/>
      <w:keepLines/>
      <w:spacing w:before="480" w:after="120" w:line="276" w:lineRule="auto"/>
      <w:jc w:val="left"/>
    </w:pPr>
    <w:rPr>
      <w:rFonts w:ascii="Calibri" w:eastAsia="Calibri" w:hAnsi="Calibri" w:cs="Calibri"/>
      <w:b/>
      <w:sz w:val="72"/>
      <w:szCs w:val="72"/>
      <w:lang w:val="cs" w:eastAsia="cs-CZ"/>
    </w:rPr>
  </w:style>
  <w:style w:type="character" w:customStyle="1" w:styleId="NzevChar">
    <w:name w:val="Název Char"/>
    <w:basedOn w:val="Standardnpsmoodstavce"/>
    <w:link w:val="Nzev"/>
    <w:rsid w:val="00150C12"/>
    <w:rPr>
      <w:rFonts w:ascii="Calibri" w:eastAsia="Calibri" w:hAnsi="Calibri" w:cs="Calibri"/>
      <w:b/>
      <w:sz w:val="72"/>
      <w:szCs w:val="72"/>
      <w:lang w:val="cs" w:eastAsia="cs-CZ"/>
    </w:rPr>
  </w:style>
  <w:style w:type="paragraph" w:styleId="Podnadpis">
    <w:name w:val="Subtitle"/>
    <w:basedOn w:val="Normln"/>
    <w:next w:val="Normln"/>
    <w:link w:val="PodnadpisChar"/>
    <w:rsid w:val="00150C12"/>
    <w:pPr>
      <w:keepNext/>
      <w:keepLines/>
      <w:spacing w:before="360" w:after="80" w:line="276" w:lineRule="auto"/>
      <w:jc w:val="left"/>
    </w:pPr>
    <w:rPr>
      <w:rFonts w:ascii="Georgia" w:eastAsia="Georgia" w:hAnsi="Georgia" w:cs="Georgia"/>
      <w:i/>
      <w:color w:val="666666"/>
      <w:sz w:val="48"/>
      <w:szCs w:val="48"/>
      <w:lang w:val="cs" w:eastAsia="cs-CZ"/>
    </w:rPr>
  </w:style>
  <w:style w:type="character" w:customStyle="1" w:styleId="PodnadpisChar">
    <w:name w:val="Podnadpis Char"/>
    <w:basedOn w:val="Standardnpsmoodstavce"/>
    <w:link w:val="Podnadpis"/>
    <w:rsid w:val="00150C12"/>
    <w:rPr>
      <w:rFonts w:ascii="Georgia" w:eastAsia="Georgia" w:hAnsi="Georgia" w:cs="Georgia"/>
      <w:i/>
      <w:color w:val="666666"/>
      <w:sz w:val="48"/>
      <w:szCs w:val="48"/>
      <w:lang w:val="cs" w:eastAsia="cs-CZ"/>
    </w:rPr>
  </w:style>
  <w:style w:type="paragraph" w:styleId="Textkomente">
    <w:name w:val="annotation text"/>
    <w:basedOn w:val="Normln"/>
    <w:link w:val="TextkomenteChar"/>
    <w:uiPriority w:val="99"/>
    <w:unhideWhenUsed/>
    <w:rsid w:val="00150C12"/>
    <w:pPr>
      <w:spacing w:before="240"/>
      <w:jc w:val="left"/>
    </w:pPr>
    <w:rPr>
      <w:rFonts w:ascii="Calibri" w:eastAsia="Calibri" w:hAnsi="Calibri" w:cs="Calibri"/>
      <w:sz w:val="20"/>
      <w:szCs w:val="20"/>
      <w:lang w:val="cs" w:eastAsia="cs-CZ"/>
    </w:rPr>
  </w:style>
  <w:style w:type="character" w:customStyle="1" w:styleId="TextkomenteChar">
    <w:name w:val="Text komentáře Char"/>
    <w:basedOn w:val="Standardnpsmoodstavce"/>
    <w:link w:val="Textkomente"/>
    <w:uiPriority w:val="99"/>
    <w:rsid w:val="00150C12"/>
    <w:rPr>
      <w:rFonts w:ascii="Calibri" w:eastAsia="Calibri" w:hAnsi="Calibri" w:cs="Calibri"/>
      <w:sz w:val="20"/>
      <w:szCs w:val="20"/>
      <w:lang w:val="cs" w:eastAsia="cs-CZ"/>
    </w:rPr>
  </w:style>
  <w:style w:type="character" w:styleId="Odkaznakoment">
    <w:name w:val="annotation reference"/>
    <w:basedOn w:val="Standardnpsmoodstavce"/>
    <w:uiPriority w:val="99"/>
    <w:semiHidden/>
    <w:unhideWhenUsed/>
    <w:rsid w:val="00150C12"/>
    <w:rPr>
      <w:sz w:val="16"/>
      <w:szCs w:val="16"/>
    </w:rPr>
  </w:style>
  <w:style w:type="paragraph" w:styleId="Textbubliny">
    <w:name w:val="Balloon Text"/>
    <w:basedOn w:val="Normln"/>
    <w:link w:val="TextbublinyChar"/>
    <w:uiPriority w:val="99"/>
    <w:semiHidden/>
    <w:unhideWhenUsed/>
    <w:rsid w:val="00150C12"/>
    <w:pPr>
      <w:jc w:val="left"/>
    </w:pPr>
    <w:rPr>
      <w:rFonts w:ascii="Tahoma" w:eastAsia="Calibri" w:hAnsi="Tahoma" w:cs="Tahoma"/>
      <w:sz w:val="16"/>
      <w:szCs w:val="16"/>
      <w:lang w:val="cs" w:eastAsia="cs-CZ"/>
    </w:rPr>
  </w:style>
  <w:style w:type="character" w:customStyle="1" w:styleId="TextbublinyChar">
    <w:name w:val="Text bubliny Char"/>
    <w:basedOn w:val="Standardnpsmoodstavce"/>
    <w:link w:val="Textbubliny"/>
    <w:uiPriority w:val="99"/>
    <w:semiHidden/>
    <w:rsid w:val="00150C12"/>
    <w:rPr>
      <w:rFonts w:ascii="Tahoma" w:eastAsia="Calibri" w:hAnsi="Tahoma" w:cs="Tahoma"/>
      <w:sz w:val="16"/>
      <w:szCs w:val="16"/>
      <w:lang w:val="cs" w:eastAsia="cs-CZ"/>
    </w:rPr>
  </w:style>
  <w:style w:type="paragraph" w:styleId="Odstavecseseznamem">
    <w:name w:val="List Paragraph"/>
    <w:basedOn w:val="Normln"/>
    <w:uiPriority w:val="34"/>
    <w:qFormat/>
    <w:rsid w:val="00150C12"/>
    <w:pPr>
      <w:spacing w:before="240" w:line="276" w:lineRule="auto"/>
      <w:ind w:left="720"/>
      <w:contextualSpacing/>
      <w:jc w:val="left"/>
    </w:pPr>
    <w:rPr>
      <w:rFonts w:ascii="Calibri" w:eastAsia="Calibri" w:hAnsi="Calibri" w:cs="Calibri"/>
      <w:lang w:val="cs" w:eastAsia="cs-CZ"/>
    </w:rPr>
  </w:style>
  <w:style w:type="paragraph" w:styleId="Textpoznpodarou">
    <w:name w:val="footnote text"/>
    <w:basedOn w:val="Normln"/>
    <w:link w:val="TextpoznpodarouChar"/>
    <w:uiPriority w:val="99"/>
    <w:semiHidden/>
    <w:unhideWhenUsed/>
    <w:rsid w:val="00150C12"/>
    <w:pPr>
      <w:jc w:val="left"/>
    </w:pPr>
    <w:rPr>
      <w:rFonts w:ascii="Calibri" w:eastAsia="Calibri" w:hAnsi="Calibri" w:cs="Calibri"/>
      <w:sz w:val="20"/>
      <w:szCs w:val="20"/>
      <w:lang w:val="cs" w:eastAsia="cs-CZ"/>
    </w:rPr>
  </w:style>
  <w:style w:type="character" w:customStyle="1" w:styleId="TextpoznpodarouChar">
    <w:name w:val="Text pozn. pod čarou Char"/>
    <w:basedOn w:val="Standardnpsmoodstavce"/>
    <w:link w:val="Textpoznpodarou"/>
    <w:uiPriority w:val="99"/>
    <w:semiHidden/>
    <w:rsid w:val="00150C12"/>
    <w:rPr>
      <w:rFonts w:ascii="Calibri" w:eastAsia="Calibri" w:hAnsi="Calibri" w:cs="Calibri"/>
      <w:sz w:val="20"/>
      <w:szCs w:val="20"/>
      <w:lang w:val="cs" w:eastAsia="cs-CZ"/>
    </w:rPr>
  </w:style>
  <w:style w:type="character" w:styleId="Znakapoznpodarou">
    <w:name w:val="footnote reference"/>
    <w:basedOn w:val="Standardnpsmoodstavce"/>
    <w:uiPriority w:val="99"/>
    <w:semiHidden/>
    <w:unhideWhenUsed/>
    <w:rsid w:val="00150C12"/>
    <w:rPr>
      <w:vertAlign w:val="superscript"/>
    </w:rPr>
  </w:style>
  <w:style w:type="paragraph" w:styleId="Pedmtkomente">
    <w:name w:val="annotation subject"/>
    <w:basedOn w:val="Textkomente"/>
    <w:next w:val="Textkomente"/>
    <w:link w:val="PedmtkomenteChar"/>
    <w:uiPriority w:val="99"/>
    <w:semiHidden/>
    <w:unhideWhenUsed/>
    <w:rsid w:val="00150C12"/>
    <w:rPr>
      <w:b/>
      <w:bCs/>
    </w:rPr>
  </w:style>
  <w:style w:type="character" w:customStyle="1" w:styleId="PedmtkomenteChar">
    <w:name w:val="Předmět komentáře Char"/>
    <w:basedOn w:val="TextkomenteChar"/>
    <w:link w:val="Pedmtkomente"/>
    <w:uiPriority w:val="99"/>
    <w:semiHidden/>
    <w:rsid w:val="00150C12"/>
    <w:rPr>
      <w:rFonts w:ascii="Calibri" w:eastAsia="Calibri" w:hAnsi="Calibri" w:cs="Calibri"/>
      <w:b/>
      <w:bCs/>
      <w:sz w:val="20"/>
      <w:szCs w:val="20"/>
      <w:lang w:val="cs" w:eastAsia="cs-CZ"/>
    </w:rPr>
  </w:style>
  <w:style w:type="paragraph" w:styleId="Revize">
    <w:name w:val="Revision"/>
    <w:hidden/>
    <w:uiPriority w:val="99"/>
    <w:semiHidden/>
    <w:rsid w:val="00150C12"/>
    <w:pPr>
      <w:jc w:val="left"/>
    </w:pPr>
    <w:rPr>
      <w:rFonts w:ascii="Calibri" w:eastAsia="Calibri" w:hAnsi="Calibri" w:cs="Calibri"/>
      <w:lang w:val="cs" w:eastAsia="cs-CZ"/>
    </w:rPr>
  </w:style>
  <w:style w:type="paragraph" w:styleId="Zpat">
    <w:name w:val="footer"/>
    <w:basedOn w:val="Normln"/>
    <w:link w:val="ZpatChar"/>
    <w:uiPriority w:val="99"/>
    <w:unhideWhenUsed/>
    <w:rsid w:val="006F03A8"/>
    <w:pPr>
      <w:tabs>
        <w:tab w:val="center" w:pos="4680"/>
        <w:tab w:val="right" w:pos="9360"/>
      </w:tabs>
      <w:jc w:val="left"/>
    </w:pPr>
    <w:rPr>
      <w:sz w:val="21"/>
      <w:szCs w:val="21"/>
      <w:lang w:eastAsia="cs-CZ"/>
    </w:rPr>
  </w:style>
  <w:style w:type="character" w:customStyle="1" w:styleId="ZpatChar">
    <w:name w:val="Zápatí Char"/>
    <w:basedOn w:val="Standardnpsmoodstavce"/>
    <w:link w:val="Zpat"/>
    <w:uiPriority w:val="99"/>
    <w:rsid w:val="006F03A8"/>
    <w:rPr>
      <w:sz w:val="21"/>
      <w:szCs w:val="21"/>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32279397">
      <w:bodyDiv w:val="1"/>
      <w:marLeft w:val="0"/>
      <w:marRight w:val="0"/>
      <w:marTop w:val="0"/>
      <w:marBottom w:val="0"/>
      <w:divBdr>
        <w:top w:val="none" w:sz="0" w:space="0" w:color="auto"/>
        <w:left w:val="none" w:sz="0" w:space="0" w:color="auto"/>
        <w:bottom w:val="none" w:sz="0" w:space="0" w:color="auto"/>
        <w:right w:val="none" w:sz="0" w:space="0" w:color="auto"/>
      </w:divBdr>
    </w:div>
    <w:div w:id="451293183">
      <w:bodyDiv w:val="1"/>
      <w:marLeft w:val="0"/>
      <w:marRight w:val="0"/>
      <w:marTop w:val="0"/>
      <w:marBottom w:val="0"/>
      <w:divBdr>
        <w:top w:val="none" w:sz="0" w:space="0" w:color="auto"/>
        <w:left w:val="none" w:sz="0" w:space="0" w:color="auto"/>
        <w:bottom w:val="none" w:sz="0" w:space="0" w:color="auto"/>
        <w:right w:val="none" w:sz="0" w:space="0" w:color="auto"/>
      </w:divBdr>
    </w:div>
    <w:div w:id="712773918">
      <w:bodyDiv w:val="1"/>
      <w:marLeft w:val="0"/>
      <w:marRight w:val="0"/>
      <w:marTop w:val="0"/>
      <w:marBottom w:val="0"/>
      <w:divBdr>
        <w:top w:val="none" w:sz="0" w:space="0" w:color="auto"/>
        <w:left w:val="none" w:sz="0" w:space="0" w:color="auto"/>
        <w:bottom w:val="none" w:sz="0" w:space="0" w:color="auto"/>
        <w:right w:val="none" w:sz="0" w:space="0" w:color="auto"/>
      </w:divBdr>
    </w:div>
    <w:div w:id="958101666">
      <w:bodyDiv w:val="1"/>
      <w:marLeft w:val="0"/>
      <w:marRight w:val="0"/>
      <w:marTop w:val="0"/>
      <w:marBottom w:val="0"/>
      <w:divBdr>
        <w:top w:val="none" w:sz="0" w:space="0" w:color="auto"/>
        <w:left w:val="none" w:sz="0" w:space="0" w:color="auto"/>
        <w:bottom w:val="none" w:sz="0" w:space="0" w:color="auto"/>
        <w:right w:val="none" w:sz="0" w:space="0" w:color="auto"/>
      </w:divBdr>
    </w:div>
    <w:div w:id="1037705706">
      <w:bodyDiv w:val="1"/>
      <w:marLeft w:val="0"/>
      <w:marRight w:val="0"/>
      <w:marTop w:val="0"/>
      <w:marBottom w:val="0"/>
      <w:divBdr>
        <w:top w:val="none" w:sz="0" w:space="0" w:color="auto"/>
        <w:left w:val="none" w:sz="0" w:space="0" w:color="auto"/>
        <w:bottom w:val="none" w:sz="0" w:space="0" w:color="auto"/>
        <w:right w:val="none" w:sz="0" w:space="0" w:color="auto"/>
      </w:divBdr>
    </w:div>
    <w:div w:id="1084570649">
      <w:bodyDiv w:val="1"/>
      <w:marLeft w:val="0"/>
      <w:marRight w:val="0"/>
      <w:marTop w:val="0"/>
      <w:marBottom w:val="0"/>
      <w:divBdr>
        <w:top w:val="none" w:sz="0" w:space="0" w:color="auto"/>
        <w:left w:val="none" w:sz="0" w:space="0" w:color="auto"/>
        <w:bottom w:val="none" w:sz="0" w:space="0" w:color="auto"/>
        <w:right w:val="none" w:sz="0" w:space="0" w:color="auto"/>
      </w:divBdr>
    </w:div>
    <w:div w:id="1301958968">
      <w:bodyDiv w:val="1"/>
      <w:marLeft w:val="0"/>
      <w:marRight w:val="0"/>
      <w:marTop w:val="0"/>
      <w:marBottom w:val="0"/>
      <w:divBdr>
        <w:top w:val="none" w:sz="0" w:space="0" w:color="auto"/>
        <w:left w:val="none" w:sz="0" w:space="0" w:color="auto"/>
        <w:bottom w:val="none" w:sz="0" w:space="0" w:color="auto"/>
        <w:right w:val="none" w:sz="0" w:space="0" w:color="auto"/>
      </w:divBdr>
    </w:div>
    <w:div w:id="1369337114">
      <w:bodyDiv w:val="1"/>
      <w:marLeft w:val="0"/>
      <w:marRight w:val="0"/>
      <w:marTop w:val="0"/>
      <w:marBottom w:val="0"/>
      <w:divBdr>
        <w:top w:val="none" w:sz="0" w:space="0" w:color="auto"/>
        <w:left w:val="none" w:sz="0" w:space="0" w:color="auto"/>
        <w:bottom w:val="none" w:sz="0" w:space="0" w:color="auto"/>
        <w:right w:val="none" w:sz="0" w:space="0" w:color="auto"/>
      </w:divBdr>
    </w:div>
    <w:div w:id="1874229775">
      <w:bodyDiv w:val="1"/>
      <w:marLeft w:val="0"/>
      <w:marRight w:val="0"/>
      <w:marTop w:val="0"/>
      <w:marBottom w:val="0"/>
      <w:divBdr>
        <w:top w:val="none" w:sz="0" w:space="0" w:color="auto"/>
        <w:left w:val="none" w:sz="0" w:space="0" w:color="auto"/>
        <w:bottom w:val="none" w:sz="0" w:space="0" w:color="auto"/>
        <w:right w:val="none" w:sz="0" w:space="0" w:color="auto"/>
      </w:divBdr>
    </w:div>
    <w:div w:id="20603513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 klasické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0254D01-A397-4306-ACC0-211DA3FC92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31</Pages>
  <Words>10614</Words>
  <Characters>62627</Characters>
  <Application>Microsoft Office Word</Application>
  <DocSecurity>0</DocSecurity>
  <Lines>521</Lines>
  <Paragraphs>146</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73095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Hana Koblížková</dc:creator>
  <cp:lastModifiedBy>Radim Bohac</cp:lastModifiedBy>
  <cp:revision>116</cp:revision>
  <cp:lastPrinted>2019-05-23T06:31:00Z</cp:lastPrinted>
  <dcterms:created xsi:type="dcterms:W3CDTF">2019-09-11T09:33:00Z</dcterms:created>
  <dcterms:modified xsi:type="dcterms:W3CDTF">2019-10-16T21:56:00Z</dcterms:modified>
</cp:coreProperties>
</file>