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CA0" w:rsidRDefault="00DE7522">
      <w:r>
        <w:t>dopis není součástí</w:t>
      </w:r>
      <w:bookmarkStart w:id="0" w:name="_GoBack"/>
      <w:bookmarkEnd w:id="0"/>
    </w:p>
    <w:sectPr w:rsidR="00BD4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22"/>
    <w:rsid w:val="00BD4CA0"/>
    <w:rsid w:val="00DE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1556DA-F9AB-445F-8B15-F51A90D44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7573413E.dotm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Dobřichovský Zdeněk</dc:creator>
  <cp:keywords/>
  <dc:description/>
  <cp:lastModifiedBy>Dobřichovský Zdeněk</cp:lastModifiedBy>
  <cp:revision>1</cp:revision>
  <dcterms:created xsi:type="dcterms:W3CDTF">2019-05-06T12:57:00Z</dcterms:created>
  <dcterms:modified xsi:type="dcterms:W3CDTF">2019-05-06T12:57:00Z</dcterms:modified>
</cp:coreProperties>
</file>