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911A60">
              <w:rPr>
                <w:lang w:val="cs-CZ"/>
              </w:rPr>
              <w:t xml:space="preserve">24. února </w:t>
            </w:r>
            <w:r w:rsidR="005E54BF">
              <w:rPr>
                <w:lang w:val="cs-CZ"/>
              </w:rPr>
              <w:t xml:space="preserve">2020 </w:t>
            </w:r>
            <w:r w:rsidRPr="006F6693">
              <w:rPr>
                <w:lang w:val="cs-CZ"/>
              </w:rPr>
              <w:t xml:space="preserve">č. </w:t>
            </w:r>
            <w:r w:rsidR="00911A60">
              <w:rPr>
                <w:lang w:val="cs-CZ"/>
              </w:rPr>
              <w:t>21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B722FD" w:rsidP="0086480C">
            <w:pPr>
              <w:rPr>
                <w:lang w:val="cs-CZ"/>
              </w:rPr>
            </w:pPr>
            <w:r>
              <w:rPr>
                <w:b/>
                <w:color w:val="000000" w:themeColor="text1"/>
                <w:szCs w:val="24"/>
                <w:lang w:val="cs-CZ"/>
              </w:rPr>
              <w:t>Rámcová pozice k </w:t>
            </w:r>
            <w:r w:rsidR="0040649C" w:rsidRPr="00990987">
              <w:rPr>
                <w:b/>
                <w:color w:val="000000" w:themeColor="text1"/>
                <w:szCs w:val="24"/>
                <w:lang w:val="cs-CZ"/>
              </w:rPr>
              <w:t>Doporučení pro rozhodnutí Rady, kterým se schvaluje zahájení jednání o novém partnerství se Spojeným královstvím Velké Británie a Severního Irska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40649C" w:rsidP="0040649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40649C" w:rsidRDefault="0040649C" w:rsidP="0040649C">
            <w:pPr>
              <w:rPr>
                <w:b/>
                <w:spacing w:val="100"/>
                <w:lang w:val="cs-CZ"/>
              </w:rPr>
            </w:pPr>
          </w:p>
          <w:p w:rsidR="0040649C" w:rsidRPr="006F6693" w:rsidRDefault="0040649C" w:rsidP="0040649C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rámcovou pozici</w:t>
            </w:r>
            <w:r w:rsidRPr="0045377E">
              <w:rPr>
                <w:szCs w:val="24"/>
                <w:lang w:val="cs-CZ"/>
              </w:rPr>
              <w:t xml:space="preserve"> </w:t>
            </w:r>
            <w:r w:rsidRPr="0017747E">
              <w:rPr>
                <w:rFonts w:cs="Arial"/>
                <w:bCs/>
                <w:szCs w:val="22"/>
                <w:lang w:val="cs-CZ"/>
              </w:rPr>
              <w:t>k</w:t>
            </w:r>
            <w:r>
              <w:rPr>
                <w:rFonts w:cs="Arial"/>
                <w:bCs/>
                <w:szCs w:val="22"/>
                <w:lang w:val="cs-CZ"/>
              </w:rPr>
              <w:t> </w:t>
            </w:r>
            <w:r w:rsidRPr="0044188E">
              <w:rPr>
                <w:color w:val="000000" w:themeColor="text1"/>
                <w:szCs w:val="24"/>
                <w:lang w:val="cs-CZ"/>
              </w:rPr>
              <w:t xml:space="preserve">Doporučení pro rozhodnutí Rady, kterým se schvaluje zahájení jednání o novém partnerství se Spojeným královstvím Velké Británie </w:t>
            </w:r>
            <w:r>
              <w:rPr>
                <w:color w:val="000000" w:themeColor="text1"/>
                <w:szCs w:val="24"/>
                <w:lang w:val="cs-CZ"/>
              </w:rPr>
              <w:br/>
            </w:r>
            <w:r w:rsidRPr="0044188E">
              <w:rPr>
                <w:color w:val="000000" w:themeColor="text1"/>
                <w:szCs w:val="24"/>
                <w:lang w:val="cs-CZ"/>
              </w:rPr>
              <w:t>a Severního Irska</w:t>
            </w:r>
            <w:r w:rsidRPr="00B47B87">
              <w:rPr>
                <w:szCs w:val="24"/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40649C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40649C" w:rsidRDefault="0040649C" w:rsidP="0086480C">
            <w:pPr>
              <w:rPr>
                <w:b/>
                <w:spacing w:val="100"/>
                <w:lang w:val="cs-CZ"/>
              </w:rPr>
            </w:pPr>
          </w:p>
          <w:p w:rsidR="0040649C" w:rsidRPr="006F6693" w:rsidRDefault="00BE0556" w:rsidP="0086480C">
            <w:pPr>
              <w:rPr>
                <w:b/>
                <w:spacing w:val="100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 xml:space="preserve"> rámcovou pozicí uvedenou </w:t>
            </w:r>
            <w:r w:rsidRPr="00102A0D">
              <w:rPr>
                <w:lang w:val="cs-CZ"/>
              </w:rPr>
              <w:t>v bodě I.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911A60" w:rsidRPr="00BE0556" w:rsidRDefault="00BE0556" w:rsidP="00BE0556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Provedou:</w:t>
      </w:r>
    </w:p>
    <w:p w:rsidR="00BE0556" w:rsidRPr="00B851DD" w:rsidRDefault="00BE0556" w:rsidP="00BE0556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BE0556" w:rsidRDefault="00BE0556" w:rsidP="00BE0556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</w:t>
      </w:r>
      <w:r>
        <w:rPr>
          <w:szCs w:val="24"/>
          <w:lang w:val="cs-CZ"/>
        </w:rPr>
        <w:t>lenové Výboru pro Evropskou unii</w:t>
      </w:r>
    </w:p>
    <w:p w:rsidR="00F44548" w:rsidRDefault="00F44548" w:rsidP="00BE0556">
      <w:pPr>
        <w:rPr>
          <w:szCs w:val="24"/>
          <w:lang w:val="cs-CZ"/>
        </w:rPr>
      </w:pPr>
    </w:p>
    <w:p w:rsidR="00F44548" w:rsidRDefault="00F44548" w:rsidP="00F44548">
      <w:pPr>
        <w:tabs>
          <w:tab w:val="left" w:pos="540"/>
        </w:tabs>
        <w:spacing w:line="240" w:lineRule="atLeast"/>
        <w:rPr>
          <w:u w:val="single"/>
          <w:lang w:val="cs-CZ"/>
        </w:rPr>
      </w:pPr>
      <w:r>
        <w:rPr>
          <w:u w:val="single"/>
          <w:lang w:val="cs-CZ"/>
        </w:rPr>
        <w:t>Na vědomí:</w:t>
      </w:r>
    </w:p>
    <w:p w:rsidR="00F44548" w:rsidRDefault="00F44548" w:rsidP="00F44548">
      <w:pPr>
        <w:spacing w:line="240" w:lineRule="atLeast"/>
        <w:rPr>
          <w:lang w:val="cs-CZ"/>
        </w:rPr>
      </w:pPr>
    </w:p>
    <w:p w:rsidR="00F44548" w:rsidRDefault="00F44548" w:rsidP="00F44548">
      <w:pPr>
        <w:spacing w:line="240" w:lineRule="atLeast"/>
        <w:rPr>
          <w:lang w:val="cs-CZ"/>
        </w:rPr>
      </w:pPr>
      <w:r>
        <w:rPr>
          <w:lang w:val="cs-CZ"/>
        </w:rPr>
        <w:t>guvernér České národní banky</w:t>
      </w:r>
    </w:p>
    <w:p w:rsidR="00BE0556" w:rsidRDefault="00BE0556" w:rsidP="00BE0556">
      <w:pPr>
        <w:tabs>
          <w:tab w:val="left" w:pos="7980"/>
        </w:tabs>
        <w:rPr>
          <w:lang w:val="cs-CZ"/>
        </w:rPr>
      </w:pPr>
    </w:p>
    <w:p w:rsidR="00BE0556" w:rsidRDefault="00BE0556" w:rsidP="00BE0556">
      <w:pPr>
        <w:tabs>
          <w:tab w:val="left" w:pos="7980"/>
        </w:tabs>
        <w:rPr>
          <w:lang w:val="cs-CZ"/>
        </w:rPr>
      </w:pPr>
    </w:p>
    <w:p w:rsidR="00F44548" w:rsidRDefault="00F44548" w:rsidP="00BE0556">
      <w:pPr>
        <w:tabs>
          <w:tab w:val="left" w:pos="7980"/>
        </w:tabs>
        <w:rPr>
          <w:lang w:val="cs-CZ"/>
        </w:rPr>
      </w:pPr>
      <w:bookmarkStart w:id="0" w:name="_GoBack"/>
      <w:bookmarkEnd w:id="0"/>
    </w:p>
    <w:p w:rsidR="00BE0556" w:rsidRDefault="00BE0556" w:rsidP="00911A60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BE0556" w:rsidTr="00696BD0">
        <w:trPr>
          <w:trHeight w:val="7"/>
        </w:trPr>
        <w:tc>
          <w:tcPr>
            <w:tcW w:w="3689" w:type="dxa"/>
            <w:vAlign w:val="bottom"/>
            <w:hideMark/>
          </w:tcPr>
          <w:p w:rsidR="00BE0556" w:rsidRDefault="00BE0556" w:rsidP="00696BD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BE0556" w:rsidTr="00696BD0">
        <w:trPr>
          <w:trHeight w:val="7"/>
        </w:trPr>
        <w:tc>
          <w:tcPr>
            <w:tcW w:w="3689" w:type="dxa"/>
            <w:vAlign w:val="bottom"/>
            <w:hideMark/>
          </w:tcPr>
          <w:p w:rsidR="00BE0556" w:rsidRDefault="00BE0556" w:rsidP="00696BD0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BE0556" w:rsidRPr="00911A60" w:rsidRDefault="00BE0556" w:rsidP="00911A60">
      <w:pPr>
        <w:rPr>
          <w:lang w:val="cs-CZ"/>
        </w:rPr>
      </w:pPr>
    </w:p>
    <w:sectPr w:rsidR="00BE0556" w:rsidRPr="0091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49C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4BF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B34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0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2FD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556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548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D7A6-CC02-43E8-A7AE-53334D2D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8</cp:revision>
  <dcterms:created xsi:type="dcterms:W3CDTF">2020-02-24T10:08:00Z</dcterms:created>
  <dcterms:modified xsi:type="dcterms:W3CDTF">2020-02-25T15:59:00Z</dcterms:modified>
</cp:coreProperties>
</file>