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E6" w:rsidRPr="00FF7754" w:rsidRDefault="003943E6" w:rsidP="003943E6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 UNII</w:t>
      </w:r>
    </w:p>
    <w:p w:rsidR="003943E6" w:rsidRPr="00FF7754" w:rsidRDefault="003943E6" w:rsidP="003943E6">
      <w:pPr>
        <w:autoSpaceDE w:val="0"/>
        <w:autoSpaceDN w:val="0"/>
        <w:spacing w:line="240" w:lineRule="atLeast"/>
        <w:ind w:left="2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3943E6" w:rsidRPr="0064032D" w:rsidTr="0028305D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3943E6" w:rsidRPr="0064032D" w:rsidRDefault="003943E6" w:rsidP="0028305D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 w:rsidRPr="0064032D">
              <w:rPr>
                <w:rFonts w:ascii="Arial" w:hAnsi="Arial" w:cs="Arial"/>
                <w:sz w:val="28"/>
                <w:szCs w:val="28"/>
              </w:rPr>
              <w:t xml:space="preserve">Č. j. </w:t>
            </w:r>
            <w:r w:rsidR="00AC1668" w:rsidRPr="001A0834">
              <w:rPr>
                <w:rFonts w:ascii="Arial" w:hAnsi="Arial" w:cs="Arial"/>
                <w:sz w:val="28"/>
                <w:szCs w:val="28"/>
              </w:rPr>
              <w:t>30837/2019-UVCR</w:t>
            </w:r>
          </w:p>
          <w:p w:rsidR="003943E6" w:rsidRPr="0064032D" w:rsidRDefault="003943E6" w:rsidP="0028305D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  <w:p w:rsidR="003943E6" w:rsidRPr="0064032D" w:rsidRDefault="003943E6" w:rsidP="0028305D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3943E6" w:rsidRPr="0064032D" w:rsidRDefault="003943E6" w:rsidP="0028305D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32D">
              <w:rPr>
                <w:color w:val="000000"/>
                <w:sz w:val="28"/>
                <w:szCs w:val="28"/>
              </w:rPr>
              <w:t xml:space="preserve"> 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 xml:space="preserve">V Praze dne </w:t>
            </w:r>
            <w:r w:rsidR="006B6738"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  <w:r w:rsidR="006219D6">
              <w:rPr>
                <w:rFonts w:ascii="Arial" w:hAnsi="Arial" w:cs="Arial"/>
                <w:color w:val="000000"/>
                <w:sz w:val="28"/>
                <w:szCs w:val="28"/>
              </w:rPr>
              <w:t xml:space="preserve">. října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>2019</w:t>
            </w:r>
          </w:p>
          <w:p w:rsidR="003943E6" w:rsidRPr="0064032D" w:rsidRDefault="003943E6" w:rsidP="0028305D">
            <w:pPr>
              <w:rPr>
                <w:sz w:val="28"/>
                <w:szCs w:val="28"/>
              </w:rPr>
            </w:pPr>
          </w:p>
        </w:tc>
      </w:tr>
    </w:tbl>
    <w:p w:rsidR="003943E6" w:rsidRPr="0098502E" w:rsidRDefault="003943E6" w:rsidP="003943E6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PROGRAM</w:t>
      </w:r>
    </w:p>
    <w:p w:rsidR="003943E6" w:rsidRPr="0098502E" w:rsidRDefault="003943E6" w:rsidP="003943E6">
      <w:pPr>
        <w:autoSpaceDE w:val="0"/>
        <w:autoSpaceDN w:val="0"/>
        <w:spacing w:line="240" w:lineRule="atLeast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26</w:t>
      </w:r>
      <w:r>
        <w:rPr>
          <w:rFonts w:ascii="Arial" w:hAnsi="Arial" w:cs="Arial"/>
          <w:b/>
          <w:bCs/>
          <w:color w:val="000000"/>
          <w:sz w:val="28"/>
          <w:szCs w:val="28"/>
        </w:rPr>
        <w:t>9</w:t>
      </w: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 xml:space="preserve">. JEDNÁNÍ VÝBORU PRO EVROPSKOU UNII </w:t>
      </w:r>
    </w:p>
    <w:p w:rsidR="003943E6" w:rsidRPr="0098502E" w:rsidRDefault="003943E6" w:rsidP="003943E6">
      <w:pPr>
        <w:autoSpaceDE w:val="0"/>
        <w:autoSpaceDN w:val="0"/>
        <w:spacing w:line="240" w:lineRule="atLeast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:rsidR="003943E6" w:rsidRPr="0075227D" w:rsidRDefault="003943E6" w:rsidP="003943E6">
      <w:pPr>
        <w:autoSpaceDE w:val="0"/>
        <w:autoSpaceDN w:val="0"/>
        <w:spacing w:line="240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64032D">
        <w:rPr>
          <w:rFonts w:ascii="Arial" w:hAnsi="Arial" w:cs="Arial"/>
          <w:color w:val="000000"/>
          <w:sz w:val="28"/>
          <w:szCs w:val="28"/>
        </w:rPr>
        <w:t xml:space="preserve">které se koná 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dne </w:t>
      </w:r>
      <w:r w:rsidR="006219D6">
        <w:rPr>
          <w:rFonts w:ascii="Arial" w:hAnsi="Arial" w:cs="Arial"/>
          <w:color w:val="000000"/>
          <w:sz w:val="28"/>
          <w:szCs w:val="28"/>
        </w:rPr>
        <w:t>14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. </w:t>
      </w:r>
      <w:r>
        <w:rPr>
          <w:rFonts w:ascii="Arial" w:hAnsi="Arial" w:cs="Arial"/>
          <w:color w:val="000000"/>
          <w:sz w:val="28"/>
          <w:szCs w:val="28"/>
        </w:rPr>
        <w:t>října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 2019</w:t>
      </w:r>
    </w:p>
    <w:p w:rsidR="003943E6" w:rsidRPr="0064032D" w:rsidRDefault="003943E6" w:rsidP="003943E6">
      <w:pPr>
        <w:autoSpaceDE w:val="0"/>
        <w:autoSpaceDN w:val="0"/>
        <w:spacing w:line="240" w:lineRule="atLeast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75227D">
        <w:rPr>
          <w:rFonts w:ascii="Arial" w:eastAsia="Times New Roman" w:hAnsi="Arial" w:cs="Arial"/>
          <w:sz w:val="28"/>
          <w:szCs w:val="28"/>
          <w:lang w:eastAsia="cs-CZ"/>
        </w:rPr>
        <w:t>na Ú</w:t>
      </w:r>
      <w:r w:rsidRPr="0075227D">
        <w:rPr>
          <w:rFonts w:ascii="Arial" w:hAnsi="Arial" w:cs="Arial"/>
          <w:sz w:val="28"/>
          <w:szCs w:val="28"/>
          <w:lang w:eastAsia="cs-CZ"/>
        </w:rPr>
        <w:t>ř</w:t>
      </w:r>
      <w:r w:rsidRPr="0075227D">
        <w:rPr>
          <w:rFonts w:ascii="Arial" w:eastAsia="Times New Roman" w:hAnsi="Arial" w:cs="Arial"/>
          <w:sz w:val="28"/>
          <w:szCs w:val="28"/>
          <w:lang w:eastAsia="cs-CZ"/>
        </w:rPr>
        <w:t xml:space="preserve">adu vlády </w:t>
      </w:r>
      <w:r w:rsidRPr="0075227D">
        <w:rPr>
          <w:rFonts w:ascii="Arial" w:hAnsi="Arial" w:cs="Arial"/>
          <w:sz w:val="28"/>
          <w:szCs w:val="28"/>
          <w:lang w:eastAsia="cs-CZ"/>
        </w:rPr>
        <w:t>Č</w:t>
      </w:r>
      <w:r w:rsidRPr="0075227D">
        <w:rPr>
          <w:rFonts w:ascii="Arial" w:eastAsia="Times New Roman" w:hAnsi="Arial" w:cs="Arial"/>
          <w:sz w:val="28"/>
          <w:szCs w:val="28"/>
          <w:lang w:eastAsia="cs-CZ"/>
        </w:rPr>
        <w:t>R v 14:00</w:t>
      </w:r>
      <w:r w:rsidRPr="0064032D">
        <w:rPr>
          <w:rFonts w:ascii="Arial" w:eastAsia="Times New Roman" w:hAnsi="Arial" w:cs="Arial"/>
          <w:sz w:val="28"/>
          <w:szCs w:val="28"/>
          <w:lang w:eastAsia="cs-CZ"/>
        </w:rPr>
        <w:t xml:space="preserve"> hodin. </w:t>
      </w:r>
    </w:p>
    <w:p w:rsidR="003943E6" w:rsidRPr="0064032D" w:rsidRDefault="003943E6" w:rsidP="003943E6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</w:rPr>
      </w:pPr>
    </w:p>
    <w:p w:rsidR="003943E6" w:rsidRPr="0064032D" w:rsidRDefault="003943E6" w:rsidP="003943E6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  <w:sz w:val="20"/>
          <w:szCs w:val="20"/>
        </w:rPr>
      </w:pPr>
    </w:p>
    <w:p w:rsidR="003943E6" w:rsidRPr="0064032D" w:rsidRDefault="003943E6" w:rsidP="003943E6">
      <w:pPr>
        <w:spacing w:before="180"/>
        <w:ind w:left="709" w:hanging="709"/>
        <w:rPr>
          <w:rFonts w:ascii="Arial" w:hAnsi="Arial" w:cs="Arial"/>
          <w:b/>
          <w:sz w:val="28"/>
          <w:szCs w:val="28"/>
        </w:rPr>
      </w:pPr>
      <w:r w:rsidRPr="0031368B">
        <w:rPr>
          <w:rFonts w:ascii="Arial" w:hAnsi="Arial" w:cs="Arial"/>
          <w:b/>
          <w:caps/>
          <w:sz w:val="28"/>
          <w:szCs w:val="28"/>
        </w:rPr>
        <w:t xml:space="preserve">I/ </w:t>
      </w:r>
      <w:r w:rsidRPr="00AC3E55">
        <w:rPr>
          <w:rFonts w:ascii="Arial" w:hAnsi="Arial" w:cs="Arial"/>
          <w:b/>
          <w:caps/>
          <w:sz w:val="28"/>
          <w:szCs w:val="28"/>
        </w:rPr>
        <w:t>ke schválení</w:t>
      </w:r>
    </w:p>
    <w:p w:rsidR="003943E6" w:rsidRDefault="003943E6" w:rsidP="003943E6">
      <w:pPr>
        <w:pStyle w:val="Odstavecseseznamem"/>
        <w:ind w:left="0"/>
        <w:rPr>
          <w:rFonts w:cs="Arial"/>
          <w:szCs w:val="22"/>
          <w:lang w:eastAsia="cs-CZ"/>
        </w:rPr>
      </w:pPr>
    </w:p>
    <w:p w:rsidR="00101D94" w:rsidRPr="000F48E2" w:rsidRDefault="003943E6" w:rsidP="003943E6">
      <w:pPr>
        <w:pStyle w:val="Odstavecseseznamem"/>
        <w:ind w:left="0"/>
        <w:rPr>
          <w:rFonts w:cs="Arial"/>
          <w:b/>
          <w:szCs w:val="22"/>
          <w:u w:val="single"/>
          <w:lang w:eastAsia="cs-CZ"/>
        </w:rPr>
      </w:pPr>
      <w:r w:rsidRPr="000F48E2">
        <w:rPr>
          <w:rFonts w:cs="Arial"/>
          <w:b/>
          <w:szCs w:val="22"/>
          <w:u w:val="single"/>
          <w:lang w:eastAsia="cs-CZ"/>
        </w:rPr>
        <w:t xml:space="preserve">1. </w:t>
      </w:r>
      <w:r>
        <w:rPr>
          <w:rFonts w:cs="Arial"/>
          <w:b/>
          <w:szCs w:val="22"/>
          <w:u w:val="single"/>
          <w:lang w:eastAsia="cs-CZ"/>
        </w:rPr>
        <w:t>Mandát pro předsedu vlády na zasedání Evropské rady ve dnech 17. a 18. října 2019 v Bruselu</w:t>
      </w:r>
    </w:p>
    <w:p w:rsidR="003943E6" w:rsidRPr="000F48E2" w:rsidRDefault="003943E6" w:rsidP="003943E6">
      <w:pPr>
        <w:pStyle w:val="Odstavecseseznamem"/>
        <w:ind w:left="0"/>
        <w:rPr>
          <w:rFonts w:cs="Arial"/>
          <w:szCs w:val="22"/>
          <w:lang w:eastAsia="cs-CZ"/>
        </w:rPr>
      </w:pPr>
    </w:p>
    <w:p w:rsidR="003943E6" w:rsidRDefault="003943E6" w:rsidP="003943E6">
      <w:pPr>
        <w:pStyle w:val="Odstavecseseznamem"/>
        <w:ind w:left="0"/>
        <w:rPr>
          <w:rFonts w:cs="Arial"/>
          <w:szCs w:val="22"/>
          <w:lang w:eastAsia="cs-CZ"/>
        </w:rPr>
      </w:pPr>
      <w:r w:rsidRPr="00153CB0">
        <w:rPr>
          <w:rFonts w:cs="Arial"/>
          <w:b/>
          <w:szCs w:val="22"/>
          <w:lang w:eastAsia="cs-CZ"/>
        </w:rPr>
        <w:t>Předkládá:</w:t>
      </w:r>
      <w:r w:rsidRPr="00153CB0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 xml:space="preserve">předseda vlády Andrej </w:t>
      </w:r>
      <w:proofErr w:type="spellStart"/>
      <w:r>
        <w:rPr>
          <w:rFonts w:cs="Arial"/>
          <w:szCs w:val="22"/>
          <w:lang w:eastAsia="cs-CZ"/>
        </w:rPr>
        <w:t>Babiš</w:t>
      </w:r>
      <w:proofErr w:type="spellEnd"/>
    </w:p>
    <w:p w:rsidR="00172EB4" w:rsidRDefault="00172EB4" w:rsidP="00172EB4">
      <w:pPr>
        <w:pStyle w:val="Odstavecseseznamem"/>
        <w:ind w:left="0"/>
        <w:rPr>
          <w:rFonts w:cs="Arial"/>
          <w:szCs w:val="22"/>
          <w:lang w:eastAsia="cs-CZ"/>
        </w:rPr>
      </w:pPr>
    </w:p>
    <w:p w:rsidR="00172EB4" w:rsidRDefault="00172EB4" w:rsidP="00172EB4">
      <w:pPr>
        <w:pStyle w:val="Odstavecseseznamem"/>
        <w:ind w:left="0"/>
        <w:rPr>
          <w:rFonts w:cs="Arial"/>
          <w:b/>
          <w:szCs w:val="22"/>
          <w:u w:val="single"/>
          <w:lang w:eastAsia="cs-CZ"/>
        </w:rPr>
      </w:pPr>
      <w:r>
        <w:rPr>
          <w:rFonts w:cs="Arial"/>
          <w:b/>
          <w:szCs w:val="22"/>
          <w:u w:val="single"/>
          <w:lang w:eastAsia="cs-CZ"/>
        </w:rPr>
        <w:t xml:space="preserve">2.  </w:t>
      </w:r>
      <w:r w:rsidRPr="00CB66F9">
        <w:rPr>
          <w:rFonts w:cs="Arial"/>
          <w:b/>
          <w:szCs w:val="22"/>
          <w:u w:val="single"/>
          <w:lang w:eastAsia="cs-CZ"/>
        </w:rPr>
        <w:t xml:space="preserve">Rámcová pozice k návrhu prováděcího rozhodnutí Rady, kterým se České republice povoluje používat všeobecný mechanismus přenesení daňové povinnosti odchylně </w:t>
      </w:r>
      <w:r w:rsidR="002F5480">
        <w:rPr>
          <w:rFonts w:cs="Arial"/>
          <w:b/>
          <w:szCs w:val="22"/>
          <w:u w:val="single"/>
          <w:lang w:eastAsia="cs-CZ"/>
        </w:rPr>
        <w:br/>
      </w:r>
      <w:r w:rsidRPr="00CB66F9">
        <w:rPr>
          <w:rFonts w:cs="Arial"/>
          <w:b/>
          <w:szCs w:val="22"/>
          <w:u w:val="single"/>
          <w:lang w:eastAsia="cs-CZ"/>
        </w:rPr>
        <w:t>od ustanovení článku 193 směrnice 2006/112/ES</w:t>
      </w:r>
    </w:p>
    <w:p w:rsidR="00172EB4" w:rsidRDefault="00172EB4" w:rsidP="00172EB4">
      <w:pPr>
        <w:pStyle w:val="Odstavecseseznamem"/>
        <w:ind w:left="0"/>
        <w:rPr>
          <w:rFonts w:cs="Arial"/>
          <w:b/>
          <w:szCs w:val="22"/>
          <w:u w:val="single"/>
          <w:lang w:eastAsia="cs-CZ"/>
        </w:rPr>
      </w:pPr>
    </w:p>
    <w:p w:rsidR="00172EB4" w:rsidRPr="00CB66F9" w:rsidRDefault="00172EB4" w:rsidP="00172EB4">
      <w:pPr>
        <w:pStyle w:val="Odstavecseseznamem"/>
        <w:ind w:left="0"/>
        <w:rPr>
          <w:rFonts w:cs="Arial"/>
          <w:b/>
          <w:szCs w:val="22"/>
          <w:lang w:eastAsia="cs-CZ"/>
        </w:rPr>
      </w:pPr>
      <w:r w:rsidRPr="00CB66F9">
        <w:rPr>
          <w:rFonts w:cs="Arial"/>
          <w:b/>
          <w:szCs w:val="22"/>
          <w:lang w:eastAsia="cs-CZ"/>
        </w:rPr>
        <w:t>Předkládá:</w:t>
      </w:r>
      <w:r>
        <w:rPr>
          <w:rFonts w:cs="Arial"/>
          <w:b/>
          <w:szCs w:val="22"/>
          <w:lang w:eastAsia="cs-CZ"/>
        </w:rPr>
        <w:t xml:space="preserve"> </w:t>
      </w:r>
      <w:r w:rsidRPr="00CB66F9">
        <w:rPr>
          <w:rFonts w:cs="Arial"/>
          <w:szCs w:val="22"/>
          <w:lang w:eastAsia="cs-CZ"/>
        </w:rPr>
        <w:t>ministryně financí Alena Schillerová</w:t>
      </w:r>
    </w:p>
    <w:p w:rsidR="00172EB4" w:rsidRDefault="00172EB4" w:rsidP="00172EB4">
      <w:pPr>
        <w:pStyle w:val="Odstavecseseznamem"/>
        <w:ind w:left="0"/>
        <w:rPr>
          <w:rFonts w:cs="Arial"/>
          <w:szCs w:val="22"/>
          <w:lang w:eastAsia="cs-CZ"/>
        </w:rPr>
      </w:pPr>
    </w:p>
    <w:p w:rsidR="00172EB4" w:rsidRDefault="00172EB4" w:rsidP="00172EB4">
      <w:pPr>
        <w:pStyle w:val="Odstavecseseznamem"/>
        <w:ind w:left="0"/>
        <w:rPr>
          <w:rFonts w:cs="Arial"/>
          <w:b/>
          <w:szCs w:val="22"/>
          <w:u w:val="single"/>
          <w:lang w:eastAsia="cs-CZ"/>
        </w:rPr>
      </w:pPr>
      <w:r>
        <w:rPr>
          <w:rFonts w:cs="Arial"/>
          <w:b/>
          <w:szCs w:val="22"/>
          <w:u w:val="single"/>
          <w:lang w:eastAsia="cs-CZ"/>
        </w:rPr>
        <w:t xml:space="preserve">3. </w:t>
      </w:r>
      <w:r w:rsidRPr="00CB66F9">
        <w:rPr>
          <w:rFonts w:cs="Arial"/>
          <w:b/>
          <w:szCs w:val="22"/>
          <w:u w:val="single"/>
          <w:lang w:eastAsia="cs-CZ"/>
        </w:rPr>
        <w:t>Rámcová pozice ke sdělení a doporučením Evropské komise k návrhu Vnitrostátního plánu v oblasti energetiky a klimatu ČR</w:t>
      </w:r>
    </w:p>
    <w:p w:rsidR="00172EB4" w:rsidRDefault="00172EB4" w:rsidP="00172EB4">
      <w:pPr>
        <w:pStyle w:val="Odstavecseseznamem"/>
        <w:ind w:left="0"/>
        <w:rPr>
          <w:rFonts w:cs="Arial"/>
          <w:b/>
          <w:szCs w:val="22"/>
          <w:u w:val="single"/>
          <w:lang w:eastAsia="cs-CZ"/>
        </w:rPr>
      </w:pPr>
    </w:p>
    <w:p w:rsidR="00172EB4" w:rsidRPr="00CB66F9" w:rsidRDefault="00172EB4" w:rsidP="00172EB4">
      <w:pPr>
        <w:pStyle w:val="Odstavecseseznamem"/>
        <w:ind w:left="0"/>
        <w:rPr>
          <w:rFonts w:cs="Arial"/>
          <w:b/>
          <w:szCs w:val="22"/>
          <w:lang w:eastAsia="cs-CZ"/>
        </w:rPr>
      </w:pPr>
      <w:r w:rsidRPr="00CB66F9">
        <w:rPr>
          <w:rFonts w:cs="Arial"/>
          <w:b/>
          <w:szCs w:val="22"/>
          <w:lang w:eastAsia="cs-CZ"/>
        </w:rPr>
        <w:t>Předkládá</w:t>
      </w:r>
      <w:r>
        <w:rPr>
          <w:rFonts w:cs="Arial"/>
          <w:b/>
          <w:szCs w:val="22"/>
          <w:lang w:eastAsia="cs-CZ"/>
        </w:rPr>
        <w:t xml:space="preserve">: </w:t>
      </w:r>
      <w:r w:rsidRPr="00CB66F9">
        <w:rPr>
          <w:rFonts w:cs="Arial"/>
          <w:szCs w:val="22"/>
          <w:lang w:eastAsia="cs-CZ"/>
        </w:rPr>
        <w:t>ministr průmyslu a obchodu Karel Havlíček</w:t>
      </w:r>
    </w:p>
    <w:p w:rsidR="003943E6" w:rsidRDefault="003943E6" w:rsidP="003943E6">
      <w:pPr>
        <w:pStyle w:val="Odstavecseseznamem"/>
        <w:ind w:left="0"/>
        <w:rPr>
          <w:rFonts w:cs="Arial"/>
          <w:szCs w:val="22"/>
          <w:lang w:eastAsia="cs-CZ"/>
        </w:rPr>
      </w:pPr>
    </w:p>
    <w:p w:rsidR="00904285" w:rsidRPr="0064032D" w:rsidRDefault="00904285" w:rsidP="00904285">
      <w:pPr>
        <w:spacing w:before="1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I</w:t>
      </w:r>
      <w:r w:rsidRPr="0031368B">
        <w:rPr>
          <w:rFonts w:ascii="Arial" w:hAnsi="Arial" w:cs="Arial"/>
          <w:b/>
          <w:caps/>
          <w:sz w:val="28"/>
          <w:szCs w:val="28"/>
        </w:rPr>
        <w:t xml:space="preserve">I/ </w:t>
      </w:r>
      <w:r>
        <w:rPr>
          <w:rFonts w:ascii="Arial" w:hAnsi="Arial" w:cs="Arial"/>
          <w:b/>
          <w:caps/>
          <w:sz w:val="28"/>
          <w:szCs w:val="28"/>
        </w:rPr>
        <w:t>pro informaci</w:t>
      </w:r>
    </w:p>
    <w:p w:rsidR="00904285" w:rsidRDefault="00904285" w:rsidP="00904285">
      <w:pPr>
        <w:pStyle w:val="Odstavecseseznamem"/>
        <w:ind w:left="0"/>
        <w:rPr>
          <w:rFonts w:cs="Arial"/>
          <w:b/>
          <w:szCs w:val="22"/>
          <w:u w:val="single"/>
        </w:rPr>
      </w:pPr>
    </w:p>
    <w:p w:rsidR="00904285" w:rsidRPr="00153CB0" w:rsidRDefault="00CB66F9" w:rsidP="00904285">
      <w:pPr>
        <w:pStyle w:val="Odstavecseseznamem"/>
        <w:ind w:left="0"/>
        <w:rPr>
          <w:rFonts w:cs="Arial"/>
          <w:b/>
          <w:szCs w:val="22"/>
          <w:u w:val="single"/>
          <w:lang w:eastAsia="cs-CZ"/>
        </w:rPr>
      </w:pPr>
      <w:r>
        <w:rPr>
          <w:rFonts w:cs="Arial"/>
          <w:b/>
          <w:szCs w:val="22"/>
          <w:u w:val="single"/>
          <w:lang w:eastAsia="cs-CZ"/>
        </w:rPr>
        <w:t xml:space="preserve">1. </w:t>
      </w:r>
      <w:r w:rsidR="00D10DF9" w:rsidRPr="00D10DF9">
        <w:rPr>
          <w:rFonts w:cs="Arial"/>
          <w:b/>
          <w:szCs w:val="22"/>
          <w:u w:val="single"/>
          <w:lang w:eastAsia="cs-CZ"/>
        </w:rPr>
        <w:t>Informace České národní banky o stanovisku Právní služby Rady EU k právnímu posouzení podmínek přístupu k systému ERM II, postoji ČNB k němu a k jeho možným implikacím pro Českou republiku</w:t>
      </w:r>
    </w:p>
    <w:p w:rsidR="00904285" w:rsidRPr="00153CB0" w:rsidRDefault="00904285" w:rsidP="00904285">
      <w:pPr>
        <w:pStyle w:val="Odstavecseseznamem"/>
        <w:ind w:left="0"/>
        <w:rPr>
          <w:rFonts w:cs="Arial"/>
          <w:b/>
          <w:szCs w:val="22"/>
          <w:u w:val="single"/>
          <w:lang w:eastAsia="cs-CZ"/>
        </w:rPr>
      </w:pPr>
    </w:p>
    <w:p w:rsidR="00904285" w:rsidRDefault="00904285" w:rsidP="00904285">
      <w:pPr>
        <w:pStyle w:val="Odstavecseseznamem"/>
        <w:ind w:left="0"/>
        <w:rPr>
          <w:rFonts w:cs="Arial"/>
          <w:szCs w:val="22"/>
          <w:lang w:eastAsia="cs-CZ"/>
        </w:rPr>
      </w:pPr>
      <w:r w:rsidRPr="00153CB0">
        <w:rPr>
          <w:rFonts w:cs="Arial"/>
          <w:b/>
          <w:szCs w:val="22"/>
          <w:lang w:eastAsia="cs-CZ"/>
        </w:rPr>
        <w:t>Předkládá:</w:t>
      </w:r>
      <w:r w:rsidRPr="00153CB0">
        <w:rPr>
          <w:rFonts w:cs="Arial"/>
          <w:szCs w:val="22"/>
          <w:lang w:eastAsia="cs-CZ"/>
        </w:rPr>
        <w:t xml:space="preserve"> </w:t>
      </w:r>
      <w:r w:rsidR="00C06D90">
        <w:rPr>
          <w:rFonts w:cs="Arial"/>
          <w:szCs w:val="22"/>
          <w:lang w:eastAsia="cs-CZ"/>
        </w:rPr>
        <w:t>guvernér České národní banky Jiří Rusnok</w:t>
      </w:r>
    </w:p>
    <w:p w:rsidR="00CB66F9" w:rsidRDefault="00CB66F9" w:rsidP="00904285">
      <w:pPr>
        <w:pStyle w:val="Odstavecseseznamem"/>
        <w:ind w:left="0"/>
        <w:rPr>
          <w:rFonts w:cs="Arial"/>
          <w:szCs w:val="22"/>
          <w:lang w:eastAsia="cs-CZ"/>
        </w:rPr>
      </w:pPr>
    </w:p>
    <w:p w:rsidR="00904285" w:rsidRDefault="00904285" w:rsidP="00904285">
      <w:pPr>
        <w:pStyle w:val="Odstavecseseznamem"/>
        <w:ind w:left="0"/>
        <w:rPr>
          <w:rFonts w:cs="Arial"/>
          <w:szCs w:val="22"/>
          <w:lang w:eastAsia="cs-CZ"/>
        </w:rPr>
      </w:pPr>
    </w:p>
    <w:p w:rsidR="00517B55" w:rsidRDefault="00517B55" w:rsidP="00904285">
      <w:pPr>
        <w:pStyle w:val="Odstavecseseznamem"/>
        <w:ind w:left="0"/>
        <w:rPr>
          <w:rFonts w:cs="Arial"/>
          <w:szCs w:val="22"/>
          <w:lang w:eastAsia="cs-CZ"/>
        </w:rPr>
      </w:pPr>
    </w:p>
    <w:p w:rsidR="00517B55" w:rsidRDefault="00517B55" w:rsidP="00904285">
      <w:pPr>
        <w:pStyle w:val="Odstavecseseznamem"/>
        <w:ind w:left="0"/>
        <w:rPr>
          <w:rFonts w:cs="Arial"/>
          <w:szCs w:val="22"/>
          <w:lang w:eastAsia="cs-CZ"/>
        </w:rPr>
      </w:pPr>
    </w:p>
    <w:p w:rsidR="00517B55" w:rsidRDefault="00517B55" w:rsidP="00904285">
      <w:pPr>
        <w:pStyle w:val="Odstavecseseznamem"/>
        <w:ind w:left="0"/>
        <w:rPr>
          <w:rFonts w:cs="Arial"/>
          <w:szCs w:val="22"/>
          <w:lang w:eastAsia="cs-CZ"/>
        </w:rPr>
      </w:pPr>
    </w:p>
    <w:p w:rsidR="00517B55" w:rsidRDefault="00517B55" w:rsidP="00904285">
      <w:pPr>
        <w:pStyle w:val="Odstavecseseznamem"/>
        <w:ind w:left="0"/>
        <w:rPr>
          <w:rFonts w:cs="Arial"/>
          <w:szCs w:val="22"/>
          <w:lang w:eastAsia="cs-CZ"/>
        </w:rPr>
      </w:pPr>
    </w:p>
    <w:p w:rsidR="00904285" w:rsidRPr="001B53A5" w:rsidRDefault="00904285" w:rsidP="00904285">
      <w:pPr>
        <w:spacing w:before="180"/>
        <w:rPr>
          <w:rFonts w:ascii="Arial" w:hAnsi="Arial" w:cs="Arial"/>
          <w:b/>
          <w:caps/>
          <w:color w:val="000000"/>
          <w:sz w:val="28"/>
          <w:szCs w:val="28"/>
        </w:rPr>
      </w:pPr>
      <w:r>
        <w:rPr>
          <w:rFonts w:ascii="Arial" w:hAnsi="Arial" w:cs="Arial"/>
          <w:b/>
          <w:caps/>
          <w:color w:val="000000"/>
          <w:sz w:val="28"/>
          <w:szCs w:val="28"/>
        </w:rPr>
        <w:lastRenderedPageBreak/>
        <w:t>II</w:t>
      </w:r>
      <w:r w:rsidRPr="00913427">
        <w:rPr>
          <w:rFonts w:ascii="Arial" w:hAnsi="Arial" w:cs="Arial"/>
          <w:b/>
          <w:caps/>
          <w:color w:val="000000"/>
          <w:sz w:val="28"/>
          <w:szCs w:val="28"/>
        </w:rPr>
        <w:t>i/ RŮZNÉ</w:t>
      </w:r>
    </w:p>
    <w:p w:rsidR="007844DF" w:rsidRDefault="007844DF" w:rsidP="003943E6">
      <w:pPr>
        <w:rPr>
          <w:rFonts w:ascii="Arial" w:hAnsi="Arial" w:cs="Arial"/>
          <w:bCs/>
          <w:sz w:val="22"/>
          <w:szCs w:val="22"/>
        </w:rPr>
      </w:pPr>
    </w:p>
    <w:p w:rsidR="00BC34AF" w:rsidRDefault="00BC34AF">
      <w:pPr>
        <w:rPr>
          <w:rFonts w:ascii="Arial" w:hAnsi="Arial" w:cs="Arial"/>
          <w:bCs/>
          <w:sz w:val="22"/>
          <w:szCs w:val="22"/>
        </w:rPr>
      </w:pPr>
    </w:p>
    <w:p w:rsidR="00BC34AF" w:rsidRDefault="00BC34AF">
      <w:pPr>
        <w:rPr>
          <w:rFonts w:ascii="Arial" w:hAnsi="Arial" w:cs="Arial"/>
          <w:bCs/>
          <w:sz w:val="22"/>
          <w:szCs w:val="22"/>
        </w:rPr>
      </w:pPr>
    </w:p>
    <w:p w:rsidR="00BC34AF" w:rsidRDefault="00BC34AF">
      <w:pPr>
        <w:rPr>
          <w:rFonts w:ascii="Arial" w:hAnsi="Arial" w:cs="Arial"/>
          <w:bCs/>
          <w:sz w:val="22"/>
          <w:szCs w:val="22"/>
        </w:rPr>
      </w:pPr>
    </w:p>
    <w:p w:rsidR="00E618F7" w:rsidRDefault="003943E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904285">
        <w:rPr>
          <w:rFonts w:ascii="Arial" w:hAnsi="Arial" w:cs="Arial"/>
          <w:bCs/>
          <w:sz w:val="22"/>
          <w:szCs w:val="22"/>
        </w:rPr>
        <w:t>a správnost: Mgr. Jana Žežulková</w:t>
      </w:r>
    </w:p>
    <w:p w:rsidR="00517B55" w:rsidRDefault="00517B55">
      <w:pPr>
        <w:rPr>
          <w:rFonts w:ascii="Arial" w:hAnsi="Arial" w:cs="Arial"/>
          <w:bCs/>
          <w:sz w:val="22"/>
          <w:szCs w:val="22"/>
        </w:rPr>
      </w:pPr>
    </w:p>
    <w:p w:rsidR="00517B55" w:rsidRDefault="00517B55">
      <w:pPr>
        <w:rPr>
          <w:rFonts w:ascii="Arial" w:hAnsi="Arial" w:cs="Arial"/>
          <w:bCs/>
          <w:sz w:val="22"/>
          <w:szCs w:val="22"/>
        </w:rPr>
      </w:pPr>
    </w:p>
    <w:p w:rsidR="00517B55" w:rsidRDefault="00517B55">
      <w:pPr>
        <w:rPr>
          <w:rFonts w:ascii="Arial" w:hAnsi="Arial" w:cs="Arial"/>
          <w:bCs/>
          <w:sz w:val="22"/>
          <w:szCs w:val="22"/>
        </w:rPr>
      </w:pPr>
    </w:p>
    <w:p w:rsidR="00517B55" w:rsidRDefault="00517B55">
      <w:pPr>
        <w:rPr>
          <w:rFonts w:ascii="Arial" w:hAnsi="Arial" w:cs="Arial"/>
          <w:bCs/>
          <w:sz w:val="22"/>
          <w:szCs w:val="22"/>
        </w:rPr>
      </w:pPr>
    </w:p>
    <w:p w:rsidR="00517B55" w:rsidRDefault="00517B55">
      <w:pPr>
        <w:rPr>
          <w:rFonts w:ascii="Arial" w:hAnsi="Arial" w:cs="Arial"/>
          <w:bCs/>
          <w:sz w:val="22"/>
          <w:szCs w:val="22"/>
        </w:rPr>
      </w:pPr>
    </w:p>
    <w:p w:rsidR="00517B55" w:rsidRDefault="00517B55">
      <w:pPr>
        <w:rPr>
          <w:rFonts w:ascii="Arial" w:hAnsi="Arial" w:cs="Arial"/>
          <w:bCs/>
          <w:sz w:val="22"/>
          <w:szCs w:val="22"/>
        </w:rPr>
      </w:pPr>
    </w:p>
    <w:p w:rsidR="00517B55" w:rsidRDefault="00517B55">
      <w:pPr>
        <w:rPr>
          <w:rFonts w:ascii="Arial" w:hAnsi="Arial" w:cs="Arial"/>
          <w:bCs/>
          <w:sz w:val="22"/>
          <w:szCs w:val="22"/>
        </w:rPr>
      </w:pPr>
    </w:p>
    <w:p w:rsidR="00517B55" w:rsidRDefault="00517B55">
      <w:pPr>
        <w:rPr>
          <w:rFonts w:ascii="Arial" w:hAnsi="Arial" w:cs="Arial"/>
          <w:bCs/>
          <w:sz w:val="22"/>
          <w:szCs w:val="22"/>
        </w:rPr>
      </w:pPr>
    </w:p>
    <w:p w:rsidR="00517B55" w:rsidRDefault="00517B55">
      <w:pPr>
        <w:rPr>
          <w:rFonts w:ascii="Arial" w:hAnsi="Arial" w:cs="Arial"/>
          <w:bCs/>
          <w:sz w:val="22"/>
          <w:szCs w:val="22"/>
        </w:rPr>
      </w:pPr>
    </w:p>
    <w:p w:rsidR="00517B55" w:rsidRDefault="00517B55">
      <w:pPr>
        <w:rPr>
          <w:rFonts w:ascii="Arial" w:hAnsi="Arial" w:cs="Arial"/>
          <w:bCs/>
          <w:sz w:val="22"/>
          <w:szCs w:val="22"/>
        </w:rPr>
      </w:pPr>
    </w:p>
    <w:p w:rsidR="00517B55" w:rsidRDefault="00517B55">
      <w:pPr>
        <w:rPr>
          <w:rFonts w:ascii="Arial" w:hAnsi="Arial" w:cs="Arial"/>
          <w:bCs/>
          <w:sz w:val="22"/>
          <w:szCs w:val="22"/>
        </w:rPr>
      </w:pPr>
    </w:p>
    <w:p w:rsidR="00517B55" w:rsidRDefault="00517B55">
      <w:pPr>
        <w:rPr>
          <w:rFonts w:ascii="Arial" w:hAnsi="Arial" w:cs="Arial"/>
          <w:bCs/>
          <w:sz w:val="22"/>
          <w:szCs w:val="22"/>
        </w:rPr>
      </w:pPr>
    </w:p>
    <w:p w:rsidR="00517B55" w:rsidRDefault="00517B55">
      <w:pPr>
        <w:rPr>
          <w:rFonts w:ascii="Arial" w:hAnsi="Arial" w:cs="Arial"/>
          <w:bCs/>
          <w:sz w:val="22"/>
          <w:szCs w:val="22"/>
        </w:rPr>
      </w:pPr>
    </w:p>
    <w:p w:rsidR="00517B55" w:rsidRDefault="00517B55">
      <w:pPr>
        <w:rPr>
          <w:rFonts w:ascii="Arial" w:hAnsi="Arial" w:cs="Arial"/>
          <w:bCs/>
          <w:sz w:val="22"/>
          <w:szCs w:val="22"/>
        </w:rPr>
      </w:pPr>
    </w:p>
    <w:p w:rsidR="00517B55" w:rsidRDefault="00517B55">
      <w:pPr>
        <w:rPr>
          <w:rFonts w:ascii="Arial" w:hAnsi="Arial" w:cs="Arial"/>
          <w:bCs/>
          <w:sz w:val="22"/>
          <w:szCs w:val="22"/>
        </w:rPr>
      </w:pPr>
    </w:p>
    <w:p w:rsidR="00517B55" w:rsidRDefault="00517B55">
      <w:pPr>
        <w:rPr>
          <w:rFonts w:ascii="Arial" w:hAnsi="Arial" w:cs="Arial"/>
          <w:bCs/>
          <w:sz w:val="22"/>
          <w:szCs w:val="22"/>
        </w:rPr>
      </w:pPr>
    </w:p>
    <w:p w:rsidR="00517B55" w:rsidRDefault="00517B55">
      <w:pPr>
        <w:rPr>
          <w:rFonts w:ascii="Arial" w:hAnsi="Arial" w:cs="Arial"/>
          <w:bCs/>
          <w:sz w:val="22"/>
          <w:szCs w:val="22"/>
        </w:rPr>
      </w:pPr>
    </w:p>
    <w:p w:rsidR="00517B55" w:rsidRDefault="00517B55">
      <w:pPr>
        <w:rPr>
          <w:rFonts w:ascii="Arial" w:hAnsi="Arial" w:cs="Arial"/>
          <w:bCs/>
          <w:sz w:val="22"/>
          <w:szCs w:val="22"/>
        </w:rPr>
      </w:pPr>
    </w:p>
    <w:p w:rsidR="00517B55" w:rsidRDefault="00517B55">
      <w:pPr>
        <w:rPr>
          <w:rFonts w:ascii="Arial" w:hAnsi="Arial" w:cs="Arial"/>
          <w:bCs/>
          <w:sz w:val="22"/>
          <w:szCs w:val="22"/>
        </w:rPr>
      </w:pPr>
    </w:p>
    <w:p w:rsidR="00517B55" w:rsidRPr="00327CAE" w:rsidRDefault="00517B55">
      <w:pPr>
        <w:rPr>
          <w:rFonts w:ascii="Arial" w:hAnsi="Arial" w:cs="Arial"/>
          <w:bCs/>
          <w:sz w:val="22"/>
          <w:szCs w:val="22"/>
        </w:rPr>
      </w:pPr>
    </w:p>
    <w:p w:rsidR="00517B55" w:rsidRDefault="00517B55">
      <w:bookmarkStart w:id="0" w:name="_GoBack"/>
      <w:bookmarkEnd w:id="0"/>
    </w:p>
    <w:tbl>
      <w:tblPr>
        <w:tblpPr w:leftFromText="141" w:rightFromText="141" w:vertAnchor="text" w:horzAnchor="margin" w:tblpXSpec="right" w:tblpY="191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1C718E" w:rsidTr="00CD556F">
        <w:trPr>
          <w:trHeight w:val="7"/>
        </w:trPr>
        <w:tc>
          <w:tcPr>
            <w:tcW w:w="3689" w:type="dxa"/>
            <w:vAlign w:val="bottom"/>
            <w:hideMark/>
          </w:tcPr>
          <w:p w:rsidR="001C718E" w:rsidRDefault="001C718E" w:rsidP="00CD55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předseda vlády</w:t>
            </w:r>
          </w:p>
        </w:tc>
      </w:tr>
      <w:tr w:rsidR="001C718E" w:rsidTr="00CD556F">
        <w:trPr>
          <w:trHeight w:val="7"/>
        </w:trPr>
        <w:tc>
          <w:tcPr>
            <w:tcW w:w="3689" w:type="dxa"/>
            <w:vAlign w:val="bottom"/>
            <w:hideMark/>
          </w:tcPr>
          <w:p w:rsidR="001C718E" w:rsidRDefault="001C718E" w:rsidP="00CD55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Andrej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Babiš</w:t>
            </w:r>
            <w:proofErr w:type="spellEnd"/>
          </w:p>
        </w:tc>
      </w:tr>
    </w:tbl>
    <w:p w:rsidR="00517B55" w:rsidRDefault="00517B55"/>
    <w:p w:rsidR="00517B55" w:rsidRDefault="00517B55"/>
    <w:p w:rsidR="007844DF" w:rsidRDefault="007844DF"/>
    <w:p w:rsidR="007844DF" w:rsidRDefault="007844DF"/>
    <w:p w:rsidR="00E618F7" w:rsidRDefault="00E618F7"/>
    <w:sectPr w:rsidR="00E618F7" w:rsidSect="00B675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28F" w:rsidRDefault="002C5384">
      <w:pPr>
        <w:spacing w:line="240" w:lineRule="auto"/>
      </w:pPr>
      <w:r>
        <w:separator/>
      </w:r>
    </w:p>
  </w:endnote>
  <w:endnote w:type="continuationSeparator" w:id="0">
    <w:p w:rsidR="0060328F" w:rsidRDefault="002C5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9F" w:rsidRPr="00B05D2F" w:rsidRDefault="001A0834" w:rsidP="00B4310C">
    <w:pPr>
      <w:pStyle w:val="Zpat"/>
      <w:jc w:val="right"/>
      <w:rPr>
        <w:rStyle w:val="slostrnky"/>
        <w:rFonts w:ascii="Calibri" w:hAnsi="Calibri" w:cs="Calibri"/>
        <w:sz w:val="20"/>
        <w:szCs w:val="20"/>
      </w:rPr>
    </w:pPr>
    <w:r w:rsidRPr="00B05D2F">
      <w:rPr>
        <w:rStyle w:val="slostrnky"/>
        <w:rFonts w:ascii="Calibri" w:hAnsi="Calibri" w:cs="Calibri"/>
        <w:sz w:val="20"/>
        <w:szCs w:val="20"/>
      </w:rPr>
      <w:fldChar w:fldCharType="begin"/>
    </w:r>
    <w:r w:rsidRPr="00B05D2F">
      <w:rPr>
        <w:rStyle w:val="slostrnky"/>
        <w:rFonts w:ascii="Calibri" w:hAnsi="Calibri" w:cs="Calibri"/>
        <w:sz w:val="20"/>
        <w:szCs w:val="20"/>
      </w:rPr>
      <w:instrText xml:space="preserve">PAGE  </w:instrText>
    </w:r>
    <w:r w:rsidRPr="00B05D2F">
      <w:rPr>
        <w:rStyle w:val="slostrnky"/>
        <w:rFonts w:ascii="Calibri" w:hAnsi="Calibri" w:cs="Calibri"/>
        <w:sz w:val="20"/>
        <w:szCs w:val="20"/>
      </w:rPr>
      <w:fldChar w:fldCharType="separate"/>
    </w:r>
    <w:r>
      <w:rPr>
        <w:rStyle w:val="slostrnky"/>
        <w:rFonts w:ascii="Calibri" w:hAnsi="Calibri" w:cs="Calibri"/>
        <w:noProof/>
        <w:sz w:val="20"/>
        <w:szCs w:val="20"/>
      </w:rPr>
      <w:t>20</w:t>
    </w:r>
    <w:r w:rsidRPr="00B05D2F">
      <w:rPr>
        <w:rStyle w:val="slostrnky"/>
        <w:rFonts w:ascii="Calibri" w:hAnsi="Calibri" w:cs="Calibri"/>
        <w:sz w:val="20"/>
        <w:szCs w:val="20"/>
      </w:rPr>
      <w:fldChar w:fldCharType="end"/>
    </w:r>
  </w:p>
  <w:p w:rsidR="00BC519F" w:rsidRDefault="001C718E" w:rsidP="00B4310C">
    <w:pPr>
      <w:tabs>
        <w:tab w:val="right" w:pos="8686"/>
      </w:tabs>
      <w:ind w:right="360" w:firstLine="360"/>
      <w:rPr>
        <w:rFonts w:eastAsia="Times New Roman"/>
        <w:sz w:val="20"/>
        <w:lang w:bidi="x-none"/>
      </w:rPr>
    </w:pPr>
  </w:p>
  <w:p w:rsidR="00BC519F" w:rsidRDefault="001C718E" w:rsidP="00B431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BA4" w:rsidRDefault="001A0834" w:rsidP="002759F2">
    <w:pPr>
      <w:pStyle w:val="Zpat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strana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PAGE   \* MERGEFORMAT</w:instrText>
    </w:r>
    <w:r>
      <w:rPr>
        <w:rFonts w:ascii="Arial" w:hAnsi="Arial" w:cs="Arial"/>
        <w:sz w:val="22"/>
        <w:szCs w:val="22"/>
      </w:rPr>
      <w:fldChar w:fldCharType="separate"/>
    </w:r>
    <w:r w:rsidR="001C718E">
      <w:rPr>
        <w:rFonts w:ascii="Arial" w:hAnsi="Arial" w:cs="Arial"/>
        <w:noProof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  <w:r w:rsidR="00603892">
      <w:rPr>
        <w:rFonts w:ascii="Arial" w:hAnsi="Arial" w:cs="Arial"/>
        <w:sz w:val="22"/>
        <w:szCs w:val="22"/>
      </w:rPr>
      <w:t>/2</w:t>
    </w:r>
  </w:p>
  <w:p w:rsidR="00BC519F" w:rsidRDefault="001C718E" w:rsidP="00B4310C">
    <w:pPr>
      <w:tabs>
        <w:tab w:val="right" w:pos="8686"/>
      </w:tabs>
      <w:ind w:right="360" w:firstLine="360"/>
      <w:rPr>
        <w:rFonts w:eastAsia="Times New Roman"/>
        <w:sz w:val="20"/>
        <w:lang w:bidi="x-none"/>
      </w:rPr>
    </w:pPr>
  </w:p>
  <w:p w:rsidR="00BC519F" w:rsidRDefault="001A0834">
    <w:r>
      <w:c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9F" w:rsidRPr="00C26A0A" w:rsidRDefault="001A0834" w:rsidP="00B4310C">
    <w:pPr>
      <w:pStyle w:val="Zpat"/>
      <w:rPr>
        <w:rStyle w:val="slostrnky"/>
        <w:color w:val="FFFFFF"/>
      </w:rPr>
    </w:pPr>
    <w:r>
      <w:cr/>
    </w:r>
    <w:r w:rsidRPr="00C26A0A">
      <w:rPr>
        <w:rStyle w:val="slostrnky"/>
        <w:color w:val="FFFFFF"/>
      </w:rPr>
      <w:fldChar w:fldCharType="begin"/>
    </w:r>
    <w:r w:rsidRPr="00C26A0A">
      <w:rPr>
        <w:rStyle w:val="slostrnky"/>
        <w:color w:val="FFFFFF"/>
      </w:rPr>
      <w:instrText xml:space="preserve">PAGE  </w:instrText>
    </w:r>
    <w:r w:rsidRPr="00C26A0A">
      <w:rPr>
        <w:rStyle w:val="slostrnky"/>
        <w:color w:val="FFFFFF"/>
      </w:rPr>
      <w:fldChar w:fldCharType="separate"/>
    </w:r>
    <w:r>
      <w:rPr>
        <w:rStyle w:val="slostrnky"/>
        <w:noProof/>
        <w:color w:val="FFFFFF"/>
      </w:rPr>
      <w:t>0</w:t>
    </w:r>
    <w:r w:rsidRPr="00C26A0A">
      <w:rPr>
        <w:rStyle w:val="slostrnky"/>
        <w:color w:val="FFFFFF"/>
      </w:rPr>
      <w:fldChar w:fldCharType="end"/>
    </w:r>
  </w:p>
  <w:p w:rsidR="00BC519F" w:rsidRDefault="001C718E" w:rsidP="00B4310C">
    <w:pPr>
      <w:pStyle w:val="Zpat"/>
    </w:pPr>
  </w:p>
  <w:p w:rsidR="00BC519F" w:rsidRDefault="001C718E" w:rsidP="00B431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28F" w:rsidRDefault="002C5384">
      <w:pPr>
        <w:spacing w:line="240" w:lineRule="auto"/>
      </w:pPr>
      <w:r>
        <w:separator/>
      </w:r>
    </w:p>
  </w:footnote>
  <w:footnote w:type="continuationSeparator" w:id="0">
    <w:p w:rsidR="0060328F" w:rsidRDefault="002C5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9F" w:rsidRDefault="001C718E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lang w:bidi="x-none"/>
      </w:rPr>
    </w:pPr>
  </w:p>
  <w:p w:rsidR="00BC519F" w:rsidRDefault="001C718E" w:rsidP="00B4310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9F" w:rsidRDefault="001A0834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lang w:bidi="x-none"/>
      </w:rPr>
    </w:pPr>
    <w:r>
      <w:br/>
    </w:r>
    <w:r w:rsidR="003943E6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6660515</wp:posOffset>
              </wp:positionH>
              <wp:positionV relativeFrom="page">
                <wp:posOffset>10014585</wp:posOffset>
              </wp:positionV>
              <wp:extent cx="76835" cy="165100"/>
              <wp:effectExtent l="0" t="0" r="0" b="6350"/>
              <wp:wrapNone/>
              <wp:docPr id="1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835" cy="165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19F" w:rsidRDefault="001C718E">
                          <w:pPr>
                            <w:rPr>
                              <w:rFonts w:eastAsia="Times New Roman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élník 1" o:spid="_x0000_s1026" style="position:absolute;left:0;text-align:left;margin-left:524.45pt;margin-top:788.55pt;width:6.05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" stroked="f" strokeweight="1pt">
              <v:path arrowok="t"/>
              <v:textbox inset="0,0,0,0">
                <w:txbxContent>
                  <w:p w:rsidR="00BC519F" w:rsidRDefault="00603892">
                    <w:pPr>
                      <w:rPr>
                        <w:rFonts w:eastAsia="Times New Roman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:rsidR="00BC519F" w:rsidRDefault="001C718E" w:rsidP="00B4310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892" w:rsidRDefault="006038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82CE2"/>
    <w:multiLevelType w:val="hybridMultilevel"/>
    <w:tmpl w:val="46604254"/>
    <w:lvl w:ilvl="0" w:tplc="5A2E08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C144F"/>
    <w:multiLevelType w:val="hybridMultilevel"/>
    <w:tmpl w:val="2B3AC2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02149"/>
    <w:multiLevelType w:val="hybridMultilevel"/>
    <w:tmpl w:val="82F685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10F11"/>
    <w:multiLevelType w:val="hybridMultilevel"/>
    <w:tmpl w:val="4D981ACA"/>
    <w:lvl w:ilvl="0" w:tplc="E89E9BE8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E6"/>
    <w:rsid w:val="000D735A"/>
    <w:rsid w:val="00101D94"/>
    <w:rsid w:val="00172EB4"/>
    <w:rsid w:val="00174B4D"/>
    <w:rsid w:val="00181F65"/>
    <w:rsid w:val="001A0834"/>
    <w:rsid w:val="001B3B7C"/>
    <w:rsid w:val="001C718E"/>
    <w:rsid w:val="00213E08"/>
    <w:rsid w:val="00234EAB"/>
    <w:rsid w:val="002C5384"/>
    <w:rsid w:val="002F5480"/>
    <w:rsid w:val="00327CAE"/>
    <w:rsid w:val="00335C97"/>
    <w:rsid w:val="003943E6"/>
    <w:rsid w:val="00511C08"/>
    <w:rsid w:val="00517B55"/>
    <w:rsid w:val="00543B16"/>
    <w:rsid w:val="00563CF3"/>
    <w:rsid w:val="00592BF5"/>
    <w:rsid w:val="005F2970"/>
    <w:rsid w:val="0060328F"/>
    <w:rsid w:val="00603892"/>
    <w:rsid w:val="006219D6"/>
    <w:rsid w:val="00625236"/>
    <w:rsid w:val="006B6738"/>
    <w:rsid w:val="0077699E"/>
    <w:rsid w:val="007844DF"/>
    <w:rsid w:val="00904285"/>
    <w:rsid w:val="00A632DF"/>
    <w:rsid w:val="00A722D9"/>
    <w:rsid w:val="00AC1668"/>
    <w:rsid w:val="00AC36DE"/>
    <w:rsid w:val="00BC34AF"/>
    <w:rsid w:val="00C06D90"/>
    <w:rsid w:val="00C41DF9"/>
    <w:rsid w:val="00CB66F9"/>
    <w:rsid w:val="00D10DF9"/>
    <w:rsid w:val="00DC5D5F"/>
    <w:rsid w:val="00DC7FBE"/>
    <w:rsid w:val="00E618F7"/>
    <w:rsid w:val="00ED618A"/>
    <w:rsid w:val="00F94282"/>
    <w:rsid w:val="00FC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3E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94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3E6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lostrnky">
    <w:name w:val="page number"/>
    <w:rsid w:val="003943E6"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3943E6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3943E6"/>
    <w:rPr>
      <w:rFonts w:ascii="Arial" w:eastAsia="SimSun" w:hAnsi="Arial" w:cs="Times New Roman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E618F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F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3E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94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3E6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lostrnky">
    <w:name w:val="page number"/>
    <w:rsid w:val="003943E6"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3943E6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3943E6"/>
    <w:rPr>
      <w:rFonts w:ascii="Arial" w:eastAsia="SimSun" w:hAnsi="Arial" w:cs="Times New Roman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E618F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F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174</cp:revision>
  <cp:lastPrinted>2019-10-07T12:29:00Z</cp:lastPrinted>
  <dcterms:created xsi:type="dcterms:W3CDTF">2019-09-23T14:33:00Z</dcterms:created>
  <dcterms:modified xsi:type="dcterms:W3CDTF">2019-10-16T12:29:00Z</dcterms:modified>
</cp:coreProperties>
</file>