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1DD4" w:rsidRDefault="00DD51E5" w:rsidP="00731DD4">
      <w:pPr>
        <w:pStyle w:val="Bezmezer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 </w:t>
      </w:r>
      <w:r w:rsidR="00731DD4">
        <w:rPr>
          <w:rFonts w:ascii="Arial" w:hAnsi="Arial" w:cs="Arial"/>
          <w:b/>
          <w:sz w:val="28"/>
          <w:szCs w:val="28"/>
        </w:rPr>
        <w:t>Záznam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8"/>
          <w:szCs w:val="28"/>
        </w:rPr>
      </w:pPr>
    </w:p>
    <w:p w:rsidR="00731DD4" w:rsidRDefault="00FA1414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ze zasedání 120</w:t>
      </w:r>
      <w:r w:rsidR="00731DD4">
        <w:rPr>
          <w:rFonts w:ascii="Arial" w:hAnsi="Arial" w:cs="Arial"/>
          <w:b/>
          <w:sz w:val="24"/>
          <w:szCs w:val="24"/>
        </w:rPr>
        <w:t>. Plenární schůze Rady hospodářské a sociální dohody ČR,</w:t>
      </w:r>
    </w:p>
    <w:p w:rsidR="00731DD4" w:rsidRDefault="00FA141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konané dne 27</w:t>
      </w:r>
      <w:r w:rsidR="00CD6540">
        <w:rPr>
          <w:rFonts w:ascii="Arial" w:hAnsi="Arial" w:cs="Arial"/>
          <w:b/>
          <w:sz w:val="24"/>
          <w:szCs w:val="24"/>
          <w:u w:val="single"/>
        </w:rPr>
        <w:t>. červ</w:t>
      </w:r>
      <w:r>
        <w:rPr>
          <w:rFonts w:ascii="Arial" w:hAnsi="Arial" w:cs="Arial"/>
          <w:b/>
          <w:sz w:val="24"/>
          <w:szCs w:val="24"/>
          <w:u w:val="single"/>
        </w:rPr>
        <w:t>ence</w:t>
      </w:r>
      <w:r w:rsidR="00324AD0">
        <w:rPr>
          <w:rFonts w:ascii="Arial" w:hAnsi="Arial" w:cs="Arial"/>
          <w:b/>
          <w:sz w:val="24"/>
          <w:szCs w:val="24"/>
          <w:u w:val="single"/>
        </w:rPr>
        <w:t xml:space="preserve"> 2015</w:t>
      </w:r>
      <w:r w:rsidR="00731DD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na Úřadu vlády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623046">
        <w:rPr>
          <w:rFonts w:ascii="Arial" w:hAnsi="Arial" w:cs="Arial"/>
          <w:b/>
          <w:sz w:val="24"/>
          <w:szCs w:val="24"/>
        </w:rPr>
        <w:t xml:space="preserve">Přítomni: </w:t>
      </w:r>
      <w:r w:rsidRPr="00623046">
        <w:rPr>
          <w:rFonts w:ascii="Arial" w:hAnsi="Arial" w:cs="Arial"/>
          <w:sz w:val="24"/>
          <w:szCs w:val="24"/>
        </w:rPr>
        <w:t>dle prezenční listiny</w:t>
      </w: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623046">
        <w:rPr>
          <w:rFonts w:ascii="Arial" w:hAnsi="Arial" w:cs="Arial"/>
          <w:b/>
          <w:sz w:val="24"/>
          <w:szCs w:val="24"/>
        </w:rPr>
        <w:t>Program: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       Materiály k projednání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871B5D">
      <w:pPr>
        <w:pStyle w:val="Bezmezer"/>
        <w:ind w:left="709" w:hanging="709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1.1 </w:t>
      </w:r>
      <w:r>
        <w:rPr>
          <w:rFonts w:ascii="Arial" w:hAnsi="Arial" w:cs="Arial"/>
          <w:b/>
          <w:sz w:val="24"/>
          <w:szCs w:val="24"/>
        </w:rPr>
        <w:tab/>
      </w:r>
      <w:r w:rsidR="00FA1414">
        <w:rPr>
          <w:rFonts w:ascii="Arial" w:hAnsi="Arial" w:cs="Arial"/>
          <w:b/>
          <w:sz w:val="24"/>
          <w:szCs w:val="24"/>
        </w:rPr>
        <w:t>Základní parametry návrhu státního rozpočtu na rok 2016</w:t>
      </w:r>
    </w:p>
    <w:p w:rsidR="00731DD4" w:rsidRDefault="00731DD4" w:rsidP="00CD654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1.2</w:t>
      </w:r>
      <w:r>
        <w:rPr>
          <w:rFonts w:ascii="Arial" w:hAnsi="Arial" w:cs="Arial"/>
          <w:b/>
          <w:sz w:val="24"/>
          <w:szCs w:val="24"/>
        </w:rPr>
        <w:tab/>
      </w:r>
      <w:r w:rsidR="00FA1414">
        <w:rPr>
          <w:rFonts w:ascii="Arial" w:hAnsi="Arial" w:cs="Arial"/>
          <w:b/>
          <w:sz w:val="24"/>
          <w:szCs w:val="24"/>
        </w:rPr>
        <w:t>Surovinová politika ČR</w:t>
      </w:r>
    </w:p>
    <w:p w:rsidR="00731DD4" w:rsidRDefault="00731DD4" w:rsidP="00CD6540">
      <w:pPr>
        <w:pStyle w:val="Bezmezer"/>
        <w:ind w:left="709" w:hanging="709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1.3 </w:t>
      </w:r>
      <w:r>
        <w:rPr>
          <w:rFonts w:ascii="Arial" w:hAnsi="Arial" w:cs="Arial"/>
          <w:b/>
          <w:sz w:val="24"/>
          <w:szCs w:val="24"/>
        </w:rPr>
        <w:tab/>
      </w:r>
      <w:r w:rsidR="00CD6540">
        <w:rPr>
          <w:rFonts w:ascii="Arial" w:hAnsi="Arial" w:cs="Arial"/>
          <w:b/>
          <w:sz w:val="24"/>
          <w:szCs w:val="24"/>
        </w:rPr>
        <w:t>Zpráva o stavu čerpání prostředků EU a Informace o stavu přípravy programů a plnění předběžných podmínek pro programové období 2014 – 2020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1.4</w:t>
      </w:r>
      <w:r>
        <w:rPr>
          <w:rFonts w:ascii="Arial" w:hAnsi="Arial" w:cs="Arial"/>
          <w:b/>
          <w:sz w:val="24"/>
          <w:szCs w:val="24"/>
        </w:rPr>
        <w:tab/>
      </w:r>
      <w:r w:rsidR="00FA1414">
        <w:rPr>
          <w:rFonts w:ascii="Arial" w:hAnsi="Arial" w:cs="Arial"/>
          <w:b/>
          <w:sz w:val="24"/>
          <w:szCs w:val="24"/>
        </w:rPr>
        <w:t>Strategie Digitální Česko</w:t>
      </w:r>
      <w:r>
        <w:rPr>
          <w:rFonts w:ascii="Arial" w:hAnsi="Arial" w:cs="Arial"/>
          <w:sz w:val="24"/>
          <w:szCs w:val="24"/>
        </w:rPr>
        <w:t xml:space="preserve"> </w:t>
      </w:r>
    </w:p>
    <w:p w:rsidR="00731DD4" w:rsidRDefault="00731DD4" w:rsidP="00FA1414">
      <w:pPr>
        <w:pStyle w:val="Bezmezer"/>
        <w:ind w:left="709" w:hanging="709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1.5 </w:t>
      </w:r>
      <w:r>
        <w:rPr>
          <w:rFonts w:ascii="Arial" w:hAnsi="Arial" w:cs="Arial"/>
          <w:b/>
          <w:sz w:val="24"/>
          <w:szCs w:val="24"/>
        </w:rPr>
        <w:tab/>
      </w:r>
      <w:r w:rsidR="00FA1414">
        <w:rPr>
          <w:rFonts w:ascii="Arial" w:hAnsi="Arial" w:cs="Arial"/>
          <w:b/>
          <w:sz w:val="24"/>
          <w:szCs w:val="24"/>
        </w:rPr>
        <w:t>Problematika pracovně-lékařských služeb – výstupy z projektu ASO a SP ČR</w:t>
      </w:r>
    </w:p>
    <w:p w:rsidR="00FA1414" w:rsidRDefault="00FA1414" w:rsidP="00FA1414">
      <w:pPr>
        <w:pStyle w:val="Bezmezer"/>
        <w:ind w:left="709" w:hanging="709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1.6</w:t>
      </w:r>
      <w:r>
        <w:rPr>
          <w:rFonts w:ascii="Arial" w:hAnsi="Arial" w:cs="Arial"/>
          <w:b/>
          <w:sz w:val="24"/>
          <w:szCs w:val="24"/>
        </w:rPr>
        <w:tab/>
        <w:t>Novelizace zákona o veřejných zakázkách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       Materiály pro informaci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CD6540">
      <w:pPr>
        <w:pStyle w:val="Bezmezer"/>
        <w:ind w:left="705" w:hanging="705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2.1</w:t>
      </w:r>
      <w:r>
        <w:rPr>
          <w:rFonts w:ascii="Arial" w:hAnsi="Arial" w:cs="Arial"/>
          <w:b/>
          <w:sz w:val="24"/>
          <w:szCs w:val="24"/>
        </w:rPr>
        <w:tab/>
      </w:r>
      <w:r w:rsidR="00871B5D">
        <w:rPr>
          <w:rFonts w:ascii="Arial" w:hAnsi="Arial" w:cs="Arial"/>
          <w:b/>
          <w:sz w:val="24"/>
          <w:szCs w:val="24"/>
        </w:rPr>
        <w:t xml:space="preserve">Informace o </w:t>
      </w:r>
      <w:r w:rsidR="00CD6540">
        <w:rPr>
          <w:rFonts w:ascii="Arial" w:hAnsi="Arial" w:cs="Arial"/>
          <w:b/>
          <w:sz w:val="24"/>
          <w:szCs w:val="24"/>
        </w:rPr>
        <w:t>stavu přípravy novelizace stavebního</w:t>
      </w:r>
      <w:r w:rsidR="00B3655F">
        <w:rPr>
          <w:rFonts w:ascii="Arial" w:hAnsi="Arial" w:cs="Arial"/>
          <w:b/>
          <w:sz w:val="24"/>
          <w:szCs w:val="24"/>
        </w:rPr>
        <w:t xml:space="preserve"> zákona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3.       Různé</w:t>
      </w:r>
    </w:p>
    <w:p w:rsidR="00FC71AD" w:rsidRDefault="00FC71AD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FA1414" w:rsidRDefault="00FA141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Přílohy:</w:t>
      </w:r>
    </w:p>
    <w:p w:rsidR="00731DD4" w:rsidRDefault="00731DD4" w:rsidP="008F1BB3">
      <w:pPr>
        <w:pStyle w:val="Bezmezer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Prezenční listina</w:t>
      </w:r>
    </w:p>
    <w:p w:rsidR="00962A03" w:rsidRPr="008F1BB3" w:rsidRDefault="00962A03" w:rsidP="008F1BB3">
      <w:pPr>
        <w:pStyle w:val="Bezmezer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Průběh jednání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</w:p>
    <w:p w:rsidR="00656AAA" w:rsidRDefault="00731DD4" w:rsidP="00656AA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Jednání zahájil a řídil předseda vlády a předseda RHSD ČR Mgr. Bohuslav Sobotka (dále jen „předsedající“)</w:t>
      </w:r>
      <w:r w:rsidR="003D7508">
        <w:rPr>
          <w:rFonts w:ascii="Arial" w:hAnsi="Arial" w:cs="Arial"/>
          <w:sz w:val="24"/>
          <w:szCs w:val="24"/>
        </w:rPr>
        <w:t>, který v úvodu přivítal účastníky a</w:t>
      </w:r>
      <w:r w:rsidR="00445443">
        <w:rPr>
          <w:rFonts w:ascii="Arial" w:hAnsi="Arial" w:cs="Arial"/>
          <w:sz w:val="24"/>
          <w:szCs w:val="24"/>
        </w:rPr>
        <w:t xml:space="preserve"> informoval o výsledcích jednání Předsednictva RHSD</w:t>
      </w:r>
      <w:r w:rsidR="00656AAA">
        <w:rPr>
          <w:rFonts w:ascii="Arial" w:hAnsi="Arial" w:cs="Arial"/>
          <w:sz w:val="24"/>
          <w:szCs w:val="24"/>
        </w:rPr>
        <w:t xml:space="preserve"> ČR a o harmonogramu dalších jednání.</w:t>
      </w:r>
    </w:p>
    <w:p w:rsidR="00FA1414" w:rsidRDefault="0045502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 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C756AC" w:rsidRDefault="00C756AC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FA1414" w:rsidRDefault="00FA1414" w:rsidP="00FA1414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1.1 </w:t>
      </w:r>
      <w:r>
        <w:rPr>
          <w:rFonts w:ascii="Arial" w:hAnsi="Arial" w:cs="Arial"/>
          <w:b/>
          <w:sz w:val="24"/>
          <w:szCs w:val="24"/>
        </w:rPr>
        <w:tab/>
      </w:r>
      <w:r w:rsidRPr="00FA1414">
        <w:rPr>
          <w:rFonts w:ascii="Arial" w:hAnsi="Arial" w:cs="Arial"/>
          <w:b/>
          <w:sz w:val="24"/>
          <w:szCs w:val="24"/>
          <w:u w:val="single"/>
        </w:rPr>
        <w:t>Základní parametry návrhu státního rozpočtu na rok 2016</w:t>
      </w: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První místopředseda vlády a ministr financí Ing. Andrej </w:t>
      </w:r>
      <w:proofErr w:type="spellStart"/>
      <w:r>
        <w:rPr>
          <w:rFonts w:ascii="Arial" w:hAnsi="Arial" w:cs="Arial"/>
          <w:sz w:val="24"/>
          <w:szCs w:val="24"/>
        </w:rPr>
        <w:t>Babiš</w:t>
      </w:r>
      <w:proofErr w:type="spellEnd"/>
      <w:r w:rsidR="00656AAA">
        <w:rPr>
          <w:rFonts w:ascii="Arial" w:hAnsi="Arial" w:cs="Arial"/>
          <w:sz w:val="24"/>
          <w:szCs w:val="24"/>
        </w:rPr>
        <w:t xml:space="preserve"> představil základní parametry státního rozpočtu na rok 2016 s tím, že na základě koaliční shody by měl deficit státního rozpočtu v příštím roce činit 70 mld. Kč. Klíčové bude zejména čerpání finančních prostředků ESI fondů a implementace opatření na zlepšení výběru daní.</w:t>
      </w:r>
      <w:r w:rsidR="00E25DBF">
        <w:rPr>
          <w:rFonts w:ascii="Arial" w:hAnsi="Arial" w:cs="Arial"/>
          <w:sz w:val="24"/>
          <w:szCs w:val="24"/>
        </w:rPr>
        <w:t xml:space="preserve"> Závěrem </w:t>
      </w:r>
      <w:r w:rsidR="005A6614">
        <w:rPr>
          <w:rFonts w:ascii="Arial" w:hAnsi="Arial" w:cs="Arial"/>
          <w:sz w:val="24"/>
          <w:szCs w:val="24"/>
        </w:rPr>
        <w:t>svého vystoupení ocenil, že dosavadní vyjednávání o </w:t>
      </w:r>
      <w:r w:rsidR="00E25DBF">
        <w:rPr>
          <w:rFonts w:ascii="Arial" w:hAnsi="Arial" w:cs="Arial"/>
          <w:sz w:val="24"/>
          <w:szCs w:val="24"/>
        </w:rPr>
        <w:t>rozpočtu</w:t>
      </w:r>
      <w:r w:rsidR="005A6614">
        <w:rPr>
          <w:rFonts w:ascii="Arial" w:hAnsi="Arial" w:cs="Arial"/>
          <w:sz w:val="24"/>
          <w:szCs w:val="24"/>
        </w:rPr>
        <w:t xml:space="preserve"> s jednotlivými resorty</w:t>
      </w:r>
      <w:r w:rsidR="00E25DBF">
        <w:rPr>
          <w:rFonts w:ascii="Arial" w:hAnsi="Arial" w:cs="Arial"/>
          <w:sz w:val="24"/>
          <w:szCs w:val="24"/>
        </w:rPr>
        <w:t xml:space="preserve"> </w:t>
      </w:r>
      <w:r w:rsidR="005A6614">
        <w:rPr>
          <w:rFonts w:ascii="Arial" w:hAnsi="Arial" w:cs="Arial"/>
          <w:sz w:val="24"/>
          <w:szCs w:val="24"/>
        </w:rPr>
        <w:t>přináší pozitivní výsledky</w:t>
      </w:r>
      <w:r w:rsidR="00E25DBF">
        <w:rPr>
          <w:rFonts w:ascii="Arial" w:hAnsi="Arial" w:cs="Arial"/>
          <w:sz w:val="24"/>
          <w:szCs w:val="24"/>
        </w:rPr>
        <w:t>.</w:t>
      </w:r>
    </w:p>
    <w:p w:rsidR="00E25DBF" w:rsidRDefault="00890C15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</w:t>
      </w:r>
      <w:r w:rsidR="00E25DBF">
        <w:rPr>
          <w:rFonts w:ascii="Arial" w:hAnsi="Arial" w:cs="Arial"/>
          <w:sz w:val="24"/>
          <w:szCs w:val="24"/>
        </w:rPr>
        <w:t>Hanák poděkoval za včasné zaslání materiálu</w:t>
      </w:r>
      <w:r w:rsidR="00C473F0">
        <w:rPr>
          <w:rFonts w:ascii="Arial" w:hAnsi="Arial" w:cs="Arial"/>
          <w:sz w:val="24"/>
          <w:szCs w:val="24"/>
        </w:rPr>
        <w:t xml:space="preserve"> a </w:t>
      </w:r>
      <w:r>
        <w:rPr>
          <w:rFonts w:ascii="Arial" w:hAnsi="Arial" w:cs="Arial"/>
          <w:sz w:val="24"/>
          <w:szCs w:val="24"/>
        </w:rPr>
        <w:t>zdůraznil, že navržený schodek rozpočtu je maximální vzhledem k pozitivnímu vývoji hospodářství.</w:t>
      </w:r>
      <w:r w:rsidR="00C473F0">
        <w:rPr>
          <w:rFonts w:ascii="Arial" w:hAnsi="Arial" w:cs="Arial"/>
          <w:sz w:val="24"/>
          <w:szCs w:val="24"/>
        </w:rPr>
        <w:t xml:space="preserve"> Pro </w:t>
      </w:r>
      <w:r w:rsidR="00F17599">
        <w:rPr>
          <w:rFonts w:ascii="Arial" w:hAnsi="Arial" w:cs="Arial"/>
          <w:sz w:val="24"/>
          <w:szCs w:val="24"/>
        </w:rPr>
        <w:t xml:space="preserve">účely </w:t>
      </w:r>
      <w:r w:rsidR="00C473F0">
        <w:rPr>
          <w:rFonts w:ascii="Arial" w:hAnsi="Arial" w:cs="Arial"/>
          <w:sz w:val="24"/>
          <w:szCs w:val="24"/>
        </w:rPr>
        <w:t xml:space="preserve">projednání návrhu státního rozpočtu na </w:t>
      </w:r>
      <w:r w:rsidR="00F17599">
        <w:rPr>
          <w:rFonts w:ascii="Arial" w:hAnsi="Arial" w:cs="Arial"/>
          <w:sz w:val="24"/>
          <w:szCs w:val="24"/>
        </w:rPr>
        <w:t>samostatné</w:t>
      </w:r>
      <w:r w:rsidR="00C473F0">
        <w:rPr>
          <w:rFonts w:ascii="Arial" w:hAnsi="Arial" w:cs="Arial"/>
          <w:sz w:val="24"/>
          <w:szCs w:val="24"/>
        </w:rPr>
        <w:t xml:space="preserve"> </w:t>
      </w:r>
      <w:r w:rsidR="00C473F0">
        <w:rPr>
          <w:rFonts w:ascii="Arial" w:hAnsi="Arial" w:cs="Arial"/>
          <w:sz w:val="24"/>
          <w:szCs w:val="24"/>
        </w:rPr>
        <w:lastRenderedPageBreak/>
        <w:t>Plenární schůzi RHSD ČR požádal o doplnění tabulkového vyjádření podpory hospodářského růstu a konkurenceschopnosti a nárůstu výdajů na důchody a dalších sociálních výdajů. Upozornil na chybějící přehled prostředků na kofinancování projektů financovaných z fondů EU a nedostatečně zajištěný rozpočet na opatření v souvislosti s přijímáním uprchlíků. V rámci proexportní politiky vyzval vládu k urychlení příprav na obsazení expozitur</w:t>
      </w:r>
      <w:r w:rsidR="002663DE">
        <w:rPr>
          <w:rFonts w:ascii="Arial" w:hAnsi="Arial" w:cs="Arial"/>
          <w:sz w:val="24"/>
          <w:szCs w:val="24"/>
        </w:rPr>
        <w:t xml:space="preserve"> příslušných institucí v Íránu, na Kubě, v subsaharské Africe a v Asii. Upozornil, že ve státním rozpočtu na rok 2015  není zabezpečena podpora obnovitelných zdrojů energie ve čtvrtém čtvrtletí 2015 v rozsahu 1,2 až 1,5 mld. Kč. Závěrem o</w:t>
      </w:r>
      <w:r w:rsidR="00137004">
        <w:rPr>
          <w:rFonts w:ascii="Arial" w:hAnsi="Arial" w:cs="Arial"/>
          <w:sz w:val="24"/>
          <w:szCs w:val="24"/>
        </w:rPr>
        <w:t xml:space="preserve">cenil </w:t>
      </w:r>
      <w:r w:rsidR="002663DE">
        <w:rPr>
          <w:rFonts w:ascii="Arial" w:hAnsi="Arial" w:cs="Arial"/>
          <w:sz w:val="24"/>
          <w:szCs w:val="24"/>
        </w:rPr>
        <w:t>navýšení</w:t>
      </w:r>
      <w:r w:rsidR="00137004">
        <w:rPr>
          <w:rFonts w:ascii="Arial" w:hAnsi="Arial" w:cs="Arial"/>
          <w:sz w:val="24"/>
          <w:szCs w:val="24"/>
        </w:rPr>
        <w:t xml:space="preserve"> </w:t>
      </w:r>
      <w:r w:rsidR="002663DE">
        <w:rPr>
          <w:rFonts w:ascii="Arial" w:hAnsi="Arial" w:cs="Arial"/>
          <w:sz w:val="24"/>
          <w:szCs w:val="24"/>
        </w:rPr>
        <w:t xml:space="preserve">finančních </w:t>
      </w:r>
      <w:r w:rsidR="00137004">
        <w:rPr>
          <w:rFonts w:ascii="Arial" w:hAnsi="Arial" w:cs="Arial"/>
          <w:sz w:val="24"/>
          <w:szCs w:val="24"/>
        </w:rPr>
        <w:t>prostředků</w:t>
      </w:r>
      <w:r w:rsidR="002663DE">
        <w:rPr>
          <w:rFonts w:ascii="Arial" w:hAnsi="Arial" w:cs="Arial"/>
          <w:sz w:val="24"/>
          <w:szCs w:val="24"/>
        </w:rPr>
        <w:t xml:space="preserve"> určených</w:t>
      </w:r>
      <w:r w:rsidR="00137004">
        <w:rPr>
          <w:rFonts w:ascii="Arial" w:hAnsi="Arial" w:cs="Arial"/>
          <w:sz w:val="24"/>
          <w:szCs w:val="24"/>
        </w:rPr>
        <w:t xml:space="preserve"> pro výzkum a vývoj, zdůraznil</w:t>
      </w:r>
      <w:r w:rsidR="002663DE">
        <w:rPr>
          <w:rFonts w:ascii="Arial" w:hAnsi="Arial" w:cs="Arial"/>
          <w:sz w:val="24"/>
          <w:szCs w:val="24"/>
        </w:rPr>
        <w:t xml:space="preserve"> ovšem klíčovou roli aplikovaného výzkumu pro </w:t>
      </w:r>
      <w:r w:rsidR="00137004">
        <w:rPr>
          <w:rFonts w:ascii="Arial" w:hAnsi="Arial" w:cs="Arial"/>
          <w:sz w:val="24"/>
          <w:szCs w:val="24"/>
        </w:rPr>
        <w:t xml:space="preserve">konkurenceschopnost a hospodářský růst. </w:t>
      </w:r>
    </w:p>
    <w:p w:rsidR="00137004" w:rsidRDefault="002663DE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KZPS ČR Jan </w:t>
      </w:r>
      <w:r w:rsidR="00137004">
        <w:rPr>
          <w:rFonts w:ascii="Arial" w:hAnsi="Arial" w:cs="Arial"/>
          <w:sz w:val="24"/>
          <w:szCs w:val="24"/>
        </w:rPr>
        <w:t>Wiesner doplnil, že</w:t>
      </w:r>
      <w:r>
        <w:rPr>
          <w:rFonts w:ascii="Arial" w:hAnsi="Arial" w:cs="Arial"/>
          <w:sz w:val="24"/>
          <w:szCs w:val="24"/>
        </w:rPr>
        <w:t xml:space="preserve"> návrh rozpočtu musí vycházet z Akčního plánu na podporu hospodářského růstu a zaměstnanosti. </w:t>
      </w:r>
    </w:p>
    <w:p w:rsidR="00137004" w:rsidRDefault="002663DE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137004">
        <w:rPr>
          <w:rFonts w:ascii="Arial" w:hAnsi="Arial" w:cs="Arial"/>
          <w:sz w:val="24"/>
          <w:szCs w:val="24"/>
        </w:rPr>
        <w:t>Středula</w:t>
      </w:r>
      <w:proofErr w:type="spellEnd"/>
      <w:r w:rsidR="00137004">
        <w:rPr>
          <w:rFonts w:ascii="Arial" w:hAnsi="Arial" w:cs="Arial"/>
          <w:sz w:val="24"/>
          <w:szCs w:val="24"/>
        </w:rPr>
        <w:t xml:space="preserve"> poděkoval za způsob komunikace vládní strany při přípravě na projednání návrhu státního rozpočtu, upozornil ale na chybějící červen</w:t>
      </w:r>
      <w:r w:rsidR="00F9608C">
        <w:rPr>
          <w:rFonts w:ascii="Arial" w:hAnsi="Arial" w:cs="Arial"/>
          <w:sz w:val="24"/>
          <w:szCs w:val="24"/>
        </w:rPr>
        <w:t>covou makroekonomickou prognózu a v této souvislosti</w:t>
      </w:r>
      <w:r w:rsidR="00137004">
        <w:rPr>
          <w:rFonts w:ascii="Arial" w:hAnsi="Arial" w:cs="Arial"/>
          <w:sz w:val="24"/>
          <w:szCs w:val="24"/>
        </w:rPr>
        <w:t xml:space="preserve"> doporučil úpravu </w:t>
      </w:r>
      <w:r w:rsidR="00F9608C">
        <w:rPr>
          <w:rFonts w:ascii="Arial" w:hAnsi="Arial" w:cs="Arial"/>
          <w:sz w:val="24"/>
          <w:szCs w:val="24"/>
        </w:rPr>
        <w:t>údajů</w:t>
      </w:r>
      <w:r w:rsidR="00137004">
        <w:rPr>
          <w:rFonts w:ascii="Arial" w:hAnsi="Arial" w:cs="Arial"/>
          <w:sz w:val="24"/>
          <w:szCs w:val="24"/>
        </w:rPr>
        <w:t xml:space="preserve"> zejména na příjmové straně podle nové prognózy. Uvedl, že státní rozpočet není schopen vyčerpat existující z</w:t>
      </w:r>
      <w:r w:rsidR="00F17599">
        <w:rPr>
          <w:rFonts w:ascii="Arial" w:hAnsi="Arial" w:cs="Arial"/>
          <w:sz w:val="24"/>
          <w:szCs w:val="24"/>
        </w:rPr>
        <w:t>droje zejména vzhledem ke stávající</w:t>
      </w:r>
      <w:r w:rsidR="00137004">
        <w:rPr>
          <w:rFonts w:ascii="Arial" w:hAnsi="Arial" w:cs="Arial"/>
          <w:sz w:val="24"/>
          <w:szCs w:val="24"/>
        </w:rPr>
        <w:t xml:space="preserve"> legislativě,</w:t>
      </w:r>
      <w:r w:rsidR="00F9608C">
        <w:rPr>
          <w:rFonts w:ascii="Arial" w:hAnsi="Arial" w:cs="Arial"/>
          <w:sz w:val="24"/>
          <w:szCs w:val="24"/>
        </w:rPr>
        <w:t xml:space="preserve"> což představuje zásadní problém. Doporučil zvýšení objemu prostředků na rekvalifikace v návrhu rozpočtu kapitoly MPSV a zdůraznil restriktivní podobu rozpočtu a chybějící provázanost </w:t>
      </w:r>
      <w:r w:rsidR="00C160C9">
        <w:rPr>
          <w:rFonts w:ascii="Arial" w:hAnsi="Arial" w:cs="Arial"/>
          <w:sz w:val="24"/>
          <w:szCs w:val="24"/>
        </w:rPr>
        <w:t xml:space="preserve">na plnění cílů obsažených </w:t>
      </w:r>
      <w:r w:rsidR="00F9608C">
        <w:rPr>
          <w:rFonts w:ascii="Arial" w:hAnsi="Arial" w:cs="Arial"/>
          <w:sz w:val="24"/>
          <w:szCs w:val="24"/>
        </w:rPr>
        <w:t>v Programovém prohlášení vlády.</w:t>
      </w:r>
    </w:p>
    <w:p w:rsidR="00C160C9" w:rsidRDefault="00F9608C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</w:t>
      </w:r>
      <w:r w:rsidR="006B350F">
        <w:rPr>
          <w:rFonts w:ascii="Arial" w:hAnsi="Arial" w:cs="Arial"/>
          <w:sz w:val="24"/>
          <w:szCs w:val="24"/>
        </w:rPr>
        <w:t xml:space="preserve"> ASO Bohumír </w:t>
      </w:r>
      <w:r w:rsidR="00C160C9">
        <w:rPr>
          <w:rFonts w:ascii="Arial" w:hAnsi="Arial" w:cs="Arial"/>
          <w:sz w:val="24"/>
          <w:szCs w:val="24"/>
        </w:rPr>
        <w:t>Dufek</w:t>
      </w:r>
      <w:r w:rsidR="002663DE">
        <w:rPr>
          <w:rFonts w:ascii="Arial" w:hAnsi="Arial" w:cs="Arial"/>
          <w:sz w:val="24"/>
          <w:szCs w:val="24"/>
        </w:rPr>
        <w:t xml:space="preserve"> vyzval ke komplexnímu řešení</w:t>
      </w:r>
      <w:r w:rsidR="00C160C9">
        <w:rPr>
          <w:rFonts w:ascii="Arial" w:hAnsi="Arial" w:cs="Arial"/>
          <w:sz w:val="24"/>
          <w:szCs w:val="24"/>
        </w:rPr>
        <w:t xml:space="preserve"> </w:t>
      </w:r>
      <w:r w:rsidR="006B350F">
        <w:rPr>
          <w:rFonts w:ascii="Arial" w:hAnsi="Arial" w:cs="Arial"/>
          <w:sz w:val="24"/>
          <w:szCs w:val="24"/>
        </w:rPr>
        <w:t>problematiky</w:t>
      </w:r>
      <w:r w:rsidR="00C160C9">
        <w:rPr>
          <w:rFonts w:ascii="Arial" w:hAnsi="Arial" w:cs="Arial"/>
          <w:sz w:val="24"/>
          <w:szCs w:val="24"/>
        </w:rPr>
        <w:t xml:space="preserve"> platů ve zdravotnictví</w:t>
      </w:r>
      <w:r w:rsidR="006B350F">
        <w:rPr>
          <w:rFonts w:ascii="Arial" w:hAnsi="Arial" w:cs="Arial"/>
          <w:sz w:val="24"/>
          <w:szCs w:val="24"/>
        </w:rPr>
        <w:t xml:space="preserve"> s tím, že aktuálně navrhované navýšení</w:t>
      </w:r>
      <w:r w:rsidR="00B92042">
        <w:rPr>
          <w:rFonts w:ascii="Arial" w:hAnsi="Arial" w:cs="Arial"/>
          <w:sz w:val="24"/>
          <w:szCs w:val="24"/>
        </w:rPr>
        <w:t xml:space="preserve"> nepovažuje za dostatečné. V této oblasti postrádá zejména strategii Ministerstva zdravotnictví pro další navyšování platů. V</w:t>
      </w:r>
      <w:r w:rsidR="00EF3A54">
        <w:rPr>
          <w:rFonts w:ascii="Arial" w:hAnsi="Arial" w:cs="Arial"/>
          <w:sz w:val="24"/>
          <w:szCs w:val="24"/>
        </w:rPr>
        <w:t> </w:t>
      </w:r>
      <w:r w:rsidR="00B92042">
        <w:rPr>
          <w:rFonts w:ascii="Arial" w:hAnsi="Arial" w:cs="Arial"/>
          <w:sz w:val="24"/>
          <w:szCs w:val="24"/>
        </w:rPr>
        <w:t>souvislosti</w:t>
      </w:r>
      <w:r w:rsidR="00EF3A54">
        <w:rPr>
          <w:rFonts w:ascii="Arial" w:hAnsi="Arial" w:cs="Arial"/>
          <w:sz w:val="24"/>
          <w:szCs w:val="24"/>
        </w:rPr>
        <w:t xml:space="preserve"> s diskusí o objemu prostředků na výstavbu dopravní infrastruktury</w:t>
      </w:r>
      <w:r w:rsidR="00B92042">
        <w:rPr>
          <w:rFonts w:ascii="Arial" w:hAnsi="Arial" w:cs="Arial"/>
          <w:sz w:val="24"/>
          <w:szCs w:val="24"/>
        </w:rPr>
        <w:t xml:space="preserve"> upozornil na blokování výstavby ze strany ekologických aktivistů a na potřebu intenzivnějšího zapojení státní správy do řešení tohoto problému. Závěrem apeloval na řešení otázky, proč stále mnoho firem přesunuje svá sídla do tzv. daňových rájů a jak tomuto nežádoucímu jevu zamezit.</w:t>
      </w:r>
      <w:r w:rsidR="006B350F">
        <w:rPr>
          <w:rFonts w:ascii="Arial" w:hAnsi="Arial" w:cs="Arial"/>
          <w:sz w:val="24"/>
          <w:szCs w:val="24"/>
        </w:rPr>
        <w:t xml:space="preserve"> </w:t>
      </w:r>
    </w:p>
    <w:p w:rsidR="004C511C" w:rsidRDefault="00B92042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OS Stavba Stanislav </w:t>
      </w:r>
      <w:proofErr w:type="spellStart"/>
      <w:r w:rsidR="00EF3A54">
        <w:rPr>
          <w:rFonts w:ascii="Arial" w:hAnsi="Arial" w:cs="Arial"/>
          <w:sz w:val="24"/>
          <w:szCs w:val="24"/>
        </w:rPr>
        <w:t>Antoniv</w:t>
      </w:r>
      <w:proofErr w:type="spellEnd"/>
      <w:r w:rsidR="00EF3A54">
        <w:rPr>
          <w:rFonts w:ascii="Arial" w:hAnsi="Arial" w:cs="Arial"/>
          <w:sz w:val="24"/>
          <w:szCs w:val="24"/>
        </w:rPr>
        <w:t xml:space="preserve"> požádal, aby došlo k legislativnímu zajištění čerpání všech prostředků na výstavbu dopravní infrastruktury v navržené výši na základě konsensu všech koaličních stran.</w:t>
      </w:r>
    </w:p>
    <w:p w:rsidR="004C511C" w:rsidRDefault="00EF3A5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Předsedkyně OS zdravotnictví a sociální péče ČR Bc. Dagmar </w:t>
      </w:r>
      <w:proofErr w:type="spellStart"/>
      <w:r w:rsidR="004C511C">
        <w:rPr>
          <w:rFonts w:ascii="Arial" w:hAnsi="Arial" w:cs="Arial"/>
          <w:sz w:val="24"/>
          <w:szCs w:val="24"/>
        </w:rPr>
        <w:t>Žitníkov</w:t>
      </w:r>
      <w:r>
        <w:rPr>
          <w:rFonts w:ascii="Arial" w:hAnsi="Arial" w:cs="Arial"/>
          <w:sz w:val="24"/>
          <w:szCs w:val="24"/>
        </w:rPr>
        <w:t>á</w:t>
      </w:r>
      <w:proofErr w:type="spellEnd"/>
      <w:r>
        <w:rPr>
          <w:rFonts w:ascii="Arial" w:hAnsi="Arial" w:cs="Arial"/>
          <w:sz w:val="24"/>
          <w:szCs w:val="24"/>
        </w:rPr>
        <w:t xml:space="preserve"> zdůraznila, že navýšení úhrad do systému zdravotního pojištění</w:t>
      </w:r>
      <w:r w:rsidR="004C511C">
        <w:rPr>
          <w:rFonts w:ascii="Arial" w:hAnsi="Arial" w:cs="Arial"/>
          <w:sz w:val="24"/>
          <w:szCs w:val="24"/>
        </w:rPr>
        <w:t xml:space="preserve"> za s</w:t>
      </w:r>
      <w:r>
        <w:rPr>
          <w:rFonts w:ascii="Arial" w:hAnsi="Arial" w:cs="Arial"/>
          <w:sz w:val="24"/>
          <w:szCs w:val="24"/>
        </w:rPr>
        <w:t>tátní pojištěnce je velice nízké a nedostatečné</w:t>
      </w:r>
      <w:r w:rsidR="004C511C">
        <w:rPr>
          <w:rFonts w:ascii="Arial" w:hAnsi="Arial" w:cs="Arial"/>
          <w:sz w:val="24"/>
          <w:szCs w:val="24"/>
        </w:rPr>
        <w:t xml:space="preserve">. Připomněla rovněž </w:t>
      </w:r>
      <w:r>
        <w:rPr>
          <w:rFonts w:ascii="Arial" w:hAnsi="Arial" w:cs="Arial"/>
          <w:sz w:val="24"/>
          <w:szCs w:val="24"/>
        </w:rPr>
        <w:t>potřebu</w:t>
      </w:r>
      <w:r w:rsidR="004C511C">
        <w:rPr>
          <w:rFonts w:ascii="Arial" w:hAnsi="Arial" w:cs="Arial"/>
          <w:sz w:val="24"/>
          <w:szCs w:val="24"/>
        </w:rPr>
        <w:t xml:space="preserve"> posílit </w:t>
      </w:r>
      <w:r>
        <w:rPr>
          <w:rFonts w:ascii="Arial" w:hAnsi="Arial" w:cs="Arial"/>
          <w:sz w:val="24"/>
          <w:szCs w:val="24"/>
        </w:rPr>
        <w:t>rozpočtovou kapitolu MPSV</w:t>
      </w:r>
      <w:r w:rsidR="004C511C">
        <w:rPr>
          <w:rFonts w:ascii="Arial" w:hAnsi="Arial" w:cs="Arial"/>
          <w:sz w:val="24"/>
          <w:szCs w:val="24"/>
        </w:rPr>
        <w:t xml:space="preserve"> v oblasti financování sociálních služeb. Z hlediska stability sociálních služeb by se tato oblast měla stát mandatorním výdajem a nikoliv jen dotačním titulem.</w:t>
      </w:r>
    </w:p>
    <w:p w:rsidR="004C511C" w:rsidRDefault="007209B6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První místopředseda vlády a ministr financí Ing. Andrej </w:t>
      </w:r>
      <w:proofErr w:type="spellStart"/>
      <w:r w:rsidR="004C511C">
        <w:rPr>
          <w:rFonts w:ascii="Arial" w:hAnsi="Arial" w:cs="Arial"/>
          <w:sz w:val="24"/>
          <w:szCs w:val="24"/>
        </w:rPr>
        <w:t>Babiš</w:t>
      </w:r>
      <w:proofErr w:type="spellEnd"/>
      <w:r w:rsidR="004C511C">
        <w:rPr>
          <w:rFonts w:ascii="Arial" w:hAnsi="Arial" w:cs="Arial"/>
          <w:sz w:val="24"/>
          <w:szCs w:val="24"/>
        </w:rPr>
        <w:t xml:space="preserve"> reagoval na přednesené podněty. </w:t>
      </w:r>
      <w:r w:rsidR="00DE41BD">
        <w:rPr>
          <w:rFonts w:ascii="Arial" w:hAnsi="Arial" w:cs="Arial"/>
          <w:sz w:val="24"/>
          <w:szCs w:val="24"/>
        </w:rPr>
        <w:t xml:space="preserve">Zdůraznil, že </w:t>
      </w:r>
      <w:r>
        <w:rPr>
          <w:rFonts w:ascii="Arial" w:hAnsi="Arial" w:cs="Arial"/>
          <w:sz w:val="24"/>
          <w:szCs w:val="24"/>
        </w:rPr>
        <w:t>rozpočet v navržené podobě není možné chápat jako restriktivní</w:t>
      </w:r>
      <w:r w:rsidR="00FD50A1">
        <w:rPr>
          <w:rFonts w:ascii="Arial" w:hAnsi="Arial" w:cs="Arial"/>
          <w:sz w:val="24"/>
          <w:szCs w:val="24"/>
        </w:rPr>
        <w:t>, neboť jednotlivá ministerstva nestíhají vyčerpat všechny přidělené finanční prostředky</w:t>
      </w:r>
      <w:r w:rsidR="00DE41BD">
        <w:rPr>
          <w:rFonts w:ascii="Arial" w:hAnsi="Arial" w:cs="Arial"/>
          <w:sz w:val="24"/>
          <w:szCs w:val="24"/>
        </w:rPr>
        <w:t>.</w:t>
      </w:r>
    </w:p>
    <w:p w:rsidR="00DE41BD" w:rsidRDefault="00890C15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Poradce ČMKOS Ing. Jaroslav </w:t>
      </w:r>
      <w:proofErr w:type="spellStart"/>
      <w:r w:rsidR="00DE41BD">
        <w:rPr>
          <w:rFonts w:ascii="Arial" w:hAnsi="Arial" w:cs="Arial"/>
          <w:sz w:val="24"/>
          <w:szCs w:val="24"/>
        </w:rPr>
        <w:t>Ungerman</w:t>
      </w:r>
      <w:proofErr w:type="spellEnd"/>
      <w:r>
        <w:rPr>
          <w:rFonts w:ascii="Arial" w:hAnsi="Arial" w:cs="Arial"/>
          <w:sz w:val="24"/>
          <w:szCs w:val="24"/>
        </w:rPr>
        <w:t>, CSc. vysvětlil problematiku</w:t>
      </w:r>
      <w:r w:rsidR="00DE41BD">
        <w:rPr>
          <w:rFonts w:ascii="Arial" w:hAnsi="Arial" w:cs="Arial"/>
          <w:sz w:val="24"/>
          <w:szCs w:val="24"/>
        </w:rPr>
        <w:t xml:space="preserve"> </w:t>
      </w:r>
      <w:r w:rsidR="00FD50A1">
        <w:rPr>
          <w:rFonts w:ascii="Arial" w:hAnsi="Arial" w:cs="Arial"/>
          <w:sz w:val="24"/>
          <w:szCs w:val="24"/>
        </w:rPr>
        <w:t>reálného a </w:t>
      </w:r>
      <w:r>
        <w:rPr>
          <w:rFonts w:ascii="Arial" w:hAnsi="Arial" w:cs="Arial"/>
          <w:sz w:val="24"/>
          <w:szCs w:val="24"/>
        </w:rPr>
        <w:t xml:space="preserve">cenového </w:t>
      </w:r>
      <w:r w:rsidR="00DE41BD">
        <w:rPr>
          <w:rFonts w:ascii="Arial" w:hAnsi="Arial" w:cs="Arial"/>
          <w:sz w:val="24"/>
          <w:szCs w:val="24"/>
        </w:rPr>
        <w:t>růstu</w:t>
      </w:r>
      <w:r>
        <w:rPr>
          <w:rFonts w:ascii="Arial" w:hAnsi="Arial" w:cs="Arial"/>
          <w:sz w:val="24"/>
          <w:szCs w:val="24"/>
        </w:rPr>
        <w:t xml:space="preserve"> a uvedl, že návrh rozpočtu je konstruován s nominálním růstem </w:t>
      </w:r>
      <w:r w:rsidR="00FD50A1">
        <w:rPr>
          <w:rFonts w:ascii="Arial" w:hAnsi="Arial" w:cs="Arial"/>
          <w:sz w:val="24"/>
          <w:szCs w:val="24"/>
        </w:rPr>
        <w:t>4 </w:t>
      </w:r>
      <w:r w:rsidR="00DE41BD">
        <w:rPr>
          <w:rFonts w:ascii="Arial" w:hAnsi="Arial" w:cs="Arial"/>
          <w:sz w:val="24"/>
          <w:szCs w:val="24"/>
        </w:rPr>
        <w:t xml:space="preserve">%. Upozornil, že navrhovaný deficit nebyl v uplynulých letech využit a je proto zapotřebí zabývat se překážkami, jež </w:t>
      </w:r>
      <w:r w:rsidR="00EF3A54">
        <w:rPr>
          <w:rFonts w:ascii="Arial" w:hAnsi="Arial" w:cs="Arial"/>
          <w:sz w:val="24"/>
          <w:szCs w:val="24"/>
        </w:rPr>
        <w:t>plnému využití prostředků na investice brání</w:t>
      </w:r>
      <w:r w:rsidR="00DE41BD">
        <w:rPr>
          <w:rFonts w:ascii="Arial" w:hAnsi="Arial" w:cs="Arial"/>
          <w:sz w:val="24"/>
          <w:szCs w:val="24"/>
        </w:rPr>
        <w:t>.</w:t>
      </w:r>
    </w:p>
    <w:p w:rsidR="00DE41BD" w:rsidRDefault="00EF3A5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 dopravy Ing. Dan </w:t>
      </w:r>
      <w:proofErr w:type="spellStart"/>
      <w:r w:rsidR="00DE41BD">
        <w:rPr>
          <w:rFonts w:ascii="Arial" w:hAnsi="Arial" w:cs="Arial"/>
          <w:sz w:val="24"/>
          <w:szCs w:val="24"/>
        </w:rPr>
        <w:t>Ťok</w:t>
      </w:r>
      <w:proofErr w:type="spellEnd"/>
      <w:r w:rsidR="00DE41BD">
        <w:rPr>
          <w:rFonts w:ascii="Arial" w:hAnsi="Arial" w:cs="Arial"/>
          <w:sz w:val="24"/>
          <w:szCs w:val="24"/>
        </w:rPr>
        <w:t xml:space="preserve"> reagoval na vznesené připomínky </w:t>
      </w:r>
      <w:r>
        <w:rPr>
          <w:rFonts w:ascii="Arial" w:hAnsi="Arial" w:cs="Arial"/>
          <w:sz w:val="24"/>
          <w:szCs w:val="24"/>
        </w:rPr>
        <w:t>v</w:t>
      </w:r>
      <w:r w:rsidR="00DE41BD">
        <w:rPr>
          <w:rFonts w:ascii="Arial" w:hAnsi="Arial" w:cs="Arial"/>
          <w:sz w:val="24"/>
          <w:szCs w:val="24"/>
        </w:rPr>
        <w:t xml:space="preserve"> oblasti dopravy. Zdůraznil, že výstavba dálnic, silnic i železničních koridorů se úspěšně rozbíhá</w:t>
      </w:r>
      <w:r w:rsidR="000A60DB">
        <w:rPr>
          <w:rFonts w:ascii="Arial" w:hAnsi="Arial" w:cs="Arial"/>
          <w:sz w:val="24"/>
          <w:szCs w:val="24"/>
        </w:rPr>
        <w:t xml:space="preserve"> i přes dílčí problémy v</w:t>
      </w:r>
      <w:r>
        <w:rPr>
          <w:rFonts w:ascii="Arial" w:hAnsi="Arial" w:cs="Arial"/>
          <w:sz w:val="24"/>
          <w:szCs w:val="24"/>
        </w:rPr>
        <w:t> </w:t>
      </w:r>
      <w:r w:rsidR="000A60DB">
        <w:rPr>
          <w:rFonts w:ascii="Arial" w:hAnsi="Arial" w:cs="Arial"/>
          <w:sz w:val="24"/>
          <w:szCs w:val="24"/>
        </w:rPr>
        <w:t>přípravách</w:t>
      </w:r>
      <w:r>
        <w:rPr>
          <w:rFonts w:ascii="Arial" w:hAnsi="Arial" w:cs="Arial"/>
          <w:sz w:val="24"/>
          <w:szCs w:val="24"/>
        </w:rPr>
        <w:t>, přičemž je zapotřebí respektovat pravidla</w:t>
      </w:r>
      <w:r w:rsidR="00F17599">
        <w:rPr>
          <w:rFonts w:ascii="Arial" w:hAnsi="Arial" w:cs="Arial"/>
          <w:sz w:val="24"/>
          <w:szCs w:val="24"/>
        </w:rPr>
        <w:t xml:space="preserve"> a</w:t>
      </w:r>
      <w:r>
        <w:rPr>
          <w:rFonts w:ascii="Arial" w:hAnsi="Arial" w:cs="Arial"/>
          <w:sz w:val="24"/>
          <w:szCs w:val="24"/>
        </w:rPr>
        <w:t xml:space="preserve"> specifika přípravy jednotlivých akcí</w:t>
      </w:r>
      <w:r w:rsidR="000A60DB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Informoval, že všechny projekty dopravní infrastruktury, jež by měly být zahájeny v příštím roce, již obdržely potřebné stavební povolení.</w:t>
      </w:r>
    </w:p>
    <w:p w:rsidR="000A60DB" w:rsidRDefault="00EF3A5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Náměstek ministra financí Ing. Jan </w:t>
      </w:r>
      <w:r w:rsidR="000A60DB">
        <w:rPr>
          <w:rFonts w:ascii="Arial" w:hAnsi="Arial" w:cs="Arial"/>
          <w:sz w:val="24"/>
          <w:szCs w:val="24"/>
        </w:rPr>
        <w:t>Gregor komentoval celkový trend fiskální politiky</w:t>
      </w:r>
      <w:r>
        <w:rPr>
          <w:rFonts w:ascii="Arial" w:hAnsi="Arial" w:cs="Arial"/>
          <w:sz w:val="24"/>
          <w:szCs w:val="24"/>
        </w:rPr>
        <w:t>, zejména zmínil nezbytnost plánovaného deficitu ve výši 70 mld. Kč. Vyjádřil se rovněž k zohlednění částky určené na kofinancování v</w:t>
      </w:r>
      <w:r w:rsidR="00FD50A1">
        <w:rPr>
          <w:rFonts w:ascii="Arial" w:hAnsi="Arial" w:cs="Arial"/>
          <w:sz w:val="24"/>
          <w:szCs w:val="24"/>
        </w:rPr>
        <w:t> rámci kapitol ministerstev dopravy a pro místní rozvoj</w:t>
      </w:r>
      <w:r>
        <w:rPr>
          <w:rFonts w:ascii="Arial" w:hAnsi="Arial" w:cs="Arial"/>
          <w:sz w:val="24"/>
          <w:szCs w:val="24"/>
        </w:rPr>
        <w:t xml:space="preserve"> a k otázce platů ve veřejné sféře.</w:t>
      </w:r>
    </w:p>
    <w:p w:rsidR="000A60DB" w:rsidRDefault="00EF3A5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 průmyslu a obchodu Ing. Jan </w:t>
      </w:r>
      <w:r w:rsidR="000A60DB">
        <w:rPr>
          <w:rFonts w:ascii="Arial" w:hAnsi="Arial" w:cs="Arial"/>
          <w:sz w:val="24"/>
          <w:szCs w:val="24"/>
        </w:rPr>
        <w:t>Mládek</w:t>
      </w:r>
      <w:r>
        <w:rPr>
          <w:rFonts w:ascii="Arial" w:hAnsi="Arial" w:cs="Arial"/>
          <w:sz w:val="24"/>
          <w:szCs w:val="24"/>
        </w:rPr>
        <w:t>, CSc. uvedl, že při projednávání priorit jím vedeného resortu</w:t>
      </w:r>
      <w:r w:rsidR="00FD50A1">
        <w:rPr>
          <w:rFonts w:ascii="Arial" w:hAnsi="Arial" w:cs="Arial"/>
          <w:sz w:val="24"/>
          <w:szCs w:val="24"/>
        </w:rPr>
        <w:t xml:space="preserve"> se již blíží shodě s Ministerstvem financí, zbývá ještě vyřešit otázku financování podpory obnovitelných</w:t>
      </w:r>
      <w:r w:rsidR="000A60DB">
        <w:rPr>
          <w:rFonts w:ascii="Arial" w:hAnsi="Arial" w:cs="Arial"/>
          <w:sz w:val="24"/>
          <w:szCs w:val="24"/>
        </w:rPr>
        <w:t xml:space="preserve"> z</w:t>
      </w:r>
      <w:r w:rsidR="00FD50A1">
        <w:rPr>
          <w:rFonts w:ascii="Arial" w:hAnsi="Arial" w:cs="Arial"/>
          <w:sz w:val="24"/>
          <w:szCs w:val="24"/>
        </w:rPr>
        <w:t xml:space="preserve">drojů energie a zajištění prostředků na aktivizaci České obchodní inspekce. </w:t>
      </w:r>
    </w:p>
    <w:p w:rsidR="000A60DB" w:rsidRDefault="00FD50A1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SP ČR Mgr. Jan </w:t>
      </w:r>
      <w:r w:rsidR="000A60DB">
        <w:rPr>
          <w:rFonts w:ascii="Arial" w:hAnsi="Arial" w:cs="Arial"/>
          <w:sz w:val="24"/>
          <w:szCs w:val="24"/>
        </w:rPr>
        <w:t>Rafaj</w:t>
      </w:r>
      <w:r>
        <w:rPr>
          <w:rFonts w:ascii="Arial" w:hAnsi="Arial" w:cs="Arial"/>
          <w:sz w:val="24"/>
          <w:szCs w:val="24"/>
        </w:rPr>
        <w:t>, MBA</w:t>
      </w:r>
      <w:r w:rsidR="0057368B">
        <w:rPr>
          <w:rFonts w:ascii="Arial" w:hAnsi="Arial" w:cs="Arial"/>
          <w:sz w:val="24"/>
          <w:szCs w:val="24"/>
        </w:rPr>
        <w:t xml:space="preserve"> poukázal na nekoordinovaný přístup státní správy</w:t>
      </w:r>
      <w:r w:rsidR="000A60DB">
        <w:rPr>
          <w:rFonts w:ascii="Arial" w:hAnsi="Arial" w:cs="Arial"/>
          <w:sz w:val="24"/>
          <w:szCs w:val="24"/>
        </w:rPr>
        <w:t xml:space="preserve"> </w:t>
      </w:r>
      <w:r w:rsidR="0057368B">
        <w:rPr>
          <w:rFonts w:ascii="Arial" w:hAnsi="Arial" w:cs="Arial"/>
          <w:sz w:val="24"/>
          <w:szCs w:val="24"/>
        </w:rPr>
        <w:t>ve věci podpory obnovitelných zdrojů energie.</w:t>
      </w:r>
    </w:p>
    <w:p w:rsidR="000A60DB" w:rsidRDefault="0057368B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 průmyslu a obchodu Ing. Jan Mládek, CSc.</w:t>
      </w:r>
      <w:r w:rsidR="000A60DB">
        <w:rPr>
          <w:rFonts w:ascii="Arial" w:hAnsi="Arial" w:cs="Arial"/>
          <w:sz w:val="24"/>
          <w:szCs w:val="24"/>
        </w:rPr>
        <w:t xml:space="preserve"> reagoval s tím, že systémové opatře</w:t>
      </w:r>
      <w:r>
        <w:rPr>
          <w:rFonts w:ascii="Arial" w:hAnsi="Arial" w:cs="Arial"/>
          <w:sz w:val="24"/>
          <w:szCs w:val="24"/>
        </w:rPr>
        <w:t xml:space="preserve">ní bude platné od 1. ledna 2016. Ačkoliv byla ze strany vlády vyvinuta maximální snaha, aby příslušná právní úprava nabyla účinnosti již v průběhu letošního roku, její přijímání bylo zdrženo v Parlamentu ČR. </w:t>
      </w:r>
      <w:r w:rsidR="000A60DB">
        <w:rPr>
          <w:rFonts w:ascii="Arial" w:hAnsi="Arial" w:cs="Arial"/>
          <w:sz w:val="24"/>
          <w:szCs w:val="24"/>
        </w:rPr>
        <w:t xml:space="preserve"> </w:t>
      </w:r>
    </w:p>
    <w:p w:rsidR="000A60DB" w:rsidRDefault="00B3059C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Prezident SP ČR Ing. Jaroslav Hanák</w:t>
      </w:r>
      <w:r w:rsidR="00652FD2">
        <w:rPr>
          <w:rFonts w:ascii="Arial" w:hAnsi="Arial" w:cs="Arial"/>
          <w:sz w:val="24"/>
          <w:szCs w:val="24"/>
        </w:rPr>
        <w:t xml:space="preserve"> zdůraznil, že klíčovým aspektem pro výstavbu dopravní infrastruktury a úspěšné čerpání všech finančních prostředků na investice je změna právní úpravy regulující činnost ÚOHS.</w:t>
      </w:r>
    </w:p>
    <w:p w:rsidR="00CF3525" w:rsidRDefault="00652FD2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pro místní rozvoj Ing. Karla </w:t>
      </w:r>
      <w:r w:rsidR="00CF3525">
        <w:rPr>
          <w:rFonts w:ascii="Arial" w:hAnsi="Arial" w:cs="Arial"/>
          <w:sz w:val="24"/>
          <w:szCs w:val="24"/>
        </w:rPr>
        <w:t>Šlechtová</w:t>
      </w:r>
      <w:r>
        <w:rPr>
          <w:rFonts w:ascii="Arial" w:hAnsi="Arial" w:cs="Arial"/>
          <w:sz w:val="24"/>
          <w:szCs w:val="24"/>
        </w:rPr>
        <w:t xml:space="preserve"> uvedla, že</w:t>
      </w:r>
      <w:r w:rsidR="00CF3525">
        <w:rPr>
          <w:rFonts w:ascii="Arial" w:hAnsi="Arial" w:cs="Arial"/>
          <w:sz w:val="24"/>
          <w:szCs w:val="24"/>
        </w:rPr>
        <w:t xml:space="preserve"> problematika ÚOHS je předmětem </w:t>
      </w:r>
      <w:r>
        <w:rPr>
          <w:rFonts w:ascii="Arial" w:hAnsi="Arial" w:cs="Arial"/>
          <w:sz w:val="24"/>
          <w:szCs w:val="24"/>
        </w:rPr>
        <w:t>návrhu nového</w:t>
      </w:r>
      <w:r w:rsidR="00CF3525">
        <w:rPr>
          <w:rFonts w:ascii="Arial" w:hAnsi="Arial" w:cs="Arial"/>
          <w:sz w:val="24"/>
          <w:szCs w:val="24"/>
        </w:rPr>
        <w:t xml:space="preserve"> zákona o </w:t>
      </w:r>
      <w:r>
        <w:rPr>
          <w:rFonts w:ascii="Arial" w:hAnsi="Arial" w:cs="Arial"/>
          <w:sz w:val="24"/>
          <w:szCs w:val="24"/>
        </w:rPr>
        <w:t xml:space="preserve">zadávání </w:t>
      </w:r>
      <w:r w:rsidR="0070121C">
        <w:rPr>
          <w:rFonts w:ascii="Arial" w:hAnsi="Arial" w:cs="Arial"/>
          <w:sz w:val="24"/>
          <w:szCs w:val="24"/>
        </w:rPr>
        <w:t>veřejných zakázek</w:t>
      </w:r>
      <w:r w:rsidR="00CF3525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V rámci tohoto návrhu je pro ÚOHS stanovena lhůta 60 dní</w:t>
      </w:r>
      <w:r w:rsidR="0070121C">
        <w:rPr>
          <w:rFonts w:ascii="Arial" w:hAnsi="Arial" w:cs="Arial"/>
          <w:sz w:val="24"/>
          <w:szCs w:val="24"/>
        </w:rPr>
        <w:t xml:space="preserve"> pro vyjádření o oprávněnosti předloženého podnětu. V případě neoprávněnosti podnětu nebude ÚOHS dále pokračovat v řízení. </w:t>
      </w:r>
      <w:r w:rsidR="00CF3525">
        <w:rPr>
          <w:rFonts w:ascii="Arial" w:hAnsi="Arial" w:cs="Arial"/>
          <w:sz w:val="24"/>
          <w:szCs w:val="24"/>
        </w:rPr>
        <w:t>Vyjádřila se rovněž k problematice kofinancování</w:t>
      </w:r>
      <w:r>
        <w:rPr>
          <w:rFonts w:ascii="Arial" w:hAnsi="Arial" w:cs="Arial"/>
          <w:sz w:val="24"/>
          <w:szCs w:val="24"/>
        </w:rPr>
        <w:t xml:space="preserve"> s tím, že je patrná snaha resortu financí zajistit dostatek prostředků pro všechny resorty.</w:t>
      </w:r>
    </w:p>
    <w:p w:rsidR="00CF3525" w:rsidRDefault="0070121C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CF3525">
        <w:rPr>
          <w:rFonts w:ascii="Arial" w:hAnsi="Arial" w:cs="Arial"/>
          <w:sz w:val="24"/>
          <w:szCs w:val="24"/>
        </w:rPr>
        <w:t>Středula</w:t>
      </w:r>
      <w:proofErr w:type="spellEnd"/>
      <w:r>
        <w:rPr>
          <w:rFonts w:ascii="Arial" w:hAnsi="Arial" w:cs="Arial"/>
          <w:sz w:val="24"/>
          <w:szCs w:val="24"/>
        </w:rPr>
        <w:t xml:space="preserve"> upozornil, že navržená lhůta stanovená pro ÚOHS nebude dostačující, z tohoto důvodu doporučil</w:t>
      </w:r>
      <w:r w:rsidR="00CF3525">
        <w:rPr>
          <w:rFonts w:ascii="Arial" w:hAnsi="Arial" w:cs="Arial"/>
          <w:sz w:val="24"/>
          <w:szCs w:val="24"/>
        </w:rPr>
        <w:t xml:space="preserve"> zvážit stanovení kauce za podání.</w:t>
      </w:r>
      <w:r>
        <w:rPr>
          <w:rFonts w:ascii="Arial" w:hAnsi="Arial" w:cs="Arial"/>
          <w:sz w:val="24"/>
          <w:szCs w:val="24"/>
        </w:rPr>
        <w:t xml:space="preserve"> Závěrem požádal Ministerstvo financí o zaslání návrhu státního rozpočtu v dostatečném časovém předstihu před mimořádnou Plenární schůzí RHSD ČR.</w:t>
      </w:r>
    </w:p>
    <w:p w:rsidR="0057368B" w:rsidRPr="00E25DBF" w:rsidRDefault="0070121C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Místopředseda ČMKOS JUDr. Vít </w:t>
      </w:r>
      <w:r w:rsidR="00CF3525">
        <w:rPr>
          <w:rFonts w:ascii="Arial" w:hAnsi="Arial" w:cs="Arial"/>
          <w:sz w:val="24"/>
          <w:szCs w:val="24"/>
        </w:rPr>
        <w:t>Samek</w:t>
      </w:r>
      <w:r>
        <w:rPr>
          <w:rFonts w:ascii="Arial" w:hAnsi="Arial" w:cs="Arial"/>
          <w:sz w:val="24"/>
          <w:szCs w:val="24"/>
        </w:rPr>
        <w:t xml:space="preserve"> doplnil, že</w:t>
      </w:r>
      <w:r w:rsidR="00CF3525">
        <w:rPr>
          <w:rFonts w:ascii="Arial" w:hAnsi="Arial" w:cs="Arial"/>
          <w:sz w:val="24"/>
          <w:szCs w:val="24"/>
        </w:rPr>
        <w:t xml:space="preserve"> v rámci </w:t>
      </w:r>
      <w:r>
        <w:rPr>
          <w:rFonts w:ascii="Arial" w:hAnsi="Arial" w:cs="Arial"/>
          <w:sz w:val="24"/>
          <w:szCs w:val="24"/>
        </w:rPr>
        <w:t xml:space="preserve">meziresortního </w:t>
      </w:r>
      <w:r w:rsidR="00CF3525">
        <w:rPr>
          <w:rFonts w:ascii="Arial" w:hAnsi="Arial" w:cs="Arial"/>
          <w:sz w:val="24"/>
          <w:szCs w:val="24"/>
        </w:rPr>
        <w:t xml:space="preserve">připomínkového řízení </w:t>
      </w:r>
      <w:r>
        <w:rPr>
          <w:rFonts w:ascii="Arial" w:hAnsi="Arial" w:cs="Arial"/>
          <w:sz w:val="24"/>
          <w:szCs w:val="24"/>
        </w:rPr>
        <w:t>navrhla ČMKOS zrušení odkladného účinku odvolání k ÚOHS v předem stanovených případech.</w:t>
      </w: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FA1414" w:rsidRDefault="00FA1414" w:rsidP="007012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Plenární schůze Rady hospodářské a sociální </w:t>
      </w:r>
      <w:r w:rsidR="0070121C">
        <w:rPr>
          <w:rFonts w:ascii="Arial" w:hAnsi="Arial" w:cs="Arial"/>
          <w:b/>
          <w:sz w:val="24"/>
          <w:szCs w:val="24"/>
        </w:rPr>
        <w:t xml:space="preserve">dohody ČR </w:t>
      </w:r>
      <w:r>
        <w:rPr>
          <w:rFonts w:ascii="Arial" w:hAnsi="Arial" w:cs="Arial"/>
          <w:b/>
          <w:sz w:val="24"/>
          <w:szCs w:val="24"/>
        </w:rPr>
        <w:t>ber</w:t>
      </w:r>
      <w:r w:rsidR="0070121C">
        <w:rPr>
          <w:rFonts w:ascii="Arial" w:hAnsi="Arial" w:cs="Arial"/>
          <w:b/>
          <w:sz w:val="24"/>
          <w:szCs w:val="24"/>
        </w:rPr>
        <w:t>e na vědomí předložený materiál.</w:t>
      </w:r>
    </w:p>
    <w:p w:rsidR="00B3059C" w:rsidRDefault="00B3059C" w:rsidP="00B3059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B3059C" w:rsidRDefault="00B3059C" w:rsidP="00B3059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Sociální partneři žádají vládu, aby na příští jednání RHSD ČR k návrhu státního rozpočtu</w:t>
      </w:r>
      <w:r w:rsidR="00652FD2">
        <w:rPr>
          <w:rFonts w:ascii="Arial" w:hAnsi="Arial" w:cs="Arial"/>
          <w:b/>
          <w:sz w:val="24"/>
          <w:szCs w:val="24"/>
        </w:rPr>
        <w:t xml:space="preserve"> předložila</w:t>
      </w:r>
      <w:r>
        <w:rPr>
          <w:rFonts w:ascii="Arial" w:hAnsi="Arial" w:cs="Arial"/>
          <w:b/>
          <w:sz w:val="24"/>
          <w:szCs w:val="24"/>
        </w:rPr>
        <w:t>:</w:t>
      </w:r>
    </w:p>
    <w:p w:rsidR="00B3059C" w:rsidRDefault="00652FD2" w:rsidP="00FA1414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informaci o </w:t>
      </w:r>
      <w:r w:rsidR="00B3059C">
        <w:rPr>
          <w:rFonts w:ascii="Arial" w:hAnsi="Arial" w:cs="Arial"/>
          <w:b/>
          <w:sz w:val="24"/>
          <w:szCs w:val="24"/>
        </w:rPr>
        <w:t>vazbách návrhu státního rozpočtu na plnění priorit stanovených v Programovém prohlášení vlády a v Akčním plánu na podporu hospodářského růstu a zaměstnanosti</w:t>
      </w:r>
      <w:r>
        <w:rPr>
          <w:rFonts w:ascii="Arial" w:hAnsi="Arial" w:cs="Arial"/>
          <w:b/>
          <w:sz w:val="24"/>
          <w:szCs w:val="24"/>
        </w:rPr>
        <w:t>;</w:t>
      </w:r>
    </w:p>
    <w:p w:rsidR="007460DC" w:rsidRDefault="00652FD2" w:rsidP="00FA1414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tabulkové </w:t>
      </w:r>
      <w:r w:rsidRPr="00652FD2">
        <w:rPr>
          <w:rFonts w:ascii="Arial" w:hAnsi="Arial" w:cs="Arial"/>
          <w:b/>
          <w:sz w:val="24"/>
          <w:szCs w:val="24"/>
        </w:rPr>
        <w:t>vyjádřen</w:t>
      </w:r>
      <w:r>
        <w:rPr>
          <w:rFonts w:ascii="Arial" w:hAnsi="Arial" w:cs="Arial"/>
          <w:b/>
          <w:sz w:val="24"/>
          <w:szCs w:val="24"/>
        </w:rPr>
        <w:t>í podpory hospodářského růstu a </w:t>
      </w:r>
      <w:r w:rsidRPr="00652FD2">
        <w:rPr>
          <w:rFonts w:ascii="Arial" w:hAnsi="Arial" w:cs="Arial"/>
          <w:b/>
          <w:sz w:val="24"/>
          <w:szCs w:val="24"/>
        </w:rPr>
        <w:t>konkurenceschopnosti a nárůstu výdajů na důchody a dalších sociálních výdajů</w:t>
      </w:r>
      <w:r w:rsidR="00FC5C8E">
        <w:rPr>
          <w:rFonts w:ascii="Arial" w:hAnsi="Arial" w:cs="Arial"/>
          <w:b/>
          <w:sz w:val="24"/>
          <w:szCs w:val="24"/>
        </w:rPr>
        <w:t>.</w:t>
      </w:r>
    </w:p>
    <w:p w:rsidR="00B3059C" w:rsidRPr="00FA1414" w:rsidRDefault="00B3059C" w:rsidP="00B3059C">
      <w:pPr>
        <w:pStyle w:val="Bezmezer"/>
        <w:ind w:left="420"/>
        <w:jc w:val="both"/>
        <w:rPr>
          <w:rFonts w:ascii="Arial" w:hAnsi="Arial" w:cs="Arial"/>
          <w:b/>
          <w:sz w:val="24"/>
          <w:szCs w:val="24"/>
        </w:rPr>
      </w:pPr>
    </w:p>
    <w:p w:rsidR="00FA1414" w:rsidRDefault="00FA1414" w:rsidP="00FA141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FA1414" w:rsidRDefault="00FA1414" w:rsidP="00FA141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FA1414" w:rsidRDefault="00FA1414" w:rsidP="00FA1414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1.2 </w:t>
      </w:r>
      <w:r>
        <w:rPr>
          <w:rFonts w:ascii="Arial" w:hAnsi="Arial" w:cs="Arial"/>
          <w:b/>
          <w:sz w:val="24"/>
          <w:szCs w:val="24"/>
        </w:rPr>
        <w:tab/>
      </w:r>
      <w:r w:rsidRPr="00FA1414">
        <w:rPr>
          <w:rFonts w:ascii="Arial" w:hAnsi="Arial" w:cs="Arial"/>
          <w:b/>
          <w:sz w:val="24"/>
          <w:szCs w:val="24"/>
          <w:u w:val="single"/>
        </w:rPr>
        <w:t>Surovinová politika ČR</w:t>
      </w: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 průmyslu a obchodu Ing. Jan Mládek, CSc.</w:t>
      </w:r>
      <w:r w:rsidR="00CF3525">
        <w:rPr>
          <w:rFonts w:ascii="Arial" w:hAnsi="Arial" w:cs="Arial"/>
          <w:sz w:val="24"/>
          <w:szCs w:val="24"/>
        </w:rPr>
        <w:t xml:space="preserve"> </w:t>
      </w:r>
      <w:r w:rsidR="001613CC">
        <w:rPr>
          <w:rFonts w:ascii="Arial" w:hAnsi="Arial" w:cs="Arial"/>
          <w:sz w:val="24"/>
          <w:szCs w:val="24"/>
        </w:rPr>
        <w:t xml:space="preserve">představil předložený materiál, jenž se vedle využívání klasických surovin věnuje rovněž využívání </w:t>
      </w:r>
      <w:r w:rsidR="00AC204E">
        <w:rPr>
          <w:rFonts w:ascii="Arial" w:hAnsi="Arial" w:cs="Arial"/>
          <w:sz w:val="24"/>
          <w:szCs w:val="24"/>
        </w:rPr>
        <w:t xml:space="preserve">nerostných </w:t>
      </w:r>
      <w:r w:rsidR="001613CC">
        <w:rPr>
          <w:rFonts w:ascii="Arial" w:hAnsi="Arial" w:cs="Arial"/>
          <w:sz w:val="24"/>
          <w:szCs w:val="24"/>
        </w:rPr>
        <w:t xml:space="preserve">komodit pro </w:t>
      </w:r>
      <w:proofErr w:type="spellStart"/>
      <w:r w:rsidR="001613CC">
        <w:rPr>
          <w:rFonts w:ascii="Arial" w:hAnsi="Arial" w:cs="Arial"/>
          <w:sz w:val="24"/>
          <w:szCs w:val="24"/>
        </w:rPr>
        <w:t>high</w:t>
      </w:r>
      <w:proofErr w:type="spellEnd"/>
      <w:r w:rsidR="001613C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613CC">
        <w:rPr>
          <w:rFonts w:ascii="Arial" w:hAnsi="Arial" w:cs="Arial"/>
          <w:sz w:val="24"/>
          <w:szCs w:val="24"/>
        </w:rPr>
        <w:t>tech</w:t>
      </w:r>
      <w:proofErr w:type="spellEnd"/>
      <w:r w:rsidR="001613CC">
        <w:rPr>
          <w:rFonts w:ascii="Arial" w:hAnsi="Arial" w:cs="Arial"/>
          <w:sz w:val="24"/>
          <w:szCs w:val="24"/>
        </w:rPr>
        <w:t xml:space="preserve"> průmysl a zaměřuje se také na problematiku surovinové </w:t>
      </w:r>
      <w:r w:rsidR="001613CC">
        <w:rPr>
          <w:rFonts w:ascii="Arial" w:hAnsi="Arial" w:cs="Arial"/>
          <w:sz w:val="24"/>
          <w:szCs w:val="24"/>
        </w:rPr>
        <w:lastRenderedPageBreak/>
        <w:t>diplomacie. Předložen byl rovněž materiál obsahující varianty dalšího postupu při zajištění těžby hnědého uhlí, jehož stěžejní částí je</w:t>
      </w:r>
      <w:r w:rsidR="00CF3525">
        <w:rPr>
          <w:rFonts w:ascii="Arial" w:hAnsi="Arial" w:cs="Arial"/>
          <w:sz w:val="24"/>
          <w:szCs w:val="24"/>
        </w:rPr>
        <w:t xml:space="preserve"> rozhodnutí o řešení územně ekologických limitů těžby hnědého uhlí. </w:t>
      </w:r>
      <w:r w:rsidR="001613CC">
        <w:rPr>
          <w:rFonts w:ascii="Arial" w:hAnsi="Arial" w:cs="Arial"/>
          <w:sz w:val="24"/>
          <w:szCs w:val="24"/>
        </w:rPr>
        <w:t>Přestože se jako ekonomicky nejvýhodnější</w:t>
      </w:r>
      <w:r w:rsidR="00340801">
        <w:rPr>
          <w:rFonts w:ascii="Arial" w:hAnsi="Arial" w:cs="Arial"/>
          <w:sz w:val="24"/>
          <w:szCs w:val="24"/>
        </w:rPr>
        <w:t xml:space="preserve"> jeví varianta </w:t>
      </w:r>
      <w:r w:rsidR="001613CC">
        <w:rPr>
          <w:rFonts w:ascii="Arial" w:hAnsi="Arial" w:cs="Arial"/>
          <w:sz w:val="24"/>
          <w:szCs w:val="24"/>
        </w:rPr>
        <w:t>č. 4 znamenající prolomení limitů na dolech Bílina i ČSA, vzhledem k dopadům této varianty na obec Horní Jiřetín a vzhledem ke skutečnosti, že z hlediska bilance potřeb hnědého uhlí</w:t>
      </w:r>
      <w:r w:rsidR="00102FC6">
        <w:rPr>
          <w:rFonts w:ascii="Arial" w:hAnsi="Arial" w:cs="Arial"/>
          <w:sz w:val="24"/>
          <w:szCs w:val="24"/>
        </w:rPr>
        <w:t xml:space="preserve"> a při naplnění cílů Státní energetické koncepce</w:t>
      </w:r>
      <w:r w:rsidR="001613CC">
        <w:rPr>
          <w:rFonts w:ascii="Arial" w:hAnsi="Arial" w:cs="Arial"/>
          <w:sz w:val="24"/>
          <w:szCs w:val="24"/>
        </w:rPr>
        <w:t xml:space="preserve"> není jisté, že uhlí ležící pod touto obcí</w:t>
      </w:r>
      <w:r w:rsidR="00102FC6">
        <w:rPr>
          <w:rFonts w:ascii="Arial" w:hAnsi="Arial" w:cs="Arial"/>
          <w:sz w:val="24"/>
          <w:szCs w:val="24"/>
        </w:rPr>
        <w:t xml:space="preserve"> bude potřebné</w:t>
      </w:r>
      <w:r w:rsidR="001613CC">
        <w:rPr>
          <w:rFonts w:ascii="Arial" w:hAnsi="Arial" w:cs="Arial"/>
          <w:sz w:val="24"/>
          <w:szCs w:val="24"/>
        </w:rPr>
        <w:t xml:space="preserve">, navrhuje Ministerstvo průmyslu a obchodu ke schválení variantu č. 2, která znamená prolomení limitů jen na dole Bílina. Definitivní rozhodnutí o </w:t>
      </w:r>
      <w:r w:rsidR="00102FC6">
        <w:rPr>
          <w:rFonts w:ascii="Arial" w:hAnsi="Arial" w:cs="Arial"/>
          <w:sz w:val="24"/>
          <w:szCs w:val="24"/>
        </w:rPr>
        <w:t>těžbě</w:t>
      </w:r>
      <w:r w:rsidR="001613CC">
        <w:rPr>
          <w:rFonts w:ascii="Arial" w:hAnsi="Arial" w:cs="Arial"/>
          <w:sz w:val="24"/>
          <w:szCs w:val="24"/>
        </w:rPr>
        <w:t xml:space="preserve"> na dole ČSA by pak bylo odloženo do roku 2020.</w:t>
      </w:r>
    </w:p>
    <w:p w:rsidR="00340801" w:rsidRDefault="001613CC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340801">
        <w:rPr>
          <w:rFonts w:ascii="Arial" w:hAnsi="Arial" w:cs="Arial"/>
          <w:sz w:val="24"/>
          <w:szCs w:val="24"/>
        </w:rPr>
        <w:t>Středula</w:t>
      </w:r>
      <w:proofErr w:type="spellEnd"/>
      <w:r w:rsidR="0034080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podpořil variantu</w:t>
      </w:r>
      <w:r w:rsidR="00340801">
        <w:rPr>
          <w:rFonts w:ascii="Arial" w:hAnsi="Arial" w:cs="Arial"/>
          <w:sz w:val="24"/>
          <w:szCs w:val="24"/>
        </w:rPr>
        <w:t xml:space="preserve"> č. 4</w:t>
      </w:r>
      <w:r>
        <w:rPr>
          <w:rFonts w:ascii="Arial" w:hAnsi="Arial" w:cs="Arial"/>
          <w:sz w:val="24"/>
          <w:szCs w:val="24"/>
        </w:rPr>
        <w:t xml:space="preserve"> jako nejvýhodnější a nejhospodárnější a upozornil, že přijetí varianty č. 2 by směřovalo k utlumení těžby a </w:t>
      </w:r>
      <w:r w:rsidR="00340801">
        <w:rPr>
          <w:rFonts w:ascii="Arial" w:hAnsi="Arial" w:cs="Arial"/>
          <w:sz w:val="24"/>
          <w:szCs w:val="24"/>
        </w:rPr>
        <w:t>odepsání zásob</w:t>
      </w:r>
      <w:r w:rsidR="00102FC6">
        <w:rPr>
          <w:rFonts w:ascii="Arial" w:hAnsi="Arial" w:cs="Arial"/>
          <w:sz w:val="24"/>
          <w:szCs w:val="24"/>
        </w:rPr>
        <w:t xml:space="preserve"> nejkvalitnějšího</w:t>
      </w:r>
      <w:r w:rsidR="00340801">
        <w:rPr>
          <w:rFonts w:ascii="Arial" w:hAnsi="Arial" w:cs="Arial"/>
          <w:sz w:val="24"/>
          <w:szCs w:val="24"/>
        </w:rPr>
        <w:t xml:space="preserve"> hnědého uhlí</w:t>
      </w:r>
      <w:r>
        <w:rPr>
          <w:rFonts w:ascii="Arial" w:hAnsi="Arial" w:cs="Arial"/>
          <w:sz w:val="24"/>
          <w:szCs w:val="24"/>
        </w:rPr>
        <w:t xml:space="preserve"> pod Horním Jiřetínem</w:t>
      </w:r>
      <w:r w:rsidR="00340801">
        <w:rPr>
          <w:rFonts w:ascii="Arial" w:hAnsi="Arial" w:cs="Arial"/>
          <w:sz w:val="24"/>
          <w:szCs w:val="24"/>
        </w:rPr>
        <w:t>.</w:t>
      </w:r>
      <w:r w:rsidR="00102FC6">
        <w:rPr>
          <w:rFonts w:ascii="Arial" w:hAnsi="Arial" w:cs="Arial"/>
          <w:sz w:val="24"/>
          <w:szCs w:val="24"/>
        </w:rPr>
        <w:t xml:space="preserve"> Zdůraznil negativní aspekty rozhodnutí o neprolomení územně ekologických limitů na zaměstnanost a sociální situaci v dotčeném regionu.</w:t>
      </w:r>
      <w:r>
        <w:rPr>
          <w:rFonts w:ascii="Arial" w:hAnsi="Arial" w:cs="Arial"/>
          <w:sz w:val="24"/>
          <w:szCs w:val="24"/>
        </w:rPr>
        <w:t xml:space="preserve"> Posun termínu pro definitivní rozhodnutí do roku 2020 přitom nic neřeší, neboť situace se v daném období ni</w:t>
      </w:r>
      <w:r w:rsidR="00F7483F">
        <w:rPr>
          <w:rFonts w:ascii="Arial" w:hAnsi="Arial" w:cs="Arial"/>
          <w:sz w:val="24"/>
          <w:szCs w:val="24"/>
        </w:rPr>
        <w:t>jak nezmění.</w:t>
      </w:r>
      <w:r w:rsidR="00340801">
        <w:rPr>
          <w:rFonts w:ascii="Arial" w:hAnsi="Arial" w:cs="Arial"/>
          <w:sz w:val="24"/>
          <w:szCs w:val="24"/>
        </w:rPr>
        <w:t xml:space="preserve"> </w:t>
      </w:r>
      <w:r w:rsidR="00516654">
        <w:rPr>
          <w:rFonts w:ascii="Arial" w:hAnsi="Arial" w:cs="Arial"/>
          <w:sz w:val="24"/>
          <w:szCs w:val="24"/>
        </w:rPr>
        <w:t>Z</w:t>
      </w:r>
      <w:r>
        <w:rPr>
          <w:rFonts w:ascii="Arial" w:hAnsi="Arial" w:cs="Arial"/>
          <w:sz w:val="24"/>
          <w:szCs w:val="24"/>
        </w:rPr>
        <w:t> uvedených důvodů</w:t>
      </w:r>
      <w:r w:rsidR="00516654">
        <w:rPr>
          <w:rFonts w:ascii="Arial" w:hAnsi="Arial" w:cs="Arial"/>
          <w:sz w:val="24"/>
          <w:szCs w:val="24"/>
        </w:rPr>
        <w:t xml:space="preserve"> doporučil za stranu odborů prolomení limitů v </w:t>
      </w:r>
      <w:r w:rsidR="00102FC6">
        <w:rPr>
          <w:rFonts w:ascii="Arial" w:hAnsi="Arial" w:cs="Arial"/>
          <w:sz w:val="24"/>
          <w:szCs w:val="24"/>
        </w:rPr>
        <w:t>celé</w:t>
      </w:r>
      <w:r w:rsidR="00516654">
        <w:rPr>
          <w:rFonts w:ascii="Arial" w:hAnsi="Arial" w:cs="Arial"/>
          <w:sz w:val="24"/>
          <w:szCs w:val="24"/>
        </w:rPr>
        <w:t xml:space="preserve"> šíři.</w:t>
      </w:r>
    </w:p>
    <w:p w:rsidR="00516654" w:rsidRDefault="00F7483F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Místopředseda OS pracovníků hornictví, geologie a naftového průmyslu Jaromír </w:t>
      </w:r>
      <w:r w:rsidR="00516654">
        <w:rPr>
          <w:rFonts w:ascii="Arial" w:hAnsi="Arial" w:cs="Arial"/>
          <w:sz w:val="24"/>
          <w:szCs w:val="24"/>
        </w:rPr>
        <w:t xml:space="preserve">Franta zdůraznil, že na základě všech existujících studií </w:t>
      </w:r>
      <w:r>
        <w:rPr>
          <w:rFonts w:ascii="Arial" w:hAnsi="Arial" w:cs="Arial"/>
          <w:sz w:val="24"/>
          <w:szCs w:val="24"/>
        </w:rPr>
        <w:t xml:space="preserve">nenaplní </w:t>
      </w:r>
      <w:r w:rsidR="00516654">
        <w:rPr>
          <w:rFonts w:ascii="Arial" w:hAnsi="Arial" w:cs="Arial"/>
          <w:sz w:val="24"/>
          <w:szCs w:val="24"/>
        </w:rPr>
        <w:t xml:space="preserve">prolomení </w:t>
      </w:r>
      <w:r>
        <w:rPr>
          <w:rFonts w:ascii="Arial" w:hAnsi="Arial" w:cs="Arial"/>
          <w:sz w:val="24"/>
          <w:szCs w:val="24"/>
        </w:rPr>
        <w:t>limitů pouze</w:t>
      </w:r>
      <w:r w:rsidR="00516654">
        <w:rPr>
          <w:rFonts w:ascii="Arial" w:hAnsi="Arial" w:cs="Arial"/>
          <w:sz w:val="24"/>
          <w:szCs w:val="24"/>
        </w:rPr>
        <w:t xml:space="preserve"> na</w:t>
      </w:r>
      <w:r>
        <w:rPr>
          <w:rFonts w:ascii="Arial" w:hAnsi="Arial" w:cs="Arial"/>
          <w:sz w:val="24"/>
          <w:szCs w:val="24"/>
        </w:rPr>
        <w:t xml:space="preserve"> dole Bílina</w:t>
      </w:r>
      <w:r w:rsidR="00516654">
        <w:rPr>
          <w:rFonts w:ascii="Arial" w:hAnsi="Arial" w:cs="Arial"/>
          <w:sz w:val="24"/>
          <w:szCs w:val="24"/>
        </w:rPr>
        <w:t xml:space="preserve"> potřeby hnědého uhlí. Upozornil na složité řešení nezaměstnanosti v dotčeném regionu</w:t>
      </w:r>
      <w:r>
        <w:rPr>
          <w:rFonts w:ascii="Arial" w:hAnsi="Arial" w:cs="Arial"/>
          <w:sz w:val="24"/>
          <w:szCs w:val="24"/>
        </w:rPr>
        <w:t xml:space="preserve"> s tím</w:t>
      </w:r>
      <w:r w:rsidR="00516654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že </w:t>
      </w:r>
      <w:r w:rsidR="00516654">
        <w:rPr>
          <w:rFonts w:ascii="Arial" w:hAnsi="Arial" w:cs="Arial"/>
          <w:sz w:val="24"/>
          <w:szCs w:val="24"/>
        </w:rPr>
        <w:t xml:space="preserve">útlum těžby a ztráta pracovních míst by </w:t>
      </w:r>
      <w:r>
        <w:rPr>
          <w:rFonts w:ascii="Arial" w:hAnsi="Arial" w:cs="Arial"/>
          <w:sz w:val="24"/>
          <w:szCs w:val="24"/>
        </w:rPr>
        <w:t>vedly k dalšímu zhoršení situace</w:t>
      </w:r>
      <w:r w:rsidR="00516654">
        <w:rPr>
          <w:rFonts w:ascii="Arial" w:hAnsi="Arial" w:cs="Arial"/>
          <w:sz w:val="24"/>
          <w:szCs w:val="24"/>
        </w:rPr>
        <w:t>. Upozornil rovněž na pokles dodávek uhlí do tepláren, jež může vést k navýšení cen za tepelnou energii.</w:t>
      </w:r>
      <w:r>
        <w:rPr>
          <w:rFonts w:ascii="Arial" w:hAnsi="Arial" w:cs="Arial"/>
          <w:sz w:val="24"/>
          <w:szCs w:val="24"/>
        </w:rPr>
        <w:t xml:space="preserve"> Závěrem požádal o </w:t>
      </w:r>
      <w:r w:rsidR="0019253F">
        <w:rPr>
          <w:rFonts w:ascii="Arial" w:hAnsi="Arial" w:cs="Arial"/>
          <w:sz w:val="24"/>
          <w:szCs w:val="24"/>
        </w:rPr>
        <w:t>přijetí konkrétních reálných opatření pro horníky</w:t>
      </w:r>
      <w:r>
        <w:rPr>
          <w:rFonts w:ascii="Arial" w:hAnsi="Arial" w:cs="Arial"/>
          <w:sz w:val="24"/>
          <w:szCs w:val="24"/>
        </w:rPr>
        <w:t xml:space="preserve"> v případě přijetí varianty č. 2.</w:t>
      </w:r>
      <w:r w:rsidR="00516654">
        <w:rPr>
          <w:rFonts w:ascii="Arial" w:hAnsi="Arial" w:cs="Arial"/>
          <w:sz w:val="24"/>
          <w:szCs w:val="24"/>
        </w:rPr>
        <w:t xml:space="preserve"> </w:t>
      </w:r>
    </w:p>
    <w:p w:rsidR="008254B6" w:rsidRDefault="00F7483F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Rovněž předseda ASO Bohumír </w:t>
      </w:r>
      <w:r w:rsidR="008254B6">
        <w:rPr>
          <w:rFonts w:ascii="Arial" w:hAnsi="Arial" w:cs="Arial"/>
          <w:sz w:val="24"/>
          <w:szCs w:val="24"/>
        </w:rPr>
        <w:t xml:space="preserve">Dufek </w:t>
      </w:r>
      <w:r>
        <w:rPr>
          <w:rFonts w:ascii="Arial" w:hAnsi="Arial" w:cs="Arial"/>
          <w:sz w:val="24"/>
          <w:szCs w:val="24"/>
        </w:rPr>
        <w:t>jednoznačně podpořil přijetí</w:t>
      </w:r>
      <w:r w:rsidR="008254B6">
        <w:rPr>
          <w:rFonts w:ascii="Arial" w:hAnsi="Arial" w:cs="Arial"/>
          <w:sz w:val="24"/>
          <w:szCs w:val="24"/>
        </w:rPr>
        <w:t xml:space="preserve"> varianty</w:t>
      </w:r>
      <w:r>
        <w:rPr>
          <w:rFonts w:ascii="Arial" w:hAnsi="Arial" w:cs="Arial"/>
          <w:sz w:val="24"/>
          <w:szCs w:val="24"/>
        </w:rPr>
        <w:t xml:space="preserve"> č.</w:t>
      </w:r>
      <w:r w:rsidR="008254B6">
        <w:rPr>
          <w:rFonts w:ascii="Arial" w:hAnsi="Arial" w:cs="Arial"/>
          <w:sz w:val="24"/>
          <w:szCs w:val="24"/>
        </w:rPr>
        <w:t xml:space="preserve"> 4</w:t>
      </w:r>
      <w:r>
        <w:rPr>
          <w:rFonts w:ascii="Arial" w:hAnsi="Arial" w:cs="Arial"/>
          <w:sz w:val="24"/>
          <w:szCs w:val="24"/>
        </w:rPr>
        <w:t xml:space="preserve"> a </w:t>
      </w:r>
      <w:r w:rsidR="00102FC6">
        <w:rPr>
          <w:rFonts w:ascii="Arial" w:hAnsi="Arial" w:cs="Arial"/>
          <w:sz w:val="24"/>
          <w:szCs w:val="24"/>
        </w:rPr>
        <w:t>upozornil</w:t>
      </w:r>
      <w:r>
        <w:rPr>
          <w:rFonts w:ascii="Arial" w:hAnsi="Arial" w:cs="Arial"/>
          <w:sz w:val="24"/>
          <w:szCs w:val="24"/>
        </w:rPr>
        <w:t xml:space="preserve">, že </w:t>
      </w:r>
      <w:r w:rsidR="008254B6">
        <w:rPr>
          <w:rFonts w:ascii="Arial" w:hAnsi="Arial" w:cs="Arial"/>
          <w:sz w:val="24"/>
          <w:szCs w:val="24"/>
        </w:rPr>
        <w:t xml:space="preserve">současná situace představuje nejistotu pro obyvatele, kteří žijí na předmětných zásobách uhlí. </w:t>
      </w:r>
      <w:r>
        <w:rPr>
          <w:rFonts w:ascii="Arial" w:hAnsi="Arial" w:cs="Arial"/>
          <w:sz w:val="24"/>
          <w:szCs w:val="24"/>
        </w:rPr>
        <w:t>Zdůraznil, že odepsání zásob hnědého uhlí není ekonomickým zájmem ČR.</w:t>
      </w:r>
    </w:p>
    <w:p w:rsidR="008254B6" w:rsidRDefault="00F7483F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SP ČR Mgr. Jan Rafaj, MBA</w:t>
      </w:r>
      <w:r w:rsidR="008254B6">
        <w:rPr>
          <w:rFonts w:ascii="Arial" w:hAnsi="Arial" w:cs="Arial"/>
          <w:sz w:val="24"/>
          <w:szCs w:val="24"/>
        </w:rPr>
        <w:t xml:space="preserve"> připomněl, že rozhodnutí v této věci může mít zásadní vliv i</w:t>
      </w:r>
      <w:r>
        <w:rPr>
          <w:rFonts w:ascii="Arial" w:hAnsi="Arial" w:cs="Arial"/>
          <w:sz w:val="24"/>
          <w:szCs w:val="24"/>
        </w:rPr>
        <w:t xml:space="preserve"> na energetickou bezpečnost ČR. V návaznosti na diskusi, jež proběhla, podpořil variantu č. 4 s tím, že varian</w:t>
      </w:r>
      <w:r w:rsidR="0019253F">
        <w:rPr>
          <w:rFonts w:ascii="Arial" w:hAnsi="Arial" w:cs="Arial"/>
          <w:sz w:val="24"/>
          <w:szCs w:val="24"/>
        </w:rPr>
        <w:t>tu</w:t>
      </w:r>
      <w:r>
        <w:rPr>
          <w:rFonts w:ascii="Arial" w:hAnsi="Arial" w:cs="Arial"/>
          <w:sz w:val="24"/>
          <w:szCs w:val="24"/>
        </w:rPr>
        <w:t xml:space="preserve"> č. 2 </w:t>
      </w:r>
      <w:r w:rsidR="0019253F">
        <w:rPr>
          <w:rFonts w:ascii="Arial" w:hAnsi="Arial" w:cs="Arial"/>
          <w:sz w:val="24"/>
          <w:szCs w:val="24"/>
        </w:rPr>
        <w:t>lze vzít na vědomí</w:t>
      </w:r>
      <w:r>
        <w:rPr>
          <w:rFonts w:ascii="Arial" w:hAnsi="Arial" w:cs="Arial"/>
          <w:sz w:val="24"/>
          <w:szCs w:val="24"/>
        </w:rPr>
        <w:t xml:space="preserve"> jen při splnění přesně stanovených opatření</w:t>
      </w:r>
      <w:r w:rsidR="00782B4A">
        <w:rPr>
          <w:rFonts w:ascii="Arial" w:hAnsi="Arial" w:cs="Arial"/>
          <w:sz w:val="24"/>
          <w:szCs w:val="24"/>
        </w:rPr>
        <w:t>, mezi něž patří mimo jiné zastavení podpory tzv. kotlíkových dotací</w:t>
      </w:r>
      <w:r w:rsidR="00192407">
        <w:rPr>
          <w:rFonts w:ascii="Arial" w:hAnsi="Arial" w:cs="Arial"/>
          <w:sz w:val="24"/>
          <w:szCs w:val="24"/>
        </w:rPr>
        <w:t xml:space="preserve"> pro zařízení využívající hnědé uhlí</w:t>
      </w:r>
      <w:r w:rsidR="00782B4A">
        <w:rPr>
          <w:rFonts w:ascii="Arial" w:hAnsi="Arial" w:cs="Arial"/>
          <w:sz w:val="24"/>
          <w:szCs w:val="24"/>
        </w:rPr>
        <w:t xml:space="preserve"> ze strany Ministerstva životního prostředí</w:t>
      </w:r>
      <w:r w:rsidR="00192407">
        <w:rPr>
          <w:rFonts w:ascii="Arial" w:hAnsi="Arial" w:cs="Arial"/>
          <w:sz w:val="24"/>
          <w:szCs w:val="24"/>
        </w:rPr>
        <w:t xml:space="preserve"> po roce 2018</w:t>
      </w:r>
      <w:r w:rsidR="00782B4A">
        <w:rPr>
          <w:rFonts w:ascii="Arial" w:hAnsi="Arial" w:cs="Arial"/>
          <w:sz w:val="24"/>
          <w:szCs w:val="24"/>
        </w:rPr>
        <w:t xml:space="preserve"> s cílem snížení využitelnosti hnědého uhlí</w:t>
      </w:r>
      <w:r w:rsidR="00325183">
        <w:rPr>
          <w:rFonts w:ascii="Arial" w:hAnsi="Arial" w:cs="Arial"/>
          <w:sz w:val="24"/>
          <w:szCs w:val="24"/>
        </w:rPr>
        <w:t>,</w:t>
      </w:r>
      <w:r w:rsidR="00192407">
        <w:rPr>
          <w:rFonts w:ascii="Arial" w:hAnsi="Arial" w:cs="Arial"/>
          <w:sz w:val="24"/>
          <w:szCs w:val="24"/>
        </w:rPr>
        <w:t xml:space="preserve"> nebo zahájení jednání s Evropskou komisí o odstranění podmínky 20 % limitu na využití evropských zdrojů pro velké podniky</w:t>
      </w:r>
      <w:r w:rsidR="00782B4A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AC204E">
        <w:rPr>
          <w:rFonts w:ascii="Arial" w:hAnsi="Arial" w:cs="Arial"/>
          <w:sz w:val="24"/>
          <w:szCs w:val="24"/>
        </w:rPr>
        <w:t>V případě nevyužití dotčeného strategického území pro těžbu ani po roce 2020 musí následovat přijetí konkrétních sociálních opatření.</w:t>
      </w:r>
    </w:p>
    <w:p w:rsidR="00845E95" w:rsidRDefault="00AC204E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KZPS ČR Ing. Zdeněk </w:t>
      </w:r>
      <w:proofErr w:type="spellStart"/>
      <w:r w:rsidR="00845E95">
        <w:rPr>
          <w:rFonts w:ascii="Arial" w:hAnsi="Arial" w:cs="Arial"/>
          <w:sz w:val="24"/>
          <w:szCs w:val="24"/>
        </w:rPr>
        <w:t>Osner</w:t>
      </w:r>
      <w:proofErr w:type="spellEnd"/>
      <w:r>
        <w:rPr>
          <w:rFonts w:ascii="Arial" w:hAnsi="Arial" w:cs="Arial"/>
          <w:sz w:val="24"/>
          <w:szCs w:val="24"/>
        </w:rPr>
        <w:t>, CSc. ocenil kvalitu zpracování surovinové politiky, upozornil však na dlouhodobě odkládané řešení</w:t>
      </w:r>
      <w:r w:rsidR="00845E95">
        <w:rPr>
          <w:rFonts w:ascii="Arial" w:hAnsi="Arial" w:cs="Arial"/>
          <w:sz w:val="24"/>
          <w:szCs w:val="24"/>
        </w:rPr>
        <w:t xml:space="preserve"> územně ekologických limitů. Zopakoval ekonomické i sociální důvody k podpoře varianty</w:t>
      </w:r>
      <w:r>
        <w:rPr>
          <w:rFonts w:ascii="Arial" w:hAnsi="Arial" w:cs="Arial"/>
          <w:sz w:val="24"/>
          <w:szCs w:val="24"/>
        </w:rPr>
        <w:t xml:space="preserve"> č.</w:t>
      </w:r>
      <w:r w:rsidR="00845E95">
        <w:rPr>
          <w:rFonts w:ascii="Arial" w:hAnsi="Arial" w:cs="Arial"/>
          <w:sz w:val="24"/>
          <w:szCs w:val="24"/>
        </w:rPr>
        <w:t xml:space="preserve"> 4</w:t>
      </w:r>
      <w:r>
        <w:rPr>
          <w:rFonts w:ascii="Arial" w:hAnsi="Arial" w:cs="Arial"/>
          <w:sz w:val="24"/>
          <w:szCs w:val="24"/>
        </w:rPr>
        <w:t xml:space="preserve"> a uvedl, že prozatím neexistuje studie hodnotící potřebu dovozu hnědého uhlí do ČR</w:t>
      </w:r>
      <w:r w:rsidR="00845E95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Upozornil, že v žádném případě by nemělo dojít k odpisu zásob</w:t>
      </w:r>
      <w:r w:rsidR="0019253F">
        <w:rPr>
          <w:rFonts w:ascii="Arial" w:hAnsi="Arial" w:cs="Arial"/>
          <w:sz w:val="24"/>
          <w:szCs w:val="24"/>
        </w:rPr>
        <w:t xml:space="preserve"> a zrušení dobývacího prostoru</w:t>
      </w:r>
      <w:r>
        <w:rPr>
          <w:rFonts w:ascii="Arial" w:hAnsi="Arial" w:cs="Arial"/>
          <w:sz w:val="24"/>
          <w:szCs w:val="24"/>
        </w:rPr>
        <w:t>.</w:t>
      </w:r>
      <w:r w:rsidR="00845E9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Doporučil přijetí definitivního rozhodnutí o prolomení limitů na dole ČSA dříve, než v roce 2020,</w:t>
      </w:r>
      <w:r w:rsidR="00F7120F">
        <w:rPr>
          <w:rFonts w:ascii="Arial" w:hAnsi="Arial" w:cs="Arial"/>
          <w:sz w:val="24"/>
          <w:szCs w:val="24"/>
        </w:rPr>
        <w:t xml:space="preserve"> s tím, že</w:t>
      </w:r>
      <w:r>
        <w:rPr>
          <w:rFonts w:ascii="Arial" w:hAnsi="Arial" w:cs="Arial"/>
          <w:sz w:val="24"/>
          <w:szCs w:val="24"/>
        </w:rPr>
        <w:t xml:space="preserve"> surovinová politika</w:t>
      </w:r>
      <w:r w:rsidR="00F7120F">
        <w:rPr>
          <w:rFonts w:ascii="Arial" w:hAnsi="Arial" w:cs="Arial"/>
          <w:sz w:val="24"/>
          <w:szCs w:val="24"/>
        </w:rPr>
        <w:t xml:space="preserve"> by měla být zhodnocena v souladu s vývoje</w:t>
      </w:r>
      <w:r>
        <w:rPr>
          <w:rFonts w:ascii="Arial" w:hAnsi="Arial" w:cs="Arial"/>
          <w:sz w:val="24"/>
          <w:szCs w:val="24"/>
        </w:rPr>
        <w:t>m</w:t>
      </w:r>
      <w:r w:rsidR="00F7120F">
        <w:rPr>
          <w:rFonts w:ascii="Arial" w:hAnsi="Arial" w:cs="Arial"/>
          <w:sz w:val="24"/>
          <w:szCs w:val="24"/>
        </w:rPr>
        <w:t xml:space="preserve"> strategických rizik</w:t>
      </w:r>
      <w:r w:rsidR="0019253F">
        <w:rPr>
          <w:rFonts w:ascii="Arial" w:hAnsi="Arial" w:cs="Arial"/>
          <w:sz w:val="24"/>
          <w:szCs w:val="24"/>
        </w:rPr>
        <w:t>,</w:t>
      </w:r>
      <w:r w:rsidR="00782B4A">
        <w:rPr>
          <w:rFonts w:ascii="Arial" w:hAnsi="Arial" w:cs="Arial"/>
          <w:sz w:val="24"/>
          <w:szCs w:val="24"/>
        </w:rPr>
        <w:t xml:space="preserve"> sociálně ekonomickým vývojem v pánevních oblastech a</w:t>
      </w:r>
      <w:r w:rsidR="0019253F">
        <w:rPr>
          <w:rFonts w:ascii="Arial" w:hAnsi="Arial" w:cs="Arial"/>
          <w:sz w:val="24"/>
          <w:szCs w:val="24"/>
        </w:rPr>
        <w:t xml:space="preserve"> rozhodnutím o dalším provozu jaderných elektráren</w:t>
      </w:r>
      <w:r w:rsidR="00F7120F">
        <w:rPr>
          <w:rFonts w:ascii="Arial" w:hAnsi="Arial" w:cs="Arial"/>
          <w:sz w:val="24"/>
          <w:szCs w:val="24"/>
        </w:rPr>
        <w:t xml:space="preserve">. </w:t>
      </w:r>
      <w:r w:rsidR="00782B4A">
        <w:rPr>
          <w:rFonts w:ascii="Arial" w:hAnsi="Arial" w:cs="Arial"/>
          <w:sz w:val="24"/>
          <w:szCs w:val="24"/>
        </w:rPr>
        <w:t>Tyto aspekty musí být vztahy v úvahu při rozhodování vlády formou další varianty k rozhodnutí.</w:t>
      </w:r>
    </w:p>
    <w:p w:rsidR="00F7120F" w:rsidRDefault="00192407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Předseda ČMKOS Josef </w:t>
      </w:r>
      <w:proofErr w:type="spellStart"/>
      <w:r>
        <w:rPr>
          <w:rFonts w:ascii="Arial" w:hAnsi="Arial" w:cs="Arial"/>
          <w:sz w:val="24"/>
          <w:szCs w:val="24"/>
        </w:rPr>
        <w:t>Středula</w:t>
      </w:r>
      <w:proofErr w:type="spellEnd"/>
      <w:r>
        <w:rPr>
          <w:rFonts w:ascii="Arial" w:hAnsi="Arial" w:cs="Arial"/>
          <w:sz w:val="24"/>
          <w:szCs w:val="24"/>
        </w:rPr>
        <w:t xml:space="preserve"> se vyslovil kriticky k návrhu SP ČR na zastavení podpory tzv. kotlíkových dotací pro zařízení využívající hnědé uhlí vzhledem k dopadům na spotřebitele. Zdůraznil, že varianta č. 2 nepředstavuje definitivní rozhodnutí o další těžbě na dole ČSA, jen jeho odklad.</w:t>
      </w:r>
    </w:p>
    <w:p w:rsidR="00F7120F" w:rsidRDefault="00192407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KZPS ČR Ing. Zdeněk </w:t>
      </w:r>
      <w:proofErr w:type="spellStart"/>
      <w:r>
        <w:rPr>
          <w:rFonts w:ascii="Arial" w:hAnsi="Arial" w:cs="Arial"/>
          <w:sz w:val="24"/>
          <w:szCs w:val="24"/>
        </w:rPr>
        <w:t>Osner</w:t>
      </w:r>
      <w:proofErr w:type="spellEnd"/>
      <w:r>
        <w:rPr>
          <w:rFonts w:ascii="Arial" w:hAnsi="Arial" w:cs="Arial"/>
          <w:sz w:val="24"/>
          <w:szCs w:val="24"/>
        </w:rPr>
        <w:t>, CSc. uvedl, že nezbytnou podmínkou případné diskuse o variantě č. 2 je mimo jiné návrh doprovodných sociálních opatření.</w:t>
      </w:r>
    </w:p>
    <w:p w:rsidR="00F7120F" w:rsidRDefault="00192407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SP ČR Mgr. Jan Rafaj, MBA upozornil, že zmíněný návrh na zastavení podpory tzv. kotlíkových dotací pro zařízení využívající hnědě uhlí vychází z návrhů předložených Ministerstvem průmyslu a obchodu.</w:t>
      </w:r>
    </w:p>
    <w:p w:rsidR="00F7120F" w:rsidRDefault="006F75C6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Předsedající zdůraznil, že materiál v předložené podobě důsledně neřeší</w:t>
      </w:r>
      <w:r w:rsidR="00F7120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jednotlivé </w:t>
      </w:r>
      <w:r w:rsidR="00F7120F">
        <w:rPr>
          <w:rFonts w:ascii="Arial" w:hAnsi="Arial" w:cs="Arial"/>
          <w:sz w:val="24"/>
          <w:szCs w:val="24"/>
        </w:rPr>
        <w:t xml:space="preserve">aspekty dopadů </w:t>
      </w:r>
      <w:r>
        <w:rPr>
          <w:rFonts w:ascii="Arial" w:hAnsi="Arial" w:cs="Arial"/>
          <w:sz w:val="24"/>
          <w:szCs w:val="24"/>
        </w:rPr>
        <w:t>navržených</w:t>
      </w:r>
      <w:r w:rsidR="00F7120F">
        <w:rPr>
          <w:rFonts w:ascii="Arial" w:hAnsi="Arial" w:cs="Arial"/>
          <w:sz w:val="24"/>
          <w:szCs w:val="24"/>
        </w:rPr>
        <w:t xml:space="preserve"> variant,</w:t>
      </w:r>
      <w:r>
        <w:rPr>
          <w:rFonts w:ascii="Arial" w:hAnsi="Arial" w:cs="Arial"/>
          <w:sz w:val="24"/>
          <w:szCs w:val="24"/>
        </w:rPr>
        <w:t xml:space="preserve"> což vyžaduje užší spolupráci všech zainteresovaných resortů. </w:t>
      </w:r>
      <w:r w:rsidR="00F7120F">
        <w:rPr>
          <w:rFonts w:ascii="Arial" w:hAnsi="Arial" w:cs="Arial"/>
          <w:sz w:val="24"/>
          <w:szCs w:val="24"/>
        </w:rPr>
        <w:t>Vedle aspektů ekonomických je</w:t>
      </w:r>
      <w:r>
        <w:rPr>
          <w:rFonts w:ascii="Arial" w:hAnsi="Arial" w:cs="Arial"/>
          <w:sz w:val="24"/>
          <w:szCs w:val="24"/>
        </w:rPr>
        <w:t xml:space="preserve"> přitom</w:t>
      </w:r>
      <w:r w:rsidR="00F7120F">
        <w:rPr>
          <w:rFonts w:ascii="Arial" w:hAnsi="Arial" w:cs="Arial"/>
          <w:sz w:val="24"/>
          <w:szCs w:val="24"/>
        </w:rPr>
        <w:t xml:space="preserve"> zapotřebí posuzovat rovněž sociální aspekty</w:t>
      </w:r>
      <w:r>
        <w:rPr>
          <w:rFonts w:ascii="Arial" w:hAnsi="Arial" w:cs="Arial"/>
          <w:sz w:val="24"/>
          <w:szCs w:val="24"/>
        </w:rPr>
        <w:t>. Při diskusi o variantách je klíčové</w:t>
      </w:r>
      <w:r w:rsidR="007C65EB">
        <w:rPr>
          <w:rFonts w:ascii="Arial" w:hAnsi="Arial" w:cs="Arial"/>
          <w:sz w:val="24"/>
          <w:szCs w:val="24"/>
        </w:rPr>
        <w:t xml:space="preserve"> vyslat jasný signál obyvatelům dotčených lokalit, </w:t>
      </w:r>
      <w:r>
        <w:rPr>
          <w:rFonts w:ascii="Arial" w:hAnsi="Arial" w:cs="Arial"/>
          <w:sz w:val="24"/>
          <w:szCs w:val="24"/>
        </w:rPr>
        <w:t>aby byli schopni se na budoucí vývoj připravit</w:t>
      </w:r>
      <w:r w:rsidR="007C65EB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V této souvislosti upozornil na snižující se ochotu občanů podporovat projekty zasahující do krajiny.</w:t>
      </w:r>
    </w:p>
    <w:p w:rsidR="007C65EB" w:rsidRDefault="006F75C6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 průmyslu a obchodu Ing. Jan Mládek, CSc.</w:t>
      </w:r>
      <w:r w:rsidR="007C65EB">
        <w:rPr>
          <w:rFonts w:ascii="Arial" w:hAnsi="Arial" w:cs="Arial"/>
          <w:sz w:val="24"/>
          <w:szCs w:val="24"/>
        </w:rPr>
        <w:t xml:space="preserve"> poděkoval za podnětno</w:t>
      </w:r>
      <w:r w:rsidR="0086624B">
        <w:rPr>
          <w:rFonts w:ascii="Arial" w:hAnsi="Arial" w:cs="Arial"/>
          <w:sz w:val="24"/>
          <w:szCs w:val="24"/>
        </w:rPr>
        <w:t>u debatu a d</w:t>
      </w:r>
      <w:r w:rsidR="007C65EB">
        <w:rPr>
          <w:rFonts w:ascii="Arial" w:hAnsi="Arial" w:cs="Arial"/>
          <w:sz w:val="24"/>
          <w:szCs w:val="24"/>
        </w:rPr>
        <w:t>oplnil, že</w:t>
      </w:r>
      <w:r w:rsidR="0086624B">
        <w:rPr>
          <w:rFonts w:ascii="Arial" w:hAnsi="Arial" w:cs="Arial"/>
          <w:sz w:val="24"/>
          <w:szCs w:val="24"/>
        </w:rPr>
        <w:t xml:space="preserve"> potřeba uhlí z dolu ČSA závisí </w:t>
      </w:r>
      <w:r w:rsidR="00E97862">
        <w:rPr>
          <w:rFonts w:ascii="Arial" w:hAnsi="Arial" w:cs="Arial"/>
          <w:sz w:val="24"/>
          <w:szCs w:val="24"/>
        </w:rPr>
        <w:t>mimo jiné</w:t>
      </w:r>
      <w:r w:rsidR="0086624B">
        <w:rPr>
          <w:rFonts w:ascii="Arial" w:hAnsi="Arial" w:cs="Arial"/>
          <w:sz w:val="24"/>
          <w:szCs w:val="24"/>
        </w:rPr>
        <w:t xml:space="preserve"> na využití prodejní opce na elektrárnu </w:t>
      </w:r>
      <w:proofErr w:type="spellStart"/>
      <w:r w:rsidR="0086624B">
        <w:rPr>
          <w:rFonts w:ascii="Arial" w:hAnsi="Arial" w:cs="Arial"/>
          <w:sz w:val="24"/>
          <w:szCs w:val="24"/>
        </w:rPr>
        <w:t>Počerady</w:t>
      </w:r>
      <w:proofErr w:type="spellEnd"/>
      <w:r w:rsidR="0086624B">
        <w:rPr>
          <w:rFonts w:ascii="Arial" w:hAnsi="Arial" w:cs="Arial"/>
          <w:sz w:val="24"/>
          <w:szCs w:val="24"/>
        </w:rPr>
        <w:t>. V případě uzavření této elektrárny by bylo k dispozici</w:t>
      </w:r>
      <w:r w:rsidR="007C65EB">
        <w:rPr>
          <w:rFonts w:ascii="Arial" w:hAnsi="Arial" w:cs="Arial"/>
          <w:sz w:val="24"/>
          <w:szCs w:val="24"/>
        </w:rPr>
        <w:t xml:space="preserve"> </w:t>
      </w:r>
      <w:r w:rsidR="0086624B">
        <w:rPr>
          <w:rFonts w:ascii="Arial" w:hAnsi="Arial" w:cs="Arial"/>
          <w:sz w:val="24"/>
          <w:szCs w:val="24"/>
        </w:rPr>
        <w:t>cca</w:t>
      </w:r>
      <w:r w:rsidR="007C65EB">
        <w:rPr>
          <w:rFonts w:ascii="Arial" w:hAnsi="Arial" w:cs="Arial"/>
          <w:sz w:val="24"/>
          <w:szCs w:val="24"/>
        </w:rPr>
        <w:t> 5 mil. tun uhlí</w:t>
      </w:r>
      <w:r w:rsidR="0086624B">
        <w:rPr>
          <w:rFonts w:ascii="Arial" w:hAnsi="Arial" w:cs="Arial"/>
          <w:sz w:val="24"/>
          <w:szCs w:val="24"/>
        </w:rPr>
        <w:t xml:space="preserve"> ročně</w:t>
      </w:r>
      <w:r w:rsidR="007C65EB">
        <w:rPr>
          <w:rFonts w:ascii="Arial" w:hAnsi="Arial" w:cs="Arial"/>
          <w:sz w:val="24"/>
          <w:szCs w:val="24"/>
        </w:rPr>
        <w:t xml:space="preserve"> z dolu Vršany, při jejichž využití není uhlí z dolu ČSA potřeba.</w:t>
      </w:r>
      <w:r w:rsidR="0033722A">
        <w:rPr>
          <w:rFonts w:ascii="Arial" w:hAnsi="Arial" w:cs="Arial"/>
          <w:sz w:val="24"/>
          <w:szCs w:val="24"/>
        </w:rPr>
        <w:t xml:space="preserve"> </w:t>
      </w:r>
      <w:r w:rsidR="00E97862">
        <w:rPr>
          <w:rFonts w:ascii="Arial" w:hAnsi="Arial" w:cs="Arial"/>
          <w:sz w:val="24"/>
          <w:szCs w:val="24"/>
        </w:rPr>
        <w:t>Upozornil</w:t>
      </w:r>
      <w:r w:rsidR="0033722A">
        <w:rPr>
          <w:rFonts w:ascii="Arial" w:hAnsi="Arial" w:cs="Arial"/>
          <w:sz w:val="24"/>
          <w:szCs w:val="24"/>
        </w:rPr>
        <w:t xml:space="preserve"> rovněž</w:t>
      </w:r>
      <w:r w:rsidR="00E97862">
        <w:rPr>
          <w:rFonts w:ascii="Arial" w:hAnsi="Arial" w:cs="Arial"/>
          <w:sz w:val="24"/>
          <w:szCs w:val="24"/>
        </w:rPr>
        <w:t xml:space="preserve"> na</w:t>
      </w:r>
      <w:r w:rsidR="0033722A">
        <w:rPr>
          <w:rFonts w:ascii="Arial" w:hAnsi="Arial" w:cs="Arial"/>
          <w:sz w:val="24"/>
          <w:szCs w:val="24"/>
        </w:rPr>
        <w:t xml:space="preserve"> mezinárodní rozměr diskusí o využití </w:t>
      </w:r>
      <w:r w:rsidR="0086624B">
        <w:rPr>
          <w:rFonts w:ascii="Arial" w:hAnsi="Arial" w:cs="Arial"/>
          <w:sz w:val="24"/>
          <w:szCs w:val="24"/>
        </w:rPr>
        <w:t>hnědého uhlí a tlak ze strany Evropské komise</w:t>
      </w:r>
      <w:r w:rsidR="0033722A">
        <w:rPr>
          <w:rFonts w:ascii="Arial" w:hAnsi="Arial" w:cs="Arial"/>
          <w:sz w:val="24"/>
          <w:szCs w:val="24"/>
        </w:rPr>
        <w:t xml:space="preserve"> na snížení objemu spalování fosilních pal</w:t>
      </w:r>
      <w:r w:rsidR="00046399">
        <w:rPr>
          <w:rFonts w:ascii="Arial" w:hAnsi="Arial" w:cs="Arial"/>
          <w:sz w:val="24"/>
          <w:szCs w:val="24"/>
        </w:rPr>
        <w:t>iv.</w:t>
      </w:r>
      <w:r w:rsidR="00E97862">
        <w:rPr>
          <w:rFonts w:ascii="Arial" w:hAnsi="Arial" w:cs="Arial"/>
          <w:sz w:val="24"/>
          <w:szCs w:val="24"/>
        </w:rPr>
        <w:t xml:space="preserve"> </w:t>
      </w:r>
      <w:r w:rsidR="00325183">
        <w:rPr>
          <w:rFonts w:ascii="Arial" w:hAnsi="Arial" w:cs="Arial"/>
          <w:sz w:val="24"/>
          <w:szCs w:val="24"/>
        </w:rPr>
        <w:t>Ujistil</w:t>
      </w:r>
      <w:r w:rsidR="00E97862">
        <w:rPr>
          <w:rFonts w:ascii="Arial" w:hAnsi="Arial" w:cs="Arial"/>
          <w:sz w:val="24"/>
          <w:szCs w:val="24"/>
        </w:rPr>
        <w:t xml:space="preserve">, že přijetí varianty č. 2 předpokládá přijetí sociálních programů pro propouštěné horníky. Nezbytnou podmínkou dalšího rozvoje těžby je přitom vrácení vyvlastňovacího zákona do </w:t>
      </w:r>
      <w:r w:rsidR="00325183">
        <w:rPr>
          <w:rFonts w:ascii="Arial" w:hAnsi="Arial" w:cs="Arial"/>
          <w:sz w:val="24"/>
          <w:szCs w:val="24"/>
        </w:rPr>
        <w:t>právního řádu</w:t>
      </w:r>
      <w:r w:rsidR="00E97862">
        <w:rPr>
          <w:rFonts w:ascii="Arial" w:hAnsi="Arial" w:cs="Arial"/>
          <w:sz w:val="24"/>
          <w:szCs w:val="24"/>
        </w:rPr>
        <w:t>.</w:t>
      </w:r>
      <w:r w:rsidR="00046399">
        <w:rPr>
          <w:rFonts w:ascii="Arial" w:hAnsi="Arial" w:cs="Arial"/>
          <w:sz w:val="24"/>
          <w:szCs w:val="24"/>
        </w:rPr>
        <w:t xml:space="preserve"> </w:t>
      </w:r>
    </w:p>
    <w:p w:rsidR="00046399" w:rsidRDefault="00E97862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 životního prostředí Mgr. Richard </w:t>
      </w:r>
      <w:r w:rsidR="00046399">
        <w:rPr>
          <w:rFonts w:ascii="Arial" w:hAnsi="Arial" w:cs="Arial"/>
          <w:sz w:val="24"/>
          <w:szCs w:val="24"/>
        </w:rPr>
        <w:t>Brabec</w:t>
      </w:r>
      <w:r w:rsidR="00C63FFD">
        <w:rPr>
          <w:rFonts w:ascii="Arial" w:hAnsi="Arial" w:cs="Arial"/>
          <w:sz w:val="24"/>
          <w:szCs w:val="24"/>
        </w:rPr>
        <w:t xml:space="preserve"> připomněl sociálně e</w:t>
      </w:r>
      <w:r>
        <w:rPr>
          <w:rFonts w:ascii="Arial" w:hAnsi="Arial" w:cs="Arial"/>
          <w:sz w:val="24"/>
          <w:szCs w:val="24"/>
        </w:rPr>
        <w:t>konomický aspekt podpory tzv. kotlíkových dotací</w:t>
      </w:r>
      <w:r w:rsidR="00046399">
        <w:rPr>
          <w:rFonts w:ascii="Arial" w:hAnsi="Arial" w:cs="Arial"/>
          <w:sz w:val="24"/>
          <w:szCs w:val="24"/>
        </w:rPr>
        <w:t xml:space="preserve"> </w:t>
      </w:r>
      <w:r w:rsidR="00C63FFD">
        <w:rPr>
          <w:rFonts w:ascii="Arial" w:hAnsi="Arial" w:cs="Arial"/>
          <w:sz w:val="24"/>
          <w:szCs w:val="24"/>
        </w:rPr>
        <w:t>pro zařízení využívající hnědé uhlí a uvedl, že nová zařízení jsou výrazně úspornější a ekologicky výhodnější. Zopakoval postoj Ministerstva životního prostředí k prolomení územně ekologických limitů, jenž je vzhledem k negativním dopadům na životní prostředí i zdraví obyvatel záporný. Z pohledu životního prostředí není možné zodpovědně říct, že pokračování těžby na dole ČSA je ve veřejném zájmu. Přijetí rozhodnutí o nepokračování těžby však musí být následováno přijetím konkrétních a účinných opatření sociálního charakteru.</w:t>
      </w:r>
    </w:p>
    <w:p w:rsidR="00873B07" w:rsidRDefault="0060223B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>
        <w:rPr>
          <w:rFonts w:ascii="Arial" w:hAnsi="Arial" w:cs="Arial"/>
          <w:sz w:val="24"/>
          <w:szCs w:val="24"/>
        </w:rPr>
        <w:t>Středula</w:t>
      </w:r>
      <w:proofErr w:type="spellEnd"/>
      <w:r>
        <w:rPr>
          <w:rFonts w:ascii="Arial" w:hAnsi="Arial" w:cs="Arial"/>
          <w:sz w:val="24"/>
          <w:szCs w:val="24"/>
        </w:rPr>
        <w:t xml:space="preserve"> uvedl, že jednotlivé varianty v předložené podobě neobsahují detaily, jež byly v rámci plenární schůze diskutovány, a doporučil proto dopracování materiálu</w:t>
      </w:r>
      <w:r w:rsidR="0090736C">
        <w:rPr>
          <w:rFonts w:ascii="Arial" w:hAnsi="Arial" w:cs="Arial"/>
          <w:sz w:val="24"/>
          <w:szCs w:val="24"/>
        </w:rPr>
        <w:t xml:space="preserve"> a jeho doplnění o další variantu, jež by</w:t>
      </w:r>
      <w:r>
        <w:rPr>
          <w:rFonts w:ascii="Arial" w:hAnsi="Arial" w:cs="Arial"/>
          <w:sz w:val="24"/>
          <w:szCs w:val="24"/>
        </w:rPr>
        <w:t xml:space="preserve"> </w:t>
      </w:r>
      <w:r w:rsidR="0090736C">
        <w:rPr>
          <w:rFonts w:ascii="Arial" w:hAnsi="Arial" w:cs="Arial"/>
          <w:sz w:val="24"/>
          <w:szCs w:val="24"/>
        </w:rPr>
        <w:t>zahrnovala</w:t>
      </w:r>
      <w:r>
        <w:rPr>
          <w:rFonts w:ascii="Arial" w:hAnsi="Arial" w:cs="Arial"/>
          <w:sz w:val="24"/>
          <w:szCs w:val="24"/>
        </w:rPr>
        <w:t xml:space="preserve"> uplatněné připomínky</w:t>
      </w:r>
      <w:r w:rsidR="0090736C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a jeho opětovné projednání v rámci RHSD ČR</w:t>
      </w:r>
      <w:r w:rsidR="0090736C">
        <w:rPr>
          <w:rFonts w:ascii="Arial" w:hAnsi="Arial" w:cs="Arial"/>
          <w:sz w:val="24"/>
          <w:szCs w:val="24"/>
        </w:rPr>
        <w:t xml:space="preserve"> před předložením k rozhodnutí vládě</w:t>
      </w:r>
      <w:r>
        <w:rPr>
          <w:rFonts w:ascii="Arial" w:hAnsi="Arial" w:cs="Arial"/>
          <w:sz w:val="24"/>
          <w:szCs w:val="24"/>
        </w:rPr>
        <w:t xml:space="preserve">. </w:t>
      </w:r>
      <w:r w:rsidR="0090736C">
        <w:rPr>
          <w:rFonts w:ascii="Arial" w:hAnsi="Arial" w:cs="Arial"/>
          <w:sz w:val="24"/>
          <w:szCs w:val="24"/>
        </w:rPr>
        <w:t xml:space="preserve">Nová varianta by především měla řešit zachování přístupu ke strategickým zásobám hnědého uhlí a obsahovat rovněž řešení sociálních dopadů rozhodnutí. </w:t>
      </w:r>
    </w:p>
    <w:p w:rsidR="0060223B" w:rsidRDefault="0090736C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Místopředseda OS pracovníků hornictví, geologie a naftového průmyslu Jaromír Franta upozornil, že v případě odložení definitivního rozhodnutí do roku 2020 je zapotřebí řešit rovněž ekonomické a časové souvislo</w:t>
      </w:r>
      <w:r w:rsidR="00301253">
        <w:rPr>
          <w:rFonts w:ascii="Arial" w:hAnsi="Arial" w:cs="Arial"/>
          <w:sz w:val="24"/>
          <w:szCs w:val="24"/>
        </w:rPr>
        <w:t>sti prodlevy mezi rozhodnutím a </w:t>
      </w:r>
      <w:r>
        <w:rPr>
          <w:rFonts w:ascii="Arial" w:hAnsi="Arial" w:cs="Arial"/>
          <w:sz w:val="24"/>
          <w:szCs w:val="24"/>
        </w:rPr>
        <w:t>zahájením těžby.</w:t>
      </w:r>
      <w:r w:rsidR="0060223B">
        <w:rPr>
          <w:rFonts w:ascii="Arial" w:hAnsi="Arial" w:cs="Arial"/>
          <w:sz w:val="24"/>
          <w:szCs w:val="24"/>
        </w:rPr>
        <w:t xml:space="preserve"> </w:t>
      </w:r>
    </w:p>
    <w:p w:rsidR="0090736C" w:rsidRDefault="0090736C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 ASO Bohumír Dufek</w:t>
      </w:r>
      <w:r w:rsidR="00F52E13">
        <w:rPr>
          <w:rFonts w:ascii="Arial" w:hAnsi="Arial" w:cs="Arial"/>
          <w:sz w:val="24"/>
          <w:szCs w:val="24"/>
        </w:rPr>
        <w:t xml:space="preserve"> vyjádřil nesouhlas s případným uzavřením elektrárny </w:t>
      </w:r>
      <w:proofErr w:type="spellStart"/>
      <w:r w:rsidR="00F52E13">
        <w:rPr>
          <w:rFonts w:ascii="Arial" w:hAnsi="Arial" w:cs="Arial"/>
          <w:sz w:val="24"/>
          <w:szCs w:val="24"/>
        </w:rPr>
        <w:t>Počerady</w:t>
      </w:r>
      <w:proofErr w:type="spellEnd"/>
      <w:r w:rsidR="00F52E13">
        <w:rPr>
          <w:rFonts w:ascii="Arial" w:hAnsi="Arial" w:cs="Arial"/>
          <w:sz w:val="24"/>
          <w:szCs w:val="24"/>
        </w:rPr>
        <w:t xml:space="preserve"> ze strany ČEZ, neboť tento postup by znamenal znehodnocení investice této společnosti. Upozornil rovněž na nemožnost nahrazení uhlí z dolu ČSA uhlím z dolu Vršany vzhledem k rozdílné kvalitě obou typů uhlí. </w:t>
      </w:r>
    </w:p>
    <w:p w:rsidR="00F52E13" w:rsidRDefault="006D18E6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SP ČR Mgr. Jan Rafaj, MBA upozornil, že nelze předjímat budoucí rozhodnutí ČEZ o elektrárně </w:t>
      </w:r>
      <w:proofErr w:type="spellStart"/>
      <w:r>
        <w:rPr>
          <w:rFonts w:ascii="Arial" w:hAnsi="Arial" w:cs="Arial"/>
          <w:sz w:val="24"/>
          <w:szCs w:val="24"/>
        </w:rPr>
        <w:t>Počerady</w:t>
      </w:r>
      <w:proofErr w:type="spellEnd"/>
      <w:r>
        <w:rPr>
          <w:rFonts w:ascii="Arial" w:hAnsi="Arial" w:cs="Arial"/>
          <w:sz w:val="24"/>
          <w:szCs w:val="24"/>
        </w:rPr>
        <w:t xml:space="preserve">, protože taková úvaha by měla negativní </w:t>
      </w:r>
      <w:r>
        <w:rPr>
          <w:rFonts w:ascii="Arial" w:hAnsi="Arial" w:cs="Arial"/>
          <w:sz w:val="24"/>
          <w:szCs w:val="24"/>
        </w:rPr>
        <w:lastRenderedPageBreak/>
        <w:t xml:space="preserve">dopad na hodnotu akcií této společnosti. V případě postupu dle varianty č. 2 je nezbytné přijetí opatření vedoucích k zajištění přístupu k této surovině. Závěrem uvedl, že ekologický aspekt je vzhledem k úrovni sanačních a rekultivačních prací zástupný. </w:t>
      </w:r>
    </w:p>
    <w:p w:rsidR="00A64780" w:rsidRDefault="00A64780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KZPS ČR Ing. Zdeněk </w:t>
      </w:r>
      <w:proofErr w:type="spellStart"/>
      <w:r>
        <w:rPr>
          <w:rFonts w:ascii="Arial" w:hAnsi="Arial" w:cs="Arial"/>
          <w:sz w:val="24"/>
          <w:szCs w:val="24"/>
        </w:rPr>
        <w:t>Osner</w:t>
      </w:r>
      <w:proofErr w:type="spellEnd"/>
      <w:r>
        <w:rPr>
          <w:rFonts w:ascii="Arial" w:hAnsi="Arial" w:cs="Arial"/>
          <w:sz w:val="24"/>
          <w:szCs w:val="24"/>
        </w:rPr>
        <w:t xml:space="preserve">, CSc. </w:t>
      </w:r>
      <w:r w:rsidR="00365E3E">
        <w:rPr>
          <w:rFonts w:ascii="Arial" w:hAnsi="Arial" w:cs="Arial"/>
          <w:sz w:val="24"/>
          <w:szCs w:val="24"/>
        </w:rPr>
        <w:t>zdůraz</w:t>
      </w:r>
      <w:r>
        <w:rPr>
          <w:rFonts w:ascii="Arial" w:hAnsi="Arial" w:cs="Arial"/>
          <w:sz w:val="24"/>
          <w:szCs w:val="24"/>
        </w:rPr>
        <w:t>nil, že při rozhodování je zapotřebí důsledně vycházet z bilance potřeb hnědého uhlí, a doporučil zkrátit časový úsek do přijetí definitivního rozhodnutí na 2 roky.</w:t>
      </w:r>
    </w:p>
    <w:p w:rsidR="00A64780" w:rsidRDefault="00A64780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Předsedkyně OS zdravotnictví a sociální péče ČR Bc. Dagmar </w:t>
      </w:r>
      <w:proofErr w:type="spellStart"/>
      <w:r>
        <w:rPr>
          <w:rFonts w:ascii="Arial" w:hAnsi="Arial" w:cs="Arial"/>
          <w:sz w:val="24"/>
          <w:szCs w:val="24"/>
        </w:rPr>
        <w:t>Žitníková</w:t>
      </w:r>
      <w:proofErr w:type="spellEnd"/>
      <w:r>
        <w:rPr>
          <w:rFonts w:ascii="Arial" w:hAnsi="Arial" w:cs="Arial"/>
          <w:sz w:val="24"/>
          <w:szCs w:val="24"/>
        </w:rPr>
        <w:t xml:space="preserve"> upozornila na negativní konsekvence rozhodování v letech 2017 – 2018 vzhledem k volbám do Poslanecké sněmovny Parlamentu ČR.</w:t>
      </w:r>
    </w:p>
    <w:p w:rsidR="00A64780" w:rsidRDefault="00A64780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Prezident SP ČR Ing. Jaroslav Hanák navrhl doplnění předložených variant o sociální a ekonomické dopady s tím, že nelze podceňovat ani otázku daňovou a rozpočtovou.</w:t>
      </w:r>
    </w:p>
    <w:p w:rsidR="006D18E6" w:rsidRDefault="006D18E6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Předsedající zdůraznil, že materiál v předložené podobě není možné projednat na vládě, je zapotřebí jeho doplnění o řešení některých aspektů, například zohlednění časové návaznosti s ohledem na technologický postup a zhodnocení ekonomických, sociálních i rozpočtových dopadů jednotlivých variant.</w:t>
      </w:r>
      <w:r w:rsidR="00A64780">
        <w:rPr>
          <w:rFonts w:ascii="Arial" w:hAnsi="Arial" w:cs="Arial"/>
          <w:sz w:val="24"/>
          <w:szCs w:val="24"/>
        </w:rPr>
        <w:t xml:space="preserve"> Je zřejmé, že problém se nyní koncentruje jen na otázku prolomení územně ekologických limitů na dole ČSA.</w:t>
      </w:r>
      <w:r>
        <w:rPr>
          <w:rFonts w:ascii="Arial" w:hAnsi="Arial" w:cs="Arial"/>
          <w:sz w:val="24"/>
          <w:szCs w:val="24"/>
        </w:rPr>
        <w:t xml:space="preserve"> Ačkoliv z diskuse vyplývá, že ze strany sociálních partnerů </w:t>
      </w:r>
      <w:r w:rsidR="00325183">
        <w:rPr>
          <w:rFonts w:ascii="Arial" w:hAnsi="Arial" w:cs="Arial"/>
          <w:sz w:val="24"/>
          <w:szCs w:val="24"/>
        </w:rPr>
        <w:t>jasně převažuje podpora varianty</w:t>
      </w:r>
      <w:r>
        <w:rPr>
          <w:rFonts w:ascii="Arial" w:hAnsi="Arial" w:cs="Arial"/>
          <w:sz w:val="24"/>
          <w:szCs w:val="24"/>
        </w:rPr>
        <w:t xml:space="preserve"> č. 4 a připomínky k variantě č. 2 směřujíc</w:t>
      </w:r>
      <w:r w:rsidR="00301253">
        <w:rPr>
          <w:rFonts w:ascii="Arial" w:hAnsi="Arial" w:cs="Arial"/>
          <w:sz w:val="24"/>
          <w:szCs w:val="24"/>
        </w:rPr>
        <w:t>í k jejímu dopracování, žádná z </w:t>
      </w:r>
      <w:r>
        <w:rPr>
          <w:rFonts w:ascii="Arial" w:hAnsi="Arial" w:cs="Arial"/>
          <w:sz w:val="24"/>
          <w:szCs w:val="24"/>
        </w:rPr>
        <w:t xml:space="preserve">navržených variant by neměla být předem vyňata z rozhodovacího procesu. </w:t>
      </w:r>
    </w:p>
    <w:p w:rsidR="005C70E5" w:rsidRDefault="005C70E5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FA1414" w:rsidRPr="00365E3E" w:rsidRDefault="00FA1414" w:rsidP="00A6478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</w:t>
      </w:r>
      <w:r w:rsidR="00A64780">
        <w:rPr>
          <w:rFonts w:ascii="Arial" w:hAnsi="Arial" w:cs="Arial"/>
          <w:b/>
          <w:sz w:val="24"/>
          <w:szCs w:val="24"/>
        </w:rPr>
        <w:t xml:space="preserve"> přerušuje projednávání předloženého materiálu s tím, že materiál bude dopracován ve smyslu připomínek sociálních partnerů a proběhlé diskuse a následně před předložením k rozhodnutí vládě opětovně předložen k projednání na Plenární schůzi RHSD ČR.</w:t>
      </w:r>
      <w:r w:rsidR="00365E3E">
        <w:rPr>
          <w:rFonts w:ascii="Arial" w:hAnsi="Arial" w:cs="Arial"/>
          <w:b/>
          <w:sz w:val="24"/>
          <w:szCs w:val="24"/>
        </w:rPr>
        <w:t xml:space="preserve"> Materiál bude doplněn především o </w:t>
      </w:r>
      <w:r w:rsidR="00365E3E" w:rsidRPr="00365E3E">
        <w:rPr>
          <w:rFonts w:ascii="Arial" w:hAnsi="Arial" w:cs="Arial"/>
          <w:b/>
          <w:sz w:val="24"/>
          <w:szCs w:val="24"/>
        </w:rPr>
        <w:t>zohlednění časové návaznosti s ohledem na technologický postup a zhodnocení ekonomických, sociálních i rozpočtových dopadů jednotlivých variant.</w:t>
      </w:r>
    </w:p>
    <w:p w:rsidR="00A64780" w:rsidRDefault="00A64780" w:rsidP="00A6478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A64780" w:rsidRDefault="00A64780" w:rsidP="00A6478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Sociální partneři</w:t>
      </w:r>
      <w:r w:rsidR="00365E3E">
        <w:rPr>
          <w:rFonts w:ascii="Arial" w:hAnsi="Arial" w:cs="Arial"/>
          <w:b/>
          <w:sz w:val="24"/>
          <w:szCs w:val="24"/>
        </w:rPr>
        <w:t>:</w:t>
      </w:r>
    </w:p>
    <w:p w:rsidR="00FA1414" w:rsidRPr="00365E3E" w:rsidRDefault="00365E3E" w:rsidP="00FA1414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n</w:t>
      </w:r>
      <w:r w:rsidRPr="00365E3E">
        <w:rPr>
          <w:rFonts w:ascii="Arial" w:hAnsi="Arial" w:cs="Arial"/>
          <w:b/>
          <w:sz w:val="24"/>
          <w:szCs w:val="24"/>
        </w:rPr>
        <w:t>avrhují Surovinovou politiku upravit a schválit až po zapracování závěrů, které vyplynou z ro</w:t>
      </w:r>
      <w:r>
        <w:rPr>
          <w:rFonts w:ascii="Arial" w:hAnsi="Arial" w:cs="Arial"/>
          <w:b/>
          <w:sz w:val="24"/>
          <w:szCs w:val="24"/>
        </w:rPr>
        <w:t>zhodnutí vlády o limitech těžby;</w:t>
      </w:r>
    </w:p>
    <w:p w:rsidR="00FA1414" w:rsidRDefault="00365E3E" w:rsidP="00FA1414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</w:t>
      </w:r>
      <w:r w:rsidRPr="00365E3E">
        <w:rPr>
          <w:rFonts w:ascii="Arial" w:hAnsi="Arial" w:cs="Arial"/>
          <w:b/>
          <w:sz w:val="24"/>
          <w:szCs w:val="24"/>
        </w:rPr>
        <w:t>ožadují urychlené přijetí nové komplexní právní úpravy v oblasti ochrany a využití nerostného bohatství ČR umožňující přípravu strategických území pro těžbu</w:t>
      </w:r>
      <w:r>
        <w:rPr>
          <w:rFonts w:ascii="Arial" w:hAnsi="Arial" w:cs="Arial"/>
          <w:b/>
          <w:sz w:val="24"/>
          <w:szCs w:val="24"/>
        </w:rPr>
        <w:t>;</w:t>
      </w:r>
    </w:p>
    <w:p w:rsidR="00365E3E" w:rsidRPr="00365E3E" w:rsidRDefault="00365E3E" w:rsidP="00365E3E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 w:rsidRPr="00365E3E">
        <w:rPr>
          <w:rFonts w:ascii="Arial" w:hAnsi="Arial" w:cs="Arial"/>
          <w:b/>
          <w:bCs/>
          <w:iCs/>
          <w:sz w:val="24"/>
          <w:szCs w:val="24"/>
        </w:rPr>
        <w:t>nadále považují za nejvhodnější variantu č. 4. Vzhledem k tomu, že MPO navrhuje variantu</w:t>
      </w:r>
      <w:r>
        <w:rPr>
          <w:rFonts w:ascii="Arial" w:hAnsi="Arial" w:cs="Arial"/>
          <w:b/>
          <w:bCs/>
          <w:iCs/>
          <w:sz w:val="24"/>
          <w:szCs w:val="24"/>
        </w:rPr>
        <w:t xml:space="preserve"> č.</w:t>
      </w:r>
      <w:r w:rsidRPr="00365E3E">
        <w:rPr>
          <w:rFonts w:ascii="Arial" w:hAnsi="Arial" w:cs="Arial"/>
          <w:b/>
          <w:bCs/>
          <w:iCs/>
          <w:sz w:val="24"/>
          <w:szCs w:val="24"/>
        </w:rPr>
        <w:t xml:space="preserve"> 2, požadují, aby tato byla projednávána pouze při zahrnutí následujících bodů jako nezbytných podmínek:</w:t>
      </w:r>
    </w:p>
    <w:p w:rsidR="00365E3E" w:rsidRPr="00365E3E" w:rsidRDefault="00365E3E" w:rsidP="00365E3E">
      <w:pPr>
        <w:pStyle w:val="Odstavecseseznamem"/>
        <w:numPr>
          <w:ilvl w:val="0"/>
          <w:numId w:val="9"/>
        </w:numPr>
        <w:spacing w:after="160"/>
        <w:ind w:left="1134" w:firstLine="0"/>
        <w:contextualSpacing/>
        <w:jc w:val="both"/>
        <w:rPr>
          <w:rFonts w:ascii="Arial" w:hAnsi="Arial" w:cs="Arial"/>
          <w:sz w:val="24"/>
          <w:szCs w:val="24"/>
        </w:rPr>
      </w:pPr>
      <w:r w:rsidRPr="00365E3E">
        <w:rPr>
          <w:rFonts w:ascii="Arial" w:hAnsi="Arial" w:cs="Arial"/>
          <w:b/>
          <w:bCs/>
          <w:iCs/>
          <w:sz w:val="24"/>
          <w:szCs w:val="24"/>
        </w:rPr>
        <w:t>pokračovat v nedokončené  práci na analýzách dopadů a možností využití strategických zásob také na dole ČSA</w:t>
      </w:r>
      <w:r>
        <w:rPr>
          <w:rFonts w:ascii="Arial" w:hAnsi="Arial" w:cs="Arial"/>
          <w:b/>
          <w:bCs/>
          <w:iCs/>
          <w:sz w:val="24"/>
          <w:szCs w:val="24"/>
        </w:rPr>
        <w:t>,</w:t>
      </w:r>
    </w:p>
    <w:p w:rsidR="00365E3E" w:rsidRPr="00365E3E" w:rsidRDefault="00365E3E" w:rsidP="00365E3E">
      <w:pPr>
        <w:pStyle w:val="Odstavecseseznamem"/>
        <w:numPr>
          <w:ilvl w:val="0"/>
          <w:numId w:val="9"/>
        </w:numPr>
        <w:spacing w:after="160"/>
        <w:ind w:left="1134" w:firstLine="0"/>
        <w:contextualSpacing/>
        <w:jc w:val="both"/>
        <w:rPr>
          <w:rFonts w:ascii="Arial" w:hAnsi="Arial" w:cs="Arial"/>
          <w:sz w:val="24"/>
          <w:szCs w:val="24"/>
        </w:rPr>
      </w:pPr>
      <w:r w:rsidRPr="00365E3E">
        <w:rPr>
          <w:rFonts w:ascii="Arial" w:hAnsi="Arial" w:cs="Arial"/>
          <w:b/>
          <w:bCs/>
          <w:iCs/>
          <w:sz w:val="24"/>
          <w:szCs w:val="24"/>
        </w:rPr>
        <w:t>vyhodnotit nejpozději do roku 2020 plnění výchozích předpokladů</w:t>
      </w:r>
      <w:r w:rsidRPr="00365E3E">
        <w:rPr>
          <w:rFonts w:ascii="Arial" w:eastAsia="Times New Roman" w:hAnsi="Arial" w:cs="Arial"/>
          <w:sz w:val="24"/>
          <w:szCs w:val="24"/>
        </w:rPr>
        <w:t xml:space="preserve"> </w:t>
      </w:r>
      <w:r w:rsidRPr="00365E3E">
        <w:rPr>
          <w:rFonts w:ascii="Arial" w:eastAsia="Times New Roman" w:hAnsi="Arial" w:cs="Arial"/>
          <w:b/>
          <w:sz w:val="24"/>
          <w:szCs w:val="24"/>
        </w:rPr>
        <w:t>a</w:t>
      </w:r>
      <w:r w:rsidRPr="00365E3E">
        <w:rPr>
          <w:rFonts w:ascii="Arial" w:hAnsi="Arial" w:cs="Arial"/>
          <w:b/>
          <w:bCs/>
          <w:iCs/>
          <w:sz w:val="24"/>
          <w:szCs w:val="24"/>
        </w:rPr>
        <w:t xml:space="preserve"> postupných cílů SEK a verifikovat budoucí opatření v Surovinové politice a ÚEL v souladu s</w:t>
      </w:r>
      <w:r>
        <w:rPr>
          <w:rFonts w:ascii="Arial" w:hAnsi="Arial" w:cs="Arial"/>
          <w:b/>
          <w:bCs/>
          <w:iCs/>
          <w:sz w:val="24"/>
          <w:szCs w:val="24"/>
        </w:rPr>
        <w:t> vývojem klíčových rozhodnutí o </w:t>
      </w:r>
      <w:r w:rsidRPr="00365E3E">
        <w:rPr>
          <w:rFonts w:ascii="Arial" w:hAnsi="Arial" w:cs="Arial"/>
          <w:b/>
          <w:bCs/>
          <w:iCs/>
          <w:sz w:val="24"/>
          <w:szCs w:val="24"/>
        </w:rPr>
        <w:t>provozovaných a chystaných jaderných blocích</w:t>
      </w:r>
      <w:r>
        <w:rPr>
          <w:rFonts w:ascii="Arial" w:hAnsi="Arial" w:cs="Arial"/>
          <w:b/>
          <w:bCs/>
          <w:iCs/>
          <w:sz w:val="24"/>
          <w:szCs w:val="24"/>
        </w:rPr>
        <w:t>,</w:t>
      </w:r>
    </w:p>
    <w:p w:rsidR="00365E3E" w:rsidRPr="00365E3E" w:rsidRDefault="00365E3E" w:rsidP="00365E3E">
      <w:pPr>
        <w:pStyle w:val="Odstavecseseznamem"/>
        <w:numPr>
          <w:ilvl w:val="0"/>
          <w:numId w:val="9"/>
        </w:numPr>
        <w:spacing w:after="160"/>
        <w:ind w:left="1134" w:firstLine="0"/>
        <w:contextualSpacing/>
        <w:jc w:val="both"/>
        <w:rPr>
          <w:rFonts w:ascii="Arial" w:hAnsi="Arial" w:cs="Arial"/>
          <w:sz w:val="24"/>
          <w:szCs w:val="24"/>
        </w:rPr>
      </w:pPr>
      <w:r w:rsidRPr="00365E3E">
        <w:rPr>
          <w:rFonts w:ascii="Arial" w:hAnsi="Arial" w:cs="Arial"/>
          <w:b/>
          <w:bCs/>
          <w:iCs/>
          <w:sz w:val="24"/>
          <w:szCs w:val="24"/>
        </w:rPr>
        <w:t>zajistit naplnění 6 doprovodných opatření uvedených v návrhu MPO v souvislosti s r</w:t>
      </w:r>
      <w:r w:rsidRPr="00365E3E">
        <w:rPr>
          <w:rFonts w:ascii="Arial" w:hAnsi="Arial" w:cs="Arial"/>
          <w:b/>
          <w:bCs/>
          <w:sz w:val="24"/>
          <w:szCs w:val="24"/>
        </w:rPr>
        <w:t>ozhodnutím o korekci limitů těžby na lomu Bílina</w:t>
      </w:r>
      <w:r>
        <w:rPr>
          <w:rFonts w:ascii="Arial" w:hAnsi="Arial" w:cs="Arial"/>
          <w:b/>
          <w:bCs/>
          <w:sz w:val="24"/>
          <w:szCs w:val="24"/>
        </w:rPr>
        <w:t>,</w:t>
      </w:r>
    </w:p>
    <w:p w:rsidR="00365E3E" w:rsidRPr="00365E3E" w:rsidRDefault="00365E3E" w:rsidP="00365E3E">
      <w:pPr>
        <w:pStyle w:val="Odstavecseseznamem"/>
        <w:numPr>
          <w:ilvl w:val="0"/>
          <w:numId w:val="9"/>
        </w:numPr>
        <w:spacing w:after="160"/>
        <w:ind w:left="1134" w:firstLine="0"/>
        <w:contextualSpacing/>
        <w:jc w:val="both"/>
        <w:rPr>
          <w:rFonts w:ascii="Arial" w:hAnsi="Arial" w:cs="Arial"/>
          <w:sz w:val="24"/>
          <w:szCs w:val="24"/>
        </w:rPr>
      </w:pPr>
      <w:r w:rsidRPr="00365E3E">
        <w:rPr>
          <w:rFonts w:ascii="Arial" w:hAnsi="Arial" w:cs="Arial"/>
          <w:b/>
          <w:bCs/>
          <w:iCs/>
          <w:sz w:val="24"/>
          <w:szCs w:val="24"/>
        </w:rPr>
        <w:t>seznámit  občany se skutečností, že tato území jsou vládou považována za strategická pro</w:t>
      </w:r>
      <w:r>
        <w:rPr>
          <w:rFonts w:ascii="Arial" w:hAnsi="Arial" w:cs="Arial"/>
          <w:b/>
          <w:bCs/>
          <w:iCs/>
          <w:sz w:val="24"/>
          <w:szCs w:val="24"/>
        </w:rPr>
        <w:t xml:space="preserve"> energetickou bezpečnost země </w:t>
      </w:r>
      <w:r>
        <w:rPr>
          <w:rFonts w:ascii="Arial" w:hAnsi="Arial" w:cs="Arial"/>
          <w:b/>
          <w:bCs/>
          <w:iCs/>
          <w:sz w:val="24"/>
          <w:szCs w:val="24"/>
        </w:rPr>
        <w:lastRenderedPageBreak/>
        <w:t>a </w:t>
      </w:r>
      <w:r w:rsidRPr="00365E3E">
        <w:rPr>
          <w:rFonts w:ascii="Arial" w:hAnsi="Arial" w:cs="Arial"/>
          <w:b/>
          <w:bCs/>
          <w:iCs/>
          <w:sz w:val="24"/>
          <w:szCs w:val="24"/>
        </w:rPr>
        <w:t xml:space="preserve">mohou být v budoucnosti dle potřeby využita; v této souvislosti by měla být navržena opatření k přípravě obou </w:t>
      </w:r>
      <w:r>
        <w:rPr>
          <w:rFonts w:ascii="Arial" w:hAnsi="Arial" w:cs="Arial"/>
          <w:b/>
          <w:bCs/>
          <w:iCs/>
          <w:sz w:val="24"/>
          <w:szCs w:val="24"/>
        </w:rPr>
        <w:t>území pro budoucí možné využití,</w:t>
      </w:r>
    </w:p>
    <w:p w:rsidR="00365E3E" w:rsidRPr="00365E3E" w:rsidRDefault="00365E3E" w:rsidP="00365E3E">
      <w:pPr>
        <w:pStyle w:val="Odstavecseseznamem"/>
        <w:numPr>
          <w:ilvl w:val="0"/>
          <w:numId w:val="9"/>
        </w:numPr>
        <w:spacing w:after="160"/>
        <w:ind w:left="1134" w:firstLine="0"/>
        <w:contextualSpacing/>
        <w:jc w:val="both"/>
        <w:rPr>
          <w:rFonts w:ascii="Arial" w:hAnsi="Arial" w:cs="Arial"/>
          <w:sz w:val="24"/>
          <w:szCs w:val="24"/>
        </w:rPr>
      </w:pPr>
      <w:r w:rsidRPr="00365E3E">
        <w:rPr>
          <w:rFonts w:ascii="Arial" w:hAnsi="Arial" w:cs="Arial"/>
          <w:b/>
          <w:bCs/>
          <w:iCs/>
          <w:sz w:val="24"/>
          <w:szCs w:val="24"/>
        </w:rPr>
        <w:t>přijmout legislativní opatření umožňující přípravu strategických území pro těžbu</w:t>
      </w:r>
      <w:r>
        <w:rPr>
          <w:rFonts w:ascii="Arial" w:hAnsi="Arial" w:cs="Arial"/>
          <w:b/>
          <w:bCs/>
          <w:iCs/>
          <w:sz w:val="24"/>
          <w:szCs w:val="24"/>
        </w:rPr>
        <w:t>,</w:t>
      </w:r>
    </w:p>
    <w:p w:rsidR="00365E3E" w:rsidRPr="00365E3E" w:rsidRDefault="00365E3E" w:rsidP="00365E3E">
      <w:pPr>
        <w:pStyle w:val="Odstavecseseznamem"/>
        <w:numPr>
          <w:ilvl w:val="0"/>
          <w:numId w:val="9"/>
        </w:numPr>
        <w:spacing w:after="160"/>
        <w:ind w:left="1134" w:firstLine="0"/>
        <w:contextualSpacing/>
        <w:jc w:val="both"/>
        <w:rPr>
          <w:rFonts w:ascii="Arial" w:hAnsi="Arial" w:cs="Arial"/>
          <w:sz w:val="24"/>
          <w:szCs w:val="24"/>
        </w:rPr>
      </w:pPr>
      <w:r w:rsidRPr="00365E3E">
        <w:rPr>
          <w:rFonts w:ascii="Arial" w:hAnsi="Arial" w:cs="Arial"/>
          <w:b/>
          <w:bCs/>
          <w:iCs/>
          <w:sz w:val="24"/>
          <w:szCs w:val="24"/>
        </w:rPr>
        <w:t>v případě, že bude rozhodnuto o nepokračování v těžbě, aby vláda připravila odpovídající sociální program pro propuštěné zaměstnance</w:t>
      </w:r>
      <w:r>
        <w:rPr>
          <w:rFonts w:ascii="Arial" w:hAnsi="Arial" w:cs="Arial"/>
          <w:b/>
          <w:bCs/>
          <w:iCs/>
          <w:sz w:val="24"/>
          <w:szCs w:val="24"/>
        </w:rPr>
        <w:t>.</w:t>
      </w:r>
    </w:p>
    <w:p w:rsidR="00FA1414" w:rsidRDefault="00FA1414" w:rsidP="00365E3E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B3655F" w:rsidP="00CD6540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Bod 1.3</w:t>
      </w:r>
      <w:r w:rsidR="00731DD4">
        <w:rPr>
          <w:rFonts w:ascii="Arial" w:hAnsi="Arial" w:cs="Arial"/>
          <w:b/>
          <w:sz w:val="24"/>
          <w:szCs w:val="24"/>
        </w:rPr>
        <w:t xml:space="preserve"> </w:t>
      </w:r>
      <w:r w:rsidR="00731DD4">
        <w:rPr>
          <w:rFonts w:ascii="Arial" w:hAnsi="Arial" w:cs="Arial"/>
          <w:b/>
          <w:sz w:val="24"/>
          <w:szCs w:val="24"/>
        </w:rPr>
        <w:tab/>
      </w:r>
      <w:r w:rsidR="00CD6540" w:rsidRPr="00CD6540">
        <w:rPr>
          <w:rFonts w:ascii="Arial" w:hAnsi="Arial" w:cs="Arial"/>
          <w:b/>
          <w:sz w:val="24"/>
          <w:szCs w:val="24"/>
          <w:u w:val="single"/>
        </w:rPr>
        <w:t>Zpráva o stavu čerpání prostředků EU a Informace o stavu přípravy programů a plnění předběžných podmínek pro programové období 2014 – 2020</w:t>
      </w:r>
    </w:p>
    <w:p w:rsidR="00FA1414" w:rsidRDefault="00CD6540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Ministryně pro místní rozvoj Ing. Karla Šlechtová</w:t>
      </w:r>
      <w:r w:rsidR="00B3655F">
        <w:rPr>
          <w:rFonts w:ascii="Arial" w:hAnsi="Arial" w:cs="Arial"/>
          <w:sz w:val="24"/>
          <w:szCs w:val="24"/>
        </w:rPr>
        <w:t xml:space="preserve"> </w:t>
      </w:r>
      <w:r w:rsidR="00BF29B9">
        <w:rPr>
          <w:rFonts w:ascii="Arial" w:hAnsi="Arial" w:cs="Arial"/>
          <w:sz w:val="24"/>
          <w:szCs w:val="24"/>
        </w:rPr>
        <w:t xml:space="preserve">představila pravidelnou informaci, jejíž součástí je rovněž čtvrtletní zpráva o plnění ex ante </w:t>
      </w:r>
      <w:proofErr w:type="spellStart"/>
      <w:r w:rsidR="00BF29B9">
        <w:rPr>
          <w:rFonts w:ascii="Arial" w:hAnsi="Arial" w:cs="Arial"/>
          <w:sz w:val="24"/>
          <w:szCs w:val="24"/>
        </w:rPr>
        <w:t>kondicionalit</w:t>
      </w:r>
      <w:proofErr w:type="spellEnd"/>
      <w:r w:rsidR="00BF29B9">
        <w:rPr>
          <w:rFonts w:ascii="Arial" w:hAnsi="Arial" w:cs="Arial"/>
          <w:sz w:val="24"/>
          <w:szCs w:val="24"/>
        </w:rPr>
        <w:t>, jež bude odeslána Evropské komisi.</w:t>
      </w:r>
      <w:r w:rsidR="00836B7E">
        <w:rPr>
          <w:rFonts w:ascii="Arial" w:hAnsi="Arial" w:cs="Arial"/>
          <w:sz w:val="24"/>
          <w:szCs w:val="24"/>
        </w:rPr>
        <w:t xml:space="preserve"> </w:t>
      </w:r>
      <w:r w:rsidR="00BF29B9">
        <w:rPr>
          <w:rFonts w:ascii="Arial" w:hAnsi="Arial" w:cs="Arial"/>
          <w:sz w:val="24"/>
          <w:szCs w:val="24"/>
        </w:rPr>
        <w:t>Aktualizovala informace o čerpání prostředků EU za měsíc červen s tím, že aktuální odhady nedočerpání se</w:t>
      </w:r>
      <w:r w:rsidR="00836B7E">
        <w:rPr>
          <w:rFonts w:ascii="Arial" w:hAnsi="Arial" w:cs="Arial"/>
          <w:sz w:val="24"/>
          <w:szCs w:val="24"/>
        </w:rPr>
        <w:t xml:space="preserve"> průběžně</w:t>
      </w:r>
      <w:r w:rsidR="00BF29B9">
        <w:rPr>
          <w:rFonts w:ascii="Arial" w:hAnsi="Arial" w:cs="Arial"/>
          <w:sz w:val="24"/>
          <w:szCs w:val="24"/>
        </w:rPr>
        <w:t xml:space="preserve"> snižují. Odhady nedočerpání ze strany řídicích orgánů jsou ve výši 16 – 21 mld. Kč, odhady NOK jsou pesimističtější. Vyjádřila se rovněž ke kontrolnímu závěru NKÚ, jenž obsahuje výstupy z neaktuálních dat a nejpesimističtějších odhadů a nemá tak</w:t>
      </w:r>
      <w:r w:rsidR="00836B7E">
        <w:rPr>
          <w:rFonts w:ascii="Arial" w:hAnsi="Arial" w:cs="Arial"/>
          <w:sz w:val="24"/>
          <w:szCs w:val="24"/>
        </w:rPr>
        <w:t xml:space="preserve"> potřebnou</w:t>
      </w:r>
      <w:r w:rsidR="00BF29B9">
        <w:rPr>
          <w:rFonts w:ascii="Arial" w:hAnsi="Arial" w:cs="Arial"/>
          <w:sz w:val="24"/>
          <w:szCs w:val="24"/>
        </w:rPr>
        <w:t xml:space="preserve"> vypovídací hodnotu.</w:t>
      </w:r>
      <w:r w:rsidR="00AA12FC">
        <w:rPr>
          <w:rFonts w:ascii="Arial" w:hAnsi="Arial" w:cs="Arial"/>
          <w:sz w:val="24"/>
          <w:szCs w:val="24"/>
        </w:rPr>
        <w:t xml:space="preserve"> V rámci nového programového období zhodnotila pozitivní vývoj</w:t>
      </w:r>
      <w:r w:rsidR="00836B7E">
        <w:rPr>
          <w:rFonts w:ascii="Arial" w:hAnsi="Arial" w:cs="Arial"/>
          <w:sz w:val="24"/>
          <w:szCs w:val="24"/>
        </w:rPr>
        <w:t xml:space="preserve"> spočívající ve</w:t>
      </w:r>
      <w:r w:rsidR="00AA12FC">
        <w:rPr>
          <w:rFonts w:ascii="Arial" w:hAnsi="Arial" w:cs="Arial"/>
          <w:sz w:val="24"/>
          <w:szCs w:val="24"/>
        </w:rPr>
        <w:t xml:space="preserve"> </w:t>
      </w:r>
      <w:r w:rsidR="00836B7E">
        <w:rPr>
          <w:rFonts w:ascii="Arial" w:hAnsi="Arial" w:cs="Arial"/>
          <w:sz w:val="24"/>
          <w:szCs w:val="24"/>
        </w:rPr>
        <w:t>vyhlášení</w:t>
      </w:r>
      <w:r w:rsidR="00AA12FC">
        <w:rPr>
          <w:rFonts w:ascii="Arial" w:hAnsi="Arial" w:cs="Arial"/>
          <w:sz w:val="24"/>
          <w:szCs w:val="24"/>
        </w:rPr>
        <w:t xml:space="preserve"> první</w:t>
      </w:r>
      <w:r w:rsidR="00836B7E">
        <w:rPr>
          <w:rFonts w:ascii="Arial" w:hAnsi="Arial" w:cs="Arial"/>
          <w:sz w:val="24"/>
          <w:szCs w:val="24"/>
        </w:rPr>
        <w:t>ch výzev</w:t>
      </w:r>
      <w:r w:rsidR="00AA12FC">
        <w:rPr>
          <w:rFonts w:ascii="Arial" w:hAnsi="Arial" w:cs="Arial"/>
          <w:sz w:val="24"/>
          <w:szCs w:val="24"/>
        </w:rPr>
        <w:t xml:space="preserve"> v jedn</w:t>
      </w:r>
      <w:r w:rsidR="00836B7E">
        <w:rPr>
          <w:rFonts w:ascii="Arial" w:hAnsi="Arial" w:cs="Arial"/>
          <w:sz w:val="24"/>
          <w:szCs w:val="24"/>
        </w:rPr>
        <w:t>otlivých operačních programech.</w:t>
      </w:r>
    </w:p>
    <w:p w:rsidR="00F35F27" w:rsidRDefault="00836B7E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</w:t>
      </w:r>
      <w:r w:rsidR="00F35F27">
        <w:rPr>
          <w:rFonts w:ascii="Arial" w:hAnsi="Arial" w:cs="Arial"/>
          <w:sz w:val="24"/>
          <w:szCs w:val="24"/>
        </w:rPr>
        <w:t>Hanák ocenil snižující se odhady nedočerpání</w:t>
      </w:r>
      <w:r>
        <w:rPr>
          <w:rFonts w:ascii="Arial" w:hAnsi="Arial" w:cs="Arial"/>
          <w:sz w:val="24"/>
          <w:szCs w:val="24"/>
        </w:rPr>
        <w:t xml:space="preserve"> prostředků v rámci programového období 2007 – 2013 a upozornil na možné negativní rozpočtové dopady v případě přijímání nadměrného množství nedostatečně připravených projektů. Zároveň vznesl dotaz k úspěšnosti při fázování projektů.</w:t>
      </w:r>
      <w:r w:rsidR="00F129F1">
        <w:rPr>
          <w:rFonts w:ascii="Arial" w:hAnsi="Arial" w:cs="Arial"/>
          <w:sz w:val="24"/>
          <w:szCs w:val="24"/>
        </w:rPr>
        <w:t xml:space="preserve"> Závěrem vyzval vládu k zahájení jednání s Evropskou komisí o odstranění podmínky 20 % limitu na využití evropských zdrojů pro velké podniky a požádal o věnování klíčové pozornost plnění ex ante </w:t>
      </w:r>
      <w:proofErr w:type="spellStart"/>
      <w:r w:rsidR="00F129F1">
        <w:rPr>
          <w:rFonts w:ascii="Arial" w:hAnsi="Arial" w:cs="Arial"/>
          <w:sz w:val="24"/>
          <w:szCs w:val="24"/>
        </w:rPr>
        <w:t>kondicionalit</w:t>
      </w:r>
      <w:proofErr w:type="spellEnd"/>
      <w:r w:rsidR="00F129F1">
        <w:rPr>
          <w:rFonts w:ascii="Arial" w:hAnsi="Arial" w:cs="Arial"/>
          <w:sz w:val="24"/>
          <w:szCs w:val="24"/>
        </w:rPr>
        <w:t>.</w:t>
      </w:r>
    </w:p>
    <w:p w:rsidR="00F35F27" w:rsidRDefault="00F129F1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KZPS ČR Jan </w:t>
      </w:r>
      <w:r w:rsidR="00F35F27">
        <w:rPr>
          <w:rFonts w:ascii="Arial" w:hAnsi="Arial" w:cs="Arial"/>
          <w:sz w:val="24"/>
          <w:szCs w:val="24"/>
        </w:rPr>
        <w:t>Wiesner poděkoval za</w:t>
      </w:r>
      <w:r>
        <w:rPr>
          <w:rFonts w:ascii="Arial" w:hAnsi="Arial" w:cs="Arial"/>
          <w:sz w:val="24"/>
          <w:szCs w:val="24"/>
        </w:rPr>
        <w:t xml:space="preserve"> řešení problematiky</w:t>
      </w:r>
      <w:r w:rsidR="00F35F27">
        <w:rPr>
          <w:rFonts w:ascii="Arial" w:hAnsi="Arial" w:cs="Arial"/>
          <w:sz w:val="24"/>
          <w:szCs w:val="24"/>
        </w:rPr>
        <w:t xml:space="preserve"> jednotné</w:t>
      </w:r>
      <w:r>
        <w:rPr>
          <w:rFonts w:ascii="Arial" w:hAnsi="Arial" w:cs="Arial"/>
          <w:sz w:val="24"/>
          <w:szCs w:val="24"/>
        </w:rPr>
        <w:t>ho</w:t>
      </w:r>
      <w:r w:rsidR="00F35F27">
        <w:rPr>
          <w:rFonts w:ascii="Arial" w:hAnsi="Arial" w:cs="Arial"/>
          <w:sz w:val="24"/>
          <w:szCs w:val="24"/>
        </w:rPr>
        <w:t xml:space="preserve"> metodické</w:t>
      </w:r>
      <w:r>
        <w:rPr>
          <w:rFonts w:ascii="Arial" w:hAnsi="Arial" w:cs="Arial"/>
          <w:sz w:val="24"/>
          <w:szCs w:val="24"/>
        </w:rPr>
        <w:t>ho</w:t>
      </w:r>
      <w:r w:rsidR="00F35F27">
        <w:rPr>
          <w:rFonts w:ascii="Arial" w:hAnsi="Arial" w:cs="Arial"/>
          <w:sz w:val="24"/>
          <w:szCs w:val="24"/>
        </w:rPr>
        <w:t xml:space="preserve"> prostředí.</w:t>
      </w:r>
    </w:p>
    <w:p w:rsidR="00F35F27" w:rsidRDefault="00F129F1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F35F27">
        <w:rPr>
          <w:rFonts w:ascii="Arial" w:hAnsi="Arial" w:cs="Arial"/>
          <w:sz w:val="24"/>
          <w:szCs w:val="24"/>
        </w:rPr>
        <w:t>Středula</w:t>
      </w:r>
      <w:proofErr w:type="spellEnd"/>
      <w:r w:rsidR="00F35F27">
        <w:rPr>
          <w:rFonts w:ascii="Arial" w:hAnsi="Arial" w:cs="Arial"/>
          <w:sz w:val="24"/>
          <w:szCs w:val="24"/>
        </w:rPr>
        <w:t xml:space="preserve"> ocenil, že poprvé dochází ke skutečnému řízení procesů</w:t>
      </w:r>
      <w:r w:rsidR="00F50EB7">
        <w:rPr>
          <w:rFonts w:ascii="Arial" w:hAnsi="Arial" w:cs="Arial"/>
          <w:sz w:val="24"/>
          <w:szCs w:val="24"/>
        </w:rPr>
        <w:t>, jež má pozitivní vliv na čerpání prostředků</w:t>
      </w:r>
      <w:r w:rsidR="00F35F27">
        <w:rPr>
          <w:rFonts w:ascii="Arial" w:hAnsi="Arial" w:cs="Arial"/>
          <w:sz w:val="24"/>
          <w:szCs w:val="24"/>
        </w:rPr>
        <w:t>.</w:t>
      </w:r>
      <w:r w:rsidR="00F50EB7">
        <w:rPr>
          <w:rFonts w:ascii="Arial" w:hAnsi="Arial" w:cs="Arial"/>
          <w:sz w:val="24"/>
          <w:szCs w:val="24"/>
        </w:rPr>
        <w:t xml:space="preserve"> Upozornil především na plnění některých </w:t>
      </w:r>
      <w:proofErr w:type="spellStart"/>
      <w:r w:rsidR="00F50EB7">
        <w:rPr>
          <w:rFonts w:ascii="Arial" w:hAnsi="Arial" w:cs="Arial"/>
          <w:sz w:val="24"/>
          <w:szCs w:val="24"/>
        </w:rPr>
        <w:t>kondicionalit</w:t>
      </w:r>
      <w:proofErr w:type="spellEnd"/>
      <w:r w:rsidR="00F50EB7">
        <w:rPr>
          <w:rFonts w:ascii="Arial" w:hAnsi="Arial" w:cs="Arial"/>
          <w:sz w:val="24"/>
          <w:szCs w:val="24"/>
        </w:rPr>
        <w:t xml:space="preserve"> (např. podmínka nákladů na založení firmy) a na</w:t>
      </w:r>
      <w:r w:rsidR="00F35F27">
        <w:rPr>
          <w:rFonts w:ascii="Arial" w:hAnsi="Arial" w:cs="Arial"/>
          <w:sz w:val="24"/>
          <w:szCs w:val="24"/>
        </w:rPr>
        <w:t xml:space="preserve"> </w:t>
      </w:r>
      <w:r w:rsidR="00F50EB7">
        <w:rPr>
          <w:rFonts w:ascii="Arial" w:hAnsi="Arial" w:cs="Arial"/>
          <w:sz w:val="24"/>
          <w:szCs w:val="24"/>
        </w:rPr>
        <w:t xml:space="preserve">kritickou situaci u </w:t>
      </w:r>
      <w:proofErr w:type="gramStart"/>
      <w:r w:rsidR="00F50EB7">
        <w:rPr>
          <w:rFonts w:ascii="Arial" w:hAnsi="Arial" w:cs="Arial"/>
          <w:sz w:val="24"/>
          <w:szCs w:val="24"/>
        </w:rPr>
        <w:t>OP</w:t>
      </w:r>
      <w:proofErr w:type="gramEnd"/>
      <w:r w:rsidR="00F50EB7">
        <w:rPr>
          <w:rFonts w:ascii="Arial" w:hAnsi="Arial" w:cs="Arial"/>
          <w:sz w:val="24"/>
          <w:szCs w:val="24"/>
        </w:rPr>
        <w:t xml:space="preserve"> Praha – pól růstu, u něhož hrozí, že do konce roku 2015 nebude předložena žádná výzva. V této souvislosti požádal o informaci, jak je možné tuto situaci řešit v rámci stávajícího programového období. </w:t>
      </w:r>
    </w:p>
    <w:p w:rsidR="00B66D80" w:rsidRDefault="00F50EB7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Předsedkyně OS zdravotnictví a sociální péče ČR Bc. Dagmar </w:t>
      </w:r>
      <w:proofErr w:type="spellStart"/>
      <w:r w:rsidR="00B66D80">
        <w:rPr>
          <w:rFonts w:ascii="Arial" w:hAnsi="Arial" w:cs="Arial"/>
          <w:sz w:val="24"/>
          <w:szCs w:val="24"/>
        </w:rPr>
        <w:t>Žitníková</w:t>
      </w:r>
      <w:proofErr w:type="spellEnd"/>
      <w:r>
        <w:rPr>
          <w:rFonts w:ascii="Arial" w:hAnsi="Arial" w:cs="Arial"/>
          <w:sz w:val="24"/>
          <w:szCs w:val="24"/>
        </w:rPr>
        <w:t xml:space="preserve"> vznesla dotaz k určování termínů plnění </w:t>
      </w:r>
      <w:proofErr w:type="spellStart"/>
      <w:r>
        <w:rPr>
          <w:rFonts w:ascii="Arial" w:hAnsi="Arial" w:cs="Arial"/>
          <w:sz w:val="24"/>
          <w:szCs w:val="24"/>
        </w:rPr>
        <w:t>kondicionalit</w:t>
      </w:r>
      <w:proofErr w:type="spellEnd"/>
      <w:r>
        <w:rPr>
          <w:rFonts w:ascii="Arial" w:hAnsi="Arial" w:cs="Arial"/>
          <w:sz w:val="24"/>
          <w:szCs w:val="24"/>
        </w:rPr>
        <w:t xml:space="preserve"> a upozornila na problémy s udržitelností projektů v rámci strategie Zdraví 2020 a souvisejících akčních plánů</w:t>
      </w:r>
      <w:r w:rsidR="00B66D8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 rozvoji strategie zdravotnictví.</w:t>
      </w:r>
    </w:p>
    <w:p w:rsidR="00544B3F" w:rsidRDefault="00F50EB7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Předsedající</w:t>
      </w:r>
      <w:r w:rsidR="00544B3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zdůraznil</w:t>
      </w:r>
      <w:r w:rsidR="00544B3F">
        <w:rPr>
          <w:rFonts w:ascii="Arial" w:hAnsi="Arial" w:cs="Arial"/>
          <w:sz w:val="24"/>
          <w:szCs w:val="24"/>
        </w:rPr>
        <w:t>, že k dosažení dostatečné míry čerpání v letošním roce je zapotřebí akcelerovat tempo čerpání. Jako problematické se jeví především OP Doprava, OP Věda a výzkum pro inovace a IOP.</w:t>
      </w:r>
    </w:p>
    <w:p w:rsidR="00544B3F" w:rsidRDefault="00F50EB7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pro místní rozvoj Ing. Karla </w:t>
      </w:r>
      <w:r w:rsidR="00544B3F">
        <w:rPr>
          <w:rFonts w:ascii="Arial" w:hAnsi="Arial" w:cs="Arial"/>
          <w:sz w:val="24"/>
          <w:szCs w:val="24"/>
        </w:rPr>
        <w:t>Šlechtová</w:t>
      </w:r>
      <w:r>
        <w:rPr>
          <w:rFonts w:ascii="Arial" w:hAnsi="Arial" w:cs="Arial"/>
          <w:sz w:val="24"/>
          <w:szCs w:val="24"/>
        </w:rPr>
        <w:t xml:space="preserve"> reagovala na přednesené podněty</w:t>
      </w:r>
      <w:r w:rsidR="00544B3F">
        <w:rPr>
          <w:rFonts w:ascii="Arial" w:hAnsi="Arial" w:cs="Arial"/>
          <w:sz w:val="24"/>
          <w:szCs w:val="24"/>
        </w:rPr>
        <w:t xml:space="preserve"> </w:t>
      </w:r>
      <w:r w:rsidR="00F30617">
        <w:rPr>
          <w:rFonts w:ascii="Arial" w:hAnsi="Arial" w:cs="Arial"/>
          <w:sz w:val="24"/>
          <w:szCs w:val="24"/>
        </w:rPr>
        <w:t>a </w:t>
      </w:r>
      <w:r>
        <w:rPr>
          <w:rFonts w:ascii="Arial" w:hAnsi="Arial" w:cs="Arial"/>
          <w:sz w:val="24"/>
          <w:szCs w:val="24"/>
        </w:rPr>
        <w:t>upozornila</w:t>
      </w:r>
      <w:r w:rsidR="00544B3F">
        <w:rPr>
          <w:rFonts w:ascii="Arial" w:hAnsi="Arial" w:cs="Arial"/>
          <w:sz w:val="24"/>
          <w:szCs w:val="24"/>
        </w:rPr>
        <w:t>, že tempo čerpání v posledních týdnech zpomaluje. Nejhorší situace je v </w:t>
      </w:r>
      <w:proofErr w:type="gramStart"/>
      <w:r w:rsidR="00544B3F">
        <w:rPr>
          <w:rFonts w:ascii="Arial" w:hAnsi="Arial" w:cs="Arial"/>
          <w:sz w:val="24"/>
          <w:szCs w:val="24"/>
        </w:rPr>
        <w:t>OP</w:t>
      </w:r>
      <w:proofErr w:type="gramEnd"/>
      <w:r w:rsidR="00544B3F">
        <w:rPr>
          <w:rFonts w:ascii="Arial" w:hAnsi="Arial" w:cs="Arial"/>
          <w:sz w:val="24"/>
          <w:szCs w:val="24"/>
        </w:rPr>
        <w:t xml:space="preserve"> Doprava, a to i vlivem probíhajících řízení u ÚOHS a </w:t>
      </w:r>
      <w:proofErr w:type="spellStart"/>
      <w:r w:rsidR="00544B3F">
        <w:rPr>
          <w:rFonts w:ascii="Arial" w:hAnsi="Arial" w:cs="Arial"/>
          <w:sz w:val="24"/>
          <w:szCs w:val="24"/>
        </w:rPr>
        <w:t>rescreeningů</w:t>
      </w:r>
      <w:proofErr w:type="spellEnd"/>
      <w:r w:rsidR="00544B3F">
        <w:rPr>
          <w:rFonts w:ascii="Arial" w:hAnsi="Arial" w:cs="Arial"/>
          <w:sz w:val="24"/>
          <w:szCs w:val="24"/>
        </w:rPr>
        <w:t xml:space="preserve"> EIA.</w:t>
      </w:r>
      <w:r w:rsidR="00F30617">
        <w:rPr>
          <w:rFonts w:ascii="Arial" w:hAnsi="Arial" w:cs="Arial"/>
          <w:sz w:val="24"/>
          <w:szCs w:val="24"/>
        </w:rPr>
        <w:t xml:space="preserve"> K dotazu předsedkyně OS zdravotnictví a sociální péče ČR Bc. Dagmar  </w:t>
      </w:r>
      <w:proofErr w:type="spellStart"/>
      <w:r w:rsidR="00F30617">
        <w:rPr>
          <w:rFonts w:ascii="Arial" w:hAnsi="Arial" w:cs="Arial"/>
          <w:sz w:val="24"/>
          <w:szCs w:val="24"/>
        </w:rPr>
        <w:t>Ž</w:t>
      </w:r>
      <w:r w:rsidR="00E10059">
        <w:rPr>
          <w:rFonts w:ascii="Arial" w:hAnsi="Arial" w:cs="Arial"/>
          <w:sz w:val="24"/>
          <w:szCs w:val="24"/>
        </w:rPr>
        <w:t>itníkové</w:t>
      </w:r>
      <w:proofErr w:type="spellEnd"/>
      <w:r w:rsidR="00E10059">
        <w:rPr>
          <w:rFonts w:ascii="Arial" w:hAnsi="Arial" w:cs="Arial"/>
          <w:sz w:val="24"/>
          <w:szCs w:val="24"/>
        </w:rPr>
        <w:t xml:space="preserve"> </w:t>
      </w:r>
      <w:proofErr w:type="gramStart"/>
      <w:r w:rsidR="00E10059">
        <w:rPr>
          <w:rFonts w:ascii="Arial" w:hAnsi="Arial" w:cs="Arial"/>
          <w:sz w:val="24"/>
          <w:szCs w:val="24"/>
        </w:rPr>
        <w:t>uvedla</w:t>
      </w:r>
      <w:proofErr w:type="gramEnd"/>
      <w:r w:rsidR="00E10059">
        <w:rPr>
          <w:rFonts w:ascii="Arial" w:hAnsi="Arial" w:cs="Arial"/>
          <w:sz w:val="24"/>
          <w:szCs w:val="24"/>
        </w:rPr>
        <w:t xml:space="preserve">, že splnění ex ante </w:t>
      </w:r>
      <w:proofErr w:type="spellStart"/>
      <w:r w:rsidR="00E10059">
        <w:rPr>
          <w:rFonts w:ascii="Arial" w:hAnsi="Arial" w:cs="Arial"/>
          <w:sz w:val="24"/>
          <w:szCs w:val="24"/>
        </w:rPr>
        <w:t>kondicionalit</w:t>
      </w:r>
      <w:proofErr w:type="spellEnd"/>
      <w:r w:rsidR="00E10059">
        <w:rPr>
          <w:rFonts w:ascii="Arial" w:hAnsi="Arial" w:cs="Arial"/>
          <w:sz w:val="24"/>
          <w:szCs w:val="24"/>
        </w:rPr>
        <w:t xml:space="preserve"> je podmínkou vyhlášení výzvy. Termíny </w:t>
      </w:r>
      <w:proofErr w:type="spellStart"/>
      <w:r w:rsidR="00E10059">
        <w:rPr>
          <w:rFonts w:ascii="Arial" w:hAnsi="Arial" w:cs="Arial"/>
          <w:sz w:val="24"/>
          <w:szCs w:val="24"/>
        </w:rPr>
        <w:t>kondicionalit</w:t>
      </w:r>
      <w:proofErr w:type="spellEnd"/>
      <w:r w:rsidR="00E10059">
        <w:rPr>
          <w:rFonts w:ascii="Arial" w:hAnsi="Arial" w:cs="Arial"/>
          <w:sz w:val="24"/>
          <w:szCs w:val="24"/>
        </w:rPr>
        <w:t xml:space="preserve"> stanovuje gestor problematiky, v daném případě tedy Ministerstvo </w:t>
      </w:r>
      <w:r w:rsidR="00E10059">
        <w:rPr>
          <w:rFonts w:ascii="Arial" w:hAnsi="Arial" w:cs="Arial"/>
          <w:sz w:val="24"/>
          <w:szCs w:val="24"/>
        </w:rPr>
        <w:lastRenderedPageBreak/>
        <w:t xml:space="preserve">zdravotnictví. </w:t>
      </w:r>
      <w:r w:rsidR="00B23086">
        <w:rPr>
          <w:rFonts w:ascii="Arial" w:hAnsi="Arial" w:cs="Arial"/>
          <w:sz w:val="24"/>
          <w:szCs w:val="24"/>
        </w:rPr>
        <w:t>K</w:t>
      </w:r>
      <w:r w:rsidR="00F30617">
        <w:rPr>
          <w:rFonts w:ascii="Arial" w:hAnsi="Arial" w:cs="Arial"/>
          <w:sz w:val="24"/>
          <w:szCs w:val="24"/>
        </w:rPr>
        <w:t> </w:t>
      </w:r>
      <w:r w:rsidR="00B23086">
        <w:rPr>
          <w:rFonts w:ascii="Arial" w:hAnsi="Arial" w:cs="Arial"/>
          <w:sz w:val="24"/>
          <w:szCs w:val="24"/>
        </w:rPr>
        <w:t>dotazu</w:t>
      </w:r>
      <w:r w:rsidR="00F30617">
        <w:rPr>
          <w:rFonts w:ascii="Arial" w:hAnsi="Arial" w:cs="Arial"/>
          <w:sz w:val="24"/>
          <w:szCs w:val="24"/>
        </w:rPr>
        <w:t xml:space="preserve"> prezidenta SP ČR Ing. Jaroslava</w:t>
      </w:r>
      <w:r w:rsidR="00B23086">
        <w:rPr>
          <w:rFonts w:ascii="Arial" w:hAnsi="Arial" w:cs="Arial"/>
          <w:sz w:val="24"/>
          <w:szCs w:val="24"/>
        </w:rPr>
        <w:t xml:space="preserve"> Hanáka </w:t>
      </w:r>
      <w:r w:rsidR="00F30617">
        <w:rPr>
          <w:rFonts w:ascii="Arial" w:hAnsi="Arial" w:cs="Arial"/>
          <w:sz w:val="24"/>
          <w:szCs w:val="24"/>
        </w:rPr>
        <w:t>informovala o </w:t>
      </w:r>
      <w:r w:rsidR="00B23086">
        <w:rPr>
          <w:rFonts w:ascii="Arial" w:hAnsi="Arial" w:cs="Arial"/>
          <w:sz w:val="24"/>
          <w:szCs w:val="24"/>
        </w:rPr>
        <w:t>aktuálním stavu příprav fázování projektů a o jednáních s řídicími o</w:t>
      </w:r>
      <w:r w:rsidR="00F30617">
        <w:rPr>
          <w:rFonts w:ascii="Arial" w:hAnsi="Arial" w:cs="Arial"/>
          <w:sz w:val="24"/>
          <w:szCs w:val="24"/>
        </w:rPr>
        <w:t xml:space="preserve">rgány o zajištění </w:t>
      </w:r>
      <w:r w:rsidR="00B23086">
        <w:rPr>
          <w:rFonts w:ascii="Arial" w:hAnsi="Arial" w:cs="Arial"/>
          <w:sz w:val="24"/>
          <w:szCs w:val="24"/>
        </w:rPr>
        <w:t>fázování.</w:t>
      </w:r>
      <w:r w:rsidR="00C5121D">
        <w:rPr>
          <w:rFonts w:ascii="Arial" w:hAnsi="Arial" w:cs="Arial"/>
          <w:sz w:val="24"/>
          <w:szCs w:val="24"/>
        </w:rPr>
        <w:t xml:space="preserve"> K</w:t>
      </w:r>
      <w:r w:rsidR="00F30617">
        <w:rPr>
          <w:rFonts w:ascii="Arial" w:hAnsi="Arial" w:cs="Arial"/>
          <w:sz w:val="24"/>
          <w:szCs w:val="24"/>
        </w:rPr>
        <w:t> situaci v</w:t>
      </w:r>
      <w:r w:rsidR="00C5121D">
        <w:rPr>
          <w:rFonts w:ascii="Arial" w:hAnsi="Arial" w:cs="Arial"/>
          <w:sz w:val="24"/>
          <w:szCs w:val="24"/>
        </w:rPr>
        <w:t> </w:t>
      </w:r>
      <w:proofErr w:type="gramStart"/>
      <w:r w:rsidR="00C5121D">
        <w:rPr>
          <w:rFonts w:ascii="Arial" w:hAnsi="Arial" w:cs="Arial"/>
          <w:sz w:val="24"/>
          <w:szCs w:val="24"/>
        </w:rPr>
        <w:t>OP</w:t>
      </w:r>
      <w:proofErr w:type="gramEnd"/>
      <w:r w:rsidR="00C5121D">
        <w:rPr>
          <w:rFonts w:ascii="Arial" w:hAnsi="Arial" w:cs="Arial"/>
          <w:sz w:val="24"/>
          <w:szCs w:val="24"/>
        </w:rPr>
        <w:t xml:space="preserve"> Praha –</w:t>
      </w:r>
      <w:r w:rsidR="00F30617">
        <w:rPr>
          <w:rFonts w:ascii="Arial" w:hAnsi="Arial" w:cs="Arial"/>
          <w:sz w:val="24"/>
          <w:szCs w:val="24"/>
        </w:rPr>
        <w:t xml:space="preserve"> pól růstu uvedla, že Ministerstvo pro místní rozvoj vnímá rizikovost tohoto operačního programu</w:t>
      </w:r>
      <w:r w:rsidR="00542C2A">
        <w:rPr>
          <w:rFonts w:ascii="Arial" w:hAnsi="Arial" w:cs="Arial"/>
          <w:sz w:val="24"/>
          <w:szCs w:val="24"/>
        </w:rPr>
        <w:t xml:space="preserve">. Dle neoficiálních informací existuje </w:t>
      </w:r>
      <w:r w:rsidR="00F30617">
        <w:rPr>
          <w:rFonts w:ascii="Arial" w:hAnsi="Arial" w:cs="Arial"/>
          <w:sz w:val="24"/>
          <w:szCs w:val="24"/>
        </w:rPr>
        <w:t>riziko</w:t>
      </w:r>
      <w:r w:rsidR="00C5121D">
        <w:rPr>
          <w:rFonts w:ascii="Arial" w:hAnsi="Arial" w:cs="Arial"/>
          <w:sz w:val="24"/>
          <w:szCs w:val="24"/>
        </w:rPr>
        <w:t xml:space="preserve"> vystoupení </w:t>
      </w:r>
      <w:r w:rsidR="00F30617">
        <w:rPr>
          <w:rFonts w:ascii="Arial" w:hAnsi="Arial" w:cs="Arial"/>
          <w:sz w:val="24"/>
          <w:szCs w:val="24"/>
        </w:rPr>
        <w:t xml:space="preserve">hlavního města </w:t>
      </w:r>
      <w:r w:rsidR="00C5121D">
        <w:rPr>
          <w:rFonts w:ascii="Arial" w:hAnsi="Arial" w:cs="Arial"/>
          <w:sz w:val="24"/>
          <w:szCs w:val="24"/>
        </w:rPr>
        <w:t>Prahy z</w:t>
      </w:r>
      <w:r w:rsidR="00542C2A">
        <w:rPr>
          <w:rFonts w:ascii="Arial" w:hAnsi="Arial" w:cs="Arial"/>
          <w:sz w:val="24"/>
          <w:szCs w:val="24"/>
        </w:rPr>
        <w:t> </w:t>
      </w:r>
      <w:r w:rsidR="00C5121D">
        <w:rPr>
          <w:rFonts w:ascii="Arial" w:hAnsi="Arial" w:cs="Arial"/>
          <w:sz w:val="24"/>
          <w:szCs w:val="24"/>
        </w:rPr>
        <w:t>ITI</w:t>
      </w:r>
      <w:r w:rsidR="00542C2A">
        <w:rPr>
          <w:rFonts w:ascii="Arial" w:hAnsi="Arial" w:cs="Arial"/>
          <w:sz w:val="24"/>
          <w:szCs w:val="24"/>
        </w:rPr>
        <w:t xml:space="preserve"> (Integrovaná teritoriální investice)</w:t>
      </w:r>
      <w:r w:rsidR="00F30617">
        <w:rPr>
          <w:rFonts w:ascii="Arial" w:hAnsi="Arial" w:cs="Arial"/>
          <w:sz w:val="24"/>
          <w:szCs w:val="24"/>
        </w:rPr>
        <w:t>, což by mělo za následek</w:t>
      </w:r>
      <w:r w:rsidR="00542C2A">
        <w:rPr>
          <w:rFonts w:ascii="Arial" w:hAnsi="Arial" w:cs="Arial"/>
          <w:sz w:val="24"/>
          <w:szCs w:val="24"/>
        </w:rPr>
        <w:t>, že sdružené obce přijdou o garanci finančních prostředků v operačních programech.</w:t>
      </w:r>
      <w:r w:rsidR="00F30617">
        <w:rPr>
          <w:rFonts w:ascii="Arial" w:hAnsi="Arial" w:cs="Arial"/>
          <w:sz w:val="24"/>
          <w:szCs w:val="24"/>
        </w:rPr>
        <w:t xml:space="preserve"> V případě, že některý z operačních programů nebude plnit své funkce, musí vzniklou situaci řešit vláda.</w:t>
      </w:r>
    </w:p>
    <w:p w:rsidR="00C5121D" w:rsidRDefault="00542C2A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 životního prostředí Mgr. Richard </w:t>
      </w:r>
      <w:r w:rsidR="00C5121D">
        <w:rPr>
          <w:rFonts w:ascii="Arial" w:hAnsi="Arial" w:cs="Arial"/>
          <w:sz w:val="24"/>
          <w:szCs w:val="24"/>
        </w:rPr>
        <w:t>Brabec</w:t>
      </w:r>
      <w:r>
        <w:rPr>
          <w:rFonts w:ascii="Arial" w:hAnsi="Arial" w:cs="Arial"/>
          <w:sz w:val="24"/>
          <w:szCs w:val="24"/>
        </w:rPr>
        <w:t xml:space="preserve"> podal</w:t>
      </w:r>
      <w:r w:rsidR="00C5121D">
        <w:rPr>
          <w:rFonts w:ascii="Arial" w:hAnsi="Arial" w:cs="Arial"/>
          <w:sz w:val="24"/>
          <w:szCs w:val="24"/>
        </w:rPr>
        <w:t xml:space="preserve"> info</w:t>
      </w:r>
      <w:r>
        <w:rPr>
          <w:rFonts w:ascii="Arial" w:hAnsi="Arial" w:cs="Arial"/>
          <w:sz w:val="24"/>
          <w:szCs w:val="24"/>
        </w:rPr>
        <w:t>rmaci</w:t>
      </w:r>
      <w:r w:rsidR="00C5121D">
        <w:rPr>
          <w:rFonts w:ascii="Arial" w:hAnsi="Arial" w:cs="Arial"/>
          <w:sz w:val="24"/>
          <w:szCs w:val="24"/>
        </w:rPr>
        <w:t xml:space="preserve"> k</w:t>
      </w:r>
      <w:r>
        <w:rPr>
          <w:rFonts w:ascii="Arial" w:hAnsi="Arial" w:cs="Arial"/>
          <w:sz w:val="24"/>
          <w:szCs w:val="24"/>
        </w:rPr>
        <w:t> posuzování projektů rozvoje dopravní infrastruktury</w:t>
      </w:r>
      <w:r w:rsidR="00C5121D">
        <w:rPr>
          <w:rFonts w:ascii="Arial" w:hAnsi="Arial" w:cs="Arial"/>
          <w:sz w:val="24"/>
          <w:szCs w:val="24"/>
        </w:rPr>
        <w:t xml:space="preserve">, na něž je vázáno cca 50 mld. </w:t>
      </w:r>
      <w:r>
        <w:rPr>
          <w:rFonts w:ascii="Arial" w:hAnsi="Arial" w:cs="Arial"/>
          <w:sz w:val="24"/>
          <w:szCs w:val="24"/>
        </w:rPr>
        <w:t>Kč</w:t>
      </w:r>
      <w:r w:rsidR="00C5121D">
        <w:rPr>
          <w:rFonts w:ascii="Arial" w:hAnsi="Arial" w:cs="Arial"/>
          <w:sz w:val="24"/>
          <w:szCs w:val="24"/>
        </w:rPr>
        <w:t xml:space="preserve">. Z 23 projektů bylo již 22 posouzeno, u 17 </w:t>
      </w:r>
      <w:r>
        <w:rPr>
          <w:rFonts w:ascii="Arial" w:hAnsi="Arial" w:cs="Arial"/>
          <w:sz w:val="24"/>
          <w:szCs w:val="24"/>
        </w:rPr>
        <w:t>již uplynula odvolací lhůta a projekty tak mohou být odeslány Evropské komisi.</w:t>
      </w:r>
      <w:r w:rsidR="00C5121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Celkem</w:t>
      </w:r>
      <w:r w:rsidR="00C5121D">
        <w:rPr>
          <w:rFonts w:ascii="Arial" w:hAnsi="Arial" w:cs="Arial"/>
          <w:sz w:val="24"/>
          <w:szCs w:val="24"/>
        </w:rPr>
        <w:t xml:space="preserve"> 18 projektů </w:t>
      </w:r>
      <w:r>
        <w:rPr>
          <w:rFonts w:ascii="Arial" w:hAnsi="Arial" w:cs="Arial"/>
          <w:sz w:val="24"/>
          <w:szCs w:val="24"/>
        </w:rPr>
        <w:t xml:space="preserve">bylo </w:t>
      </w:r>
      <w:r w:rsidR="00C5121D">
        <w:rPr>
          <w:rFonts w:ascii="Arial" w:hAnsi="Arial" w:cs="Arial"/>
          <w:sz w:val="24"/>
          <w:szCs w:val="24"/>
        </w:rPr>
        <w:t>ze strany MŽP potvrzeno bez podmínek, u 4</w:t>
      </w:r>
      <w:r>
        <w:rPr>
          <w:rFonts w:ascii="Arial" w:hAnsi="Arial" w:cs="Arial"/>
          <w:sz w:val="24"/>
          <w:szCs w:val="24"/>
        </w:rPr>
        <w:t xml:space="preserve"> projektů byly stanoveny</w:t>
      </w:r>
      <w:r w:rsidR="00C5121D">
        <w:rPr>
          <w:rFonts w:ascii="Arial" w:hAnsi="Arial" w:cs="Arial"/>
          <w:sz w:val="24"/>
          <w:szCs w:val="24"/>
        </w:rPr>
        <w:t xml:space="preserve"> podmínky</w:t>
      </w:r>
      <w:r>
        <w:rPr>
          <w:rFonts w:ascii="Arial" w:hAnsi="Arial" w:cs="Arial"/>
          <w:sz w:val="24"/>
          <w:szCs w:val="24"/>
        </w:rPr>
        <w:t xml:space="preserve"> jejich realizace</w:t>
      </w:r>
      <w:r w:rsidR="00C5121D">
        <w:rPr>
          <w:rFonts w:ascii="Arial" w:hAnsi="Arial" w:cs="Arial"/>
          <w:sz w:val="24"/>
          <w:szCs w:val="24"/>
        </w:rPr>
        <w:t>.</w:t>
      </w:r>
      <w:r w:rsidR="00A34325">
        <w:rPr>
          <w:rFonts w:ascii="Arial" w:hAnsi="Arial" w:cs="Arial"/>
          <w:sz w:val="24"/>
          <w:szCs w:val="24"/>
        </w:rPr>
        <w:t xml:space="preserve"> Vyjádřil se rovněž k po</w:t>
      </w:r>
      <w:r>
        <w:rPr>
          <w:rFonts w:ascii="Arial" w:hAnsi="Arial" w:cs="Arial"/>
          <w:sz w:val="24"/>
          <w:szCs w:val="24"/>
        </w:rPr>
        <w:t>stupu čerpání prostředků z </w:t>
      </w:r>
      <w:proofErr w:type="gramStart"/>
      <w:r>
        <w:rPr>
          <w:rFonts w:ascii="Arial" w:hAnsi="Arial" w:cs="Arial"/>
          <w:sz w:val="24"/>
          <w:szCs w:val="24"/>
        </w:rPr>
        <w:t>OP</w:t>
      </w:r>
      <w:proofErr w:type="gramEnd"/>
      <w:r>
        <w:rPr>
          <w:rFonts w:ascii="Arial" w:hAnsi="Arial" w:cs="Arial"/>
          <w:sz w:val="24"/>
          <w:szCs w:val="24"/>
        </w:rPr>
        <w:t xml:space="preserve"> Životní prostředí</w:t>
      </w:r>
      <w:r w:rsidR="00A34325">
        <w:rPr>
          <w:rFonts w:ascii="Arial" w:hAnsi="Arial" w:cs="Arial"/>
          <w:sz w:val="24"/>
          <w:szCs w:val="24"/>
        </w:rPr>
        <w:t xml:space="preserve"> s tím, že v dalších měsících bude čerpání gradovat.</w:t>
      </w:r>
    </w:p>
    <w:p w:rsidR="00A34325" w:rsidRDefault="00542C2A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A34325">
        <w:rPr>
          <w:rFonts w:ascii="Arial" w:hAnsi="Arial" w:cs="Arial"/>
          <w:sz w:val="24"/>
          <w:szCs w:val="24"/>
        </w:rPr>
        <w:t>Středula</w:t>
      </w:r>
      <w:proofErr w:type="spellEnd"/>
      <w:r w:rsidR="00A3432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apeloval na vládu, aby vyvinula tlak na jednotlivé</w:t>
      </w:r>
      <w:r w:rsidR="00A3432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řídicí orgány v zájmu urychlení</w:t>
      </w:r>
      <w:r w:rsidR="00A34325">
        <w:rPr>
          <w:rFonts w:ascii="Arial" w:hAnsi="Arial" w:cs="Arial"/>
          <w:sz w:val="24"/>
          <w:szCs w:val="24"/>
        </w:rPr>
        <w:t xml:space="preserve"> čerpání.</w:t>
      </w:r>
    </w:p>
    <w:p w:rsidR="00CD2731" w:rsidRDefault="00CD2731" w:rsidP="00B3655F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2B78DE" w:rsidRDefault="00731DD4" w:rsidP="009978BA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</w:t>
      </w:r>
      <w:r w:rsidR="009978BA">
        <w:rPr>
          <w:rFonts w:ascii="Arial" w:hAnsi="Arial" w:cs="Arial"/>
          <w:b/>
          <w:sz w:val="24"/>
          <w:szCs w:val="24"/>
        </w:rPr>
        <w:t xml:space="preserve"> </w:t>
      </w:r>
      <w:r w:rsidR="00B711B8">
        <w:rPr>
          <w:rFonts w:ascii="Arial" w:hAnsi="Arial" w:cs="Arial"/>
          <w:b/>
          <w:sz w:val="24"/>
          <w:szCs w:val="24"/>
        </w:rPr>
        <w:t>ber</w:t>
      </w:r>
      <w:r w:rsidR="009978BA">
        <w:rPr>
          <w:rFonts w:ascii="Arial" w:hAnsi="Arial" w:cs="Arial"/>
          <w:b/>
          <w:sz w:val="24"/>
          <w:szCs w:val="24"/>
        </w:rPr>
        <w:t>e na vědomí předložený materiál</w:t>
      </w:r>
      <w:r w:rsidR="00FC5C8E">
        <w:rPr>
          <w:rFonts w:ascii="Arial" w:hAnsi="Arial" w:cs="Arial"/>
          <w:b/>
          <w:sz w:val="24"/>
          <w:szCs w:val="24"/>
        </w:rPr>
        <w:t>.</w:t>
      </w:r>
    </w:p>
    <w:p w:rsidR="009978BA" w:rsidRDefault="009978BA" w:rsidP="009978BA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9978BA" w:rsidRDefault="009978BA" w:rsidP="009978BA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Sociální partneři:</w:t>
      </w:r>
    </w:p>
    <w:p w:rsidR="00C63535" w:rsidRPr="009978BA" w:rsidRDefault="009978BA" w:rsidP="00DF7FF0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upozorňují na nesplněný závěr k bodu 1.3 119. Plenární schůze RHSD ČR </w:t>
      </w:r>
      <w:r w:rsidRPr="009978BA">
        <w:rPr>
          <w:rFonts w:ascii="Arial" w:hAnsi="Arial" w:cs="Arial"/>
          <w:b/>
          <w:sz w:val="24"/>
          <w:szCs w:val="24"/>
        </w:rPr>
        <w:t>a požadují, aby vláda na plenárním zasedání RHSD k návrhu státního rozpočtu předložila vyžádaný harmonogram v požadovaném členění, včetně parametrů kof</w:t>
      </w:r>
      <w:r>
        <w:rPr>
          <w:rFonts w:ascii="Arial" w:hAnsi="Arial" w:cs="Arial"/>
          <w:b/>
          <w:sz w:val="24"/>
          <w:szCs w:val="24"/>
        </w:rPr>
        <w:t>inancování ze státního rozpočtu;</w:t>
      </w:r>
    </w:p>
    <w:p w:rsidR="00731DD4" w:rsidRPr="009978BA" w:rsidRDefault="009978BA" w:rsidP="009978BA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 w:rsidRPr="009978BA">
        <w:rPr>
          <w:rFonts w:ascii="Arial" w:hAnsi="Arial" w:cs="Arial"/>
          <w:b/>
          <w:sz w:val="24"/>
          <w:szCs w:val="24"/>
        </w:rPr>
        <w:t>požadují, aby vláda pověřila zainteresované ministry, aby vyjednali se zástupci Evropské komise navýšení 20% alokace pro velké firmy, a to na celé programové období.</w:t>
      </w:r>
      <w:r w:rsidR="00817C5F" w:rsidRPr="009978BA">
        <w:rPr>
          <w:rFonts w:ascii="Arial" w:hAnsi="Arial" w:cs="Arial"/>
          <w:b/>
          <w:sz w:val="24"/>
          <w:szCs w:val="24"/>
        </w:rPr>
        <w:t xml:space="preserve"> </w:t>
      </w:r>
    </w:p>
    <w:p w:rsidR="00031966" w:rsidRDefault="00031966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031966" w:rsidRDefault="00031966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1.4 </w:t>
      </w:r>
      <w:r>
        <w:rPr>
          <w:rFonts w:ascii="Arial" w:hAnsi="Arial" w:cs="Arial"/>
          <w:b/>
          <w:sz w:val="24"/>
          <w:szCs w:val="24"/>
        </w:rPr>
        <w:tab/>
      </w:r>
      <w:r w:rsidRPr="00FA1414">
        <w:rPr>
          <w:rFonts w:ascii="Arial" w:hAnsi="Arial" w:cs="Arial"/>
          <w:b/>
          <w:sz w:val="24"/>
          <w:szCs w:val="24"/>
          <w:u w:val="single"/>
        </w:rPr>
        <w:t>Strategie Digitální Česko</w:t>
      </w: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 průmyslu a obchodu Ing. Jan Mládek, CSc.</w:t>
      </w:r>
      <w:r w:rsidR="009978BA">
        <w:rPr>
          <w:rFonts w:ascii="Arial" w:hAnsi="Arial" w:cs="Arial"/>
          <w:sz w:val="24"/>
          <w:szCs w:val="24"/>
        </w:rPr>
        <w:t xml:space="preserve"> zdůraznil, že cílem </w:t>
      </w:r>
      <w:r w:rsidR="00563EAC">
        <w:rPr>
          <w:rFonts w:ascii="Arial" w:hAnsi="Arial" w:cs="Arial"/>
          <w:sz w:val="24"/>
          <w:szCs w:val="24"/>
        </w:rPr>
        <w:t>materiálů předložených v rámci tohoto bodu</w:t>
      </w:r>
      <w:r w:rsidR="009978BA">
        <w:rPr>
          <w:rFonts w:ascii="Arial" w:hAnsi="Arial" w:cs="Arial"/>
          <w:sz w:val="24"/>
          <w:szCs w:val="24"/>
        </w:rPr>
        <w:t xml:space="preserve"> je informovat</w:t>
      </w:r>
      <w:r>
        <w:rPr>
          <w:rFonts w:ascii="Arial" w:hAnsi="Arial" w:cs="Arial"/>
          <w:sz w:val="24"/>
          <w:szCs w:val="24"/>
        </w:rPr>
        <w:t xml:space="preserve"> </w:t>
      </w:r>
      <w:r w:rsidR="009978BA">
        <w:rPr>
          <w:rFonts w:ascii="Arial" w:hAnsi="Arial" w:cs="Arial"/>
          <w:sz w:val="24"/>
          <w:szCs w:val="24"/>
        </w:rPr>
        <w:t>o činnostech</w:t>
      </w:r>
      <w:r w:rsidR="00563EAC">
        <w:rPr>
          <w:rFonts w:ascii="Arial" w:hAnsi="Arial" w:cs="Arial"/>
          <w:sz w:val="24"/>
          <w:szCs w:val="24"/>
        </w:rPr>
        <w:t xml:space="preserve">, jež jsou na národní úrovni </w:t>
      </w:r>
      <w:r w:rsidR="00D95BED">
        <w:rPr>
          <w:rFonts w:ascii="Arial" w:hAnsi="Arial" w:cs="Arial"/>
          <w:sz w:val="24"/>
          <w:szCs w:val="24"/>
        </w:rPr>
        <w:t>v této oblasti</w:t>
      </w:r>
      <w:r w:rsidR="00563EAC">
        <w:rPr>
          <w:rFonts w:ascii="Arial" w:hAnsi="Arial" w:cs="Arial"/>
          <w:sz w:val="24"/>
          <w:szCs w:val="24"/>
        </w:rPr>
        <w:t xml:space="preserve"> realizovány</w:t>
      </w:r>
      <w:r w:rsidR="00D95BED">
        <w:rPr>
          <w:rFonts w:ascii="Arial" w:hAnsi="Arial" w:cs="Arial"/>
          <w:sz w:val="24"/>
          <w:szCs w:val="24"/>
        </w:rPr>
        <w:t xml:space="preserve">. </w:t>
      </w:r>
      <w:r w:rsidR="009978BA">
        <w:rPr>
          <w:rFonts w:ascii="Arial" w:hAnsi="Arial" w:cs="Arial"/>
          <w:sz w:val="24"/>
          <w:szCs w:val="24"/>
        </w:rPr>
        <w:t>Kladně se vyjádřil k zapojení Rady vlády pro konkurenceschopnost a hospodářský růst do koordinačních procesů při naplňování strategie</w:t>
      </w:r>
      <w:r w:rsidR="00D95BED">
        <w:rPr>
          <w:rFonts w:ascii="Arial" w:hAnsi="Arial" w:cs="Arial"/>
          <w:sz w:val="24"/>
          <w:szCs w:val="24"/>
        </w:rPr>
        <w:t>  tak, aby došlo ke sjednocení postojů a koordinaci v této oblasti.</w:t>
      </w:r>
    </w:p>
    <w:p w:rsidR="00D95BED" w:rsidRDefault="009978BA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ASO Bohumír </w:t>
      </w:r>
      <w:r w:rsidR="00D95BED">
        <w:rPr>
          <w:rFonts w:ascii="Arial" w:hAnsi="Arial" w:cs="Arial"/>
          <w:sz w:val="24"/>
          <w:szCs w:val="24"/>
        </w:rPr>
        <w:t xml:space="preserve">Dufek upozornil na klíčovou důležitost </w:t>
      </w:r>
      <w:r>
        <w:rPr>
          <w:rFonts w:ascii="Arial" w:hAnsi="Arial" w:cs="Arial"/>
          <w:sz w:val="24"/>
          <w:szCs w:val="24"/>
        </w:rPr>
        <w:t xml:space="preserve">uvedené </w:t>
      </w:r>
      <w:r w:rsidR="00D95BED">
        <w:rPr>
          <w:rFonts w:ascii="Arial" w:hAnsi="Arial" w:cs="Arial"/>
          <w:sz w:val="24"/>
          <w:szCs w:val="24"/>
        </w:rPr>
        <w:t>problematiky</w:t>
      </w:r>
      <w:r w:rsidR="00563EAC">
        <w:rPr>
          <w:rFonts w:ascii="Arial" w:hAnsi="Arial" w:cs="Arial"/>
          <w:sz w:val="24"/>
          <w:szCs w:val="24"/>
        </w:rPr>
        <w:t xml:space="preserve"> a ocenil, že materiál hodnotící plnění Akčního plánu vychází ze závěrů Národního konventu. </w:t>
      </w:r>
      <w:r w:rsidR="00043A00">
        <w:rPr>
          <w:rFonts w:ascii="Arial" w:hAnsi="Arial" w:cs="Arial"/>
          <w:sz w:val="24"/>
          <w:szCs w:val="24"/>
        </w:rPr>
        <w:t>Vyjádřil se rovněž k</w:t>
      </w:r>
      <w:r w:rsidR="000107D3">
        <w:rPr>
          <w:rFonts w:ascii="Arial" w:hAnsi="Arial" w:cs="Arial"/>
          <w:sz w:val="24"/>
          <w:szCs w:val="24"/>
        </w:rPr>
        <w:t> možnostem většího prosazení digitalizace například v oblasti elektronické evidence tržeb, kterou bude obtížné plně implementovat vzhledem k nedostatečnému pokrytí ČR internetem,</w:t>
      </w:r>
      <w:r w:rsidR="00043A00">
        <w:rPr>
          <w:rFonts w:ascii="Arial" w:hAnsi="Arial" w:cs="Arial"/>
          <w:sz w:val="24"/>
          <w:szCs w:val="24"/>
        </w:rPr>
        <w:t> </w:t>
      </w:r>
      <w:r w:rsidR="000107D3">
        <w:rPr>
          <w:rFonts w:ascii="Arial" w:hAnsi="Arial" w:cs="Arial"/>
          <w:sz w:val="24"/>
          <w:szCs w:val="24"/>
        </w:rPr>
        <w:t>a doporučil vytvoření společnosti se státní účastí s využitím prostředků operačních programů, jež by měla základní jmění ve výši 400 mil. Kč s tím, že akcie v hodnotě celkem až 1 mld. Kč by byly nabídnuty občanům a podnikatelským subjektům v ČR, tak, aby se tato firma mohla zúčastnit tendrů na</w:t>
      </w:r>
      <w:r w:rsidR="0065559F">
        <w:rPr>
          <w:rFonts w:ascii="Arial" w:hAnsi="Arial" w:cs="Arial"/>
          <w:sz w:val="24"/>
          <w:szCs w:val="24"/>
        </w:rPr>
        <w:t xml:space="preserve"> rozvoj digitální sítě a</w:t>
      </w:r>
      <w:r w:rsidR="000107D3">
        <w:rPr>
          <w:rFonts w:ascii="Arial" w:hAnsi="Arial" w:cs="Arial"/>
          <w:sz w:val="24"/>
          <w:szCs w:val="24"/>
        </w:rPr>
        <w:t xml:space="preserve"> pokrytí</w:t>
      </w:r>
      <w:r w:rsidR="0065559F">
        <w:rPr>
          <w:rFonts w:ascii="Arial" w:hAnsi="Arial" w:cs="Arial"/>
          <w:sz w:val="24"/>
          <w:szCs w:val="24"/>
        </w:rPr>
        <w:t xml:space="preserve"> území ČR internetem zejména v</w:t>
      </w:r>
      <w:r w:rsidR="00FC5C8E">
        <w:rPr>
          <w:rFonts w:ascii="Arial" w:hAnsi="Arial" w:cs="Arial"/>
          <w:sz w:val="24"/>
          <w:szCs w:val="24"/>
        </w:rPr>
        <w:t> </w:t>
      </w:r>
      <w:r w:rsidR="0065559F">
        <w:rPr>
          <w:rFonts w:ascii="Arial" w:hAnsi="Arial" w:cs="Arial"/>
          <w:sz w:val="24"/>
          <w:szCs w:val="24"/>
        </w:rPr>
        <w:t>oblastech</w:t>
      </w:r>
      <w:r w:rsidR="00FC5C8E">
        <w:rPr>
          <w:rFonts w:ascii="Arial" w:hAnsi="Arial" w:cs="Arial"/>
          <w:sz w:val="24"/>
          <w:szCs w:val="24"/>
        </w:rPr>
        <w:t>,</w:t>
      </w:r>
      <w:r w:rsidR="0065559F">
        <w:rPr>
          <w:rFonts w:ascii="Arial" w:hAnsi="Arial" w:cs="Arial"/>
          <w:sz w:val="24"/>
          <w:szCs w:val="24"/>
        </w:rPr>
        <w:t xml:space="preserve"> v nichž se tato činnost ekonomicky nevyplácí stávajícím subjektům. Rezervy jsou rovněž v působení Ministerstva zdravotnictví, </w:t>
      </w:r>
      <w:r w:rsidR="0065559F">
        <w:rPr>
          <w:rFonts w:ascii="Arial" w:hAnsi="Arial" w:cs="Arial"/>
          <w:sz w:val="24"/>
          <w:szCs w:val="24"/>
        </w:rPr>
        <w:lastRenderedPageBreak/>
        <w:t xml:space="preserve">v intenzivní práci s dětmi ve školách i v zajištění příjmu digitální televize. Z důvodu nutnosti zajištění účelné koordinace digitální agendy doporučil koordinaci ze strany státního tajemníka pro evropské záležitosti </w:t>
      </w:r>
      <w:r w:rsidR="00043A00">
        <w:rPr>
          <w:rFonts w:ascii="Arial" w:hAnsi="Arial" w:cs="Arial"/>
          <w:sz w:val="24"/>
          <w:szCs w:val="24"/>
        </w:rPr>
        <w:t>s cílem vytvořit platformu pro činnost samostatného m</w:t>
      </w:r>
      <w:r w:rsidR="0065559F">
        <w:rPr>
          <w:rFonts w:ascii="Arial" w:hAnsi="Arial" w:cs="Arial"/>
          <w:sz w:val="24"/>
          <w:szCs w:val="24"/>
        </w:rPr>
        <w:t>inisterstva.</w:t>
      </w:r>
    </w:p>
    <w:p w:rsidR="00043A00" w:rsidRDefault="0065559F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043A00">
        <w:rPr>
          <w:rFonts w:ascii="Arial" w:hAnsi="Arial" w:cs="Arial"/>
          <w:sz w:val="24"/>
          <w:szCs w:val="24"/>
        </w:rPr>
        <w:t>Středula</w:t>
      </w:r>
      <w:proofErr w:type="spellEnd"/>
      <w:r w:rsidR="00043A00">
        <w:rPr>
          <w:rFonts w:ascii="Arial" w:hAnsi="Arial" w:cs="Arial"/>
          <w:sz w:val="24"/>
          <w:szCs w:val="24"/>
        </w:rPr>
        <w:t xml:space="preserve"> uvedl, že digitalizace bývá označována za čtvrtou průmyslovou revoluci a upozornil na konsekvence tohoto vývoje spočívající například v transformaci zaměstnanecko-zaměstnavatelských vztahů. Z tohoto pohledu není možné problematiku zužovat na zlepšen</w:t>
      </w:r>
      <w:r>
        <w:rPr>
          <w:rFonts w:ascii="Arial" w:hAnsi="Arial" w:cs="Arial"/>
          <w:sz w:val="24"/>
          <w:szCs w:val="24"/>
        </w:rPr>
        <w:t>í přístupu k internetu. Z uvedeného</w:t>
      </w:r>
      <w:r w:rsidR="00043A00">
        <w:rPr>
          <w:rFonts w:ascii="Arial" w:hAnsi="Arial" w:cs="Arial"/>
          <w:sz w:val="24"/>
          <w:szCs w:val="24"/>
        </w:rPr>
        <w:t xml:space="preserve"> důvodu je zapotřebí </w:t>
      </w:r>
      <w:r>
        <w:rPr>
          <w:rFonts w:ascii="Arial" w:hAnsi="Arial" w:cs="Arial"/>
          <w:sz w:val="24"/>
          <w:szCs w:val="24"/>
        </w:rPr>
        <w:t xml:space="preserve">urychleně </w:t>
      </w:r>
      <w:r w:rsidR="00043A00">
        <w:rPr>
          <w:rFonts w:ascii="Arial" w:hAnsi="Arial" w:cs="Arial"/>
          <w:sz w:val="24"/>
          <w:szCs w:val="24"/>
        </w:rPr>
        <w:t xml:space="preserve">určit konkrétní zodpovědnost za danou agendu na úrovni člena vlády. </w:t>
      </w:r>
    </w:p>
    <w:p w:rsidR="00043A00" w:rsidRDefault="0065559F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</w:t>
      </w:r>
      <w:r w:rsidR="00043A00">
        <w:rPr>
          <w:rFonts w:ascii="Arial" w:hAnsi="Arial" w:cs="Arial"/>
          <w:sz w:val="24"/>
          <w:szCs w:val="24"/>
        </w:rPr>
        <w:t xml:space="preserve">Hanák označil toto téma za zásadní a upozornil na </w:t>
      </w:r>
      <w:r w:rsidR="004F235D">
        <w:rPr>
          <w:rFonts w:ascii="Arial" w:hAnsi="Arial" w:cs="Arial"/>
          <w:sz w:val="24"/>
          <w:szCs w:val="24"/>
        </w:rPr>
        <w:t>nečinnost vlády v této oblasti. Informoval o předání již třetí výzvy ve věci digitalizace ekonomiky předsedovi vlády, jež obsahuje požadavek na určení koordinátora na úrovni vlády s cílem koordinovaného řízení ministerstev př</w:t>
      </w:r>
      <w:r>
        <w:rPr>
          <w:rFonts w:ascii="Arial" w:hAnsi="Arial" w:cs="Arial"/>
          <w:sz w:val="24"/>
          <w:szCs w:val="24"/>
        </w:rPr>
        <w:t>i řešení digitalizace ekonomiky. Nezbytné je rovněž</w:t>
      </w:r>
      <w:r w:rsidR="004F235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zajištění </w:t>
      </w:r>
      <w:r w:rsidR="004F235D">
        <w:rPr>
          <w:rFonts w:ascii="Arial" w:hAnsi="Arial" w:cs="Arial"/>
          <w:sz w:val="24"/>
          <w:szCs w:val="24"/>
        </w:rPr>
        <w:t xml:space="preserve">řešení </w:t>
      </w:r>
      <w:r w:rsidR="00EB4D2C">
        <w:rPr>
          <w:rFonts w:ascii="Arial" w:hAnsi="Arial" w:cs="Arial"/>
          <w:sz w:val="24"/>
          <w:szCs w:val="24"/>
        </w:rPr>
        <w:t>na rozpočtové úrovni. Závěrem p</w:t>
      </w:r>
      <w:r w:rsidR="004F235D">
        <w:rPr>
          <w:rFonts w:ascii="Arial" w:hAnsi="Arial" w:cs="Arial"/>
          <w:sz w:val="24"/>
          <w:szCs w:val="24"/>
        </w:rPr>
        <w:t xml:space="preserve">ožádal o zpracování termínů a </w:t>
      </w:r>
      <w:r w:rsidR="00EB4D2C">
        <w:rPr>
          <w:rFonts w:ascii="Arial" w:hAnsi="Arial" w:cs="Arial"/>
          <w:sz w:val="24"/>
          <w:szCs w:val="24"/>
        </w:rPr>
        <w:t xml:space="preserve">konkrétních </w:t>
      </w:r>
      <w:r w:rsidR="004F235D">
        <w:rPr>
          <w:rFonts w:ascii="Arial" w:hAnsi="Arial" w:cs="Arial"/>
          <w:sz w:val="24"/>
          <w:szCs w:val="24"/>
        </w:rPr>
        <w:t xml:space="preserve">zodpovědností k plnění </w:t>
      </w:r>
      <w:r w:rsidR="00EB4D2C">
        <w:rPr>
          <w:rFonts w:ascii="Arial" w:hAnsi="Arial" w:cs="Arial"/>
          <w:sz w:val="24"/>
          <w:szCs w:val="24"/>
        </w:rPr>
        <w:t>jednotlivých úkolů obsažených v předložené</w:t>
      </w:r>
      <w:r w:rsidR="004F235D">
        <w:rPr>
          <w:rFonts w:ascii="Arial" w:hAnsi="Arial" w:cs="Arial"/>
          <w:sz w:val="24"/>
          <w:szCs w:val="24"/>
        </w:rPr>
        <w:t xml:space="preserve"> výzvě.</w:t>
      </w:r>
    </w:p>
    <w:p w:rsidR="004F235D" w:rsidRDefault="00EB4D2C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KZPS ČR Jan </w:t>
      </w:r>
      <w:r w:rsidR="004F235D">
        <w:rPr>
          <w:rFonts w:ascii="Arial" w:hAnsi="Arial" w:cs="Arial"/>
          <w:sz w:val="24"/>
          <w:szCs w:val="24"/>
        </w:rPr>
        <w:t xml:space="preserve">Wiesner </w:t>
      </w:r>
      <w:r>
        <w:rPr>
          <w:rFonts w:ascii="Arial" w:hAnsi="Arial" w:cs="Arial"/>
          <w:sz w:val="24"/>
          <w:szCs w:val="24"/>
        </w:rPr>
        <w:t>informoval o projednání materie v Pracovním týmu RHSD ČR pro hospodářskou politiku a o závěrech z tohoto jednání.</w:t>
      </w:r>
    </w:p>
    <w:p w:rsidR="004F235D" w:rsidRDefault="00EB4D2C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 průmyslu a obchodu Ing. Jan Mládek, CSc. zdůraznil, že Ministerstvo průmyslu a obchodu</w:t>
      </w:r>
      <w:r w:rsidR="004F235D">
        <w:rPr>
          <w:rFonts w:ascii="Arial" w:hAnsi="Arial" w:cs="Arial"/>
          <w:sz w:val="24"/>
          <w:szCs w:val="24"/>
        </w:rPr>
        <w:t xml:space="preserve"> se hlásí k implementaci strategie Průmysl 4.0,</w:t>
      </w:r>
      <w:r>
        <w:rPr>
          <w:rFonts w:ascii="Arial" w:hAnsi="Arial" w:cs="Arial"/>
          <w:sz w:val="24"/>
          <w:szCs w:val="24"/>
        </w:rPr>
        <w:t xml:space="preserve"> a informoval o </w:t>
      </w:r>
      <w:r w:rsidR="004F235D">
        <w:rPr>
          <w:rFonts w:ascii="Arial" w:hAnsi="Arial" w:cs="Arial"/>
          <w:sz w:val="24"/>
          <w:szCs w:val="24"/>
        </w:rPr>
        <w:t xml:space="preserve">jednání s firmou Foxconn o jejím záměru na převedení podniků v ČR na </w:t>
      </w:r>
      <w:r>
        <w:rPr>
          <w:rFonts w:ascii="Arial" w:hAnsi="Arial" w:cs="Arial"/>
          <w:sz w:val="24"/>
          <w:szCs w:val="24"/>
        </w:rPr>
        <w:t>postup dle této strategie</w:t>
      </w:r>
      <w:r w:rsidR="004F235D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Upozornil, že při určení koordinátora</w:t>
      </w:r>
      <w:r w:rsidR="004F235D">
        <w:rPr>
          <w:rFonts w:ascii="Arial" w:hAnsi="Arial" w:cs="Arial"/>
          <w:sz w:val="24"/>
          <w:szCs w:val="24"/>
        </w:rPr>
        <w:t xml:space="preserve"> je třeba vzít v úvahu národní specifika</w:t>
      </w:r>
      <w:r>
        <w:rPr>
          <w:rFonts w:ascii="Arial" w:hAnsi="Arial" w:cs="Arial"/>
          <w:sz w:val="24"/>
          <w:szCs w:val="24"/>
        </w:rPr>
        <w:t xml:space="preserve"> ČR</w:t>
      </w:r>
      <w:r w:rsidR="004F235D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K návrhu předsedy ASO Bohumíra Dufka na vytvoření společnosti se státní účastí</w:t>
      </w:r>
      <w:r w:rsidR="004F235D">
        <w:rPr>
          <w:rFonts w:ascii="Arial" w:hAnsi="Arial" w:cs="Arial"/>
          <w:sz w:val="24"/>
          <w:szCs w:val="24"/>
        </w:rPr>
        <w:t xml:space="preserve"> doporučil </w:t>
      </w:r>
      <w:r>
        <w:rPr>
          <w:rFonts w:ascii="Arial" w:hAnsi="Arial" w:cs="Arial"/>
          <w:sz w:val="24"/>
          <w:szCs w:val="24"/>
        </w:rPr>
        <w:t>větší zapojení</w:t>
      </w:r>
      <w:r w:rsidR="004F235D">
        <w:rPr>
          <w:rFonts w:ascii="Arial" w:hAnsi="Arial" w:cs="Arial"/>
          <w:sz w:val="24"/>
          <w:szCs w:val="24"/>
        </w:rPr>
        <w:t xml:space="preserve"> České pošty. </w:t>
      </w:r>
    </w:p>
    <w:p w:rsidR="004F235D" w:rsidRDefault="00EB4D2C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Místopředseda vlády pro vědu, výzkum a inovace MVDr. Pavel </w:t>
      </w:r>
      <w:proofErr w:type="spellStart"/>
      <w:r w:rsidR="004F235D">
        <w:rPr>
          <w:rFonts w:ascii="Arial" w:hAnsi="Arial" w:cs="Arial"/>
          <w:sz w:val="24"/>
          <w:szCs w:val="24"/>
        </w:rPr>
        <w:t>Bělobrádek</w:t>
      </w:r>
      <w:proofErr w:type="spellEnd"/>
      <w:r>
        <w:rPr>
          <w:rFonts w:ascii="Arial" w:hAnsi="Arial" w:cs="Arial"/>
          <w:sz w:val="24"/>
          <w:szCs w:val="24"/>
        </w:rPr>
        <w:t>, Ph.D., MPA</w:t>
      </w:r>
      <w:r w:rsidR="004F235D">
        <w:rPr>
          <w:rFonts w:ascii="Arial" w:hAnsi="Arial" w:cs="Arial"/>
          <w:sz w:val="24"/>
          <w:szCs w:val="24"/>
        </w:rPr>
        <w:t xml:space="preserve"> ocenil </w:t>
      </w:r>
      <w:r>
        <w:rPr>
          <w:rFonts w:ascii="Arial" w:hAnsi="Arial" w:cs="Arial"/>
          <w:sz w:val="24"/>
          <w:szCs w:val="24"/>
        </w:rPr>
        <w:t>předložený materiál hodnotící plnění Akčního plánu</w:t>
      </w:r>
      <w:r w:rsidR="004F235D">
        <w:rPr>
          <w:rFonts w:ascii="Arial" w:hAnsi="Arial" w:cs="Arial"/>
          <w:sz w:val="24"/>
          <w:szCs w:val="24"/>
        </w:rPr>
        <w:t xml:space="preserve"> a činnost </w:t>
      </w:r>
      <w:r>
        <w:rPr>
          <w:rFonts w:ascii="Arial" w:hAnsi="Arial" w:cs="Arial"/>
          <w:sz w:val="24"/>
          <w:szCs w:val="24"/>
        </w:rPr>
        <w:t>státního tajemníka pro evropské záležitosti v této oblasti a upozornil na</w:t>
      </w:r>
      <w:r w:rsidR="004F235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intenzivní</w:t>
      </w:r>
      <w:r w:rsidR="00D807DC">
        <w:rPr>
          <w:rFonts w:ascii="Arial" w:hAnsi="Arial" w:cs="Arial"/>
          <w:sz w:val="24"/>
          <w:szCs w:val="24"/>
        </w:rPr>
        <w:t xml:space="preserve"> činnost vlády</w:t>
      </w:r>
      <w:r w:rsidR="004F235D">
        <w:rPr>
          <w:rFonts w:ascii="Arial" w:hAnsi="Arial" w:cs="Arial"/>
          <w:sz w:val="24"/>
          <w:szCs w:val="24"/>
        </w:rPr>
        <w:t>, zejména v</w:t>
      </w:r>
      <w:r>
        <w:rPr>
          <w:rFonts w:ascii="Arial" w:hAnsi="Arial" w:cs="Arial"/>
          <w:sz w:val="24"/>
          <w:szCs w:val="24"/>
        </w:rPr>
        <w:t xml:space="preserve"> rámci Rady</w:t>
      </w:r>
      <w:r w:rsidR="004F235D">
        <w:rPr>
          <w:rFonts w:ascii="Arial" w:hAnsi="Arial" w:cs="Arial"/>
          <w:sz w:val="24"/>
          <w:szCs w:val="24"/>
        </w:rPr>
        <w:t xml:space="preserve"> vlády</w:t>
      </w:r>
      <w:r w:rsidR="00D27FD8">
        <w:rPr>
          <w:rFonts w:ascii="Arial" w:hAnsi="Arial" w:cs="Arial"/>
          <w:sz w:val="24"/>
          <w:szCs w:val="24"/>
        </w:rPr>
        <w:t xml:space="preserve"> pro konkurences</w:t>
      </w:r>
      <w:r w:rsidR="00986E90">
        <w:rPr>
          <w:rFonts w:ascii="Arial" w:hAnsi="Arial" w:cs="Arial"/>
          <w:sz w:val="24"/>
          <w:szCs w:val="24"/>
        </w:rPr>
        <w:t>chopnost a </w:t>
      </w:r>
      <w:r w:rsidR="008A7525">
        <w:rPr>
          <w:rFonts w:ascii="Arial" w:hAnsi="Arial" w:cs="Arial"/>
          <w:sz w:val="24"/>
          <w:szCs w:val="24"/>
        </w:rPr>
        <w:t>hospodářský růst a</w:t>
      </w:r>
      <w:r w:rsidR="00D807DC">
        <w:rPr>
          <w:rFonts w:ascii="Arial" w:hAnsi="Arial" w:cs="Arial"/>
          <w:sz w:val="24"/>
          <w:szCs w:val="24"/>
        </w:rPr>
        <w:t> </w:t>
      </w:r>
      <w:r w:rsidR="00D27FD8">
        <w:rPr>
          <w:rFonts w:ascii="Arial" w:hAnsi="Arial" w:cs="Arial"/>
          <w:sz w:val="24"/>
          <w:szCs w:val="24"/>
        </w:rPr>
        <w:t>Výboru pro digitální ekonomiku.</w:t>
      </w:r>
      <w:r w:rsidR="008A7525">
        <w:rPr>
          <w:rFonts w:ascii="Arial" w:hAnsi="Arial" w:cs="Arial"/>
          <w:sz w:val="24"/>
          <w:szCs w:val="24"/>
        </w:rPr>
        <w:t xml:space="preserve"> Podrobněji popsal</w:t>
      </w:r>
      <w:r w:rsidR="00D807DC">
        <w:rPr>
          <w:rFonts w:ascii="Arial" w:hAnsi="Arial" w:cs="Arial"/>
          <w:sz w:val="24"/>
          <w:szCs w:val="24"/>
        </w:rPr>
        <w:t xml:space="preserve"> výstupy z jednání Rady vlády i </w:t>
      </w:r>
      <w:r w:rsidR="008A7525">
        <w:rPr>
          <w:rFonts w:ascii="Arial" w:hAnsi="Arial" w:cs="Arial"/>
          <w:sz w:val="24"/>
          <w:szCs w:val="24"/>
        </w:rPr>
        <w:t>Výboru a avizoval předložení</w:t>
      </w:r>
      <w:r w:rsidR="00D27FD8">
        <w:rPr>
          <w:rFonts w:ascii="Arial" w:hAnsi="Arial" w:cs="Arial"/>
          <w:sz w:val="24"/>
          <w:szCs w:val="24"/>
        </w:rPr>
        <w:t xml:space="preserve"> shrnující</w:t>
      </w:r>
      <w:r w:rsidR="008A7525">
        <w:rPr>
          <w:rFonts w:ascii="Arial" w:hAnsi="Arial" w:cs="Arial"/>
          <w:sz w:val="24"/>
          <w:szCs w:val="24"/>
        </w:rPr>
        <w:t>ho písemného</w:t>
      </w:r>
      <w:r w:rsidR="00D27FD8">
        <w:rPr>
          <w:rFonts w:ascii="Arial" w:hAnsi="Arial" w:cs="Arial"/>
          <w:sz w:val="24"/>
          <w:szCs w:val="24"/>
        </w:rPr>
        <w:t xml:space="preserve"> materiál</w:t>
      </w:r>
      <w:r w:rsidR="008A7525">
        <w:rPr>
          <w:rFonts w:ascii="Arial" w:hAnsi="Arial" w:cs="Arial"/>
          <w:sz w:val="24"/>
          <w:szCs w:val="24"/>
        </w:rPr>
        <w:t>u</w:t>
      </w:r>
      <w:r w:rsidR="00D27FD8">
        <w:rPr>
          <w:rFonts w:ascii="Arial" w:hAnsi="Arial" w:cs="Arial"/>
          <w:sz w:val="24"/>
          <w:szCs w:val="24"/>
        </w:rPr>
        <w:t xml:space="preserve"> obsahující</w:t>
      </w:r>
      <w:r w:rsidR="008A7525">
        <w:rPr>
          <w:rFonts w:ascii="Arial" w:hAnsi="Arial" w:cs="Arial"/>
          <w:sz w:val="24"/>
          <w:szCs w:val="24"/>
        </w:rPr>
        <w:t>ho tyto</w:t>
      </w:r>
      <w:r w:rsidR="00D27FD8">
        <w:rPr>
          <w:rFonts w:ascii="Arial" w:hAnsi="Arial" w:cs="Arial"/>
          <w:sz w:val="24"/>
          <w:szCs w:val="24"/>
        </w:rPr>
        <w:t xml:space="preserve"> výstupy na jednu z příštích </w:t>
      </w:r>
      <w:r w:rsidR="008A7525">
        <w:rPr>
          <w:rFonts w:ascii="Arial" w:hAnsi="Arial" w:cs="Arial"/>
          <w:sz w:val="24"/>
          <w:szCs w:val="24"/>
        </w:rPr>
        <w:t xml:space="preserve">Plenárních schůzí RHSD ČR. </w:t>
      </w:r>
      <w:r w:rsidR="00D27FD8">
        <w:rPr>
          <w:rFonts w:ascii="Arial" w:hAnsi="Arial" w:cs="Arial"/>
          <w:sz w:val="24"/>
          <w:szCs w:val="24"/>
        </w:rPr>
        <w:t>Vy</w:t>
      </w:r>
      <w:r w:rsidR="00986E90">
        <w:rPr>
          <w:rFonts w:ascii="Arial" w:hAnsi="Arial" w:cs="Arial"/>
          <w:sz w:val="24"/>
          <w:szCs w:val="24"/>
        </w:rPr>
        <w:t>jádřil se i k otázkám spojeným s</w:t>
      </w:r>
      <w:r w:rsidR="00C15EF7">
        <w:rPr>
          <w:rFonts w:ascii="Arial" w:hAnsi="Arial" w:cs="Arial"/>
          <w:sz w:val="24"/>
          <w:szCs w:val="24"/>
        </w:rPr>
        <w:t>e vzděláváním dětí ve znalostech internetu, s</w:t>
      </w:r>
      <w:r w:rsidR="00D807DC">
        <w:rPr>
          <w:rFonts w:ascii="Arial" w:hAnsi="Arial" w:cs="Arial"/>
          <w:sz w:val="24"/>
          <w:szCs w:val="24"/>
        </w:rPr>
        <w:t> rychlostí internetu a </w:t>
      </w:r>
      <w:r w:rsidR="00D27FD8">
        <w:rPr>
          <w:rFonts w:ascii="Arial" w:hAnsi="Arial" w:cs="Arial"/>
          <w:sz w:val="24"/>
          <w:szCs w:val="24"/>
        </w:rPr>
        <w:t>s</w:t>
      </w:r>
      <w:r w:rsidR="008A7525">
        <w:rPr>
          <w:rFonts w:ascii="Arial" w:hAnsi="Arial" w:cs="Arial"/>
          <w:sz w:val="24"/>
          <w:szCs w:val="24"/>
        </w:rPr>
        <w:t> </w:t>
      </w:r>
      <w:r w:rsidR="00D27FD8">
        <w:rPr>
          <w:rFonts w:ascii="Arial" w:hAnsi="Arial" w:cs="Arial"/>
          <w:sz w:val="24"/>
          <w:szCs w:val="24"/>
        </w:rPr>
        <w:t>pokrytím</w:t>
      </w:r>
      <w:r w:rsidR="008A7525">
        <w:rPr>
          <w:rFonts w:ascii="Arial" w:hAnsi="Arial" w:cs="Arial"/>
          <w:sz w:val="24"/>
          <w:szCs w:val="24"/>
        </w:rPr>
        <w:t xml:space="preserve"> území</w:t>
      </w:r>
      <w:r w:rsidR="00D27FD8">
        <w:rPr>
          <w:rFonts w:ascii="Arial" w:hAnsi="Arial" w:cs="Arial"/>
          <w:sz w:val="24"/>
          <w:szCs w:val="24"/>
        </w:rPr>
        <w:t xml:space="preserve"> ČR. </w:t>
      </w:r>
    </w:p>
    <w:p w:rsidR="00D27FD8" w:rsidRDefault="008A7525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ASO Bohumír </w:t>
      </w:r>
      <w:r w:rsidR="00D27FD8">
        <w:rPr>
          <w:rFonts w:ascii="Arial" w:hAnsi="Arial" w:cs="Arial"/>
          <w:sz w:val="24"/>
          <w:szCs w:val="24"/>
        </w:rPr>
        <w:t>Dufek</w:t>
      </w:r>
      <w:r>
        <w:rPr>
          <w:rFonts w:ascii="Arial" w:hAnsi="Arial" w:cs="Arial"/>
          <w:sz w:val="24"/>
          <w:szCs w:val="24"/>
        </w:rPr>
        <w:t xml:space="preserve"> upřesnil, že cílem práce s dětmi ve školách není výchova odborníků na internet, ale dosažení základní digitální gramotnosti celé populace.</w:t>
      </w:r>
      <w:r w:rsidR="00C15EF7">
        <w:rPr>
          <w:rFonts w:ascii="Arial" w:hAnsi="Arial" w:cs="Arial"/>
          <w:sz w:val="24"/>
          <w:szCs w:val="24"/>
        </w:rPr>
        <w:t xml:space="preserve"> Uvedl rovněž, že do řešení problémů s dostupností internetu je zapotřebí více zapojit stát, neboť soukromé společnosti nemají při ekonomické nevýhodnosti zájem do této oblasti investovat.</w:t>
      </w:r>
    </w:p>
    <w:p w:rsidR="00D921B5" w:rsidRDefault="008A7525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D921B5">
        <w:rPr>
          <w:rFonts w:ascii="Arial" w:hAnsi="Arial" w:cs="Arial"/>
          <w:sz w:val="24"/>
          <w:szCs w:val="24"/>
        </w:rPr>
        <w:t>Středula</w:t>
      </w:r>
      <w:proofErr w:type="spellEnd"/>
      <w:r w:rsidR="00D921B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doporučil inspirovat se při zajištění předmětné agendy například v Německu. Při zajišťování pokrytí ČR internetem a rozvoje digitální sítě podpořil využití </w:t>
      </w:r>
      <w:r w:rsidR="00986E90">
        <w:rPr>
          <w:rFonts w:ascii="Arial" w:hAnsi="Arial" w:cs="Arial"/>
          <w:sz w:val="24"/>
          <w:szCs w:val="24"/>
        </w:rPr>
        <w:t>stávajících státních společností zabývajících se moderními technologiemi, například České pošty.</w:t>
      </w: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FA1414" w:rsidRDefault="00FA1414" w:rsidP="00986E9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</w:t>
      </w:r>
      <w:r w:rsidR="00986E90">
        <w:rPr>
          <w:rFonts w:ascii="Arial" w:hAnsi="Arial" w:cs="Arial"/>
          <w:b/>
          <w:sz w:val="24"/>
          <w:szCs w:val="24"/>
        </w:rPr>
        <w:t xml:space="preserve">spodářské a sociální dohody ČR </w:t>
      </w:r>
      <w:r>
        <w:rPr>
          <w:rFonts w:ascii="Arial" w:hAnsi="Arial" w:cs="Arial"/>
          <w:b/>
          <w:sz w:val="24"/>
          <w:szCs w:val="24"/>
        </w:rPr>
        <w:t>ber</w:t>
      </w:r>
      <w:r w:rsidR="00986E90">
        <w:rPr>
          <w:rFonts w:ascii="Arial" w:hAnsi="Arial" w:cs="Arial"/>
          <w:b/>
          <w:sz w:val="24"/>
          <w:szCs w:val="24"/>
        </w:rPr>
        <w:t>e na vědomí předložený materiál.</w:t>
      </w:r>
    </w:p>
    <w:p w:rsidR="00986E90" w:rsidRDefault="00986E90" w:rsidP="00986E9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986E90" w:rsidRDefault="00986E90" w:rsidP="00986E9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Sociální partneři doporučují vládě:</w:t>
      </w:r>
    </w:p>
    <w:p w:rsidR="00FA1414" w:rsidRPr="00986E90" w:rsidRDefault="00986E90" w:rsidP="00FA1414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 w:rsidRPr="00986E90">
        <w:rPr>
          <w:rFonts w:ascii="Arial" w:hAnsi="Arial" w:cs="Arial"/>
          <w:b/>
          <w:sz w:val="24"/>
          <w:szCs w:val="24"/>
        </w:rPr>
        <w:t>urychleně projednat a schválit Akční plán pro rozvoj digitálního trhu;</w:t>
      </w:r>
    </w:p>
    <w:p w:rsidR="00FA1414" w:rsidRPr="00986E90" w:rsidRDefault="00986E90" w:rsidP="00FA1414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 w:rsidRPr="00986E90">
        <w:rPr>
          <w:rFonts w:ascii="Arial" w:hAnsi="Arial" w:cs="Arial"/>
          <w:b/>
          <w:sz w:val="24"/>
          <w:szCs w:val="24"/>
        </w:rPr>
        <w:lastRenderedPageBreak/>
        <w:t>nepokračovat v projednávání dalších materiálů separátně a materiály sjednotit a projednat současně na základě Akčního plánu pro rozvoj digitálního trhu;</w:t>
      </w:r>
    </w:p>
    <w:p w:rsidR="00986E90" w:rsidRPr="00986E90" w:rsidRDefault="00986E90" w:rsidP="00986E90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 w:rsidRPr="00986E90">
        <w:rPr>
          <w:rFonts w:ascii="Arial" w:hAnsi="Arial" w:cs="Arial"/>
          <w:b/>
          <w:sz w:val="24"/>
          <w:szCs w:val="24"/>
        </w:rPr>
        <w:t>jmenovat vládního gestora, který bude:</w:t>
      </w:r>
    </w:p>
    <w:p w:rsidR="00986E90" w:rsidRPr="00986E90" w:rsidRDefault="00986E90" w:rsidP="00986E90">
      <w:pPr>
        <w:pStyle w:val="Odstavecseseznamem"/>
        <w:numPr>
          <w:ilvl w:val="0"/>
          <w:numId w:val="11"/>
        </w:numPr>
        <w:spacing w:after="160"/>
        <w:contextualSpacing/>
        <w:jc w:val="both"/>
        <w:rPr>
          <w:rFonts w:ascii="Arial" w:hAnsi="Arial" w:cs="Arial"/>
          <w:b/>
          <w:sz w:val="24"/>
          <w:szCs w:val="24"/>
        </w:rPr>
      </w:pPr>
      <w:r w:rsidRPr="00986E90">
        <w:rPr>
          <w:rFonts w:ascii="Arial" w:hAnsi="Arial" w:cs="Arial"/>
          <w:b/>
          <w:sz w:val="24"/>
          <w:szCs w:val="24"/>
        </w:rPr>
        <w:t>zastřešovat spolupráci mezi jednotlivými ministerstvy a dalšími ústředními orgány státní správy odpovědnými za jednotlivé oblasti digitální agendy,</w:t>
      </w:r>
    </w:p>
    <w:p w:rsidR="00986E90" w:rsidRPr="00986E90" w:rsidRDefault="00986E90" w:rsidP="00986E90">
      <w:pPr>
        <w:pStyle w:val="Odstavecseseznamem"/>
        <w:numPr>
          <w:ilvl w:val="0"/>
          <w:numId w:val="11"/>
        </w:numPr>
        <w:spacing w:after="160"/>
        <w:contextualSpacing/>
        <w:jc w:val="both"/>
        <w:rPr>
          <w:rFonts w:ascii="Arial" w:hAnsi="Arial" w:cs="Arial"/>
          <w:b/>
          <w:sz w:val="24"/>
          <w:szCs w:val="24"/>
        </w:rPr>
      </w:pPr>
      <w:r w:rsidRPr="00986E90">
        <w:rPr>
          <w:rFonts w:ascii="Arial" w:hAnsi="Arial" w:cs="Arial"/>
          <w:b/>
          <w:sz w:val="24"/>
          <w:szCs w:val="24"/>
        </w:rPr>
        <w:t>zodpovídat za zpracování zastřešující národní strategie digitální ekonomiky ČR a předloží ji ke schválení vládě;</w:t>
      </w:r>
    </w:p>
    <w:p w:rsidR="00FA1414" w:rsidRDefault="00986E90" w:rsidP="00986E90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 w:rsidRPr="00986E90">
        <w:rPr>
          <w:rFonts w:ascii="Arial" w:hAnsi="Arial" w:cs="Arial"/>
          <w:b/>
          <w:sz w:val="24"/>
          <w:szCs w:val="24"/>
        </w:rPr>
        <w:t>přijmout opatření ke zjednodušení a zefektivnění systému vládních pracovních a poradních orgánů pro digitální agendu a rozvoj ICT.</w:t>
      </w:r>
    </w:p>
    <w:p w:rsidR="00986E90" w:rsidRDefault="00986E90" w:rsidP="00986E9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986E90" w:rsidRPr="00986E90" w:rsidRDefault="00986E90" w:rsidP="00986E9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986E90">
        <w:rPr>
          <w:rFonts w:ascii="Arial" w:hAnsi="Arial" w:cs="Arial"/>
          <w:b/>
          <w:sz w:val="24"/>
          <w:szCs w:val="24"/>
        </w:rPr>
        <w:t>Sociální partneři deklarují svoji připravenost k další spolupráci s tím, že pro její zefektivnění považují za nutné splnění výše uvedených podmínek</w:t>
      </w:r>
      <w:r w:rsidRPr="00986E90">
        <w:rPr>
          <w:rFonts w:ascii="Arial" w:hAnsi="Arial" w:cs="Arial"/>
          <w:sz w:val="24"/>
          <w:szCs w:val="24"/>
        </w:rPr>
        <w:t>.</w:t>
      </w:r>
    </w:p>
    <w:p w:rsidR="00FA1414" w:rsidRDefault="00FA141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986E90" w:rsidRDefault="00986E90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986E90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Řízení 120. Plenární schůze RHSD ČR převzala ministryně práce a sociálních věcí Mgr. Michaela Marksová.</w:t>
      </w:r>
    </w:p>
    <w:p w:rsidR="00D921B5" w:rsidRDefault="00D921B5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9533D2" w:rsidRDefault="009533D2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031966" w:rsidRDefault="00031966" w:rsidP="00031966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031966" w:rsidRDefault="00031966" w:rsidP="00031966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1.5 </w:t>
      </w:r>
      <w:r>
        <w:rPr>
          <w:rFonts w:ascii="Arial" w:hAnsi="Arial" w:cs="Arial"/>
          <w:b/>
          <w:sz w:val="24"/>
          <w:szCs w:val="24"/>
        </w:rPr>
        <w:tab/>
      </w:r>
      <w:r w:rsidR="00FA1414" w:rsidRPr="00FA1414">
        <w:rPr>
          <w:rFonts w:ascii="Arial" w:hAnsi="Arial" w:cs="Arial"/>
          <w:b/>
          <w:sz w:val="24"/>
          <w:szCs w:val="24"/>
          <w:u w:val="single"/>
        </w:rPr>
        <w:t>Problematika pracovně-lékařských služeb – výstupy z projektu ASO a SP ČR</w:t>
      </w:r>
    </w:p>
    <w:p w:rsidR="005F2FA0" w:rsidRDefault="006145F0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 zdravotnictví MUDr. Svatopluk Němeček, MBA</w:t>
      </w:r>
      <w:r w:rsidR="00D921B5">
        <w:rPr>
          <w:rFonts w:ascii="Arial" w:hAnsi="Arial" w:cs="Arial"/>
          <w:sz w:val="24"/>
          <w:szCs w:val="24"/>
        </w:rPr>
        <w:t xml:space="preserve"> poděkoval za předložený materiál</w:t>
      </w:r>
      <w:r w:rsidR="003071E1">
        <w:rPr>
          <w:rFonts w:ascii="Arial" w:hAnsi="Arial" w:cs="Arial"/>
          <w:sz w:val="24"/>
          <w:szCs w:val="24"/>
        </w:rPr>
        <w:t xml:space="preserve"> a přislíbil využití jeho výstupů při</w:t>
      </w:r>
      <w:r>
        <w:rPr>
          <w:rFonts w:ascii="Arial" w:hAnsi="Arial" w:cs="Arial"/>
          <w:sz w:val="24"/>
          <w:szCs w:val="24"/>
        </w:rPr>
        <w:t xml:space="preserve"> budoucích legislativních úpravách zákona o specifických zdravotních službách s tím, že nejpalčivější problémy již byly odstraněny při předchozích novelizacích. </w:t>
      </w:r>
      <w:r w:rsidR="00D921B5">
        <w:rPr>
          <w:rFonts w:ascii="Arial" w:hAnsi="Arial" w:cs="Arial"/>
          <w:sz w:val="24"/>
          <w:szCs w:val="24"/>
        </w:rPr>
        <w:t xml:space="preserve">Upozornil, že řada podnětů není řešitelná prostřednictvím novelizace </w:t>
      </w:r>
      <w:r>
        <w:rPr>
          <w:rFonts w:ascii="Arial" w:hAnsi="Arial" w:cs="Arial"/>
          <w:sz w:val="24"/>
          <w:szCs w:val="24"/>
        </w:rPr>
        <w:t xml:space="preserve">uvedeného </w:t>
      </w:r>
      <w:r w:rsidR="00D921B5">
        <w:rPr>
          <w:rFonts w:ascii="Arial" w:hAnsi="Arial" w:cs="Arial"/>
          <w:sz w:val="24"/>
          <w:szCs w:val="24"/>
        </w:rPr>
        <w:t>zákona, ale vyžaduje spolupráci dalších resortů</w:t>
      </w:r>
      <w:r>
        <w:rPr>
          <w:rFonts w:ascii="Arial" w:hAnsi="Arial" w:cs="Arial"/>
          <w:sz w:val="24"/>
          <w:szCs w:val="24"/>
        </w:rPr>
        <w:t>, zejména Ministerstva práce a sociálních věcí</w:t>
      </w:r>
      <w:r w:rsidR="00D921B5">
        <w:rPr>
          <w:rFonts w:ascii="Arial" w:hAnsi="Arial" w:cs="Arial"/>
          <w:sz w:val="24"/>
          <w:szCs w:val="24"/>
        </w:rPr>
        <w:t xml:space="preserve">. </w:t>
      </w:r>
    </w:p>
    <w:p w:rsidR="003071E1" w:rsidRDefault="006145F0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 ASO Bohumír Dufek specifikoval tři</w:t>
      </w:r>
      <w:r w:rsidR="003071E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základní problematické </w:t>
      </w:r>
      <w:r w:rsidR="003071E1">
        <w:rPr>
          <w:rFonts w:ascii="Arial" w:hAnsi="Arial" w:cs="Arial"/>
          <w:sz w:val="24"/>
          <w:szCs w:val="24"/>
        </w:rPr>
        <w:t>okruhy, na n</w:t>
      </w:r>
      <w:r>
        <w:rPr>
          <w:rFonts w:ascii="Arial" w:hAnsi="Arial" w:cs="Arial"/>
          <w:sz w:val="24"/>
          <w:szCs w:val="24"/>
        </w:rPr>
        <w:t>ěž se projekt především zaměřil, a to problémy poskytovatelů pracovně-lékařských služeb, problémy preventivních prohlídek a zdravotní způsobilost zaměstnanců.</w:t>
      </w:r>
      <w:r w:rsidR="003071E1">
        <w:rPr>
          <w:rFonts w:ascii="Arial" w:hAnsi="Arial" w:cs="Arial"/>
          <w:sz w:val="24"/>
          <w:szCs w:val="24"/>
        </w:rPr>
        <w:t xml:space="preserve"> Ocenil, že v této věci došlo mezi odbory a zaměstnavateli</w:t>
      </w:r>
      <w:r>
        <w:rPr>
          <w:rFonts w:ascii="Arial" w:hAnsi="Arial" w:cs="Arial"/>
          <w:sz w:val="24"/>
          <w:szCs w:val="24"/>
        </w:rPr>
        <w:t xml:space="preserve"> ke konsensu a vyzval ministerstva zdravotnictví a práce a sociálních věcí</w:t>
      </w:r>
      <w:r w:rsidR="003071E1">
        <w:rPr>
          <w:rFonts w:ascii="Arial" w:hAnsi="Arial" w:cs="Arial"/>
          <w:sz w:val="24"/>
          <w:szCs w:val="24"/>
        </w:rPr>
        <w:t xml:space="preserve">, aby </w:t>
      </w:r>
      <w:r>
        <w:rPr>
          <w:rFonts w:ascii="Arial" w:hAnsi="Arial" w:cs="Arial"/>
          <w:sz w:val="24"/>
          <w:szCs w:val="24"/>
        </w:rPr>
        <w:t xml:space="preserve">uplatněné </w:t>
      </w:r>
      <w:r w:rsidR="003071E1">
        <w:rPr>
          <w:rFonts w:ascii="Arial" w:hAnsi="Arial" w:cs="Arial"/>
          <w:sz w:val="24"/>
          <w:szCs w:val="24"/>
        </w:rPr>
        <w:t xml:space="preserve">připomínky legislativní i nelegislativní povahy využily. </w:t>
      </w:r>
    </w:p>
    <w:p w:rsidR="009533D2" w:rsidRDefault="006145F0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Ředitelka sekce zaměstnavatelské SP ČR JUDr. Jitka </w:t>
      </w:r>
      <w:r w:rsidR="003071E1">
        <w:rPr>
          <w:rFonts w:ascii="Arial" w:hAnsi="Arial" w:cs="Arial"/>
          <w:sz w:val="24"/>
          <w:szCs w:val="24"/>
        </w:rPr>
        <w:t>Hejduková</w:t>
      </w:r>
      <w:r>
        <w:rPr>
          <w:rFonts w:ascii="Arial" w:hAnsi="Arial" w:cs="Arial"/>
          <w:sz w:val="24"/>
          <w:szCs w:val="24"/>
        </w:rPr>
        <w:t>, CSc.</w:t>
      </w:r>
      <w:r w:rsidR="003071E1">
        <w:rPr>
          <w:rFonts w:ascii="Arial" w:hAnsi="Arial" w:cs="Arial"/>
          <w:sz w:val="24"/>
          <w:szCs w:val="24"/>
        </w:rPr>
        <w:t xml:space="preserve"> zdůraznila konkrétnost projektu a jeho detailní výstupy pro </w:t>
      </w:r>
      <w:r w:rsidR="009533D2">
        <w:rPr>
          <w:rFonts w:ascii="Arial" w:hAnsi="Arial" w:cs="Arial"/>
          <w:sz w:val="24"/>
          <w:szCs w:val="24"/>
        </w:rPr>
        <w:t xml:space="preserve">přijetí navržených </w:t>
      </w:r>
      <w:r w:rsidR="003071E1">
        <w:rPr>
          <w:rFonts w:ascii="Arial" w:hAnsi="Arial" w:cs="Arial"/>
          <w:sz w:val="24"/>
          <w:szCs w:val="24"/>
        </w:rPr>
        <w:t>řešení.</w:t>
      </w:r>
      <w:r w:rsidR="00B5481F">
        <w:rPr>
          <w:rFonts w:ascii="Arial" w:hAnsi="Arial" w:cs="Arial"/>
          <w:sz w:val="24"/>
          <w:szCs w:val="24"/>
        </w:rPr>
        <w:t xml:space="preserve"> Upozornila na neprovázanost práv</w:t>
      </w:r>
      <w:r w:rsidR="009533D2">
        <w:rPr>
          <w:rFonts w:ascii="Arial" w:hAnsi="Arial" w:cs="Arial"/>
          <w:sz w:val="24"/>
          <w:szCs w:val="24"/>
        </w:rPr>
        <w:t>ní</w:t>
      </w:r>
      <w:r w:rsidR="00B5481F">
        <w:rPr>
          <w:rFonts w:ascii="Arial" w:hAnsi="Arial" w:cs="Arial"/>
          <w:sz w:val="24"/>
          <w:szCs w:val="24"/>
        </w:rPr>
        <w:t xml:space="preserve"> úprav</w:t>
      </w:r>
      <w:r w:rsidR="009533D2">
        <w:rPr>
          <w:rFonts w:ascii="Arial" w:hAnsi="Arial" w:cs="Arial"/>
          <w:sz w:val="24"/>
          <w:szCs w:val="24"/>
        </w:rPr>
        <w:t>y</w:t>
      </w:r>
      <w:r w:rsidR="00B5481F">
        <w:rPr>
          <w:rFonts w:ascii="Arial" w:hAnsi="Arial" w:cs="Arial"/>
          <w:sz w:val="24"/>
          <w:szCs w:val="24"/>
        </w:rPr>
        <w:t xml:space="preserve"> v dané oblasti, jež vyžaduje spolupráci několika resortů. Cílem </w:t>
      </w:r>
      <w:r w:rsidR="009533D2">
        <w:rPr>
          <w:rFonts w:ascii="Arial" w:hAnsi="Arial" w:cs="Arial"/>
          <w:sz w:val="24"/>
          <w:szCs w:val="24"/>
        </w:rPr>
        <w:t>je</w:t>
      </w:r>
      <w:r w:rsidR="00B5481F">
        <w:rPr>
          <w:rFonts w:ascii="Arial" w:hAnsi="Arial" w:cs="Arial"/>
          <w:sz w:val="24"/>
          <w:szCs w:val="24"/>
        </w:rPr>
        <w:t xml:space="preserve">, aby </w:t>
      </w:r>
      <w:r w:rsidR="009533D2">
        <w:rPr>
          <w:rFonts w:ascii="Arial" w:hAnsi="Arial" w:cs="Arial"/>
          <w:sz w:val="24"/>
          <w:szCs w:val="24"/>
        </w:rPr>
        <w:t>a</w:t>
      </w:r>
      <w:r w:rsidR="00B5481F">
        <w:rPr>
          <w:rFonts w:ascii="Arial" w:hAnsi="Arial" w:cs="Arial"/>
          <w:sz w:val="24"/>
          <w:szCs w:val="24"/>
        </w:rPr>
        <w:t>plikační problémy</w:t>
      </w:r>
      <w:r w:rsidR="009533D2">
        <w:rPr>
          <w:rFonts w:ascii="Arial" w:hAnsi="Arial" w:cs="Arial"/>
          <w:sz w:val="24"/>
          <w:szCs w:val="24"/>
        </w:rPr>
        <w:t xml:space="preserve"> spojené se současnou právní úpravou</w:t>
      </w:r>
      <w:r w:rsidR="00B5481F">
        <w:rPr>
          <w:rFonts w:ascii="Arial" w:hAnsi="Arial" w:cs="Arial"/>
          <w:sz w:val="24"/>
          <w:szCs w:val="24"/>
        </w:rPr>
        <w:t xml:space="preserve"> by</w:t>
      </w:r>
      <w:r w:rsidR="009533D2">
        <w:rPr>
          <w:rFonts w:ascii="Arial" w:hAnsi="Arial" w:cs="Arial"/>
          <w:sz w:val="24"/>
          <w:szCs w:val="24"/>
        </w:rPr>
        <w:t>ly</w:t>
      </w:r>
      <w:r w:rsidR="00B5481F">
        <w:rPr>
          <w:rFonts w:ascii="Arial" w:hAnsi="Arial" w:cs="Arial"/>
          <w:sz w:val="24"/>
          <w:szCs w:val="24"/>
        </w:rPr>
        <w:t xml:space="preserve"> odstraněny změnou legislativy ve</w:t>
      </w:r>
      <w:r w:rsidR="009533D2">
        <w:rPr>
          <w:rFonts w:ascii="Arial" w:hAnsi="Arial" w:cs="Arial"/>
          <w:sz w:val="24"/>
          <w:szCs w:val="24"/>
        </w:rPr>
        <w:t xml:space="preserve"> spolupráci obou resortů.</w:t>
      </w:r>
      <w:r w:rsidR="00B5481F">
        <w:rPr>
          <w:rFonts w:ascii="Arial" w:hAnsi="Arial" w:cs="Arial"/>
          <w:sz w:val="24"/>
          <w:szCs w:val="24"/>
        </w:rPr>
        <w:t xml:space="preserve"> </w:t>
      </w:r>
    </w:p>
    <w:p w:rsidR="003071E1" w:rsidRDefault="009533D2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 zdravotnictví MUDr. Svatopluk Němeček, MBA ocenil konsensus dosažený sociálními partnery, přislíbil snahu o nalezení shody mezi oběma ministerstvy a informoval o pozastavení příprav novelizace zákona o specifických zdravotních službách za účelem zapracování závěrů projektu.</w:t>
      </w:r>
    </w:p>
    <w:p w:rsidR="00B5481F" w:rsidRDefault="00BA3380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Předsedající</w:t>
      </w:r>
      <w:r w:rsidR="009533D2">
        <w:rPr>
          <w:rFonts w:ascii="Arial" w:hAnsi="Arial" w:cs="Arial"/>
          <w:sz w:val="24"/>
          <w:szCs w:val="24"/>
        </w:rPr>
        <w:t xml:space="preserve"> uvedla, že spolupráci ze strany jí řízeného resortu považuje za samozřejmou a připravované úpravy zákoníku práce budou nadále diskutovány se zástupci sociálních partnerů.</w:t>
      </w:r>
      <w:r w:rsidR="00B5481F">
        <w:rPr>
          <w:rFonts w:ascii="Arial" w:hAnsi="Arial" w:cs="Arial"/>
          <w:sz w:val="24"/>
          <w:szCs w:val="24"/>
        </w:rPr>
        <w:t xml:space="preserve"> </w:t>
      </w:r>
    </w:p>
    <w:p w:rsidR="00031966" w:rsidRDefault="00031966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031966" w:rsidRDefault="00031966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301253" w:rsidRDefault="00301253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031966" w:rsidRDefault="00031966" w:rsidP="00031966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lastRenderedPageBreak/>
        <w:t>Z á v ě r:</w:t>
      </w:r>
    </w:p>
    <w:p w:rsidR="00031966" w:rsidRDefault="00031966" w:rsidP="009533D2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</w:t>
      </w:r>
      <w:r w:rsidR="009533D2">
        <w:rPr>
          <w:rFonts w:ascii="Arial" w:hAnsi="Arial" w:cs="Arial"/>
          <w:b/>
          <w:sz w:val="24"/>
          <w:szCs w:val="24"/>
        </w:rPr>
        <w:t xml:space="preserve">ospodářské a sociální dohody ČR </w:t>
      </w:r>
      <w:r w:rsidR="00F67128">
        <w:rPr>
          <w:rFonts w:ascii="Arial" w:hAnsi="Arial" w:cs="Arial"/>
          <w:b/>
          <w:sz w:val="24"/>
          <w:szCs w:val="24"/>
        </w:rPr>
        <w:t>ber</w:t>
      </w:r>
      <w:r w:rsidR="009533D2">
        <w:rPr>
          <w:rFonts w:ascii="Arial" w:hAnsi="Arial" w:cs="Arial"/>
          <w:b/>
          <w:sz w:val="24"/>
          <w:szCs w:val="24"/>
        </w:rPr>
        <w:t>e na vědomí předložený materiál.</w:t>
      </w:r>
    </w:p>
    <w:p w:rsidR="009533D2" w:rsidRDefault="009533D2" w:rsidP="009533D2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9533D2" w:rsidRDefault="009533D2" w:rsidP="009533D2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Sociální partneři:</w:t>
      </w:r>
    </w:p>
    <w:p w:rsidR="009533D2" w:rsidRPr="009533D2" w:rsidRDefault="009533D2" w:rsidP="009533D2">
      <w:pPr>
        <w:pStyle w:val="Odstavecseseznamem"/>
        <w:numPr>
          <w:ilvl w:val="0"/>
          <w:numId w:val="6"/>
        </w:numPr>
        <w:spacing w:after="160"/>
        <w:contextualSpacing/>
        <w:jc w:val="both"/>
        <w:rPr>
          <w:rFonts w:ascii="Arial" w:hAnsi="Arial" w:cs="Arial"/>
          <w:b/>
          <w:sz w:val="24"/>
          <w:szCs w:val="24"/>
        </w:rPr>
      </w:pPr>
      <w:r w:rsidRPr="009533D2">
        <w:rPr>
          <w:rFonts w:ascii="Arial" w:hAnsi="Arial" w:cs="Arial"/>
          <w:b/>
          <w:sz w:val="24"/>
          <w:szCs w:val="24"/>
        </w:rPr>
        <w:t>konstatují, že poznatky získané v průběhu realizace projektu potvrdily, že platná právní úprava obsahuje mnoho rozporů a nejasností a při její aplikaci tak dochází k celé řadě chyb;</w:t>
      </w:r>
    </w:p>
    <w:p w:rsidR="009533D2" w:rsidRPr="009533D2" w:rsidRDefault="009533D2" w:rsidP="009533D2">
      <w:pPr>
        <w:pStyle w:val="Odstavecseseznamem"/>
        <w:numPr>
          <w:ilvl w:val="0"/>
          <w:numId w:val="6"/>
        </w:numPr>
        <w:spacing w:after="160"/>
        <w:contextualSpacing/>
        <w:jc w:val="both"/>
        <w:rPr>
          <w:rFonts w:ascii="Arial" w:hAnsi="Arial" w:cs="Arial"/>
          <w:b/>
          <w:sz w:val="24"/>
          <w:szCs w:val="24"/>
        </w:rPr>
      </w:pPr>
      <w:r w:rsidRPr="009533D2">
        <w:rPr>
          <w:rFonts w:ascii="Arial" w:hAnsi="Arial" w:cs="Arial"/>
          <w:b/>
          <w:sz w:val="24"/>
          <w:szCs w:val="24"/>
        </w:rPr>
        <w:t>vyjadřují názor, že některé identifikované problémy jsou řešitelné pouze změnou platné právní úpravy;</w:t>
      </w:r>
    </w:p>
    <w:p w:rsidR="009533D2" w:rsidRDefault="009533D2" w:rsidP="009533D2">
      <w:pPr>
        <w:pStyle w:val="Odstavecseseznamem"/>
        <w:numPr>
          <w:ilvl w:val="0"/>
          <w:numId w:val="6"/>
        </w:numPr>
        <w:spacing w:after="160"/>
        <w:contextualSpacing/>
        <w:jc w:val="both"/>
        <w:rPr>
          <w:rFonts w:ascii="Arial" w:hAnsi="Arial" w:cs="Arial"/>
          <w:b/>
          <w:sz w:val="24"/>
          <w:szCs w:val="24"/>
        </w:rPr>
      </w:pPr>
      <w:r w:rsidRPr="009533D2">
        <w:rPr>
          <w:rFonts w:ascii="Arial" w:hAnsi="Arial" w:cs="Arial"/>
          <w:b/>
          <w:sz w:val="24"/>
          <w:szCs w:val="24"/>
        </w:rPr>
        <w:t>požadují, aby resorty zodpovědné za stav příslušné legislativy připravily návrhy na její úpravu a při jejich zpracování využily návrhy, na nichž se sociální partneři a odborníci v rámci prací na projektu shodli;</w:t>
      </w:r>
    </w:p>
    <w:p w:rsidR="00F67128" w:rsidRPr="00002BC6" w:rsidRDefault="00002BC6" w:rsidP="00002BC6">
      <w:pPr>
        <w:pStyle w:val="Odstavecseseznamem"/>
        <w:numPr>
          <w:ilvl w:val="0"/>
          <w:numId w:val="6"/>
        </w:numPr>
        <w:spacing w:after="160"/>
        <w:contextualSpacing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nabízejí spolupráci při přípravě potřebných změn.</w:t>
      </w:r>
    </w:p>
    <w:p w:rsidR="00031966" w:rsidRDefault="00031966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1.6 </w:t>
      </w:r>
      <w:r>
        <w:rPr>
          <w:rFonts w:ascii="Arial" w:hAnsi="Arial" w:cs="Arial"/>
          <w:b/>
          <w:sz w:val="24"/>
          <w:szCs w:val="24"/>
        </w:rPr>
        <w:tab/>
      </w:r>
      <w:r w:rsidR="007703E3" w:rsidRPr="007703E3">
        <w:rPr>
          <w:rFonts w:ascii="Arial" w:hAnsi="Arial" w:cs="Arial"/>
          <w:b/>
          <w:sz w:val="24"/>
          <w:szCs w:val="24"/>
          <w:u w:val="single"/>
        </w:rPr>
        <w:t>Novelizace zákona o veřejných zakázkách</w:t>
      </w:r>
    </w:p>
    <w:p w:rsidR="00FA1414" w:rsidRDefault="007703E3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Ministryně pro místní rozvoj Ing. Karla Šlechtová</w:t>
      </w:r>
      <w:r w:rsidR="00FA1414">
        <w:rPr>
          <w:rFonts w:ascii="Arial" w:hAnsi="Arial" w:cs="Arial"/>
          <w:sz w:val="24"/>
          <w:szCs w:val="24"/>
        </w:rPr>
        <w:t xml:space="preserve"> </w:t>
      </w:r>
      <w:r w:rsidR="002934E1">
        <w:rPr>
          <w:rFonts w:ascii="Arial" w:hAnsi="Arial" w:cs="Arial"/>
          <w:sz w:val="24"/>
          <w:szCs w:val="24"/>
        </w:rPr>
        <w:t>uvedla</w:t>
      </w:r>
      <w:r w:rsidR="00A71209">
        <w:rPr>
          <w:rFonts w:ascii="Arial" w:hAnsi="Arial" w:cs="Arial"/>
          <w:sz w:val="24"/>
          <w:szCs w:val="24"/>
        </w:rPr>
        <w:t xml:space="preserve">, že </w:t>
      </w:r>
      <w:r w:rsidR="002934E1">
        <w:rPr>
          <w:rFonts w:ascii="Arial" w:hAnsi="Arial" w:cs="Arial"/>
          <w:sz w:val="24"/>
          <w:szCs w:val="24"/>
        </w:rPr>
        <w:t>nový zákon o zadávání veřejných zakázek by měl přispět</w:t>
      </w:r>
      <w:r w:rsidR="00A71209">
        <w:rPr>
          <w:rFonts w:ascii="Arial" w:hAnsi="Arial" w:cs="Arial"/>
          <w:sz w:val="24"/>
          <w:szCs w:val="24"/>
        </w:rPr>
        <w:t xml:space="preserve"> k řešení aktuálních problémů, k urychlení výstavby</w:t>
      </w:r>
      <w:r w:rsidR="002934E1">
        <w:rPr>
          <w:rFonts w:ascii="Arial" w:hAnsi="Arial" w:cs="Arial"/>
          <w:sz w:val="24"/>
          <w:szCs w:val="24"/>
        </w:rPr>
        <w:t xml:space="preserve"> a odstranění vad, jež se v procesu zadávání veřejných zakázek vyskytují. Meziresortní připomínkové řízení k materiálu již bylo ukončeno a dle současných předpokladů by o něm v průběhu měsíce září 2015 měla rozhodnout vláda tak, aby mohl být neprodleně postoupen Poslanecké sněmovně Parlamentu ČR. </w:t>
      </w:r>
      <w:r w:rsidR="00C351D6">
        <w:rPr>
          <w:rFonts w:ascii="Arial" w:hAnsi="Arial" w:cs="Arial"/>
          <w:sz w:val="24"/>
          <w:szCs w:val="24"/>
        </w:rPr>
        <w:t>Zopakovala důvody</w:t>
      </w:r>
      <w:r w:rsidR="002934E1">
        <w:rPr>
          <w:rFonts w:ascii="Arial" w:hAnsi="Arial" w:cs="Arial"/>
          <w:sz w:val="24"/>
          <w:szCs w:val="24"/>
        </w:rPr>
        <w:t xml:space="preserve"> a východiska</w:t>
      </w:r>
      <w:r w:rsidR="00C351D6">
        <w:rPr>
          <w:rFonts w:ascii="Arial" w:hAnsi="Arial" w:cs="Arial"/>
          <w:sz w:val="24"/>
          <w:szCs w:val="24"/>
        </w:rPr>
        <w:t xml:space="preserve"> nové právní úpravy</w:t>
      </w:r>
      <w:r w:rsidR="002934E1">
        <w:rPr>
          <w:rFonts w:ascii="Arial" w:hAnsi="Arial" w:cs="Arial"/>
          <w:sz w:val="24"/>
          <w:szCs w:val="24"/>
        </w:rPr>
        <w:t xml:space="preserve"> a informovala, že k návrhu bylo uplatněno 3500 připomínek. Ministerstvo pro místní rozvoj</w:t>
      </w:r>
      <w:r w:rsidR="00C351D6">
        <w:rPr>
          <w:rFonts w:ascii="Arial" w:hAnsi="Arial" w:cs="Arial"/>
          <w:sz w:val="24"/>
          <w:szCs w:val="24"/>
        </w:rPr>
        <w:t xml:space="preserve"> </w:t>
      </w:r>
      <w:r w:rsidR="002934E1">
        <w:rPr>
          <w:rFonts w:ascii="Arial" w:hAnsi="Arial" w:cs="Arial"/>
          <w:sz w:val="24"/>
          <w:szCs w:val="24"/>
        </w:rPr>
        <w:t xml:space="preserve">připravuje výklad paragrafovaného znění tohoto zákona. </w:t>
      </w:r>
      <w:r w:rsidR="00C351D6">
        <w:rPr>
          <w:rFonts w:ascii="Arial" w:hAnsi="Arial" w:cs="Arial"/>
          <w:sz w:val="24"/>
          <w:szCs w:val="24"/>
        </w:rPr>
        <w:t xml:space="preserve"> </w:t>
      </w:r>
    </w:p>
    <w:p w:rsidR="00C351D6" w:rsidRDefault="002934E1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KZPS ČR Ing. Václav Matyáš</w:t>
      </w:r>
      <w:r w:rsidR="00C351D6">
        <w:rPr>
          <w:rFonts w:ascii="Arial" w:hAnsi="Arial" w:cs="Arial"/>
          <w:sz w:val="24"/>
          <w:szCs w:val="24"/>
        </w:rPr>
        <w:t xml:space="preserve"> oceni</w:t>
      </w:r>
      <w:r>
        <w:rPr>
          <w:rFonts w:ascii="Arial" w:hAnsi="Arial" w:cs="Arial"/>
          <w:sz w:val="24"/>
          <w:szCs w:val="24"/>
        </w:rPr>
        <w:t>l konstruktivní spolupráci s Ministerstvem pro místní rozvoj při přípravě návrhu zákona, za klíčovou ale označil skutečnost</w:t>
      </w:r>
      <w:r w:rsidR="00C351D6">
        <w:rPr>
          <w:rFonts w:ascii="Arial" w:hAnsi="Arial" w:cs="Arial"/>
          <w:sz w:val="24"/>
          <w:szCs w:val="24"/>
        </w:rPr>
        <w:t>, zda tento návrh respektující evr</w:t>
      </w:r>
      <w:r w:rsidR="00517419">
        <w:rPr>
          <w:rFonts w:ascii="Arial" w:hAnsi="Arial" w:cs="Arial"/>
          <w:sz w:val="24"/>
          <w:szCs w:val="24"/>
        </w:rPr>
        <w:t>opské směrnice bude prosazen v dalším legislativním procesu. Zároveň upozornil na stanovisko Rady vlády pro koordinaci</w:t>
      </w:r>
      <w:r w:rsidR="00C351D6">
        <w:rPr>
          <w:rFonts w:ascii="Arial" w:hAnsi="Arial" w:cs="Arial"/>
          <w:sz w:val="24"/>
          <w:szCs w:val="24"/>
        </w:rPr>
        <w:t xml:space="preserve"> boje </w:t>
      </w:r>
      <w:r w:rsidR="00517419">
        <w:rPr>
          <w:rFonts w:ascii="Arial" w:hAnsi="Arial" w:cs="Arial"/>
          <w:sz w:val="24"/>
          <w:szCs w:val="24"/>
        </w:rPr>
        <w:t>s korupcí</w:t>
      </w:r>
      <w:r w:rsidR="00C351D6">
        <w:rPr>
          <w:rFonts w:ascii="Arial" w:hAnsi="Arial" w:cs="Arial"/>
          <w:sz w:val="24"/>
          <w:szCs w:val="24"/>
        </w:rPr>
        <w:t>, že navrhovaná úprava je prokorupční.</w:t>
      </w:r>
    </w:p>
    <w:p w:rsidR="00C351D6" w:rsidRDefault="00517419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C351D6">
        <w:rPr>
          <w:rFonts w:ascii="Arial" w:hAnsi="Arial" w:cs="Arial"/>
          <w:sz w:val="24"/>
          <w:szCs w:val="24"/>
        </w:rPr>
        <w:t>Středula</w:t>
      </w:r>
      <w:proofErr w:type="spellEnd"/>
      <w:r>
        <w:rPr>
          <w:rFonts w:ascii="Arial" w:hAnsi="Arial" w:cs="Arial"/>
          <w:sz w:val="24"/>
          <w:szCs w:val="24"/>
        </w:rPr>
        <w:t xml:space="preserve"> zdůraznil nutnost urychleného přijetí návrhu a doporučil vést jednání v rámci vládní koalice s cílem hladkého prosazení zákona v Parlamentu</w:t>
      </w:r>
      <w:r w:rsidR="00C351D6">
        <w:rPr>
          <w:rFonts w:ascii="Arial" w:hAnsi="Arial" w:cs="Arial"/>
          <w:sz w:val="24"/>
          <w:szCs w:val="24"/>
        </w:rPr>
        <w:t>.</w:t>
      </w:r>
    </w:p>
    <w:p w:rsidR="00C351D6" w:rsidRDefault="00517419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pro místní rozvoj Ing. Karla </w:t>
      </w:r>
      <w:r w:rsidR="00C351D6">
        <w:rPr>
          <w:rFonts w:ascii="Arial" w:hAnsi="Arial" w:cs="Arial"/>
          <w:sz w:val="24"/>
          <w:szCs w:val="24"/>
        </w:rPr>
        <w:t>Šlechtová závěrem uved</w:t>
      </w:r>
      <w:r>
        <w:rPr>
          <w:rFonts w:ascii="Arial" w:hAnsi="Arial" w:cs="Arial"/>
          <w:sz w:val="24"/>
          <w:szCs w:val="24"/>
        </w:rPr>
        <w:t>la, že zákon byl projednáván i v rámci pracovní skupin</w:t>
      </w:r>
      <w:r w:rsidR="00BA3380">
        <w:rPr>
          <w:rFonts w:ascii="Arial" w:hAnsi="Arial" w:cs="Arial"/>
          <w:sz w:val="24"/>
          <w:szCs w:val="24"/>
        </w:rPr>
        <w:t>y Ministerstva pro místní rozvoj</w:t>
      </w:r>
      <w:r>
        <w:rPr>
          <w:rFonts w:ascii="Arial" w:hAnsi="Arial" w:cs="Arial"/>
          <w:sz w:val="24"/>
          <w:szCs w:val="24"/>
        </w:rPr>
        <w:t xml:space="preserve"> složené</w:t>
      </w:r>
      <w:r w:rsidR="00BA3380">
        <w:rPr>
          <w:rFonts w:ascii="Arial" w:hAnsi="Arial" w:cs="Arial"/>
          <w:sz w:val="24"/>
          <w:szCs w:val="24"/>
        </w:rPr>
        <w:t xml:space="preserve"> z </w:t>
      </w:r>
      <w:r w:rsidR="00C351D6">
        <w:rPr>
          <w:rFonts w:ascii="Arial" w:hAnsi="Arial" w:cs="Arial"/>
          <w:sz w:val="24"/>
          <w:szCs w:val="24"/>
        </w:rPr>
        <w:t>poslan</w:t>
      </w:r>
      <w:r>
        <w:rPr>
          <w:rFonts w:ascii="Arial" w:hAnsi="Arial" w:cs="Arial"/>
          <w:sz w:val="24"/>
          <w:szCs w:val="24"/>
        </w:rPr>
        <w:t>ců a senátorů.</w:t>
      </w:r>
    </w:p>
    <w:p w:rsidR="00765190" w:rsidRPr="00517419" w:rsidRDefault="00517419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Hanák doplnil, že s tímto zákonem úzce souvisí požadavek na </w:t>
      </w:r>
      <w:r w:rsidRPr="00517419">
        <w:rPr>
          <w:rFonts w:ascii="Arial" w:hAnsi="Arial" w:cs="Arial"/>
          <w:sz w:val="24"/>
          <w:szCs w:val="24"/>
        </w:rPr>
        <w:t>koncepční změnu právní úpravy regulující činnost ÚOHS.</w:t>
      </w: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FA1414" w:rsidRDefault="00FA1414" w:rsidP="00517419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</w:t>
      </w:r>
      <w:r w:rsidR="00517419">
        <w:rPr>
          <w:rFonts w:ascii="Arial" w:hAnsi="Arial" w:cs="Arial"/>
          <w:b/>
          <w:sz w:val="24"/>
          <w:szCs w:val="24"/>
        </w:rPr>
        <w:t xml:space="preserve">spodářské a sociální dohody ČR </w:t>
      </w:r>
      <w:r>
        <w:rPr>
          <w:rFonts w:ascii="Arial" w:hAnsi="Arial" w:cs="Arial"/>
          <w:b/>
          <w:sz w:val="24"/>
          <w:szCs w:val="24"/>
        </w:rPr>
        <w:t>bere na vědomí předložený materiá</w:t>
      </w:r>
      <w:r w:rsidR="00517419">
        <w:rPr>
          <w:rFonts w:ascii="Arial" w:hAnsi="Arial" w:cs="Arial"/>
          <w:b/>
          <w:sz w:val="24"/>
          <w:szCs w:val="24"/>
        </w:rPr>
        <w:t>l.</w:t>
      </w:r>
    </w:p>
    <w:p w:rsidR="00517419" w:rsidRDefault="00517419" w:rsidP="00517419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517419" w:rsidRDefault="00517419" w:rsidP="00517419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Sociální partneři:</w:t>
      </w:r>
    </w:p>
    <w:p w:rsidR="00FA1414" w:rsidRPr="00517419" w:rsidRDefault="00517419" w:rsidP="00FA1414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 w:rsidRPr="00517419">
        <w:rPr>
          <w:rFonts w:ascii="Arial" w:hAnsi="Arial" w:cs="Arial"/>
          <w:b/>
          <w:sz w:val="24"/>
          <w:szCs w:val="24"/>
        </w:rPr>
        <w:t>vyjadřují podporu vládě při příp</w:t>
      </w:r>
      <w:r w:rsidR="00002BC6">
        <w:rPr>
          <w:rFonts w:ascii="Arial" w:hAnsi="Arial" w:cs="Arial"/>
          <w:b/>
          <w:sz w:val="24"/>
          <w:szCs w:val="24"/>
        </w:rPr>
        <w:t>ravě jednoho uceleného zákona o </w:t>
      </w:r>
      <w:r w:rsidRPr="00517419">
        <w:rPr>
          <w:rFonts w:ascii="Arial" w:hAnsi="Arial" w:cs="Arial"/>
          <w:b/>
          <w:sz w:val="24"/>
          <w:szCs w:val="24"/>
        </w:rPr>
        <w:t>zadávání veřejných zakázek;</w:t>
      </w:r>
    </w:p>
    <w:p w:rsidR="00517419" w:rsidRDefault="00517419" w:rsidP="00FA1414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požadují:</w:t>
      </w:r>
    </w:p>
    <w:p w:rsidR="00517419" w:rsidRDefault="00517419" w:rsidP="00517419">
      <w:pPr>
        <w:pStyle w:val="Bezmezer"/>
        <w:ind w:left="78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- přijmout dostatečnou </w:t>
      </w:r>
      <w:proofErr w:type="spellStart"/>
      <w:r>
        <w:rPr>
          <w:rFonts w:ascii="Arial" w:hAnsi="Arial" w:cs="Arial"/>
          <w:b/>
          <w:sz w:val="24"/>
          <w:szCs w:val="24"/>
        </w:rPr>
        <w:t>legisvakanční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lhůtu</w:t>
      </w:r>
      <w:r w:rsidR="00002BC6">
        <w:rPr>
          <w:rFonts w:ascii="Arial" w:hAnsi="Arial" w:cs="Arial"/>
          <w:b/>
          <w:sz w:val="24"/>
          <w:szCs w:val="24"/>
        </w:rPr>
        <w:t>,</w:t>
      </w:r>
    </w:p>
    <w:p w:rsidR="00517419" w:rsidRPr="00002BC6" w:rsidRDefault="00517419" w:rsidP="00517419">
      <w:pPr>
        <w:pStyle w:val="Bezmezer"/>
        <w:ind w:left="78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 xml:space="preserve">- </w:t>
      </w:r>
      <w:r w:rsidRPr="00002BC6">
        <w:rPr>
          <w:rFonts w:ascii="Arial" w:hAnsi="Arial" w:cs="Arial"/>
          <w:b/>
          <w:sz w:val="24"/>
          <w:szCs w:val="24"/>
        </w:rPr>
        <w:t>zajistit včasnou přípravu prováděcích předpisů</w:t>
      </w:r>
      <w:r w:rsidR="00002BC6" w:rsidRPr="00002BC6">
        <w:rPr>
          <w:rFonts w:ascii="Arial" w:hAnsi="Arial" w:cs="Arial"/>
          <w:b/>
          <w:sz w:val="24"/>
          <w:szCs w:val="24"/>
        </w:rPr>
        <w:t>,</w:t>
      </w:r>
    </w:p>
    <w:p w:rsidR="00517419" w:rsidRPr="00002BC6" w:rsidRDefault="00517419" w:rsidP="00517419">
      <w:pPr>
        <w:pStyle w:val="Bezmezer"/>
        <w:ind w:left="780"/>
        <w:jc w:val="both"/>
        <w:rPr>
          <w:rFonts w:ascii="Arial" w:hAnsi="Arial" w:cs="Arial"/>
          <w:b/>
          <w:sz w:val="24"/>
          <w:szCs w:val="24"/>
        </w:rPr>
      </w:pPr>
      <w:r w:rsidRPr="00002BC6">
        <w:rPr>
          <w:rFonts w:ascii="Arial" w:hAnsi="Arial" w:cs="Arial"/>
          <w:b/>
          <w:sz w:val="24"/>
          <w:szCs w:val="24"/>
        </w:rPr>
        <w:t>- zajistit, že návrh nebude obsahovat ustanovení nad rámec požadavků evropské směrnice</w:t>
      </w:r>
      <w:r w:rsidR="00002BC6" w:rsidRPr="00002BC6">
        <w:rPr>
          <w:rFonts w:ascii="Arial" w:hAnsi="Arial" w:cs="Arial"/>
          <w:b/>
          <w:sz w:val="24"/>
          <w:szCs w:val="24"/>
        </w:rPr>
        <w:t>;</w:t>
      </w:r>
    </w:p>
    <w:p w:rsidR="00FA1414" w:rsidRPr="00002BC6" w:rsidRDefault="00FA1414" w:rsidP="00002BC6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</w:t>
      </w:r>
      <w:r w:rsidR="00002BC6" w:rsidRPr="00002BC6">
        <w:rPr>
          <w:rFonts w:ascii="Arial" w:hAnsi="Arial" w:cs="Arial"/>
          <w:b/>
          <w:sz w:val="24"/>
          <w:szCs w:val="24"/>
        </w:rPr>
        <w:t>připravit koncepční změnu právn</w:t>
      </w:r>
      <w:r w:rsidR="00002BC6">
        <w:rPr>
          <w:rFonts w:ascii="Arial" w:hAnsi="Arial" w:cs="Arial"/>
          <w:b/>
          <w:sz w:val="24"/>
          <w:szCs w:val="24"/>
        </w:rPr>
        <w:t>í úpravy regulující činnost ÚOHS.</w:t>
      </w:r>
    </w:p>
    <w:p w:rsidR="00FA1414" w:rsidRDefault="00FA1414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2E7346" w:rsidRDefault="002E7346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491DA1" w:rsidRDefault="00491DA1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031966" w:rsidP="00D72CE0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Bod 2.1</w:t>
      </w:r>
      <w:r w:rsidR="00D72CE0">
        <w:rPr>
          <w:rFonts w:ascii="Arial" w:hAnsi="Arial" w:cs="Arial"/>
          <w:b/>
          <w:sz w:val="24"/>
          <w:szCs w:val="24"/>
        </w:rPr>
        <w:t xml:space="preserve"> </w:t>
      </w:r>
      <w:r w:rsidR="00D72CE0">
        <w:rPr>
          <w:rFonts w:ascii="Arial" w:hAnsi="Arial" w:cs="Arial"/>
          <w:b/>
          <w:sz w:val="24"/>
          <w:szCs w:val="24"/>
        </w:rPr>
        <w:tab/>
      </w:r>
      <w:r w:rsidR="00D72CE0" w:rsidRPr="00D72CE0">
        <w:rPr>
          <w:rFonts w:ascii="Arial" w:hAnsi="Arial" w:cs="Arial"/>
          <w:b/>
          <w:sz w:val="24"/>
          <w:szCs w:val="24"/>
          <w:u w:val="single"/>
        </w:rPr>
        <w:t xml:space="preserve">Informace o </w:t>
      </w:r>
      <w:r>
        <w:rPr>
          <w:rFonts w:ascii="Arial" w:hAnsi="Arial" w:cs="Arial"/>
          <w:b/>
          <w:sz w:val="24"/>
          <w:szCs w:val="24"/>
          <w:u w:val="single"/>
        </w:rPr>
        <w:t>stavu přípravy</w:t>
      </w:r>
      <w:r w:rsidR="00D72CE0" w:rsidRPr="00D72CE0">
        <w:rPr>
          <w:rFonts w:ascii="Arial" w:hAnsi="Arial" w:cs="Arial"/>
          <w:b/>
          <w:sz w:val="24"/>
          <w:szCs w:val="24"/>
          <w:u w:val="single"/>
        </w:rPr>
        <w:t xml:space="preserve"> novelizace stavebního zákona</w:t>
      </w:r>
      <w:r w:rsidR="007E1ADF">
        <w:rPr>
          <w:rFonts w:ascii="Arial" w:hAnsi="Arial" w:cs="Arial"/>
          <w:b/>
          <w:sz w:val="24"/>
          <w:szCs w:val="24"/>
        </w:rPr>
        <w:t xml:space="preserve"> </w:t>
      </w:r>
    </w:p>
    <w:p w:rsidR="007703E3" w:rsidRDefault="00031966" w:rsidP="007703E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Ministryně pro místní rozvoj Ing. Karla Šlechtová</w:t>
      </w:r>
      <w:r w:rsidR="00002BC6">
        <w:rPr>
          <w:rFonts w:ascii="Arial" w:hAnsi="Arial" w:cs="Arial"/>
          <w:sz w:val="24"/>
          <w:szCs w:val="24"/>
        </w:rPr>
        <w:t xml:space="preserve"> zdůraznila, že</w:t>
      </w:r>
      <w:r w:rsidR="005F2FA0">
        <w:rPr>
          <w:rFonts w:ascii="Arial" w:hAnsi="Arial" w:cs="Arial"/>
          <w:sz w:val="24"/>
          <w:szCs w:val="24"/>
        </w:rPr>
        <w:t xml:space="preserve"> </w:t>
      </w:r>
      <w:r w:rsidR="00765190">
        <w:rPr>
          <w:rFonts w:ascii="Arial" w:hAnsi="Arial" w:cs="Arial"/>
          <w:sz w:val="24"/>
          <w:szCs w:val="24"/>
        </w:rPr>
        <w:t xml:space="preserve">minulý týden </w:t>
      </w:r>
      <w:r w:rsidR="00002BC6">
        <w:rPr>
          <w:rFonts w:ascii="Arial" w:hAnsi="Arial" w:cs="Arial"/>
          <w:sz w:val="24"/>
          <w:szCs w:val="24"/>
        </w:rPr>
        <w:t>bylo ukončeno meziresortní připomínkové řízení k návrhu novely stavebního zákona</w:t>
      </w:r>
      <w:r w:rsidR="009941DE">
        <w:rPr>
          <w:rFonts w:ascii="Arial" w:hAnsi="Arial" w:cs="Arial"/>
          <w:sz w:val="24"/>
          <w:szCs w:val="24"/>
        </w:rPr>
        <w:t>, přičemž Ministerstvo pro místní rozvoj obdrželo</w:t>
      </w:r>
      <w:r w:rsidR="00765190">
        <w:rPr>
          <w:rFonts w:ascii="Arial" w:hAnsi="Arial" w:cs="Arial"/>
          <w:sz w:val="24"/>
          <w:szCs w:val="24"/>
        </w:rPr>
        <w:t xml:space="preserve"> zhruba 2100 připomínek, z toho 1600 </w:t>
      </w:r>
      <w:r w:rsidR="009941DE">
        <w:rPr>
          <w:rFonts w:ascii="Arial" w:hAnsi="Arial" w:cs="Arial"/>
          <w:sz w:val="24"/>
          <w:szCs w:val="24"/>
        </w:rPr>
        <w:t>připomínek zásadních. Problém představují</w:t>
      </w:r>
      <w:r w:rsidR="00765190">
        <w:rPr>
          <w:rFonts w:ascii="Arial" w:hAnsi="Arial" w:cs="Arial"/>
          <w:sz w:val="24"/>
          <w:szCs w:val="24"/>
        </w:rPr>
        <w:t xml:space="preserve"> zejména </w:t>
      </w:r>
      <w:r w:rsidR="009941DE">
        <w:rPr>
          <w:rFonts w:ascii="Arial" w:hAnsi="Arial" w:cs="Arial"/>
          <w:sz w:val="24"/>
          <w:szCs w:val="24"/>
        </w:rPr>
        <w:t>změnové zákony</w:t>
      </w:r>
      <w:r w:rsidR="00765190">
        <w:rPr>
          <w:rFonts w:ascii="Arial" w:hAnsi="Arial" w:cs="Arial"/>
          <w:sz w:val="24"/>
          <w:szCs w:val="24"/>
        </w:rPr>
        <w:t xml:space="preserve">, </w:t>
      </w:r>
      <w:r w:rsidR="009941DE">
        <w:rPr>
          <w:rFonts w:ascii="Arial" w:hAnsi="Arial" w:cs="Arial"/>
          <w:sz w:val="24"/>
          <w:szCs w:val="24"/>
        </w:rPr>
        <w:t xml:space="preserve">a to </w:t>
      </w:r>
      <w:r w:rsidR="00765190">
        <w:rPr>
          <w:rFonts w:ascii="Arial" w:hAnsi="Arial" w:cs="Arial"/>
          <w:sz w:val="24"/>
          <w:szCs w:val="24"/>
        </w:rPr>
        <w:t xml:space="preserve">zejména </w:t>
      </w:r>
      <w:r w:rsidR="009941DE">
        <w:rPr>
          <w:rFonts w:ascii="Arial" w:hAnsi="Arial" w:cs="Arial"/>
          <w:sz w:val="24"/>
          <w:szCs w:val="24"/>
        </w:rPr>
        <w:t xml:space="preserve">novelizace </w:t>
      </w:r>
      <w:r w:rsidR="00765190">
        <w:rPr>
          <w:rFonts w:ascii="Arial" w:hAnsi="Arial" w:cs="Arial"/>
          <w:sz w:val="24"/>
          <w:szCs w:val="24"/>
        </w:rPr>
        <w:t>zákon</w:t>
      </w:r>
      <w:r w:rsidR="009941DE">
        <w:rPr>
          <w:rFonts w:ascii="Arial" w:hAnsi="Arial" w:cs="Arial"/>
          <w:sz w:val="24"/>
          <w:szCs w:val="24"/>
        </w:rPr>
        <w:t>a</w:t>
      </w:r>
      <w:r w:rsidR="00765190">
        <w:rPr>
          <w:rFonts w:ascii="Arial" w:hAnsi="Arial" w:cs="Arial"/>
          <w:sz w:val="24"/>
          <w:szCs w:val="24"/>
        </w:rPr>
        <w:t xml:space="preserve"> o EIA a zákon</w:t>
      </w:r>
      <w:r w:rsidR="009941DE">
        <w:rPr>
          <w:rFonts w:ascii="Arial" w:hAnsi="Arial" w:cs="Arial"/>
          <w:sz w:val="24"/>
          <w:szCs w:val="24"/>
        </w:rPr>
        <w:t>a</w:t>
      </w:r>
      <w:r w:rsidR="00765190">
        <w:rPr>
          <w:rFonts w:ascii="Arial" w:hAnsi="Arial" w:cs="Arial"/>
          <w:sz w:val="24"/>
          <w:szCs w:val="24"/>
        </w:rPr>
        <w:t xml:space="preserve"> o urychlení výstavby dopravní infrastruktury. </w:t>
      </w:r>
    </w:p>
    <w:p w:rsidR="00765190" w:rsidRDefault="009941DE" w:rsidP="007703E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SP ČR Mgr. Jan Rafaj, MBA</w:t>
      </w:r>
      <w:r w:rsidR="00765190">
        <w:rPr>
          <w:rFonts w:ascii="Arial" w:hAnsi="Arial" w:cs="Arial"/>
          <w:sz w:val="24"/>
          <w:szCs w:val="24"/>
        </w:rPr>
        <w:t xml:space="preserve"> požádal o </w:t>
      </w:r>
      <w:r>
        <w:rPr>
          <w:rFonts w:ascii="Arial" w:hAnsi="Arial" w:cs="Arial"/>
          <w:sz w:val="24"/>
          <w:szCs w:val="24"/>
        </w:rPr>
        <w:t>samostatné</w:t>
      </w:r>
      <w:r w:rsidR="00765190">
        <w:rPr>
          <w:rFonts w:ascii="Arial" w:hAnsi="Arial" w:cs="Arial"/>
          <w:sz w:val="24"/>
          <w:szCs w:val="24"/>
        </w:rPr>
        <w:t xml:space="preserve"> jednání s cílem zúžení množství připomínek a </w:t>
      </w:r>
      <w:r>
        <w:rPr>
          <w:rFonts w:ascii="Arial" w:hAnsi="Arial" w:cs="Arial"/>
          <w:sz w:val="24"/>
          <w:szCs w:val="24"/>
        </w:rPr>
        <w:t xml:space="preserve">jejich vypořádání a provedení testu </w:t>
      </w:r>
      <w:r w:rsidR="00765190">
        <w:rPr>
          <w:rFonts w:ascii="Arial" w:hAnsi="Arial" w:cs="Arial"/>
          <w:sz w:val="24"/>
          <w:szCs w:val="24"/>
        </w:rPr>
        <w:t xml:space="preserve">s cílem identifikace případných rizik nové právní úpravy ve vztahu k významným projektům. Je třeba také vytvořit </w:t>
      </w:r>
      <w:r>
        <w:rPr>
          <w:rFonts w:ascii="Arial" w:hAnsi="Arial" w:cs="Arial"/>
          <w:sz w:val="24"/>
          <w:szCs w:val="24"/>
        </w:rPr>
        <w:t>pracovní</w:t>
      </w:r>
      <w:r w:rsidR="00765190">
        <w:rPr>
          <w:rFonts w:ascii="Arial" w:hAnsi="Arial" w:cs="Arial"/>
          <w:sz w:val="24"/>
          <w:szCs w:val="24"/>
        </w:rPr>
        <w:t xml:space="preserve"> skupinu, </w:t>
      </w:r>
      <w:r>
        <w:rPr>
          <w:rFonts w:ascii="Arial" w:hAnsi="Arial" w:cs="Arial"/>
          <w:sz w:val="24"/>
          <w:szCs w:val="24"/>
        </w:rPr>
        <w:t>jež by se</w:t>
      </w:r>
      <w:r w:rsidR="00286169">
        <w:rPr>
          <w:rFonts w:ascii="Arial" w:hAnsi="Arial" w:cs="Arial"/>
          <w:sz w:val="24"/>
          <w:szCs w:val="24"/>
        </w:rPr>
        <w:t xml:space="preserve"> ve spolupráci s Ministerstvem pro místní rozvoj</w:t>
      </w:r>
      <w:r>
        <w:rPr>
          <w:rFonts w:ascii="Arial" w:hAnsi="Arial" w:cs="Arial"/>
          <w:sz w:val="24"/>
          <w:szCs w:val="24"/>
        </w:rPr>
        <w:t xml:space="preserve"> zabývala případnou koncepční změnou vedoucí k definitivnímu řešení problematiky.</w:t>
      </w:r>
    </w:p>
    <w:p w:rsidR="00765190" w:rsidRDefault="009941DE" w:rsidP="007703E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KZPS ČR Ing. Václav </w:t>
      </w:r>
      <w:r w:rsidR="00765190">
        <w:rPr>
          <w:rFonts w:ascii="Arial" w:hAnsi="Arial" w:cs="Arial"/>
          <w:sz w:val="24"/>
          <w:szCs w:val="24"/>
        </w:rPr>
        <w:t xml:space="preserve">Matyáš </w:t>
      </w:r>
      <w:r>
        <w:rPr>
          <w:rFonts w:ascii="Arial" w:hAnsi="Arial" w:cs="Arial"/>
          <w:sz w:val="24"/>
          <w:szCs w:val="24"/>
        </w:rPr>
        <w:t>považuje</w:t>
      </w:r>
      <w:r w:rsidR="00765190">
        <w:rPr>
          <w:rFonts w:ascii="Arial" w:hAnsi="Arial" w:cs="Arial"/>
          <w:sz w:val="24"/>
          <w:szCs w:val="24"/>
        </w:rPr>
        <w:t xml:space="preserve"> předložený návrh </w:t>
      </w:r>
      <w:r>
        <w:rPr>
          <w:rFonts w:ascii="Arial" w:hAnsi="Arial" w:cs="Arial"/>
          <w:sz w:val="24"/>
          <w:szCs w:val="24"/>
        </w:rPr>
        <w:t>za dobrý a nevyžadující přípravu dalších koncepčních úprav</w:t>
      </w:r>
      <w:r w:rsidR="00765190">
        <w:rPr>
          <w:rFonts w:ascii="Arial" w:hAnsi="Arial" w:cs="Arial"/>
          <w:sz w:val="24"/>
          <w:szCs w:val="24"/>
        </w:rPr>
        <w:t>. Upozornil však především na</w:t>
      </w:r>
      <w:r>
        <w:rPr>
          <w:rFonts w:ascii="Arial" w:hAnsi="Arial" w:cs="Arial"/>
          <w:sz w:val="24"/>
          <w:szCs w:val="24"/>
        </w:rPr>
        <w:t xml:space="preserve"> paralyzující dopad </w:t>
      </w:r>
      <w:proofErr w:type="spellStart"/>
      <w:r>
        <w:rPr>
          <w:rFonts w:ascii="Arial" w:hAnsi="Arial" w:cs="Arial"/>
          <w:sz w:val="24"/>
          <w:szCs w:val="24"/>
        </w:rPr>
        <w:t>rescreeningů</w:t>
      </w:r>
      <w:proofErr w:type="spellEnd"/>
      <w:r>
        <w:rPr>
          <w:rFonts w:ascii="Arial" w:hAnsi="Arial" w:cs="Arial"/>
          <w:sz w:val="24"/>
          <w:szCs w:val="24"/>
        </w:rPr>
        <w:t xml:space="preserve"> EIA na výstavbu</w:t>
      </w:r>
      <w:r w:rsidR="0076519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dopravní infrastruktury. </w:t>
      </w:r>
      <w:r w:rsidR="00765190">
        <w:rPr>
          <w:rFonts w:ascii="Arial" w:hAnsi="Arial" w:cs="Arial"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> této souvislosti v</w:t>
      </w:r>
      <w:r w:rsidR="00765190">
        <w:rPr>
          <w:rFonts w:ascii="Arial" w:hAnsi="Arial" w:cs="Arial"/>
          <w:sz w:val="24"/>
          <w:szCs w:val="24"/>
        </w:rPr>
        <w:t xml:space="preserve">yslovil pochybnosti, zda </w:t>
      </w:r>
      <w:r>
        <w:rPr>
          <w:rFonts w:ascii="Arial" w:hAnsi="Arial" w:cs="Arial"/>
          <w:sz w:val="24"/>
          <w:szCs w:val="24"/>
        </w:rPr>
        <w:t>novelizovaný zákon o</w:t>
      </w:r>
      <w:r w:rsidR="00765190">
        <w:rPr>
          <w:rFonts w:ascii="Arial" w:hAnsi="Arial" w:cs="Arial"/>
          <w:sz w:val="24"/>
          <w:szCs w:val="24"/>
        </w:rPr>
        <w:t xml:space="preserve"> EIA usnadní přípravu staveb</w:t>
      </w:r>
      <w:r>
        <w:rPr>
          <w:rFonts w:ascii="Arial" w:hAnsi="Arial" w:cs="Arial"/>
          <w:sz w:val="24"/>
          <w:szCs w:val="24"/>
        </w:rPr>
        <w:t>, a doporučil inspirovat se právní úpravou vztahu investora a dotčené veřejnosti v Německu a Rakousku.</w:t>
      </w:r>
    </w:p>
    <w:p w:rsidR="00286169" w:rsidRDefault="00286169" w:rsidP="007703E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Prezident KZPS ČR Jan Wiesner upozornil na připomínky KZPS ČR uplatněné v meziresortním připomínkovém řízení.</w:t>
      </w:r>
    </w:p>
    <w:p w:rsidR="00E3688C" w:rsidRDefault="009941DE" w:rsidP="007703E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E3688C">
        <w:rPr>
          <w:rFonts w:ascii="Arial" w:hAnsi="Arial" w:cs="Arial"/>
          <w:sz w:val="24"/>
          <w:szCs w:val="24"/>
        </w:rPr>
        <w:t>Středula</w:t>
      </w:r>
      <w:proofErr w:type="spellEnd"/>
      <w:r w:rsidR="00286169">
        <w:rPr>
          <w:rFonts w:ascii="Arial" w:hAnsi="Arial" w:cs="Arial"/>
          <w:sz w:val="24"/>
          <w:szCs w:val="24"/>
        </w:rPr>
        <w:t xml:space="preserve"> uvedl, že jako klíčové se nyní jeví řešení problematiky dotčené veřejnosti a </w:t>
      </w:r>
      <w:r w:rsidR="00BA3380">
        <w:rPr>
          <w:rFonts w:ascii="Arial" w:hAnsi="Arial" w:cs="Arial"/>
          <w:sz w:val="24"/>
          <w:szCs w:val="24"/>
        </w:rPr>
        <w:t xml:space="preserve">umožnění </w:t>
      </w:r>
      <w:r w:rsidR="00286169">
        <w:rPr>
          <w:rFonts w:ascii="Arial" w:hAnsi="Arial" w:cs="Arial"/>
          <w:sz w:val="24"/>
          <w:szCs w:val="24"/>
        </w:rPr>
        <w:t xml:space="preserve">kumulace odvolacích řízení. </w:t>
      </w:r>
      <w:r w:rsidR="00E3688C">
        <w:rPr>
          <w:rFonts w:ascii="Arial" w:hAnsi="Arial" w:cs="Arial"/>
          <w:sz w:val="24"/>
          <w:szCs w:val="24"/>
        </w:rPr>
        <w:t xml:space="preserve"> </w:t>
      </w:r>
      <w:r w:rsidR="00286169">
        <w:rPr>
          <w:rFonts w:ascii="Arial" w:hAnsi="Arial" w:cs="Arial"/>
          <w:sz w:val="24"/>
          <w:szCs w:val="24"/>
        </w:rPr>
        <w:t>Přivítal by, kdyby novela nabyla účinnosti</w:t>
      </w:r>
      <w:r w:rsidR="00BA3380">
        <w:rPr>
          <w:rFonts w:ascii="Arial" w:hAnsi="Arial" w:cs="Arial"/>
          <w:sz w:val="24"/>
          <w:szCs w:val="24"/>
        </w:rPr>
        <w:t xml:space="preserve"> k 1. lednu 2017.</w:t>
      </w:r>
    </w:p>
    <w:p w:rsidR="00E3688C" w:rsidRDefault="00BA3380" w:rsidP="007703E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OS Stavba Stanislav </w:t>
      </w:r>
      <w:proofErr w:type="spellStart"/>
      <w:r w:rsidR="00E3688C">
        <w:rPr>
          <w:rFonts w:ascii="Arial" w:hAnsi="Arial" w:cs="Arial"/>
          <w:sz w:val="24"/>
          <w:szCs w:val="24"/>
        </w:rPr>
        <w:t>Antoniv</w:t>
      </w:r>
      <w:proofErr w:type="spellEnd"/>
      <w:r w:rsidR="00E3688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zdůraznil, že </w:t>
      </w:r>
      <w:r w:rsidR="00E3688C">
        <w:rPr>
          <w:rFonts w:ascii="Arial" w:hAnsi="Arial" w:cs="Arial"/>
          <w:sz w:val="24"/>
          <w:szCs w:val="24"/>
        </w:rPr>
        <w:t xml:space="preserve">největší problém </w:t>
      </w:r>
      <w:r>
        <w:rPr>
          <w:rFonts w:ascii="Arial" w:hAnsi="Arial" w:cs="Arial"/>
          <w:sz w:val="24"/>
          <w:szCs w:val="24"/>
        </w:rPr>
        <w:t>představuje</w:t>
      </w:r>
      <w:r w:rsidR="00E3688C">
        <w:rPr>
          <w:rFonts w:ascii="Arial" w:hAnsi="Arial" w:cs="Arial"/>
          <w:sz w:val="24"/>
          <w:szCs w:val="24"/>
        </w:rPr>
        <w:t xml:space="preserve"> EIA, </w:t>
      </w:r>
      <w:r>
        <w:rPr>
          <w:rFonts w:ascii="Arial" w:hAnsi="Arial" w:cs="Arial"/>
          <w:sz w:val="24"/>
          <w:szCs w:val="24"/>
        </w:rPr>
        <w:t>a vznesl dotaz, proč v ČR platí přísnější podmínky pro hodnocení vlivu na životní prostředí, než v okolních vyspělých zemích.</w:t>
      </w:r>
    </w:p>
    <w:p w:rsidR="00E3688C" w:rsidRDefault="00BA3380" w:rsidP="007703E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 životního prostředí Mgr. Richard </w:t>
      </w:r>
      <w:r w:rsidR="00E3688C">
        <w:rPr>
          <w:rFonts w:ascii="Arial" w:hAnsi="Arial" w:cs="Arial"/>
          <w:sz w:val="24"/>
          <w:szCs w:val="24"/>
        </w:rPr>
        <w:t>Brabec</w:t>
      </w:r>
      <w:r>
        <w:rPr>
          <w:rFonts w:ascii="Arial" w:hAnsi="Arial" w:cs="Arial"/>
          <w:sz w:val="24"/>
          <w:szCs w:val="24"/>
        </w:rPr>
        <w:t xml:space="preserve"> vysvětlil, že</w:t>
      </w:r>
      <w:r w:rsidR="00E3688C">
        <w:rPr>
          <w:rFonts w:ascii="Arial" w:hAnsi="Arial" w:cs="Arial"/>
          <w:sz w:val="24"/>
          <w:szCs w:val="24"/>
        </w:rPr>
        <w:t xml:space="preserve"> vzhledem </w:t>
      </w:r>
      <w:r>
        <w:rPr>
          <w:rFonts w:ascii="Arial" w:hAnsi="Arial" w:cs="Arial"/>
          <w:sz w:val="24"/>
          <w:szCs w:val="24"/>
        </w:rPr>
        <w:t>k chybám v minulosti ztratila Evropská komise</w:t>
      </w:r>
      <w:r w:rsidR="00E3688C">
        <w:rPr>
          <w:rFonts w:ascii="Arial" w:hAnsi="Arial" w:cs="Arial"/>
          <w:sz w:val="24"/>
          <w:szCs w:val="24"/>
        </w:rPr>
        <w:t xml:space="preserve"> důvěru vůči ČR a v případě čerpání prostředků EU </w:t>
      </w:r>
      <w:r>
        <w:rPr>
          <w:rFonts w:ascii="Arial" w:hAnsi="Arial" w:cs="Arial"/>
          <w:sz w:val="24"/>
          <w:szCs w:val="24"/>
        </w:rPr>
        <w:t xml:space="preserve">proto </w:t>
      </w:r>
      <w:r w:rsidR="00E3688C">
        <w:rPr>
          <w:rFonts w:ascii="Arial" w:hAnsi="Arial" w:cs="Arial"/>
          <w:sz w:val="24"/>
          <w:szCs w:val="24"/>
        </w:rPr>
        <w:t xml:space="preserve">musí ČR dodržovat tvrdé podmínky. Pozitiva </w:t>
      </w:r>
      <w:r>
        <w:rPr>
          <w:rFonts w:ascii="Arial" w:hAnsi="Arial" w:cs="Arial"/>
          <w:sz w:val="24"/>
          <w:szCs w:val="24"/>
        </w:rPr>
        <w:t xml:space="preserve">navrhovaných </w:t>
      </w:r>
      <w:r w:rsidR="00E3688C">
        <w:rPr>
          <w:rFonts w:ascii="Arial" w:hAnsi="Arial" w:cs="Arial"/>
          <w:sz w:val="24"/>
          <w:szCs w:val="24"/>
        </w:rPr>
        <w:t xml:space="preserve">změn </w:t>
      </w:r>
      <w:r>
        <w:rPr>
          <w:rFonts w:ascii="Arial" w:hAnsi="Arial" w:cs="Arial"/>
          <w:sz w:val="24"/>
          <w:szCs w:val="24"/>
        </w:rPr>
        <w:t xml:space="preserve">procesu </w:t>
      </w:r>
      <w:r w:rsidR="00E3688C">
        <w:rPr>
          <w:rFonts w:ascii="Arial" w:hAnsi="Arial" w:cs="Arial"/>
          <w:sz w:val="24"/>
          <w:szCs w:val="24"/>
        </w:rPr>
        <w:t xml:space="preserve">EIA spočívají zejména v zavedení koordinovaného řízení a tím i </w:t>
      </w:r>
      <w:r w:rsidR="00B95AB8">
        <w:rPr>
          <w:rFonts w:ascii="Arial" w:hAnsi="Arial" w:cs="Arial"/>
          <w:sz w:val="24"/>
          <w:szCs w:val="24"/>
        </w:rPr>
        <w:t>ve zkrácení celého procesu</w:t>
      </w:r>
      <w:r w:rsidR="00E3688C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Rozdíl oproti Německu a </w:t>
      </w:r>
      <w:r w:rsidR="00AE55E4">
        <w:rPr>
          <w:rFonts w:ascii="Arial" w:hAnsi="Arial" w:cs="Arial"/>
          <w:sz w:val="24"/>
          <w:szCs w:val="24"/>
        </w:rPr>
        <w:t>Rakousku sp</w:t>
      </w:r>
      <w:r w:rsidR="00B95AB8">
        <w:rPr>
          <w:rFonts w:ascii="Arial" w:hAnsi="Arial" w:cs="Arial"/>
          <w:sz w:val="24"/>
          <w:szCs w:val="24"/>
        </w:rPr>
        <w:t>očívá především v práci soudů a </w:t>
      </w:r>
      <w:r w:rsidR="00AE55E4">
        <w:rPr>
          <w:rFonts w:ascii="Arial" w:hAnsi="Arial" w:cs="Arial"/>
          <w:sz w:val="24"/>
          <w:szCs w:val="24"/>
        </w:rPr>
        <w:t>nikoliv v omezení práv dotčené veřejnosti</w:t>
      </w:r>
      <w:r w:rsidR="00B95AB8">
        <w:rPr>
          <w:rFonts w:ascii="Arial" w:hAnsi="Arial" w:cs="Arial"/>
          <w:sz w:val="24"/>
          <w:szCs w:val="24"/>
        </w:rPr>
        <w:t xml:space="preserve"> a méně přísných podmínkách EIA</w:t>
      </w:r>
      <w:r w:rsidR="00AE55E4">
        <w:rPr>
          <w:rFonts w:ascii="Arial" w:hAnsi="Arial" w:cs="Arial"/>
          <w:sz w:val="24"/>
          <w:szCs w:val="24"/>
        </w:rPr>
        <w:t>. Závěrem</w:t>
      </w:r>
      <w:r>
        <w:rPr>
          <w:rFonts w:ascii="Arial" w:hAnsi="Arial" w:cs="Arial"/>
          <w:sz w:val="24"/>
          <w:szCs w:val="24"/>
        </w:rPr>
        <w:t xml:space="preserve"> upozornil na potřebu opatrného postupu</w:t>
      </w:r>
      <w:r w:rsidR="00AE55E4">
        <w:rPr>
          <w:rFonts w:ascii="Arial" w:hAnsi="Arial" w:cs="Arial"/>
          <w:sz w:val="24"/>
          <w:szCs w:val="24"/>
        </w:rPr>
        <w:t xml:space="preserve"> a </w:t>
      </w:r>
      <w:r>
        <w:rPr>
          <w:rFonts w:ascii="Arial" w:hAnsi="Arial" w:cs="Arial"/>
          <w:sz w:val="24"/>
          <w:szCs w:val="24"/>
        </w:rPr>
        <w:t>na riziko</w:t>
      </w:r>
      <w:r w:rsidR="00AE55E4">
        <w:rPr>
          <w:rFonts w:ascii="Arial" w:hAnsi="Arial" w:cs="Arial"/>
          <w:sz w:val="24"/>
          <w:szCs w:val="24"/>
        </w:rPr>
        <w:t xml:space="preserve"> dalších </w:t>
      </w:r>
      <w:r>
        <w:rPr>
          <w:rFonts w:ascii="Arial" w:hAnsi="Arial" w:cs="Arial"/>
          <w:sz w:val="24"/>
          <w:szCs w:val="24"/>
        </w:rPr>
        <w:t>řízení pro porušení povinnosti, k nimž může</w:t>
      </w:r>
      <w:r w:rsidR="00AE55E4">
        <w:rPr>
          <w:rFonts w:ascii="Arial" w:hAnsi="Arial" w:cs="Arial"/>
          <w:sz w:val="24"/>
          <w:szCs w:val="24"/>
        </w:rPr>
        <w:t xml:space="preserve"> v</w:t>
      </w:r>
      <w:r>
        <w:rPr>
          <w:rFonts w:ascii="Arial" w:hAnsi="Arial" w:cs="Arial"/>
          <w:sz w:val="24"/>
          <w:szCs w:val="24"/>
        </w:rPr>
        <w:t> </w:t>
      </w:r>
      <w:r w:rsidR="00AE55E4">
        <w:rPr>
          <w:rFonts w:ascii="Arial" w:hAnsi="Arial" w:cs="Arial"/>
          <w:sz w:val="24"/>
          <w:szCs w:val="24"/>
        </w:rPr>
        <w:t>budoucnosti</w:t>
      </w:r>
      <w:r>
        <w:rPr>
          <w:rFonts w:ascii="Arial" w:hAnsi="Arial" w:cs="Arial"/>
          <w:sz w:val="24"/>
          <w:szCs w:val="24"/>
        </w:rPr>
        <w:t xml:space="preserve"> dojít</w:t>
      </w:r>
      <w:r w:rsidR="00AE55E4">
        <w:rPr>
          <w:rFonts w:ascii="Arial" w:hAnsi="Arial" w:cs="Arial"/>
          <w:sz w:val="24"/>
          <w:szCs w:val="24"/>
        </w:rPr>
        <w:t>.</w:t>
      </w:r>
    </w:p>
    <w:p w:rsidR="00BA3380" w:rsidRDefault="00BA3380" w:rsidP="007703E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KZPS ČR Ing. Václav Matyáš reagoval, že</w:t>
      </w:r>
      <w:r w:rsidR="00B95AB8">
        <w:rPr>
          <w:rFonts w:ascii="Arial" w:hAnsi="Arial" w:cs="Arial"/>
          <w:sz w:val="24"/>
          <w:szCs w:val="24"/>
        </w:rPr>
        <w:t xml:space="preserve"> oproti úpravě v Německu a Rakousku</w:t>
      </w:r>
      <w:r>
        <w:rPr>
          <w:rFonts w:ascii="Arial" w:hAnsi="Arial" w:cs="Arial"/>
          <w:sz w:val="24"/>
          <w:szCs w:val="24"/>
        </w:rPr>
        <w:t xml:space="preserve"> prozatím postrádá kvalifikovanost vstupu dotčené veřejnosti do řízení.</w:t>
      </w:r>
    </w:p>
    <w:p w:rsidR="00AE55E4" w:rsidRDefault="00BA3380" w:rsidP="007703E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pro místní rozvoj Ing. Karla </w:t>
      </w:r>
      <w:r w:rsidR="00AE55E4">
        <w:rPr>
          <w:rFonts w:ascii="Arial" w:hAnsi="Arial" w:cs="Arial"/>
          <w:sz w:val="24"/>
          <w:szCs w:val="24"/>
        </w:rPr>
        <w:t xml:space="preserve">Šlechtová </w:t>
      </w:r>
      <w:r>
        <w:rPr>
          <w:rFonts w:ascii="Arial" w:hAnsi="Arial" w:cs="Arial"/>
          <w:sz w:val="24"/>
          <w:szCs w:val="24"/>
        </w:rPr>
        <w:t>závěrem</w:t>
      </w:r>
      <w:r w:rsidR="00B95AB8">
        <w:rPr>
          <w:rFonts w:ascii="Arial" w:hAnsi="Arial" w:cs="Arial"/>
          <w:sz w:val="24"/>
          <w:szCs w:val="24"/>
        </w:rPr>
        <w:t xml:space="preserve"> uvedla, že i přes dlouhodobé projednávání návrhu novely stavebního zákona v orgánech RHSD ČR obdrželo Ministerstvo pro místní rozvoj mnoho neakceptovatelných připomínek sociálních partnerů, a přivítala nabídku sociálních partnerů na spolupráci při přípravě nové koncepční úpravy problematiky. Zároveň</w:t>
      </w:r>
      <w:r>
        <w:rPr>
          <w:rFonts w:ascii="Arial" w:hAnsi="Arial" w:cs="Arial"/>
          <w:sz w:val="24"/>
          <w:szCs w:val="24"/>
        </w:rPr>
        <w:t xml:space="preserve"> upozornila, že i aktuální novela stavebního zákona bude podléhat kontrole ze strany Evropské komise, </w:t>
      </w:r>
      <w:r w:rsidR="00AE55E4">
        <w:rPr>
          <w:rFonts w:ascii="Arial" w:hAnsi="Arial" w:cs="Arial"/>
          <w:sz w:val="24"/>
          <w:szCs w:val="24"/>
        </w:rPr>
        <w:t xml:space="preserve">neboť </w:t>
      </w:r>
      <w:r w:rsidR="004D413C">
        <w:rPr>
          <w:rFonts w:ascii="Arial" w:hAnsi="Arial" w:cs="Arial"/>
          <w:sz w:val="24"/>
          <w:szCs w:val="24"/>
        </w:rPr>
        <w:t>navrhované řešení</w:t>
      </w:r>
      <w:r w:rsidR="00AE55E4">
        <w:rPr>
          <w:rFonts w:ascii="Arial" w:hAnsi="Arial" w:cs="Arial"/>
          <w:sz w:val="24"/>
          <w:szCs w:val="24"/>
        </w:rPr>
        <w:t xml:space="preserve"> představuje jednu z ex ante </w:t>
      </w:r>
      <w:proofErr w:type="spellStart"/>
      <w:r w:rsidR="00AE55E4">
        <w:rPr>
          <w:rFonts w:ascii="Arial" w:hAnsi="Arial" w:cs="Arial"/>
          <w:sz w:val="24"/>
          <w:szCs w:val="24"/>
        </w:rPr>
        <w:t>kondicionalit</w:t>
      </w:r>
      <w:proofErr w:type="spellEnd"/>
      <w:r w:rsidR="00AE55E4">
        <w:rPr>
          <w:rFonts w:ascii="Arial" w:hAnsi="Arial" w:cs="Arial"/>
          <w:sz w:val="24"/>
          <w:szCs w:val="24"/>
        </w:rPr>
        <w:t xml:space="preserve">. </w:t>
      </w:r>
    </w:p>
    <w:p w:rsidR="00DF7FF0" w:rsidRDefault="00DF7FF0" w:rsidP="003B6A9E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3C39C4" w:rsidRDefault="003C39C4" w:rsidP="00192C59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E17384" w:rsidRDefault="00E17384" w:rsidP="00E1738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E17384" w:rsidRPr="00192C59" w:rsidRDefault="00E17384" w:rsidP="00E17384">
      <w:pPr>
        <w:pStyle w:val="Bezmezer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cs-CZ"/>
        </w:rPr>
        <w:drawing>
          <wp:inline distT="0" distB="0" distL="0" distR="0">
            <wp:extent cx="5760720" cy="8136059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17384" w:rsidRPr="00192C59" w:rsidSect="00301253">
      <w:footerReference w:type="default" r:id="rId10"/>
      <w:pgSz w:w="11906" w:h="16838"/>
      <w:pgMar w:top="1135" w:right="1417" w:bottom="156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28D8" w:rsidRDefault="00E428D8" w:rsidP="00731DD4">
      <w:pPr>
        <w:spacing w:after="0" w:line="240" w:lineRule="auto"/>
      </w:pPr>
      <w:r>
        <w:separator/>
      </w:r>
    </w:p>
  </w:endnote>
  <w:endnote w:type="continuationSeparator" w:id="0">
    <w:p w:rsidR="00E428D8" w:rsidRDefault="00E428D8" w:rsidP="00731D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13638289"/>
      <w:docPartObj>
        <w:docPartGallery w:val="Page Numbers (Bottom of Page)"/>
        <w:docPartUnique/>
      </w:docPartObj>
    </w:sdtPr>
    <w:sdtEndPr/>
    <w:sdtContent>
      <w:p w:rsidR="00EB4D2C" w:rsidRDefault="00EB4D2C">
        <w:pPr>
          <w:pStyle w:val="Zpat"/>
          <w:jc w:val="center"/>
        </w:pPr>
        <w:r>
          <w:rPr>
            <w:noProof/>
            <w:lang w:eastAsia="cs-CZ"/>
          </w:rPr>
          <mc:AlternateContent>
            <mc:Choice Requires="wps">
              <w:drawing>
                <wp:inline distT="0" distB="0" distL="0" distR="0" wp14:anchorId="7E2FDE0C" wp14:editId="0D666EEE">
                  <wp:extent cx="5467350" cy="45085"/>
                  <wp:effectExtent l="9525" t="9525" r="0" b="2540"/>
                  <wp:docPr id="648" name="Automatický obrazec 1" descr="Světlý vodorovný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flipV="1">
                            <a:off x="0" y="0"/>
                            <a:ext cx="5934075" cy="45085"/>
                          </a:xfrm>
                          <a:prstGeom prst="flowChartDecision">
                            <a:avLst/>
                          </a:prstGeom>
                          <a:pattFill prst="ltHorz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Automatický obrazec 1" o:spid="_x0000_s1026" type="#_x0000_t110" alt="Světlý vodorovný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" fillcolor="black" stroked="f">
                  <v:fill r:id="rId1" o:title="" type="pattern"/>
                  <w10:anchorlock/>
                </v:shape>
              </w:pict>
            </mc:Fallback>
          </mc:AlternateContent>
        </w:r>
      </w:p>
      <w:p w:rsidR="00EB4D2C" w:rsidRDefault="00EB4D2C">
        <w:pPr>
          <w:pStyle w:val="Zpat"/>
          <w:jc w:val="center"/>
        </w:pPr>
        <w:r>
          <w:fldChar w:fldCharType="begin"/>
        </w:r>
        <w:r>
          <w:instrText>PAGE    \* MERGEFORMAT</w:instrText>
        </w:r>
        <w:r>
          <w:fldChar w:fldCharType="separate"/>
        </w:r>
        <w:r w:rsidR="00E17384">
          <w:rPr>
            <w:noProof/>
          </w:rPr>
          <w:t>13</w:t>
        </w:r>
        <w:r>
          <w:fldChar w:fldCharType="end"/>
        </w:r>
      </w:p>
    </w:sdtContent>
  </w:sdt>
  <w:p w:rsidR="00EB4D2C" w:rsidRDefault="00EB4D2C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28D8" w:rsidRDefault="00E428D8" w:rsidP="00731DD4">
      <w:pPr>
        <w:spacing w:after="0" w:line="240" w:lineRule="auto"/>
      </w:pPr>
      <w:r>
        <w:separator/>
      </w:r>
    </w:p>
  </w:footnote>
  <w:footnote w:type="continuationSeparator" w:id="0">
    <w:p w:rsidR="00E428D8" w:rsidRDefault="00E428D8" w:rsidP="00731D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5227B"/>
    <w:multiLevelType w:val="hybridMultilevel"/>
    <w:tmpl w:val="47D29C8C"/>
    <w:lvl w:ilvl="0" w:tplc="04050003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1">
    <w:nsid w:val="18A779B8"/>
    <w:multiLevelType w:val="hybridMultilevel"/>
    <w:tmpl w:val="BF8289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B66B47"/>
    <w:multiLevelType w:val="hybridMultilevel"/>
    <w:tmpl w:val="3432CCD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61828A0"/>
    <w:multiLevelType w:val="hybridMultilevel"/>
    <w:tmpl w:val="7E6EE9AA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32EB2878"/>
    <w:multiLevelType w:val="hybridMultilevel"/>
    <w:tmpl w:val="B27257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B013B2"/>
    <w:multiLevelType w:val="hybridMultilevel"/>
    <w:tmpl w:val="1384FA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1BF04CF"/>
    <w:multiLevelType w:val="hybridMultilevel"/>
    <w:tmpl w:val="621669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61D0261"/>
    <w:multiLevelType w:val="hybridMultilevel"/>
    <w:tmpl w:val="F3E065CA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>
    <w:nsid w:val="55142A17"/>
    <w:multiLevelType w:val="hybridMultilevel"/>
    <w:tmpl w:val="E9A63268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9">
    <w:nsid w:val="5A4F5B38"/>
    <w:multiLevelType w:val="hybridMultilevel"/>
    <w:tmpl w:val="6566976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FDB286A"/>
    <w:multiLevelType w:val="hybridMultilevel"/>
    <w:tmpl w:val="527E3604"/>
    <w:lvl w:ilvl="0" w:tplc="0405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23004E"/>
    <w:multiLevelType w:val="hybridMultilevel"/>
    <w:tmpl w:val="D73471C2"/>
    <w:lvl w:ilvl="0" w:tplc="15E69036">
      <w:start w:val="1"/>
      <w:numFmt w:val="lowerLetter"/>
      <w:lvlText w:val="%1)"/>
      <w:lvlJc w:val="left"/>
      <w:pPr>
        <w:ind w:left="360" w:hanging="360"/>
      </w:pPr>
      <w:rPr>
        <w:rFonts w:cs="Calibri"/>
        <w:b/>
      </w:rPr>
    </w:lvl>
    <w:lvl w:ilvl="1" w:tplc="0405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05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05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0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2">
    <w:nsid w:val="799C19AF"/>
    <w:multiLevelType w:val="hybridMultilevel"/>
    <w:tmpl w:val="50F4F386"/>
    <w:lvl w:ilvl="0" w:tplc="B8BA569E">
      <w:start w:val="1"/>
      <w:numFmt w:val="decimal"/>
      <w:lvlText w:val="%1."/>
      <w:lvlJc w:val="left"/>
      <w:pPr>
        <w:ind w:left="1494" w:hanging="360"/>
      </w:pPr>
      <w:rPr>
        <w:b w:val="0"/>
      </w:rPr>
    </w:lvl>
    <w:lvl w:ilvl="1" w:tplc="04050019">
      <w:start w:val="1"/>
      <w:numFmt w:val="lowerLetter"/>
      <w:lvlText w:val="%2."/>
      <w:lvlJc w:val="left"/>
      <w:pPr>
        <w:ind w:left="2214" w:hanging="360"/>
      </w:pPr>
    </w:lvl>
    <w:lvl w:ilvl="2" w:tplc="0405001B">
      <w:start w:val="1"/>
      <w:numFmt w:val="lowerRoman"/>
      <w:lvlText w:val="%3."/>
      <w:lvlJc w:val="right"/>
      <w:pPr>
        <w:ind w:left="2934" w:hanging="180"/>
      </w:pPr>
    </w:lvl>
    <w:lvl w:ilvl="3" w:tplc="0405000F">
      <w:start w:val="1"/>
      <w:numFmt w:val="decimal"/>
      <w:lvlText w:val="%4."/>
      <w:lvlJc w:val="left"/>
      <w:pPr>
        <w:ind w:left="3654" w:hanging="360"/>
      </w:pPr>
    </w:lvl>
    <w:lvl w:ilvl="4" w:tplc="04050019">
      <w:start w:val="1"/>
      <w:numFmt w:val="lowerLetter"/>
      <w:lvlText w:val="%5."/>
      <w:lvlJc w:val="left"/>
      <w:pPr>
        <w:ind w:left="4374" w:hanging="360"/>
      </w:pPr>
    </w:lvl>
    <w:lvl w:ilvl="5" w:tplc="0405001B">
      <w:start w:val="1"/>
      <w:numFmt w:val="lowerRoman"/>
      <w:lvlText w:val="%6."/>
      <w:lvlJc w:val="right"/>
      <w:pPr>
        <w:ind w:left="5094" w:hanging="180"/>
      </w:pPr>
    </w:lvl>
    <w:lvl w:ilvl="6" w:tplc="0405000F">
      <w:start w:val="1"/>
      <w:numFmt w:val="decimal"/>
      <w:lvlText w:val="%7."/>
      <w:lvlJc w:val="left"/>
      <w:pPr>
        <w:ind w:left="5814" w:hanging="360"/>
      </w:pPr>
    </w:lvl>
    <w:lvl w:ilvl="7" w:tplc="04050019">
      <w:start w:val="1"/>
      <w:numFmt w:val="lowerLetter"/>
      <w:lvlText w:val="%8."/>
      <w:lvlJc w:val="left"/>
      <w:pPr>
        <w:ind w:left="6534" w:hanging="360"/>
      </w:pPr>
    </w:lvl>
    <w:lvl w:ilvl="8" w:tplc="0405001B">
      <w:start w:val="1"/>
      <w:numFmt w:val="lowerRoman"/>
      <w:lvlText w:val="%9."/>
      <w:lvlJc w:val="right"/>
      <w:pPr>
        <w:ind w:left="7254" w:hanging="180"/>
      </w:p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3"/>
  </w:num>
  <w:num w:numId="5">
    <w:abstractNumId w:val="7"/>
  </w:num>
  <w:num w:numId="6">
    <w:abstractNumId w:val="8"/>
  </w:num>
  <w:num w:numId="7">
    <w:abstractNumId w:val="9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</w:num>
  <w:num w:numId="11">
    <w:abstractNumId w:val="0"/>
  </w:num>
  <w:num w:numId="12">
    <w:abstractNumId w:val="4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0D72"/>
    <w:rsid w:val="000017DA"/>
    <w:rsid w:val="00002BC6"/>
    <w:rsid w:val="00006946"/>
    <w:rsid w:val="000107D3"/>
    <w:rsid w:val="00016DCE"/>
    <w:rsid w:val="000306D2"/>
    <w:rsid w:val="00031966"/>
    <w:rsid w:val="0004047D"/>
    <w:rsid w:val="00043A00"/>
    <w:rsid w:val="00046399"/>
    <w:rsid w:val="00080E05"/>
    <w:rsid w:val="00085177"/>
    <w:rsid w:val="000A11C2"/>
    <w:rsid w:val="000A3DD0"/>
    <w:rsid w:val="000A60DB"/>
    <w:rsid w:val="000E5FFD"/>
    <w:rsid w:val="00102FC6"/>
    <w:rsid w:val="00104C32"/>
    <w:rsid w:val="00104DDE"/>
    <w:rsid w:val="00106C5C"/>
    <w:rsid w:val="00135B7C"/>
    <w:rsid w:val="00137004"/>
    <w:rsid w:val="001375AA"/>
    <w:rsid w:val="00141523"/>
    <w:rsid w:val="00144A67"/>
    <w:rsid w:val="001613CC"/>
    <w:rsid w:val="00162589"/>
    <w:rsid w:val="0018176C"/>
    <w:rsid w:val="001848AD"/>
    <w:rsid w:val="00192407"/>
    <w:rsid w:val="0019253F"/>
    <w:rsid w:val="00192C59"/>
    <w:rsid w:val="00193313"/>
    <w:rsid w:val="001B5BD6"/>
    <w:rsid w:val="001E257D"/>
    <w:rsid w:val="00217943"/>
    <w:rsid w:val="002304E3"/>
    <w:rsid w:val="00230912"/>
    <w:rsid w:val="00231E34"/>
    <w:rsid w:val="00240759"/>
    <w:rsid w:val="00246ED3"/>
    <w:rsid w:val="0025000B"/>
    <w:rsid w:val="002663DE"/>
    <w:rsid w:val="002753CF"/>
    <w:rsid w:val="0027790F"/>
    <w:rsid w:val="00277BBD"/>
    <w:rsid w:val="00282ADD"/>
    <w:rsid w:val="00282C4D"/>
    <w:rsid w:val="00286169"/>
    <w:rsid w:val="00292D4C"/>
    <w:rsid w:val="002934E1"/>
    <w:rsid w:val="00295CBF"/>
    <w:rsid w:val="002B6C72"/>
    <w:rsid w:val="002B78DE"/>
    <w:rsid w:val="002C134D"/>
    <w:rsid w:val="002C37DA"/>
    <w:rsid w:val="002C504F"/>
    <w:rsid w:val="002D02FA"/>
    <w:rsid w:val="002E7346"/>
    <w:rsid w:val="002E7786"/>
    <w:rsid w:val="002F020B"/>
    <w:rsid w:val="00301253"/>
    <w:rsid w:val="003071E1"/>
    <w:rsid w:val="00313C1E"/>
    <w:rsid w:val="00317EEB"/>
    <w:rsid w:val="003218FE"/>
    <w:rsid w:val="00324AD0"/>
    <w:rsid w:val="00325183"/>
    <w:rsid w:val="00325359"/>
    <w:rsid w:val="00330F7D"/>
    <w:rsid w:val="0033722A"/>
    <w:rsid w:val="00340801"/>
    <w:rsid w:val="00365E3E"/>
    <w:rsid w:val="0036654C"/>
    <w:rsid w:val="00381F07"/>
    <w:rsid w:val="00397E3C"/>
    <w:rsid w:val="003B2398"/>
    <w:rsid w:val="003B6A9E"/>
    <w:rsid w:val="003B7E18"/>
    <w:rsid w:val="003C39C4"/>
    <w:rsid w:val="003D7508"/>
    <w:rsid w:val="003E3F6C"/>
    <w:rsid w:val="004036AF"/>
    <w:rsid w:val="00406287"/>
    <w:rsid w:val="004148B4"/>
    <w:rsid w:val="00416AF5"/>
    <w:rsid w:val="00420EAD"/>
    <w:rsid w:val="00445443"/>
    <w:rsid w:val="00455024"/>
    <w:rsid w:val="0046052A"/>
    <w:rsid w:val="00462110"/>
    <w:rsid w:val="004640B2"/>
    <w:rsid w:val="00491DA1"/>
    <w:rsid w:val="004C511C"/>
    <w:rsid w:val="004D413C"/>
    <w:rsid w:val="004F235D"/>
    <w:rsid w:val="00510010"/>
    <w:rsid w:val="00511FF6"/>
    <w:rsid w:val="00516654"/>
    <w:rsid w:val="00517419"/>
    <w:rsid w:val="0053252D"/>
    <w:rsid w:val="00542C2A"/>
    <w:rsid w:val="00544B3F"/>
    <w:rsid w:val="00547247"/>
    <w:rsid w:val="00563EAC"/>
    <w:rsid w:val="00571BF2"/>
    <w:rsid w:val="0057368B"/>
    <w:rsid w:val="00573C48"/>
    <w:rsid w:val="00585A81"/>
    <w:rsid w:val="005979A1"/>
    <w:rsid w:val="005A0166"/>
    <w:rsid w:val="005A1084"/>
    <w:rsid w:val="005A44F7"/>
    <w:rsid w:val="005A6614"/>
    <w:rsid w:val="005A7708"/>
    <w:rsid w:val="005C180B"/>
    <w:rsid w:val="005C22E1"/>
    <w:rsid w:val="005C368B"/>
    <w:rsid w:val="005C684F"/>
    <w:rsid w:val="005C70E5"/>
    <w:rsid w:val="005E1619"/>
    <w:rsid w:val="005E685D"/>
    <w:rsid w:val="005F15A4"/>
    <w:rsid w:val="005F2FA0"/>
    <w:rsid w:val="0060223B"/>
    <w:rsid w:val="006125BE"/>
    <w:rsid w:val="006145F0"/>
    <w:rsid w:val="00623046"/>
    <w:rsid w:val="00640BB5"/>
    <w:rsid w:val="0064577D"/>
    <w:rsid w:val="00652FD2"/>
    <w:rsid w:val="0065559F"/>
    <w:rsid w:val="00656AAA"/>
    <w:rsid w:val="00662E66"/>
    <w:rsid w:val="0067427C"/>
    <w:rsid w:val="006874EE"/>
    <w:rsid w:val="006B350F"/>
    <w:rsid w:val="006D0F5E"/>
    <w:rsid w:val="006D18E6"/>
    <w:rsid w:val="006E2448"/>
    <w:rsid w:val="006E2BA6"/>
    <w:rsid w:val="006E32FC"/>
    <w:rsid w:val="006E391C"/>
    <w:rsid w:val="006F75C6"/>
    <w:rsid w:val="0070121C"/>
    <w:rsid w:val="00702B1F"/>
    <w:rsid w:val="00712A21"/>
    <w:rsid w:val="007162D2"/>
    <w:rsid w:val="007209B6"/>
    <w:rsid w:val="00721E59"/>
    <w:rsid w:val="00727BA7"/>
    <w:rsid w:val="00731DD4"/>
    <w:rsid w:val="00736302"/>
    <w:rsid w:val="007436FD"/>
    <w:rsid w:val="007460DC"/>
    <w:rsid w:val="00756B60"/>
    <w:rsid w:val="00764E1C"/>
    <w:rsid w:val="00765190"/>
    <w:rsid w:val="007662B2"/>
    <w:rsid w:val="007703E3"/>
    <w:rsid w:val="00770FF1"/>
    <w:rsid w:val="00777C4D"/>
    <w:rsid w:val="00782B4A"/>
    <w:rsid w:val="00785E92"/>
    <w:rsid w:val="0079352E"/>
    <w:rsid w:val="007A0A8E"/>
    <w:rsid w:val="007A778B"/>
    <w:rsid w:val="007C4E82"/>
    <w:rsid w:val="007C65EB"/>
    <w:rsid w:val="007E1ADF"/>
    <w:rsid w:val="007E2448"/>
    <w:rsid w:val="0080424B"/>
    <w:rsid w:val="00811A29"/>
    <w:rsid w:val="00817C5F"/>
    <w:rsid w:val="008254B6"/>
    <w:rsid w:val="0082794E"/>
    <w:rsid w:val="00834DB9"/>
    <w:rsid w:val="00836B7E"/>
    <w:rsid w:val="00845530"/>
    <w:rsid w:val="00845E95"/>
    <w:rsid w:val="00846388"/>
    <w:rsid w:val="0085266B"/>
    <w:rsid w:val="00862BF5"/>
    <w:rsid w:val="0086396D"/>
    <w:rsid w:val="0086486E"/>
    <w:rsid w:val="0086624B"/>
    <w:rsid w:val="00871B5D"/>
    <w:rsid w:val="00873B07"/>
    <w:rsid w:val="00873D68"/>
    <w:rsid w:val="00886187"/>
    <w:rsid w:val="0088755A"/>
    <w:rsid w:val="00890C15"/>
    <w:rsid w:val="00895001"/>
    <w:rsid w:val="008A2F0A"/>
    <w:rsid w:val="008A7525"/>
    <w:rsid w:val="008C5327"/>
    <w:rsid w:val="008C620E"/>
    <w:rsid w:val="008F1BB3"/>
    <w:rsid w:val="0090736C"/>
    <w:rsid w:val="0094262E"/>
    <w:rsid w:val="00950975"/>
    <w:rsid w:val="009533D2"/>
    <w:rsid w:val="00962A03"/>
    <w:rsid w:val="00963575"/>
    <w:rsid w:val="00986E90"/>
    <w:rsid w:val="009941DE"/>
    <w:rsid w:val="009978BA"/>
    <w:rsid w:val="00997F58"/>
    <w:rsid w:val="009A08BA"/>
    <w:rsid w:val="00A17AB4"/>
    <w:rsid w:val="00A21F49"/>
    <w:rsid w:val="00A31B6E"/>
    <w:rsid w:val="00A34325"/>
    <w:rsid w:val="00A43CE0"/>
    <w:rsid w:val="00A531B3"/>
    <w:rsid w:val="00A64780"/>
    <w:rsid w:val="00A71209"/>
    <w:rsid w:val="00A77A3B"/>
    <w:rsid w:val="00A91106"/>
    <w:rsid w:val="00A949C3"/>
    <w:rsid w:val="00A96CB2"/>
    <w:rsid w:val="00A97B1D"/>
    <w:rsid w:val="00AA12FC"/>
    <w:rsid w:val="00AA1830"/>
    <w:rsid w:val="00AA7B69"/>
    <w:rsid w:val="00AC204E"/>
    <w:rsid w:val="00AC41DD"/>
    <w:rsid w:val="00AC7652"/>
    <w:rsid w:val="00AD0533"/>
    <w:rsid w:val="00AD5FF1"/>
    <w:rsid w:val="00AE55E4"/>
    <w:rsid w:val="00B2083A"/>
    <w:rsid w:val="00B23086"/>
    <w:rsid w:val="00B3059C"/>
    <w:rsid w:val="00B3655F"/>
    <w:rsid w:val="00B3708B"/>
    <w:rsid w:val="00B431B3"/>
    <w:rsid w:val="00B433BD"/>
    <w:rsid w:val="00B43713"/>
    <w:rsid w:val="00B50748"/>
    <w:rsid w:val="00B5481F"/>
    <w:rsid w:val="00B66D80"/>
    <w:rsid w:val="00B711B8"/>
    <w:rsid w:val="00B738C8"/>
    <w:rsid w:val="00B766EA"/>
    <w:rsid w:val="00B92042"/>
    <w:rsid w:val="00B95271"/>
    <w:rsid w:val="00B95AB8"/>
    <w:rsid w:val="00B96BFF"/>
    <w:rsid w:val="00BA3380"/>
    <w:rsid w:val="00BA35D0"/>
    <w:rsid w:val="00BD535F"/>
    <w:rsid w:val="00BE21A0"/>
    <w:rsid w:val="00BE3B5C"/>
    <w:rsid w:val="00BF29B9"/>
    <w:rsid w:val="00BF5726"/>
    <w:rsid w:val="00C1301E"/>
    <w:rsid w:val="00C15EF7"/>
    <w:rsid w:val="00C160C9"/>
    <w:rsid w:val="00C351D6"/>
    <w:rsid w:val="00C473F0"/>
    <w:rsid w:val="00C5121D"/>
    <w:rsid w:val="00C52348"/>
    <w:rsid w:val="00C563DE"/>
    <w:rsid w:val="00C63535"/>
    <w:rsid w:val="00C63FFD"/>
    <w:rsid w:val="00C70095"/>
    <w:rsid w:val="00C756AC"/>
    <w:rsid w:val="00C857F1"/>
    <w:rsid w:val="00C911DA"/>
    <w:rsid w:val="00CB5B24"/>
    <w:rsid w:val="00CC3599"/>
    <w:rsid w:val="00CD2731"/>
    <w:rsid w:val="00CD28E1"/>
    <w:rsid w:val="00CD6540"/>
    <w:rsid w:val="00CF29AF"/>
    <w:rsid w:val="00CF3525"/>
    <w:rsid w:val="00D21C22"/>
    <w:rsid w:val="00D27FD8"/>
    <w:rsid w:val="00D33C69"/>
    <w:rsid w:val="00D34A7E"/>
    <w:rsid w:val="00D37C9B"/>
    <w:rsid w:val="00D420F9"/>
    <w:rsid w:val="00D5365C"/>
    <w:rsid w:val="00D706A7"/>
    <w:rsid w:val="00D72CE0"/>
    <w:rsid w:val="00D72F73"/>
    <w:rsid w:val="00D807DC"/>
    <w:rsid w:val="00D921B5"/>
    <w:rsid w:val="00D95BED"/>
    <w:rsid w:val="00DA055D"/>
    <w:rsid w:val="00DA513E"/>
    <w:rsid w:val="00DA5DCA"/>
    <w:rsid w:val="00DB12D1"/>
    <w:rsid w:val="00DD51E5"/>
    <w:rsid w:val="00DE41BD"/>
    <w:rsid w:val="00DF04D9"/>
    <w:rsid w:val="00DF5EE7"/>
    <w:rsid w:val="00DF7FF0"/>
    <w:rsid w:val="00E009CC"/>
    <w:rsid w:val="00E06362"/>
    <w:rsid w:val="00E075F8"/>
    <w:rsid w:val="00E10059"/>
    <w:rsid w:val="00E17384"/>
    <w:rsid w:val="00E21B33"/>
    <w:rsid w:val="00E25DBF"/>
    <w:rsid w:val="00E30736"/>
    <w:rsid w:val="00E34CB4"/>
    <w:rsid w:val="00E3688C"/>
    <w:rsid w:val="00E428D8"/>
    <w:rsid w:val="00E674AE"/>
    <w:rsid w:val="00E74AF4"/>
    <w:rsid w:val="00E7510D"/>
    <w:rsid w:val="00E92ACF"/>
    <w:rsid w:val="00E97862"/>
    <w:rsid w:val="00EA49F6"/>
    <w:rsid w:val="00EA75B9"/>
    <w:rsid w:val="00EB4D2C"/>
    <w:rsid w:val="00ED727F"/>
    <w:rsid w:val="00EE4DBB"/>
    <w:rsid w:val="00EF3A54"/>
    <w:rsid w:val="00F03881"/>
    <w:rsid w:val="00F129F1"/>
    <w:rsid w:val="00F17599"/>
    <w:rsid w:val="00F22A8C"/>
    <w:rsid w:val="00F30617"/>
    <w:rsid w:val="00F35F27"/>
    <w:rsid w:val="00F50EB7"/>
    <w:rsid w:val="00F52E13"/>
    <w:rsid w:val="00F6083B"/>
    <w:rsid w:val="00F66C2C"/>
    <w:rsid w:val="00F67128"/>
    <w:rsid w:val="00F7120F"/>
    <w:rsid w:val="00F7483F"/>
    <w:rsid w:val="00F759C8"/>
    <w:rsid w:val="00F9608C"/>
    <w:rsid w:val="00F96744"/>
    <w:rsid w:val="00FA1414"/>
    <w:rsid w:val="00FA63D0"/>
    <w:rsid w:val="00FA6DBB"/>
    <w:rsid w:val="00FB0D72"/>
    <w:rsid w:val="00FC44F3"/>
    <w:rsid w:val="00FC5C8E"/>
    <w:rsid w:val="00FC71AD"/>
    <w:rsid w:val="00FD50A1"/>
    <w:rsid w:val="00FD7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31DD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731DD4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31DD4"/>
  </w:style>
  <w:style w:type="paragraph" w:styleId="Zpat">
    <w:name w:val="footer"/>
    <w:basedOn w:val="Normln"/>
    <w:link w:val="Zpat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31DD4"/>
  </w:style>
  <w:style w:type="paragraph" w:styleId="Textbubliny">
    <w:name w:val="Balloon Text"/>
    <w:basedOn w:val="Normln"/>
    <w:link w:val="TextbublinyChar"/>
    <w:uiPriority w:val="99"/>
    <w:semiHidden/>
    <w:unhideWhenUsed/>
    <w:rsid w:val="00BE2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E21A0"/>
    <w:rPr>
      <w:rFonts w:ascii="Tahoma" w:hAnsi="Tahoma" w:cs="Tahoma"/>
      <w:sz w:val="16"/>
      <w:szCs w:val="16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locked/>
    <w:rsid w:val="00365E3E"/>
    <w:rPr>
      <w:rFonts w:ascii="Calibri" w:eastAsia="Calibri" w:hAnsi="Calibri" w:cs="Calibri"/>
    </w:rPr>
  </w:style>
  <w:style w:type="paragraph" w:styleId="Odstavecseseznamem">
    <w:name w:val="List Paragraph"/>
    <w:basedOn w:val="Normln"/>
    <w:link w:val="OdstavecseseznamemChar"/>
    <w:uiPriority w:val="34"/>
    <w:qFormat/>
    <w:rsid w:val="00365E3E"/>
    <w:pPr>
      <w:spacing w:after="0" w:line="240" w:lineRule="auto"/>
      <w:ind w:left="720"/>
    </w:pPr>
    <w:rPr>
      <w:rFonts w:ascii="Calibri" w:eastAsia="Calibri" w:hAnsi="Calibri"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31DD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731DD4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31DD4"/>
  </w:style>
  <w:style w:type="paragraph" w:styleId="Zpat">
    <w:name w:val="footer"/>
    <w:basedOn w:val="Normln"/>
    <w:link w:val="Zpat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31DD4"/>
  </w:style>
  <w:style w:type="paragraph" w:styleId="Textbubliny">
    <w:name w:val="Balloon Text"/>
    <w:basedOn w:val="Normln"/>
    <w:link w:val="TextbublinyChar"/>
    <w:uiPriority w:val="99"/>
    <w:semiHidden/>
    <w:unhideWhenUsed/>
    <w:rsid w:val="00BE2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E21A0"/>
    <w:rPr>
      <w:rFonts w:ascii="Tahoma" w:hAnsi="Tahoma" w:cs="Tahoma"/>
      <w:sz w:val="16"/>
      <w:szCs w:val="16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locked/>
    <w:rsid w:val="00365E3E"/>
    <w:rPr>
      <w:rFonts w:ascii="Calibri" w:eastAsia="Calibri" w:hAnsi="Calibri" w:cs="Calibri"/>
    </w:rPr>
  </w:style>
  <w:style w:type="paragraph" w:styleId="Odstavecseseznamem">
    <w:name w:val="List Paragraph"/>
    <w:basedOn w:val="Normln"/>
    <w:link w:val="OdstavecseseznamemChar"/>
    <w:uiPriority w:val="34"/>
    <w:qFormat/>
    <w:rsid w:val="00365E3E"/>
    <w:pPr>
      <w:spacing w:after="0" w:line="240" w:lineRule="auto"/>
      <w:ind w:left="720"/>
    </w:pPr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02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0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26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5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B87BE3-07C2-4638-B4A9-0099033930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1105</TotalTime>
  <Pages>13</Pages>
  <Words>5385</Words>
  <Characters>31778</Characters>
  <Application>Microsoft Office Word</Application>
  <DocSecurity>0</DocSecurity>
  <Lines>264</Lines>
  <Paragraphs>74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Kadečka David Mgr. (MPSV)</dc:creator>
  <cp:lastModifiedBy>Matoušková Anna (MPSV)</cp:lastModifiedBy>
  <cp:revision>24</cp:revision>
  <cp:lastPrinted>2015-03-23T13:23:00Z</cp:lastPrinted>
  <dcterms:created xsi:type="dcterms:W3CDTF">2015-07-24T07:59:00Z</dcterms:created>
  <dcterms:modified xsi:type="dcterms:W3CDTF">2015-08-13T08:04:00Z</dcterms:modified>
</cp:coreProperties>
</file>