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F07B" w14:textId="609C964D" w:rsidR="006F2801"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Pr>
          <w:rFonts w:ascii="Arial" w:eastAsia="Arial" w:hAnsi="Arial" w:cs="Arial"/>
          <w:b/>
          <w:color w:val="000000"/>
          <w:sz w:val="28"/>
          <w:szCs w:val="28"/>
          <w:u w:val="single"/>
        </w:rPr>
        <w:t xml:space="preserve">Záznam z jednání Výboru pro prevenci domácího násilí a násilí na ženách (dále jako „Výbor“) konaného dne </w:t>
      </w:r>
      <w:r w:rsidR="00DA3671">
        <w:rPr>
          <w:rFonts w:ascii="Arial" w:eastAsia="Arial" w:hAnsi="Arial" w:cs="Arial"/>
          <w:b/>
          <w:color w:val="000000"/>
          <w:sz w:val="28"/>
          <w:szCs w:val="28"/>
          <w:u w:val="single"/>
        </w:rPr>
        <w:t>21</w:t>
      </w:r>
      <w:r>
        <w:rPr>
          <w:rFonts w:ascii="Arial" w:eastAsia="Arial" w:hAnsi="Arial" w:cs="Arial"/>
          <w:b/>
          <w:color w:val="000000"/>
          <w:sz w:val="28"/>
          <w:szCs w:val="28"/>
          <w:u w:val="single"/>
        </w:rPr>
        <w:t xml:space="preserve">. </w:t>
      </w:r>
      <w:r w:rsidR="00DA3671">
        <w:rPr>
          <w:rFonts w:ascii="Arial" w:eastAsia="Arial" w:hAnsi="Arial" w:cs="Arial"/>
          <w:b/>
          <w:color w:val="000000"/>
          <w:sz w:val="28"/>
          <w:szCs w:val="28"/>
          <w:u w:val="single"/>
        </w:rPr>
        <w:t>září</w:t>
      </w:r>
      <w:r>
        <w:rPr>
          <w:rFonts w:ascii="Arial" w:eastAsia="Arial" w:hAnsi="Arial" w:cs="Arial"/>
          <w:b/>
          <w:color w:val="000000"/>
          <w:sz w:val="28"/>
          <w:szCs w:val="28"/>
          <w:u w:val="single"/>
        </w:rPr>
        <w:t xml:space="preserve"> 202</w:t>
      </w:r>
      <w:r w:rsidR="00C82D8B">
        <w:rPr>
          <w:rFonts w:ascii="Arial" w:eastAsia="Arial" w:hAnsi="Arial" w:cs="Arial"/>
          <w:b/>
          <w:color w:val="000000"/>
          <w:sz w:val="28"/>
          <w:szCs w:val="28"/>
          <w:u w:val="single"/>
        </w:rPr>
        <w:t>3</w:t>
      </w:r>
    </w:p>
    <w:p w14:paraId="729E82DC" w14:textId="77777777" w:rsidR="006F2801" w:rsidRDefault="00F56908">
      <w:pPr>
        <w:pBdr>
          <w:top w:val="nil"/>
          <w:left w:val="nil"/>
          <w:bottom w:val="nil"/>
          <w:right w:val="nil"/>
          <w:between w:val="nil"/>
        </w:pBdr>
        <w:spacing w:after="160" w:line="256" w:lineRule="auto"/>
        <w:ind w:left="1980" w:hanging="1980"/>
        <w:jc w:val="both"/>
        <w:rPr>
          <w:rFonts w:ascii="Arial" w:eastAsia="Arial" w:hAnsi="Arial" w:cs="Arial"/>
          <w:b/>
          <w:color w:val="000000"/>
          <w:sz w:val="22"/>
          <w:szCs w:val="22"/>
        </w:rPr>
      </w:pPr>
      <w:r>
        <w:rPr>
          <w:rFonts w:ascii="Arial" w:eastAsia="Arial" w:hAnsi="Arial" w:cs="Arial"/>
          <w:b/>
          <w:color w:val="000000"/>
          <w:sz w:val="22"/>
          <w:szCs w:val="22"/>
        </w:rPr>
        <w:t xml:space="preserve">Místo a čas schůze: </w:t>
      </w:r>
      <w:r>
        <w:rPr>
          <w:rFonts w:ascii="Arial" w:eastAsia="Arial" w:hAnsi="Arial" w:cs="Arial"/>
          <w:color w:val="000000"/>
          <w:sz w:val="22"/>
          <w:szCs w:val="22"/>
        </w:rPr>
        <w:t>Hybridní jednání (Strakova akademie, 10:00)</w:t>
      </w:r>
    </w:p>
    <w:p w14:paraId="460F2C81" w14:textId="77777777" w:rsidR="006F2801" w:rsidRDefault="00F56908">
      <w:pPr>
        <w:pBdr>
          <w:top w:val="nil"/>
          <w:left w:val="nil"/>
          <w:bottom w:val="nil"/>
          <w:right w:val="nil"/>
          <w:between w:val="nil"/>
        </w:pBdr>
        <w:spacing w:line="256" w:lineRule="auto"/>
        <w:jc w:val="both"/>
        <w:rPr>
          <w:rFonts w:ascii="Arial" w:eastAsia="Arial" w:hAnsi="Arial" w:cs="Arial"/>
          <w:b/>
          <w:color w:val="000000"/>
          <w:sz w:val="22"/>
          <w:szCs w:val="22"/>
        </w:rPr>
      </w:pPr>
      <w:r>
        <w:rPr>
          <w:rFonts w:ascii="Arial" w:eastAsia="Arial" w:hAnsi="Arial" w:cs="Arial"/>
          <w:b/>
          <w:color w:val="000000"/>
          <w:sz w:val="22"/>
          <w:szCs w:val="22"/>
        </w:rPr>
        <w:t xml:space="preserve">Přítomné </w:t>
      </w:r>
      <w:r>
        <w:rPr>
          <w:rFonts w:ascii="Arial" w:eastAsia="Arial" w:hAnsi="Arial" w:cs="Arial"/>
          <w:b/>
          <w:sz w:val="22"/>
          <w:szCs w:val="22"/>
        </w:rPr>
        <w:t>č</w:t>
      </w:r>
      <w:r>
        <w:rPr>
          <w:rFonts w:ascii="Arial" w:eastAsia="Arial" w:hAnsi="Arial" w:cs="Arial"/>
          <w:b/>
          <w:color w:val="000000"/>
          <w:sz w:val="22"/>
          <w:szCs w:val="22"/>
        </w:rPr>
        <w:t xml:space="preserve">lenky a </w:t>
      </w:r>
      <w:r>
        <w:rPr>
          <w:rFonts w:ascii="Arial" w:eastAsia="Arial" w:hAnsi="Arial" w:cs="Arial"/>
          <w:b/>
          <w:sz w:val="22"/>
          <w:szCs w:val="22"/>
        </w:rPr>
        <w:t>č</w:t>
      </w:r>
      <w:r>
        <w:rPr>
          <w:rFonts w:ascii="Arial" w:eastAsia="Arial" w:hAnsi="Arial" w:cs="Arial"/>
          <w:b/>
          <w:color w:val="000000"/>
          <w:sz w:val="22"/>
          <w:szCs w:val="22"/>
        </w:rPr>
        <w:t xml:space="preserve">lenové (zástupkyně a zástupci </w:t>
      </w:r>
      <w:r>
        <w:rPr>
          <w:rFonts w:ascii="Arial" w:eastAsia="Arial" w:hAnsi="Arial" w:cs="Arial"/>
          <w:b/>
          <w:sz w:val="22"/>
          <w:szCs w:val="22"/>
        </w:rPr>
        <w:t>č</w:t>
      </w:r>
      <w:r>
        <w:rPr>
          <w:rFonts w:ascii="Arial" w:eastAsia="Arial" w:hAnsi="Arial" w:cs="Arial"/>
          <w:b/>
          <w:color w:val="000000"/>
          <w:sz w:val="22"/>
          <w:szCs w:val="22"/>
        </w:rPr>
        <w:t xml:space="preserve">lenek a </w:t>
      </w:r>
      <w:r>
        <w:rPr>
          <w:rFonts w:ascii="Arial" w:eastAsia="Arial" w:hAnsi="Arial" w:cs="Arial"/>
          <w:b/>
          <w:sz w:val="22"/>
          <w:szCs w:val="22"/>
        </w:rPr>
        <w:t>č</w:t>
      </w:r>
      <w:r>
        <w:rPr>
          <w:rFonts w:ascii="Arial" w:eastAsia="Arial" w:hAnsi="Arial" w:cs="Arial"/>
          <w:b/>
          <w:color w:val="000000"/>
          <w:sz w:val="22"/>
          <w:szCs w:val="22"/>
        </w:rPr>
        <w:t>lenů s hlasovacím právem):</w:t>
      </w:r>
    </w:p>
    <w:tbl>
      <w:tblPr>
        <w:tblpPr w:leftFromText="141" w:rightFromText="141" w:vertAnchor="text" w:horzAnchor="margin" w:tblpY="292"/>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
        <w:gridCol w:w="4840"/>
        <w:gridCol w:w="3402"/>
      </w:tblGrid>
      <w:tr w:rsidR="00206BD9" w:rsidRPr="00296667" w14:paraId="7D351BD0" w14:textId="77777777" w:rsidTr="008E16FB">
        <w:trPr>
          <w:trHeight w:val="562"/>
        </w:trPr>
        <w:tc>
          <w:tcPr>
            <w:tcW w:w="938" w:type="dxa"/>
            <w:shd w:val="clear" w:color="auto" w:fill="auto"/>
            <w:vAlign w:val="center"/>
          </w:tcPr>
          <w:p w14:paraId="545DD349" w14:textId="77777777" w:rsidR="00206BD9" w:rsidRPr="00206BD9" w:rsidRDefault="00206BD9" w:rsidP="008E16FB">
            <w:pPr>
              <w:pBdr>
                <w:top w:val="nil"/>
                <w:left w:val="nil"/>
                <w:bottom w:val="nil"/>
                <w:right w:val="nil"/>
                <w:between w:val="nil"/>
              </w:pBdr>
              <w:spacing w:line="256" w:lineRule="auto"/>
              <w:rPr>
                <w:rFonts w:ascii="Arial" w:eastAsia="Arial" w:hAnsi="Arial" w:cs="Arial"/>
                <w:b/>
                <w:bCs/>
                <w:color w:val="000000"/>
                <w:sz w:val="22"/>
                <w:szCs w:val="22"/>
              </w:rPr>
            </w:pPr>
          </w:p>
        </w:tc>
        <w:tc>
          <w:tcPr>
            <w:tcW w:w="4840" w:type="dxa"/>
            <w:shd w:val="clear" w:color="auto" w:fill="auto"/>
            <w:vAlign w:val="center"/>
          </w:tcPr>
          <w:p w14:paraId="2E7F7C86" w14:textId="77777777" w:rsidR="00206BD9" w:rsidRPr="00296667" w:rsidRDefault="00206BD9" w:rsidP="008E16FB">
            <w:pPr>
              <w:pBdr>
                <w:top w:val="nil"/>
                <w:left w:val="nil"/>
                <w:bottom w:val="nil"/>
                <w:right w:val="nil"/>
                <w:between w:val="nil"/>
              </w:pBdr>
              <w:spacing w:line="256" w:lineRule="auto"/>
              <w:rPr>
                <w:rFonts w:ascii="Arial" w:eastAsia="Arial" w:hAnsi="Arial" w:cs="Arial"/>
                <w:b/>
                <w:bCs/>
                <w:color w:val="000000"/>
                <w:sz w:val="22"/>
                <w:szCs w:val="22"/>
              </w:rPr>
            </w:pPr>
            <w:r w:rsidRPr="00296667">
              <w:rPr>
                <w:rFonts w:ascii="Arial" w:eastAsia="Arial" w:hAnsi="Arial" w:cs="Arial"/>
                <w:b/>
                <w:bCs/>
                <w:color w:val="000000"/>
                <w:sz w:val="22"/>
                <w:szCs w:val="22"/>
              </w:rPr>
              <w:t>Příjmení a jméno</w:t>
            </w:r>
          </w:p>
        </w:tc>
        <w:tc>
          <w:tcPr>
            <w:tcW w:w="3402" w:type="dxa"/>
            <w:shd w:val="clear" w:color="auto" w:fill="auto"/>
            <w:vAlign w:val="center"/>
          </w:tcPr>
          <w:p w14:paraId="6BD8F4D2" w14:textId="77777777" w:rsidR="00206BD9" w:rsidRPr="00296667" w:rsidRDefault="00206BD9" w:rsidP="008E16FB">
            <w:pPr>
              <w:pBdr>
                <w:top w:val="nil"/>
                <w:left w:val="nil"/>
                <w:bottom w:val="nil"/>
                <w:right w:val="nil"/>
                <w:between w:val="nil"/>
              </w:pBdr>
              <w:spacing w:line="256" w:lineRule="auto"/>
              <w:rPr>
                <w:rFonts w:ascii="Arial" w:eastAsia="Arial" w:hAnsi="Arial" w:cs="Arial"/>
                <w:b/>
                <w:bCs/>
                <w:color w:val="000000"/>
                <w:sz w:val="22"/>
                <w:szCs w:val="22"/>
              </w:rPr>
            </w:pPr>
            <w:r w:rsidRPr="00296667">
              <w:rPr>
                <w:rFonts w:ascii="Arial" w:eastAsia="Arial" w:hAnsi="Arial" w:cs="Arial"/>
                <w:b/>
                <w:bCs/>
                <w:color w:val="000000"/>
                <w:sz w:val="22"/>
                <w:szCs w:val="22"/>
              </w:rPr>
              <w:t>Organizace</w:t>
            </w:r>
          </w:p>
        </w:tc>
      </w:tr>
      <w:tr w:rsidR="00206BD9" w:rsidRPr="00F45DC4" w14:paraId="24A04865"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1753EC54" w14:textId="77777777" w:rsidR="00206BD9" w:rsidRPr="00471187"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109C408E" w14:textId="77777777" w:rsidR="00A50C9B" w:rsidRPr="00C6370D" w:rsidRDefault="00A50C9B"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Bálková Pavla</w:t>
            </w:r>
          </w:p>
          <w:p w14:paraId="099E1C8C" w14:textId="752241DE" w:rsidR="00206BD9" w:rsidRPr="00C6370D" w:rsidRDefault="00A50C9B"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zastupuje: Máchová Šárka (online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1B9EC05" w14:textId="53F7D150" w:rsidR="00206BD9" w:rsidRPr="00C6370D" w:rsidRDefault="004E7308"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MSp</w:t>
            </w:r>
          </w:p>
        </w:tc>
      </w:tr>
      <w:tr w:rsidR="00DA3671" w:rsidRPr="00F45DC4" w14:paraId="648EDC76"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3BF9BFF5" w14:textId="77777777" w:rsidR="00DA3671" w:rsidRPr="00F45DC4" w:rsidRDefault="00DA3671"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7745F078" w14:textId="723EE39B" w:rsidR="00DA3671" w:rsidRPr="00B60089"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B60089">
              <w:rPr>
                <w:rFonts w:ascii="Arial" w:eastAsia="Arial" w:hAnsi="Arial" w:cs="Arial"/>
                <w:color w:val="000000"/>
                <w:sz w:val="22"/>
                <w:szCs w:val="22"/>
              </w:rPr>
              <w:t>Bartoň Daniel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1271CF6" w14:textId="71AEB721" w:rsidR="00DA3671" w:rsidRPr="00B60089"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B60089">
              <w:rPr>
                <w:rFonts w:ascii="Arial" w:eastAsia="Arial" w:hAnsi="Arial" w:cs="Arial"/>
                <w:color w:val="000000"/>
                <w:sz w:val="22"/>
                <w:szCs w:val="22"/>
              </w:rPr>
              <w:t>advokát</w:t>
            </w:r>
          </w:p>
        </w:tc>
      </w:tr>
      <w:tr w:rsidR="00DA3671" w:rsidRPr="00F45DC4" w14:paraId="44C47D4C"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562E5F19" w14:textId="77777777" w:rsidR="00DA3671" w:rsidRPr="00F45DC4" w:rsidRDefault="00DA3671"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4C032151" w14:textId="56B456B6" w:rsidR="00DA3671" w:rsidRPr="00C6370D"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Berkovec Jiří (online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F21F519" w14:textId="5F6F6958" w:rsidR="00DA3671" w:rsidRPr="00C6370D"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MZd</w:t>
            </w:r>
          </w:p>
        </w:tc>
      </w:tr>
      <w:tr w:rsidR="00206BD9" w:rsidRPr="00F45DC4" w14:paraId="4E428D6A"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4107B5CF" w14:textId="77777777" w:rsidR="00206BD9" w:rsidRPr="00F45DC4"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0195813D" w14:textId="77777777"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Čechová Jitka</w:t>
            </w:r>
          </w:p>
          <w:p w14:paraId="5FD6A0F0" w14:textId="7FD8B3CE"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u w:val="single"/>
              </w:rPr>
              <w:t>zastupuje:</w:t>
            </w:r>
            <w:r w:rsidRPr="00C6370D">
              <w:rPr>
                <w:rFonts w:ascii="Arial" w:eastAsia="Arial" w:hAnsi="Arial" w:cs="Arial"/>
                <w:color w:val="000000"/>
                <w:sz w:val="22"/>
                <w:szCs w:val="22"/>
              </w:rPr>
              <w:t xml:space="preserve"> Jandová Hana</w:t>
            </w:r>
            <w:r w:rsidR="004319BD" w:rsidRPr="00C6370D">
              <w:rPr>
                <w:rFonts w:ascii="Arial" w:eastAsia="Arial" w:hAnsi="Arial" w:cs="Arial"/>
                <w:color w:val="000000"/>
                <w:sz w:val="22"/>
                <w:szCs w:val="22"/>
              </w:rPr>
              <w:t xml:space="preserve"> (online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7E8EFC1" w14:textId="77777777"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Persefona</w:t>
            </w:r>
          </w:p>
        </w:tc>
      </w:tr>
      <w:tr w:rsidR="00F40B9B" w:rsidRPr="00F45DC4" w14:paraId="432DA992"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44A8019C" w14:textId="77777777" w:rsidR="00F40B9B" w:rsidRPr="00F45DC4" w:rsidRDefault="00F40B9B"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7C529D34" w14:textId="6A231477" w:rsidR="00F40B9B" w:rsidRPr="00F45DC4" w:rsidRDefault="00F40B9B"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Hurychová Eva</w:t>
            </w:r>
          </w:p>
        </w:tc>
        <w:tc>
          <w:tcPr>
            <w:tcW w:w="3402" w:type="dxa"/>
            <w:tcBorders>
              <w:top w:val="single" w:sz="4" w:space="0" w:color="auto"/>
              <w:left w:val="single" w:sz="4" w:space="0" w:color="auto"/>
              <w:bottom w:val="single" w:sz="4" w:space="0" w:color="auto"/>
              <w:right w:val="single" w:sz="4" w:space="0" w:color="auto"/>
            </w:tcBorders>
            <w:vAlign w:val="center"/>
          </w:tcPr>
          <w:p w14:paraId="0865C470" w14:textId="4473FD48" w:rsidR="00F40B9B" w:rsidRPr="00F45DC4" w:rsidRDefault="00F40B9B"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nezávislá odbornice</w:t>
            </w:r>
          </w:p>
        </w:tc>
      </w:tr>
      <w:tr w:rsidR="00206BD9" w:rsidRPr="00F45DC4" w14:paraId="4BFBCB3A"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6A37EE3A" w14:textId="77777777" w:rsidR="00206BD9" w:rsidRPr="00F45DC4"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7EBB1549" w14:textId="1AA55CCD" w:rsidR="00206BD9" w:rsidRPr="00F45DC4"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Chaloupková Jaroslava</w:t>
            </w:r>
          </w:p>
        </w:tc>
        <w:tc>
          <w:tcPr>
            <w:tcW w:w="3402" w:type="dxa"/>
            <w:tcBorders>
              <w:top w:val="single" w:sz="4" w:space="0" w:color="auto"/>
              <w:left w:val="single" w:sz="4" w:space="0" w:color="auto"/>
              <w:bottom w:val="single" w:sz="4" w:space="0" w:color="auto"/>
              <w:right w:val="single" w:sz="4" w:space="0" w:color="auto"/>
            </w:tcBorders>
            <w:vAlign w:val="center"/>
          </w:tcPr>
          <w:p w14:paraId="6A2C9923" w14:textId="77777777" w:rsidR="00206BD9" w:rsidRPr="00F45DC4"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Acorus</w:t>
            </w:r>
          </w:p>
        </w:tc>
      </w:tr>
      <w:tr w:rsidR="00DA3671" w:rsidRPr="00F45DC4" w14:paraId="58E1EE9E"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38990FD1" w14:textId="77777777" w:rsidR="00DA3671" w:rsidRPr="00F45DC4" w:rsidRDefault="00DA3671"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630093E6" w14:textId="1EFED241" w:rsidR="00DA3671" w:rsidRPr="00F45DC4"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Krpálková Jindřiška</w:t>
            </w:r>
            <w:r w:rsidR="00952F11">
              <w:rPr>
                <w:rFonts w:ascii="Arial" w:eastAsia="Arial" w:hAnsi="Arial" w:cs="Arial"/>
                <w:color w:val="000000"/>
                <w:sz w:val="22"/>
                <w:szCs w:val="22"/>
              </w:rPr>
              <w:t xml:space="preserve"> (online účast)</w:t>
            </w:r>
          </w:p>
        </w:tc>
        <w:tc>
          <w:tcPr>
            <w:tcW w:w="3402" w:type="dxa"/>
            <w:tcBorders>
              <w:top w:val="single" w:sz="4" w:space="0" w:color="auto"/>
              <w:left w:val="single" w:sz="4" w:space="0" w:color="auto"/>
              <w:bottom w:val="single" w:sz="4" w:space="0" w:color="auto"/>
              <w:right w:val="single" w:sz="4" w:space="0" w:color="auto"/>
            </w:tcBorders>
            <w:vAlign w:val="center"/>
          </w:tcPr>
          <w:p w14:paraId="2836C9A1" w14:textId="79653B98" w:rsidR="00DA3671" w:rsidRPr="00F45DC4"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Pro Dialog</w:t>
            </w:r>
          </w:p>
        </w:tc>
      </w:tr>
      <w:tr w:rsidR="00206BD9" w:rsidRPr="00F45DC4" w14:paraId="0C6A7EE5"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26FEF0FE" w14:textId="77777777" w:rsidR="00206BD9" w:rsidRPr="00B60089"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1D6FFA6C" w14:textId="41C59931"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Marvánová Vargová Branislava (předsedkyně)</w:t>
            </w:r>
            <w:r w:rsidR="00DA3671" w:rsidRPr="00C6370D">
              <w:rPr>
                <w:rFonts w:ascii="Arial" w:eastAsia="Arial" w:hAnsi="Arial" w:cs="Arial"/>
                <w:color w:val="000000"/>
                <w:sz w:val="22"/>
                <w:szCs w:val="22"/>
              </w:rPr>
              <w:t xml:space="preserve"> (online účast)</w:t>
            </w:r>
            <w:r w:rsidR="00F40B9B" w:rsidRPr="00C6370D">
              <w:rPr>
                <w:rFonts w:ascii="Arial" w:eastAsia="Arial" w:hAnsi="Arial" w:cs="Arial"/>
                <w:color w:val="000000"/>
                <w:sz w:val="22"/>
                <w:szCs w:val="22"/>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6BE6B2E9" w14:textId="77777777" w:rsidR="00206BD9" w:rsidRPr="00C6370D"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C6370D">
              <w:rPr>
                <w:rFonts w:ascii="Arial" w:eastAsia="Arial" w:hAnsi="Arial" w:cs="Arial"/>
                <w:color w:val="000000"/>
                <w:sz w:val="22"/>
                <w:szCs w:val="22"/>
              </w:rPr>
              <w:t>nezávislá odbornice</w:t>
            </w:r>
          </w:p>
        </w:tc>
      </w:tr>
      <w:tr w:rsidR="00206BD9" w:rsidRPr="00F45DC4" w14:paraId="756303E3"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6C92E08B" w14:textId="77777777" w:rsidR="00206BD9" w:rsidRPr="00F45DC4"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59BD2E07" w14:textId="298CEDE4" w:rsidR="008B4E43" w:rsidRPr="00F45DC4"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Pešáková Kristýna</w:t>
            </w:r>
            <w:r w:rsidR="004319BD" w:rsidRPr="00F45DC4">
              <w:rPr>
                <w:rFonts w:ascii="Arial" w:eastAsia="Arial" w:hAnsi="Arial" w:cs="Arial"/>
                <w:color w:val="000000"/>
                <w:sz w:val="22"/>
                <w:szCs w:val="22"/>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99BB45C" w14:textId="77777777" w:rsidR="00206BD9" w:rsidRPr="00F45DC4"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Spondea</w:t>
            </w:r>
          </w:p>
        </w:tc>
      </w:tr>
      <w:tr w:rsidR="00206BD9" w:rsidRPr="00F45DC4" w:rsidDel="00D40729" w14:paraId="748832F5"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6D84B934" w14:textId="77777777" w:rsidR="00206BD9" w:rsidRPr="00F45DC4"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17C1F84E" w14:textId="0FA88265" w:rsidR="00206BD9" w:rsidRPr="00F45DC4" w:rsidDel="00D40729"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Prokopová Zdena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75F77EB" w14:textId="77777777" w:rsidR="00206BD9" w:rsidRPr="00F45DC4" w:rsidDel="00D40729"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ROSA – centrum pro ženy</w:t>
            </w:r>
          </w:p>
        </w:tc>
      </w:tr>
      <w:tr w:rsidR="00DA3671" w:rsidRPr="00F45DC4" w:rsidDel="00D40729" w14:paraId="469322AD"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2CAF09E8" w14:textId="77777777" w:rsidR="00DA3671" w:rsidRPr="00F45DC4" w:rsidRDefault="00DA3671"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521BD5C8" w14:textId="46A9B5F9" w:rsidR="00DA3671" w:rsidRPr="00F45DC4" w:rsidDel="00D40729"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Pr>
                <w:rFonts w:ascii="Arial" w:eastAsia="Arial" w:hAnsi="Arial" w:cs="Arial"/>
                <w:color w:val="000000"/>
                <w:sz w:val="22"/>
                <w:szCs w:val="22"/>
              </w:rPr>
              <w:t>Varmus</w:t>
            </w:r>
            <w:r w:rsidRPr="00F45DC4">
              <w:rPr>
                <w:rFonts w:ascii="Arial" w:eastAsia="Arial" w:hAnsi="Arial" w:cs="Arial"/>
                <w:color w:val="000000"/>
                <w:sz w:val="22"/>
                <w:szCs w:val="22"/>
              </w:rPr>
              <w:t xml:space="preserve"> Dominika </w:t>
            </w:r>
          </w:p>
        </w:tc>
        <w:tc>
          <w:tcPr>
            <w:tcW w:w="3402" w:type="dxa"/>
            <w:tcBorders>
              <w:top w:val="single" w:sz="4" w:space="0" w:color="auto"/>
              <w:left w:val="single" w:sz="4" w:space="0" w:color="auto"/>
              <w:bottom w:val="single" w:sz="4" w:space="0" w:color="auto"/>
              <w:right w:val="single" w:sz="4" w:space="0" w:color="auto"/>
            </w:tcBorders>
            <w:vAlign w:val="center"/>
          </w:tcPr>
          <w:p w14:paraId="10E544F5" w14:textId="77B6EAFE" w:rsidR="00DA3671" w:rsidRPr="00F45DC4" w:rsidDel="00D40729"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MPSV</w:t>
            </w:r>
          </w:p>
        </w:tc>
      </w:tr>
      <w:tr w:rsidR="00DA3671" w:rsidRPr="00F45DC4" w14:paraId="62F71573"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20B77066" w14:textId="77777777" w:rsidR="00DA3671" w:rsidRPr="00F45DC4" w:rsidRDefault="00DA3671"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385FC974" w14:textId="7A37E190" w:rsidR="00DA3671" w:rsidRPr="00F45DC4"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Vojtíšková Martina</w:t>
            </w:r>
          </w:p>
        </w:tc>
        <w:tc>
          <w:tcPr>
            <w:tcW w:w="3402" w:type="dxa"/>
            <w:tcBorders>
              <w:top w:val="single" w:sz="4" w:space="0" w:color="auto"/>
              <w:left w:val="single" w:sz="4" w:space="0" w:color="auto"/>
              <w:bottom w:val="single" w:sz="4" w:space="0" w:color="auto"/>
              <w:right w:val="single" w:sz="4" w:space="0" w:color="auto"/>
            </w:tcBorders>
            <w:vAlign w:val="center"/>
          </w:tcPr>
          <w:p w14:paraId="4DC03D28" w14:textId="4CD553D6" w:rsidR="00DA3671" w:rsidRPr="00F45DC4"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Asociace pracovníků intervenčních center ČR</w:t>
            </w:r>
          </w:p>
        </w:tc>
      </w:tr>
      <w:tr w:rsidR="00F40B9B" w:rsidRPr="00F45DC4" w:rsidDel="00D40729" w14:paraId="20EAD03E"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06EA23A4" w14:textId="77777777" w:rsidR="00F40B9B" w:rsidRPr="00F45DC4" w:rsidRDefault="00F40B9B"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5F65FB0E" w14:textId="77777777" w:rsidR="00F40B9B" w:rsidRPr="00F45DC4" w:rsidDel="00D40729" w:rsidRDefault="00F40B9B"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Wűnschová Petra</w:t>
            </w:r>
          </w:p>
        </w:tc>
        <w:tc>
          <w:tcPr>
            <w:tcW w:w="3402" w:type="dxa"/>
            <w:tcBorders>
              <w:top w:val="single" w:sz="4" w:space="0" w:color="auto"/>
              <w:left w:val="single" w:sz="4" w:space="0" w:color="auto"/>
              <w:bottom w:val="single" w:sz="4" w:space="0" w:color="auto"/>
              <w:right w:val="single" w:sz="4" w:space="0" w:color="auto"/>
            </w:tcBorders>
            <w:vAlign w:val="center"/>
          </w:tcPr>
          <w:p w14:paraId="665D35EE" w14:textId="77777777" w:rsidR="00F40B9B" w:rsidRPr="00F45DC4" w:rsidDel="00D40729" w:rsidRDefault="00F40B9B" w:rsidP="008E16FB">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Centrum LOCIKA</w:t>
            </w:r>
          </w:p>
        </w:tc>
      </w:tr>
    </w:tbl>
    <w:p w14:paraId="25BFBFFD" w14:textId="77777777" w:rsidR="006F2801" w:rsidRPr="00F45DC4" w:rsidRDefault="006F2801">
      <w:pPr>
        <w:pBdr>
          <w:top w:val="nil"/>
          <w:left w:val="nil"/>
          <w:bottom w:val="nil"/>
          <w:right w:val="nil"/>
          <w:between w:val="nil"/>
        </w:pBdr>
        <w:spacing w:line="256" w:lineRule="auto"/>
        <w:jc w:val="both"/>
        <w:rPr>
          <w:rFonts w:ascii="Arial" w:eastAsia="Arial" w:hAnsi="Arial" w:cs="Arial"/>
          <w:b/>
          <w:color w:val="000000"/>
          <w:sz w:val="22"/>
          <w:szCs w:val="22"/>
        </w:rPr>
      </w:pPr>
    </w:p>
    <w:p w14:paraId="4835058E" w14:textId="77777777" w:rsidR="006F2801" w:rsidRPr="00F45DC4" w:rsidRDefault="006F2801">
      <w:pPr>
        <w:pBdr>
          <w:top w:val="nil"/>
          <w:left w:val="nil"/>
          <w:bottom w:val="nil"/>
          <w:right w:val="nil"/>
          <w:between w:val="nil"/>
        </w:pBdr>
        <w:spacing w:line="256" w:lineRule="auto"/>
        <w:jc w:val="both"/>
        <w:rPr>
          <w:rFonts w:ascii="Arial" w:eastAsia="Arial" w:hAnsi="Arial" w:cs="Arial"/>
          <w:b/>
          <w:color w:val="000000"/>
          <w:sz w:val="22"/>
          <w:szCs w:val="22"/>
        </w:rPr>
      </w:pPr>
    </w:p>
    <w:p w14:paraId="3522FEB7" w14:textId="77777777" w:rsidR="006F2801" w:rsidRPr="00F45DC4" w:rsidRDefault="00F56908">
      <w:pPr>
        <w:pBdr>
          <w:top w:val="nil"/>
          <w:left w:val="nil"/>
          <w:bottom w:val="nil"/>
          <w:right w:val="nil"/>
          <w:between w:val="nil"/>
        </w:pBdr>
        <w:spacing w:line="256" w:lineRule="auto"/>
        <w:jc w:val="both"/>
        <w:rPr>
          <w:rFonts w:ascii="Arial" w:eastAsia="Arial" w:hAnsi="Arial" w:cs="Arial"/>
          <w:b/>
          <w:color w:val="000000"/>
          <w:sz w:val="22"/>
          <w:szCs w:val="22"/>
        </w:rPr>
      </w:pPr>
      <w:r w:rsidRPr="00F45DC4">
        <w:rPr>
          <w:rFonts w:ascii="Arial" w:eastAsia="Arial" w:hAnsi="Arial" w:cs="Arial"/>
          <w:b/>
          <w:color w:val="000000"/>
          <w:sz w:val="22"/>
          <w:szCs w:val="22"/>
        </w:rPr>
        <w:t>Omluveny/i:</w:t>
      </w:r>
    </w:p>
    <w:tbl>
      <w:tblPr>
        <w:tblStyle w:val="a0"/>
        <w:tblW w:w="9180" w:type="dxa"/>
        <w:tblInd w:w="0" w:type="dxa"/>
        <w:tblLayout w:type="fixed"/>
        <w:tblLook w:val="0000" w:firstRow="0" w:lastRow="0" w:firstColumn="0" w:lastColumn="0" w:noHBand="0" w:noVBand="0"/>
      </w:tblPr>
      <w:tblGrid>
        <w:gridCol w:w="938"/>
        <w:gridCol w:w="4839"/>
        <w:gridCol w:w="3403"/>
      </w:tblGrid>
      <w:tr w:rsidR="006F2801" w:rsidRPr="00F45DC4" w14:paraId="0C900D35" w14:textId="77777777" w:rsidTr="00DC2214">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927C10" w14:textId="77777777" w:rsidR="006F2801" w:rsidRPr="00F45DC4" w:rsidRDefault="006F2801">
            <w:pPr>
              <w:pBdr>
                <w:top w:val="nil"/>
                <w:left w:val="nil"/>
                <w:bottom w:val="nil"/>
                <w:right w:val="nil"/>
                <w:between w:val="nil"/>
              </w:pBdr>
              <w:spacing w:after="160" w:line="256" w:lineRule="auto"/>
              <w:jc w:val="both"/>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AE3387" w14:textId="77777777" w:rsidR="006F2801" w:rsidRPr="00F45DC4"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sidRPr="00F45DC4">
              <w:rPr>
                <w:rFonts w:ascii="Arial" w:eastAsia="Arial" w:hAnsi="Arial" w:cs="Arial"/>
                <w:b/>
                <w:color w:val="000000"/>
                <w:sz w:val="22"/>
                <w:szCs w:val="22"/>
              </w:rPr>
              <w:t>Příjmení a jméno</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FB80FC" w14:textId="77777777" w:rsidR="006F2801" w:rsidRPr="00F45DC4" w:rsidRDefault="00F56908">
            <w:pPr>
              <w:pBdr>
                <w:top w:val="nil"/>
                <w:left w:val="nil"/>
                <w:bottom w:val="nil"/>
                <w:right w:val="nil"/>
                <w:between w:val="nil"/>
              </w:pBdr>
              <w:spacing w:after="160" w:line="256" w:lineRule="auto"/>
              <w:jc w:val="both"/>
              <w:rPr>
                <w:rFonts w:ascii="Calibri" w:eastAsia="Calibri" w:hAnsi="Calibri" w:cs="Calibri"/>
                <w:color w:val="000000"/>
                <w:sz w:val="22"/>
                <w:szCs w:val="22"/>
              </w:rPr>
            </w:pPr>
            <w:r w:rsidRPr="00F45DC4">
              <w:rPr>
                <w:rFonts w:ascii="Arial" w:eastAsia="Arial" w:hAnsi="Arial" w:cs="Arial"/>
                <w:b/>
                <w:color w:val="000000"/>
                <w:sz w:val="22"/>
                <w:szCs w:val="22"/>
              </w:rPr>
              <w:t>Organizace</w:t>
            </w:r>
          </w:p>
        </w:tc>
      </w:tr>
      <w:tr w:rsidR="00DA3671" w:rsidRPr="00F45DC4" w14:paraId="67E1B76E" w14:textId="77777777" w:rsidTr="008E16FB">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DC44A4" w14:textId="77777777" w:rsidR="00DA3671" w:rsidRPr="00F45DC4" w:rsidRDefault="00DA3671" w:rsidP="00DA3671">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42210B" w14:textId="6D3621B3"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F45DC4">
              <w:rPr>
                <w:rFonts w:ascii="Arial" w:eastAsia="Arial" w:hAnsi="Arial" w:cs="Arial"/>
                <w:color w:val="000000"/>
                <w:sz w:val="22"/>
                <w:szCs w:val="22"/>
              </w:rPr>
              <w:t>Bělohlávková Kateřina</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FA7831" w14:textId="50B7AF7C"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F45DC4">
              <w:rPr>
                <w:rFonts w:ascii="Arial" w:eastAsia="Arial" w:hAnsi="Arial" w:cs="Arial"/>
                <w:color w:val="000000"/>
                <w:sz w:val="22"/>
                <w:szCs w:val="22"/>
              </w:rPr>
              <w:t>MV</w:t>
            </w:r>
          </w:p>
        </w:tc>
      </w:tr>
      <w:tr w:rsidR="000C7021" w:rsidRPr="00F45DC4" w14:paraId="0E8A9166" w14:textId="77777777" w:rsidTr="008E16FB">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016A1C" w14:textId="77777777" w:rsidR="000C7021" w:rsidRPr="00F45DC4" w:rsidRDefault="000C7021" w:rsidP="00DA3671">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50A88A" w14:textId="11A3DFDE" w:rsidR="000C7021" w:rsidRPr="00F45DC4" w:rsidRDefault="000C7021" w:rsidP="00DA3671">
            <w:pPr>
              <w:pBdr>
                <w:top w:val="nil"/>
                <w:left w:val="nil"/>
                <w:bottom w:val="nil"/>
                <w:right w:val="nil"/>
                <w:between w:val="nil"/>
              </w:pBdr>
              <w:spacing w:after="160" w:line="256" w:lineRule="auto"/>
              <w:rPr>
                <w:rFonts w:ascii="Arial" w:eastAsia="Arial" w:hAnsi="Arial" w:cs="Arial"/>
                <w:color w:val="000000"/>
                <w:sz w:val="22"/>
                <w:szCs w:val="22"/>
              </w:rPr>
            </w:pPr>
            <w:r>
              <w:rPr>
                <w:rFonts w:ascii="Arial" w:eastAsia="Arial" w:hAnsi="Arial" w:cs="Arial"/>
                <w:color w:val="000000"/>
                <w:sz w:val="22"/>
                <w:szCs w:val="22"/>
              </w:rPr>
              <w:t>Ježková Veronika</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5E6D0E" w14:textId="0D51546D" w:rsidR="000C7021" w:rsidRPr="00F45DC4" w:rsidRDefault="000C7021" w:rsidP="00DA3671">
            <w:pPr>
              <w:pBdr>
                <w:top w:val="nil"/>
                <w:left w:val="nil"/>
                <w:bottom w:val="nil"/>
                <w:right w:val="nil"/>
                <w:between w:val="nil"/>
              </w:pBdr>
              <w:spacing w:after="160" w:line="256" w:lineRule="auto"/>
              <w:rPr>
                <w:rFonts w:ascii="Arial" w:eastAsia="Arial" w:hAnsi="Arial" w:cs="Arial"/>
                <w:color w:val="000000"/>
                <w:sz w:val="22"/>
                <w:szCs w:val="22"/>
              </w:rPr>
            </w:pPr>
            <w:r>
              <w:rPr>
                <w:rFonts w:ascii="Arial" w:eastAsia="Arial" w:hAnsi="Arial" w:cs="Arial"/>
                <w:color w:val="000000"/>
                <w:sz w:val="22"/>
                <w:szCs w:val="22"/>
              </w:rPr>
              <w:t>Nezávislá odbornice</w:t>
            </w:r>
          </w:p>
        </w:tc>
      </w:tr>
      <w:tr w:rsidR="00DA3671" w:rsidRPr="00F45DC4" w14:paraId="01A705B7" w14:textId="77777777" w:rsidTr="008E16FB">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44A4C5" w14:textId="77777777" w:rsidR="00DA3671" w:rsidRPr="00F45DC4" w:rsidRDefault="00DA3671" w:rsidP="00DA3671">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720133" w14:textId="070BB305"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F45DC4">
              <w:rPr>
                <w:rFonts w:ascii="Arial" w:eastAsia="Arial" w:hAnsi="Arial" w:cs="Arial"/>
                <w:color w:val="000000"/>
                <w:sz w:val="22"/>
                <w:szCs w:val="22"/>
              </w:rPr>
              <w:t>Poláková Jitka (místopředsedkyně)</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4ADAA" w14:textId="66DF720C"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F45DC4">
              <w:rPr>
                <w:rFonts w:ascii="Arial" w:eastAsia="Arial" w:hAnsi="Arial" w:cs="Arial"/>
                <w:color w:val="000000"/>
                <w:sz w:val="22"/>
                <w:szCs w:val="22"/>
              </w:rPr>
              <w:t>proFem</w:t>
            </w:r>
          </w:p>
        </w:tc>
      </w:tr>
      <w:tr w:rsidR="00DA3671" w:rsidRPr="00F45DC4" w14:paraId="53D8E4B4" w14:textId="77777777" w:rsidTr="008E16FB">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FB3F8" w14:textId="77777777" w:rsidR="00DA3671" w:rsidRPr="00F45DC4" w:rsidRDefault="00DA3671" w:rsidP="00DA3671">
            <w:pPr>
              <w:numPr>
                <w:ilvl w:val="0"/>
                <w:numId w:val="35"/>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7FB0D" w14:textId="5E4A39D5" w:rsidR="00DA3671" w:rsidRPr="00F45DC4"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Šimáček Martin</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6DFEA" w14:textId="609984DB"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F45DC4">
              <w:rPr>
                <w:rFonts w:ascii="Arial" w:eastAsia="Arial" w:hAnsi="Arial" w:cs="Arial"/>
                <w:color w:val="000000"/>
                <w:sz w:val="22"/>
                <w:szCs w:val="22"/>
              </w:rPr>
              <w:t>Centrum sociálních služeb Praha</w:t>
            </w:r>
          </w:p>
        </w:tc>
      </w:tr>
      <w:tr w:rsidR="00DA3671" w:rsidRPr="00F45DC4" w14:paraId="3AFCCEC9" w14:textId="77777777" w:rsidTr="008E16FB">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F8422" w14:textId="77777777" w:rsidR="00DA3671" w:rsidRPr="00F45DC4" w:rsidRDefault="00DA3671" w:rsidP="00DA3671">
            <w:pPr>
              <w:numPr>
                <w:ilvl w:val="0"/>
                <w:numId w:val="35"/>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CE5E4" w14:textId="1E8F0EF2" w:rsidR="00DA3671" w:rsidRPr="00F45DC4"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F45DC4">
              <w:rPr>
                <w:rFonts w:ascii="Arial" w:eastAsia="Arial" w:hAnsi="Arial" w:cs="Arial"/>
                <w:color w:val="000000"/>
                <w:sz w:val="22"/>
                <w:szCs w:val="22"/>
              </w:rPr>
              <w:t>Viktorinová Lucie</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C37FD" w14:textId="551BC0C2"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F45DC4">
              <w:rPr>
                <w:rFonts w:ascii="Arial" w:eastAsia="Arial" w:hAnsi="Arial" w:cs="Arial"/>
                <w:color w:val="000000"/>
                <w:sz w:val="22"/>
                <w:szCs w:val="22"/>
              </w:rPr>
              <w:t>MŠMT</w:t>
            </w:r>
          </w:p>
        </w:tc>
      </w:tr>
    </w:tbl>
    <w:p w14:paraId="4DEFEB53" w14:textId="55DB52AF" w:rsidR="00702002" w:rsidRPr="00F45DC4" w:rsidRDefault="00702002">
      <w:pPr>
        <w:pBdr>
          <w:top w:val="nil"/>
          <w:left w:val="nil"/>
          <w:bottom w:val="nil"/>
          <w:right w:val="nil"/>
          <w:between w:val="nil"/>
        </w:pBdr>
        <w:spacing w:line="256" w:lineRule="auto"/>
        <w:jc w:val="both"/>
        <w:rPr>
          <w:rFonts w:ascii="Arial" w:eastAsia="Arial" w:hAnsi="Arial" w:cs="Arial"/>
          <w:b/>
          <w:color w:val="000000"/>
          <w:sz w:val="22"/>
          <w:szCs w:val="22"/>
        </w:rPr>
      </w:pPr>
    </w:p>
    <w:p w14:paraId="0F1F163C" w14:textId="77777777" w:rsidR="003814D8" w:rsidRPr="00F45DC4" w:rsidRDefault="003814D8">
      <w:pPr>
        <w:pBdr>
          <w:top w:val="nil"/>
          <w:left w:val="nil"/>
          <w:bottom w:val="nil"/>
          <w:right w:val="nil"/>
          <w:between w:val="nil"/>
        </w:pBdr>
        <w:spacing w:line="256" w:lineRule="auto"/>
        <w:jc w:val="both"/>
        <w:rPr>
          <w:rFonts w:ascii="Arial" w:eastAsia="Arial" w:hAnsi="Arial" w:cs="Arial"/>
          <w:b/>
          <w:color w:val="000000"/>
          <w:sz w:val="22"/>
          <w:szCs w:val="22"/>
        </w:rPr>
      </w:pPr>
    </w:p>
    <w:p w14:paraId="60449F79" w14:textId="4108F155" w:rsidR="006F2801" w:rsidRPr="00F45DC4" w:rsidRDefault="00F56908">
      <w:pPr>
        <w:pBdr>
          <w:top w:val="nil"/>
          <w:left w:val="nil"/>
          <w:bottom w:val="nil"/>
          <w:right w:val="nil"/>
          <w:between w:val="nil"/>
        </w:pBdr>
        <w:spacing w:line="256" w:lineRule="auto"/>
        <w:jc w:val="both"/>
        <w:rPr>
          <w:rFonts w:ascii="Arial" w:eastAsia="Arial" w:hAnsi="Arial" w:cs="Arial"/>
          <w:b/>
          <w:color w:val="000000"/>
          <w:sz w:val="22"/>
          <w:szCs w:val="22"/>
        </w:rPr>
      </w:pPr>
      <w:r w:rsidRPr="00F45DC4">
        <w:rPr>
          <w:rFonts w:ascii="Arial" w:eastAsia="Arial" w:hAnsi="Arial" w:cs="Arial"/>
          <w:b/>
          <w:color w:val="000000"/>
          <w:sz w:val="22"/>
          <w:szCs w:val="22"/>
        </w:rPr>
        <w:t>Hostky/é:</w:t>
      </w:r>
    </w:p>
    <w:tbl>
      <w:tblPr>
        <w:tblStyle w:val="a1"/>
        <w:tblW w:w="9180" w:type="dxa"/>
        <w:tblInd w:w="0" w:type="dxa"/>
        <w:tblLayout w:type="fixed"/>
        <w:tblLook w:val="0000" w:firstRow="0" w:lastRow="0" w:firstColumn="0" w:lastColumn="0" w:noHBand="0" w:noVBand="0"/>
      </w:tblPr>
      <w:tblGrid>
        <w:gridCol w:w="938"/>
        <w:gridCol w:w="4839"/>
        <w:gridCol w:w="3403"/>
      </w:tblGrid>
      <w:tr w:rsidR="006F2801" w:rsidRPr="00F45DC4" w14:paraId="44CF4D96" w14:textId="77777777">
        <w:trPr>
          <w:trHeight w:val="562"/>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A6C7A3" w14:textId="77777777" w:rsidR="006F2801" w:rsidRPr="00F45DC4" w:rsidRDefault="006F2801">
            <w:pPr>
              <w:pBdr>
                <w:top w:val="nil"/>
                <w:left w:val="nil"/>
                <w:bottom w:val="nil"/>
                <w:right w:val="nil"/>
                <w:between w:val="nil"/>
              </w:pBdr>
              <w:spacing w:after="160" w:line="256" w:lineRule="auto"/>
              <w:jc w:val="both"/>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59A85" w14:textId="77777777" w:rsidR="006F2801" w:rsidRPr="00F45DC4"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sidRPr="00F45DC4">
              <w:rPr>
                <w:rFonts w:ascii="Arial" w:eastAsia="Arial" w:hAnsi="Arial" w:cs="Arial"/>
                <w:b/>
                <w:color w:val="000000"/>
                <w:sz w:val="22"/>
                <w:szCs w:val="22"/>
              </w:rPr>
              <w:t>Příjmení a jméno</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5C625" w14:textId="77777777" w:rsidR="006F2801" w:rsidRPr="00F45DC4" w:rsidRDefault="00F56908">
            <w:pPr>
              <w:pBdr>
                <w:top w:val="nil"/>
                <w:left w:val="nil"/>
                <w:bottom w:val="nil"/>
                <w:right w:val="nil"/>
                <w:between w:val="nil"/>
              </w:pBdr>
              <w:spacing w:after="160" w:line="256" w:lineRule="auto"/>
              <w:jc w:val="both"/>
              <w:rPr>
                <w:rFonts w:ascii="Calibri" w:eastAsia="Calibri" w:hAnsi="Calibri" w:cs="Calibri"/>
                <w:color w:val="000000"/>
                <w:sz w:val="22"/>
                <w:szCs w:val="22"/>
              </w:rPr>
            </w:pPr>
            <w:r w:rsidRPr="00F45DC4">
              <w:rPr>
                <w:rFonts w:ascii="Arial" w:eastAsia="Arial" w:hAnsi="Arial" w:cs="Arial"/>
                <w:b/>
                <w:color w:val="000000"/>
                <w:sz w:val="22"/>
                <w:szCs w:val="22"/>
              </w:rPr>
              <w:t>Organizace</w:t>
            </w:r>
          </w:p>
        </w:tc>
      </w:tr>
      <w:tr w:rsidR="00DA3671" w:rsidRPr="00F45DC4" w14:paraId="5B1DE3C7" w14:textId="77777777" w:rsidTr="008D0104">
        <w:trPr>
          <w:cantSplit/>
          <w:trHeight w:val="482"/>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40AB3" w14:textId="77777777" w:rsidR="00DA3671" w:rsidRPr="00F45DC4" w:rsidRDefault="00DA3671" w:rsidP="00DA3671">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293B5EE7" w14:textId="109BB190"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8D0104">
              <w:rPr>
                <w:rFonts w:ascii="Arial" w:eastAsia="Arial" w:hAnsi="Arial" w:cs="Arial"/>
                <w:color w:val="000000"/>
                <w:sz w:val="22"/>
                <w:szCs w:val="22"/>
              </w:rPr>
              <w:t>Hovorka Daniel</w:t>
            </w:r>
            <w:r w:rsidR="00B60089">
              <w:rPr>
                <w:rFonts w:ascii="Arial" w:eastAsia="Arial" w:hAnsi="Arial" w:cs="Arial"/>
                <w:color w:val="000000"/>
                <w:sz w:val="22"/>
                <w:szCs w:val="22"/>
              </w:rPr>
              <w:t xml:space="preserve"> (online účast)</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490A4" w14:textId="461E4079"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p>
        </w:tc>
      </w:tr>
      <w:tr w:rsidR="00DA3671" w:rsidRPr="00F45DC4" w14:paraId="4D3CAF14" w14:textId="77777777" w:rsidTr="008D0104">
        <w:trPr>
          <w:cantSplit/>
          <w:trHeight w:val="482"/>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92BC6" w14:textId="77777777" w:rsidR="00DA3671" w:rsidRPr="00F45DC4" w:rsidRDefault="00DA3671" w:rsidP="00DA3671">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40A10B5E" w14:textId="510CF6D0" w:rsidR="00DA3671" w:rsidRPr="00B60089"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C6370D">
              <w:rPr>
                <w:rFonts w:ascii="Arial" w:eastAsia="Arial" w:hAnsi="Arial" w:cs="Arial"/>
                <w:color w:val="000000"/>
                <w:sz w:val="22"/>
                <w:szCs w:val="22"/>
              </w:rPr>
              <w:t>Lukáč Štefan (online účast)</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DF714" w14:textId="2F5EAD6C"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p>
        </w:tc>
      </w:tr>
      <w:tr w:rsidR="00DA3671" w:rsidRPr="00F45DC4" w14:paraId="085B0B3B" w14:textId="77777777" w:rsidTr="008D0104">
        <w:trPr>
          <w:cantSplit/>
          <w:trHeight w:val="482"/>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48D04" w14:textId="77777777" w:rsidR="00DA3671" w:rsidRPr="00F45DC4" w:rsidRDefault="00DA3671" w:rsidP="00DA3671">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22A2A3C1" w14:textId="0159248B" w:rsidR="00DA3671" w:rsidRPr="00B60089"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B60089">
              <w:rPr>
                <w:rFonts w:ascii="Arial" w:eastAsia="Arial" w:hAnsi="Arial" w:cs="Arial"/>
                <w:color w:val="000000"/>
                <w:sz w:val="22"/>
                <w:szCs w:val="22"/>
              </w:rPr>
              <w:t>Petr Josef</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0D9A9" w14:textId="6EAD3CD0"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p>
        </w:tc>
      </w:tr>
      <w:tr w:rsidR="00DA3671" w:rsidRPr="00F45DC4" w14:paraId="5C8FC534" w14:textId="77777777" w:rsidTr="008D0104">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EB529" w14:textId="77777777" w:rsidR="00DA3671" w:rsidRPr="00F45DC4" w:rsidRDefault="00DA3671" w:rsidP="00DA3671">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11B8C6C8" w14:textId="721F72DB" w:rsidR="00DA3671" w:rsidRPr="00B60089"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r w:rsidRPr="00C6370D">
              <w:rPr>
                <w:rFonts w:ascii="Arial" w:eastAsia="Arial" w:hAnsi="Arial" w:cs="Arial"/>
                <w:color w:val="000000"/>
                <w:sz w:val="22"/>
                <w:szCs w:val="22"/>
              </w:rPr>
              <w:t>Šváchová Barbora (online účast)</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E94CF" w14:textId="6AF6DF38" w:rsidR="00DA3671" w:rsidRPr="00F45DC4" w:rsidRDefault="00DA3671" w:rsidP="00DA3671">
            <w:pPr>
              <w:pBdr>
                <w:top w:val="nil"/>
                <w:left w:val="nil"/>
                <w:bottom w:val="nil"/>
                <w:right w:val="nil"/>
                <w:between w:val="nil"/>
              </w:pBdr>
              <w:spacing w:after="160" w:line="256" w:lineRule="auto"/>
              <w:rPr>
                <w:rFonts w:ascii="Arial" w:eastAsia="Arial" w:hAnsi="Arial" w:cs="Arial"/>
                <w:color w:val="000000"/>
                <w:sz w:val="22"/>
                <w:szCs w:val="22"/>
              </w:rPr>
            </w:pPr>
          </w:p>
        </w:tc>
      </w:tr>
    </w:tbl>
    <w:p w14:paraId="6D768E51" w14:textId="77777777" w:rsidR="003814D8" w:rsidRDefault="003814D8">
      <w:pPr>
        <w:pBdr>
          <w:top w:val="nil"/>
          <w:left w:val="nil"/>
          <w:bottom w:val="nil"/>
          <w:right w:val="nil"/>
          <w:between w:val="nil"/>
        </w:pBdr>
        <w:spacing w:after="160" w:line="256" w:lineRule="auto"/>
        <w:jc w:val="both"/>
        <w:rPr>
          <w:rFonts w:ascii="Arial" w:eastAsia="Arial" w:hAnsi="Arial" w:cs="Arial"/>
          <w:b/>
          <w:color w:val="000000"/>
          <w:sz w:val="22"/>
          <w:szCs w:val="22"/>
        </w:rPr>
      </w:pPr>
    </w:p>
    <w:p w14:paraId="1BE09D90" w14:textId="7033BAF6" w:rsidR="006F2801"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Pr>
          <w:rFonts w:ascii="Arial" w:eastAsia="Arial" w:hAnsi="Arial" w:cs="Arial"/>
          <w:b/>
          <w:color w:val="000000"/>
          <w:sz w:val="22"/>
          <w:szCs w:val="22"/>
        </w:rPr>
        <w:t>Tajemník Výboru:</w:t>
      </w:r>
      <w:r>
        <w:rPr>
          <w:rFonts w:ascii="Arial" w:eastAsia="Arial" w:hAnsi="Arial" w:cs="Arial"/>
          <w:color w:val="000000"/>
          <w:sz w:val="22"/>
          <w:szCs w:val="22"/>
        </w:rPr>
        <w:t xml:space="preserve"> </w:t>
      </w:r>
      <w:r w:rsidR="00DB7C8C">
        <w:rPr>
          <w:rFonts w:ascii="Arial" w:eastAsia="Arial" w:hAnsi="Arial" w:cs="Arial"/>
          <w:i/>
          <w:color w:val="000000"/>
          <w:sz w:val="22"/>
          <w:szCs w:val="22"/>
        </w:rPr>
        <w:t>M. Pavlíč</w:t>
      </w:r>
      <w:r w:rsidR="00436BDD">
        <w:rPr>
          <w:rFonts w:ascii="Arial" w:eastAsia="Arial" w:hAnsi="Arial" w:cs="Arial"/>
          <w:i/>
          <w:color w:val="000000"/>
          <w:sz w:val="22"/>
          <w:szCs w:val="22"/>
        </w:rPr>
        <w:t>ek</w:t>
      </w:r>
    </w:p>
    <w:p w14:paraId="13096852" w14:textId="04A8EBA8" w:rsidR="006F2801" w:rsidRPr="008F39C9" w:rsidRDefault="00F56908">
      <w:pPr>
        <w:pBdr>
          <w:top w:val="nil"/>
          <w:left w:val="nil"/>
          <w:bottom w:val="nil"/>
          <w:right w:val="nil"/>
          <w:between w:val="nil"/>
        </w:pBdr>
        <w:spacing w:after="160" w:line="256" w:lineRule="auto"/>
        <w:jc w:val="both"/>
        <w:rPr>
          <w:rFonts w:ascii="Arial" w:eastAsia="Arial" w:hAnsi="Arial" w:cs="Arial"/>
          <w:i/>
          <w:color w:val="000000"/>
          <w:sz w:val="22"/>
          <w:szCs w:val="22"/>
          <w:highlight w:val="yellow"/>
        </w:rPr>
      </w:pPr>
      <w:r>
        <w:rPr>
          <w:rFonts w:ascii="Arial" w:eastAsia="Arial" w:hAnsi="Arial" w:cs="Arial"/>
          <w:b/>
          <w:color w:val="000000"/>
          <w:sz w:val="22"/>
          <w:szCs w:val="22"/>
        </w:rPr>
        <w:t xml:space="preserve">Sekretariát Rady vlády pro rovnost žen a mužů </w:t>
      </w:r>
      <w:r>
        <w:rPr>
          <w:rFonts w:ascii="Arial" w:eastAsia="Arial" w:hAnsi="Arial" w:cs="Arial"/>
          <w:color w:val="000000"/>
          <w:sz w:val="22"/>
          <w:szCs w:val="22"/>
        </w:rPr>
        <w:t>(dále jako „</w:t>
      </w:r>
      <w:r w:rsidRPr="00261FC2">
        <w:rPr>
          <w:rFonts w:ascii="Arial" w:eastAsia="Arial" w:hAnsi="Arial" w:cs="Arial"/>
          <w:color w:val="000000"/>
          <w:sz w:val="22"/>
          <w:szCs w:val="22"/>
        </w:rPr>
        <w:t>Sekretariát“):</w:t>
      </w:r>
      <w:r w:rsidRPr="00261FC2">
        <w:rPr>
          <w:rFonts w:ascii="Arial" w:eastAsia="Arial" w:hAnsi="Arial" w:cs="Arial"/>
          <w:b/>
          <w:color w:val="000000"/>
          <w:sz w:val="22"/>
          <w:szCs w:val="22"/>
        </w:rPr>
        <w:t xml:space="preserve"> </w:t>
      </w:r>
      <w:r w:rsidR="00436BDD">
        <w:rPr>
          <w:rFonts w:ascii="Arial" w:eastAsia="Arial" w:hAnsi="Arial" w:cs="Arial"/>
          <w:i/>
          <w:color w:val="000000"/>
          <w:sz w:val="22"/>
          <w:szCs w:val="22"/>
        </w:rPr>
        <w:t>Šafařík Rada</w:t>
      </w:r>
      <w:r w:rsidR="00416615">
        <w:rPr>
          <w:rFonts w:ascii="Arial" w:eastAsia="Arial" w:hAnsi="Arial" w:cs="Arial"/>
          <w:i/>
          <w:color w:val="000000"/>
          <w:sz w:val="22"/>
          <w:szCs w:val="22"/>
        </w:rPr>
        <w:t>n</w:t>
      </w:r>
      <w:r w:rsidR="00436BDD">
        <w:rPr>
          <w:rFonts w:ascii="Arial" w:eastAsia="Arial" w:hAnsi="Arial" w:cs="Arial"/>
          <w:i/>
          <w:color w:val="000000"/>
          <w:sz w:val="22"/>
          <w:szCs w:val="22"/>
        </w:rPr>
        <w:t>, A</w:t>
      </w:r>
      <w:r w:rsidR="008F39C9" w:rsidRPr="00261FC2">
        <w:rPr>
          <w:rFonts w:ascii="Arial" w:eastAsia="Arial" w:hAnsi="Arial" w:cs="Arial"/>
          <w:i/>
          <w:color w:val="000000"/>
          <w:sz w:val="22"/>
          <w:szCs w:val="22"/>
        </w:rPr>
        <w:t>nd</w:t>
      </w:r>
      <w:r w:rsidR="00EB2C4A">
        <w:rPr>
          <w:rFonts w:ascii="Arial" w:eastAsia="Arial" w:hAnsi="Arial" w:cs="Arial"/>
          <w:i/>
          <w:color w:val="000000"/>
          <w:sz w:val="22"/>
          <w:szCs w:val="22"/>
        </w:rPr>
        <w:t>ršová Amálie</w:t>
      </w:r>
    </w:p>
    <w:p w14:paraId="6AF3BE72" w14:textId="5510EF43"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u w:val="single"/>
        </w:rPr>
      </w:pPr>
      <w:r w:rsidRPr="00D72E88">
        <w:rPr>
          <w:rFonts w:ascii="Arial" w:eastAsia="Arial" w:hAnsi="Arial" w:cs="Arial"/>
          <w:color w:val="000000"/>
          <w:sz w:val="22"/>
          <w:szCs w:val="22"/>
        </w:rPr>
        <w:t xml:space="preserve">Z celkového počtu </w:t>
      </w:r>
      <w:r w:rsidRPr="00D72E88">
        <w:rPr>
          <w:rFonts w:ascii="Arial" w:eastAsia="Arial" w:hAnsi="Arial" w:cs="Arial"/>
          <w:b/>
          <w:color w:val="000000"/>
          <w:sz w:val="22"/>
          <w:szCs w:val="22"/>
        </w:rPr>
        <w:t>1</w:t>
      </w:r>
      <w:r w:rsidR="00DA3671">
        <w:rPr>
          <w:rFonts w:ascii="Arial" w:eastAsia="Arial" w:hAnsi="Arial" w:cs="Arial"/>
          <w:b/>
          <w:color w:val="000000"/>
          <w:sz w:val="22"/>
          <w:szCs w:val="22"/>
        </w:rPr>
        <w:t>8</w:t>
      </w:r>
      <w:r w:rsidRPr="00D72E88">
        <w:rPr>
          <w:rFonts w:ascii="Arial" w:eastAsia="Arial" w:hAnsi="Arial" w:cs="Arial"/>
          <w:color w:val="000000"/>
          <w:sz w:val="22"/>
          <w:szCs w:val="22"/>
        </w:rPr>
        <w:t xml:space="preserve"> členů a členek bylo v době zahájení jednání Výboru přítomno </w:t>
      </w:r>
      <w:r w:rsidRPr="00D72E88">
        <w:rPr>
          <w:rFonts w:ascii="Arial" w:eastAsia="Arial" w:hAnsi="Arial" w:cs="Arial"/>
          <w:b/>
          <w:color w:val="000000"/>
          <w:sz w:val="22"/>
          <w:szCs w:val="22"/>
        </w:rPr>
        <w:t>1</w:t>
      </w:r>
      <w:r w:rsidR="00BB4363">
        <w:rPr>
          <w:rFonts w:ascii="Arial" w:eastAsia="Arial" w:hAnsi="Arial" w:cs="Arial"/>
          <w:b/>
          <w:color w:val="000000"/>
          <w:sz w:val="22"/>
          <w:szCs w:val="22"/>
        </w:rPr>
        <w:t>2</w:t>
      </w:r>
      <w:r w:rsidRPr="00D72E88">
        <w:rPr>
          <w:rFonts w:ascii="Arial" w:eastAsia="Arial" w:hAnsi="Arial" w:cs="Arial"/>
          <w:color w:val="000000"/>
          <w:sz w:val="22"/>
          <w:szCs w:val="22"/>
        </w:rPr>
        <w:t xml:space="preserve"> osob s hlasovacím právem. Výbor byl usnášení schopný.</w:t>
      </w:r>
    </w:p>
    <w:p w14:paraId="23DDFF25" w14:textId="3DA5BF3F"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u w:val="single"/>
        </w:rPr>
      </w:pPr>
      <w:r>
        <w:rPr>
          <w:rFonts w:ascii="Arial" w:eastAsia="Arial" w:hAnsi="Arial" w:cs="Arial"/>
          <w:color w:val="000000"/>
          <w:sz w:val="22"/>
          <w:szCs w:val="22"/>
          <w:u w:val="single"/>
        </w:rPr>
        <w:t xml:space="preserve">Návrh programu jednání: </w:t>
      </w:r>
    </w:p>
    <w:tbl>
      <w:tblPr>
        <w:tblW w:w="9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085"/>
      </w:tblGrid>
      <w:tr w:rsidR="00DA3671" w:rsidRPr="001A16CB" w14:paraId="5A0A061F" w14:textId="77777777" w:rsidTr="00914363">
        <w:trPr>
          <w:trHeight w:val="342"/>
        </w:trPr>
        <w:tc>
          <w:tcPr>
            <w:tcW w:w="6091" w:type="dxa"/>
            <w:shd w:val="clear" w:color="auto" w:fill="auto"/>
          </w:tcPr>
          <w:p w14:paraId="3DD5ABCE" w14:textId="77777777" w:rsidR="00DA3671" w:rsidRPr="008D0104" w:rsidRDefault="00DA3671" w:rsidP="00DA3671">
            <w:pPr>
              <w:numPr>
                <w:ilvl w:val="0"/>
                <w:numId w:val="7"/>
              </w:numPr>
              <w:overflowPunct w:val="0"/>
              <w:autoSpaceDE w:val="0"/>
              <w:autoSpaceDN w:val="0"/>
              <w:adjustRightInd w:val="0"/>
              <w:ind w:left="426"/>
              <w:textAlignment w:val="baseline"/>
              <w:rPr>
                <w:rFonts w:ascii="Arial" w:hAnsi="Arial" w:cs="Arial"/>
                <w:sz w:val="22"/>
                <w:szCs w:val="22"/>
              </w:rPr>
            </w:pPr>
            <w:r w:rsidRPr="008D0104">
              <w:rPr>
                <w:rFonts w:ascii="Arial" w:hAnsi="Arial" w:cs="Arial"/>
                <w:sz w:val="22"/>
                <w:szCs w:val="22"/>
              </w:rPr>
              <w:t xml:space="preserve">Úvod a schválení programu; </w:t>
            </w:r>
          </w:p>
        </w:tc>
        <w:tc>
          <w:tcPr>
            <w:tcW w:w="3085" w:type="dxa"/>
            <w:shd w:val="clear" w:color="auto" w:fill="auto"/>
          </w:tcPr>
          <w:p w14:paraId="492CE2EA" w14:textId="77777777" w:rsidR="00DA3671" w:rsidRPr="008D0104" w:rsidRDefault="00DA3671" w:rsidP="00914363">
            <w:pPr>
              <w:tabs>
                <w:tab w:val="left" w:pos="0"/>
              </w:tabs>
              <w:rPr>
                <w:rFonts w:ascii="Arial" w:hAnsi="Arial" w:cs="Arial"/>
                <w:color w:val="000000"/>
                <w:sz w:val="22"/>
                <w:szCs w:val="22"/>
              </w:rPr>
            </w:pPr>
            <w:r w:rsidRPr="008D0104">
              <w:rPr>
                <w:rFonts w:ascii="Arial" w:hAnsi="Arial" w:cs="Arial"/>
                <w:sz w:val="22"/>
                <w:szCs w:val="22"/>
              </w:rPr>
              <w:t xml:space="preserve">B. Marvánová Vargová </w:t>
            </w:r>
          </w:p>
        </w:tc>
      </w:tr>
      <w:tr w:rsidR="00DA3671" w:rsidRPr="001A16CB" w14:paraId="4F152F49" w14:textId="77777777" w:rsidTr="00914363">
        <w:trPr>
          <w:trHeight w:val="342"/>
        </w:trPr>
        <w:tc>
          <w:tcPr>
            <w:tcW w:w="6091" w:type="dxa"/>
            <w:shd w:val="clear" w:color="auto" w:fill="auto"/>
          </w:tcPr>
          <w:p w14:paraId="4D99A84E" w14:textId="77777777" w:rsidR="00DA3671" w:rsidRPr="008D0104" w:rsidRDefault="00DA3671" w:rsidP="00DA3671">
            <w:pPr>
              <w:numPr>
                <w:ilvl w:val="0"/>
                <w:numId w:val="7"/>
              </w:numPr>
              <w:overflowPunct w:val="0"/>
              <w:autoSpaceDE w:val="0"/>
              <w:autoSpaceDN w:val="0"/>
              <w:adjustRightInd w:val="0"/>
              <w:ind w:left="426"/>
              <w:textAlignment w:val="baseline"/>
              <w:rPr>
                <w:rFonts w:ascii="Arial" w:hAnsi="Arial" w:cs="Arial"/>
                <w:sz w:val="22"/>
                <w:szCs w:val="22"/>
              </w:rPr>
            </w:pPr>
            <w:r w:rsidRPr="008D0104">
              <w:rPr>
                <w:rFonts w:ascii="Arial" w:hAnsi="Arial" w:cs="Arial"/>
                <w:sz w:val="22"/>
                <w:szCs w:val="22"/>
              </w:rPr>
              <w:t>Informace o aktuální činnosti Sekretariátu a plnění úkolů z předchozích jednání;</w:t>
            </w:r>
          </w:p>
        </w:tc>
        <w:tc>
          <w:tcPr>
            <w:tcW w:w="3085" w:type="dxa"/>
            <w:shd w:val="clear" w:color="auto" w:fill="auto"/>
          </w:tcPr>
          <w:p w14:paraId="1ADA9866" w14:textId="77777777" w:rsidR="00DA3671" w:rsidRPr="008D0104" w:rsidRDefault="00DA3671" w:rsidP="00914363">
            <w:pPr>
              <w:tabs>
                <w:tab w:val="left" w:pos="0"/>
              </w:tabs>
              <w:rPr>
                <w:rFonts w:ascii="Arial" w:hAnsi="Arial" w:cs="Arial"/>
                <w:sz w:val="22"/>
                <w:szCs w:val="22"/>
              </w:rPr>
            </w:pPr>
            <w:r w:rsidRPr="008D0104">
              <w:rPr>
                <w:rFonts w:ascii="Arial" w:hAnsi="Arial" w:cs="Arial"/>
                <w:sz w:val="22"/>
                <w:szCs w:val="22"/>
              </w:rPr>
              <w:t>M. Pavlíček</w:t>
            </w:r>
          </w:p>
        </w:tc>
      </w:tr>
      <w:tr w:rsidR="00DA3671" w:rsidRPr="001A16CB" w14:paraId="02C8E23D" w14:textId="77777777" w:rsidTr="00914363">
        <w:trPr>
          <w:trHeight w:val="646"/>
        </w:trPr>
        <w:tc>
          <w:tcPr>
            <w:tcW w:w="6091" w:type="dxa"/>
            <w:shd w:val="clear" w:color="auto" w:fill="auto"/>
          </w:tcPr>
          <w:p w14:paraId="7AC3E021" w14:textId="77777777" w:rsidR="00DA3671" w:rsidRPr="008D0104" w:rsidRDefault="00DA3671" w:rsidP="00DA3671">
            <w:pPr>
              <w:numPr>
                <w:ilvl w:val="0"/>
                <w:numId w:val="7"/>
              </w:numPr>
              <w:overflowPunct w:val="0"/>
              <w:autoSpaceDE w:val="0"/>
              <w:autoSpaceDN w:val="0"/>
              <w:adjustRightInd w:val="0"/>
              <w:ind w:left="426"/>
              <w:textAlignment w:val="baseline"/>
              <w:rPr>
                <w:rFonts w:ascii="Arial" w:hAnsi="Arial" w:cs="Arial"/>
                <w:sz w:val="22"/>
                <w:szCs w:val="22"/>
              </w:rPr>
            </w:pPr>
            <w:r w:rsidRPr="008D0104">
              <w:rPr>
                <w:rFonts w:ascii="Arial" w:hAnsi="Arial" w:cs="Arial"/>
                <w:sz w:val="22"/>
                <w:szCs w:val="22"/>
              </w:rPr>
              <w:t>Aktuální informace o přípravě legislativy v oblasti domácího a genderově podmíněného násilí:</w:t>
            </w:r>
          </w:p>
          <w:p w14:paraId="477A3F4F" w14:textId="77777777" w:rsidR="00DA3671" w:rsidRPr="00436BDD" w:rsidRDefault="00DA3671" w:rsidP="00DA3671">
            <w:pPr>
              <w:pStyle w:val="Odstavecseseznamem"/>
              <w:numPr>
                <w:ilvl w:val="0"/>
                <w:numId w:val="28"/>
              </w:numPr>
              <w:overflowPunct w:val="0"/>
              <w:autoSpaceDE w:val="0"/>
              <w:autoSpaceDN w:val="0"/>
              <w:adjustRightInd w:val="0"/>
              <w:spacing w:after="0" w:line="240" w:lineRule="auto"/>
              <w:textAlignment w:val="baseline"/>
              <w:rPr>
                <w:rFonts w:ascii="Arial" w:hAnsi="Arial" w:cs="Arial"/>
              </w:rPr>
            </w:pPr>
            <w:r w:rsidRPr="00436BDD">
              <w:rPr>
                <w:rFonts w:ascii="Arial" w:hAnsi="Arial" w:cs="Arial"/>
              </w:rPr>
              <w:t>Zákon o domácím násilím;</w:t>
            </w:r>
          </w:p>
          <w:p w14:paraId="37DB9423" w14:textId="77777777" w:rsidR="00DA3671" w:rsidRPr="00436BDD" w:rsidRDefault="00DA3671" w:rsidP="00DA3671">
            <w:pPr>
              <w:pStyle w:val="Odstavecseseznamem"/>
              <w:numPr>
                <w:ilvl w:val="0"/>
                <w:numId w:val="28"/>
              </w:numPr>
              <w:overflowPunct w:val="0"/>
              <w:autoSpaceDE w:val="0"/>
              <w:autoSpaceDN w:val="0"/>
              <w:adjustRightInd w:val="0"/>
              <w:spacing w:after="0" w:line="240" w:lineRule="auto"/>
              <w:textAlignment w:val="baseline"/>
              <w:rPr>
                <w:rFonts w:ascii="Arial" w:hAnsi="Arial" w:cs="Arial"/>
              </w:rPr>
            </w:pPr>
            <w:r w:rsidRPr="00436BDD">
              <w:rPr>
                <w:rFonts w:ascii="Arial" w:hAnsi="Arial" w:cs="Arial"/>
              </w:rPr>
              <w:t>Redefinice trestného činu znásilnění;</w:t>
            </w:r>
          </w:p>
          <w:p w14:paraId="7DCEE5C4" w14:textId="77777777" w:rsidR="00DA3671" w:rsidRPr="00436BDD" w:rsidRDefault="00DA3671" w:rsidP="00DA3671">
            <w:pPr>
              <w:pStyle w:val="Odstavecseseznamem"/>
              <w:numPr>
                <w:ilvl w:val="0"/>
                <w:numId w:val="28"/>
              </w:numPr>
              <w:overflowPunct w:val="0"/>
              <w:autoSpaceDE w:val="0"/>
              <w:autoSpaceDN w:val="0"/>
              <w:adjustRightInd w:val="0"/>
              <w:spacing w:after="0" w:line="240" w:lineRule="auto"/>
              <w:textAlignment w:val="baseline"/>
              <w:rPr>
                <w:rFonts w:ascii="Arial" w:hAnsi="Arial" w:cs="Arial"/>
              </w:rPr>
            </w:pPr>
            <w:r w:rsidRPr="00436BDD">
              <w:rPr>
                <w:rFonts w:ascii="Arial" w:hAnsi="Arial" w:cs="Arial"/>
              </w:rPr>
              <w:t>Ratifikace Úmluvy proti násilí na ženách;</w:t>
            </w:r>
          </w:p>
          <w:p w14:paraId="0551955B" w14:textId="77777777" w:rsidR="00DA3671" w:rsidRPr="00436BDD" w:rsidRDefault="00DA3671" w:rsidP="00DA3671">
            <w:pPr>
              <w:pStyle w:val="Odstavecseseznamem"/>
              <w:numPr>
                <w:ilvl w:val="0"/>
                <w:numId w:val="28"/>
              </w:numPr>
              <w:overflowPunct w:val="0"/>
              <w:autoSpaceDE w:val="0"/>
              <w:autoSpaceDN w:val="0"/>
              <w:adjustRightInd w:val="0"/>
              <w:spacing w:after="0" w:line="240" w:lineRule="auto"/>
              <w:textAlignment w:val="baseline"/>
              <w:rPr>
                <w:rFonts w:ascii="Arial" w:hAnsi="Arial" w:cs="Arial"/>
              </w:rPr>
            </w:pPr>
            <w:r w:rsidRPr="00436BDD">
              <w:rPr>
                <w:rFonts w:ascii="Arial" w:hAnsi="Arial" w:cs="Arial"/>
              </w:rPr>
              <w:t>Směrnice Evropského parlamentu a Rady o právech obětí;</w:t>
            </w:r>
          </w:p>
          <w:p w14:paraId="25DB6EFF" w14:textId="77777777" w:rsidR="00DA3671" w:rsidRPr="00436BDD" w:rsidRDefault="00DA3671" w:rsidP="00DA3671">
            <w:pPr>
              <w:pStyle w:val="Odstavecseseznamem"/>
              <w:numPr>
                <w:ilvl w:val="0"/>
                <w:numId w:val="28"/>
              </w:numPr>
              <w:overflowPunct w:val="0"/>
              <w:autoSpaceDE w:val="0"/>
              <w:autoSpaceDN w:val="0"/>
              <w:adjustRightInd w:val="0"/>
              <w:spacing w:after="0" w:line="240" w:lineRule="auto"/>
              <w:textAlignment w:val="baseline"/>
              <w:rPr>
                <w:rFonts w:ascii="Arial" w:hAnsi="Arial" w:cs="Arial"/>
              </w:rPr>
            </w:pPr>
            <w:r w:rsidRPr="00436BDD">
              <w:rPr>
                <w:rFonts w:ascii="Arial" w:hAnsi="Arial" w:cs="Arial"/>
              </w:rPr>
              <w:t>Novela zákona o sociálních službách;</w:t>
            </w:r>
          </w:p>
          <w:p w14:paraId="399E61B5" w14:textId="77777777" w:rsidR="00DA3671" w:rsidRDefault="00DA3671" w:rsidP="00DA3671">
            <w:pPr>
              <w:pStyle w:val="Odstavecseseznamem"/>
              <w:numPr>
                <w:ilvl w:val="0"/>
                <w:numId w:val="28"/>
              </w:numPr>
              <w:overflowPunct w:val="0"/>
              <w:autoSpaceDE w:val="0"/>
              <w:autoSpaceDN w:val="0"/>
              <w:adjustRightInd w:val="0"/>
              <w:spacing w:after="0" w:line="240" w:lineRule="auto"/>
              <w:textAlignment w:val="baseline"/>
              <w:rPr>
                <w:rFonts w:ascii="Arial" w:hAnsi="Arial" w:cs="Arial"/>
              </w:rPr>
            </w:pPr>
            <w:r w:rsidRPr="00436BDD">
              <w:rPr>
                <w:rFonts w:ascii="Arial" w:hAnsi="Arial" w:cs="Arial"/>
              </w:rPr>
              <w:t>Právní úprava registru pachatelů trestné činnosti na dětech;</w:t>
            </w:r>
          </w:p>
          <w:p w14:paraId="6E3DE32F" w14:textId="61681F1B" w:rsidR="00F13DE5" w:rsidRPr="00436BDD" w:rsidRDefault="00F13DE5" w:rsidP="00DA3671">
            <w:pPr>
              <w:pStyle w:val="Odstavecseseznamem"/>
              <w:numPr>
                <w:ilvl w:val="0"/>
                <w:numId w:val="28"/>
              </w:numPr>
              <w:overflowPunct w:val="0"/>
              <w:autoSpaceDE w:val="0"/>
              <w:autoSpaceDN w:val="0"/>
              <w:adjustRightInd w:val="0"/>
              <w:spacing w:after="0" w:line="240" w:lineRule="auto"/>
              <w:textAlignment w:val="baseline"/>
              <w:rPr>
                <w:rFonts w:ascii="Arial" w:hAnsi="Arial" w:cs="Arial"/>
              </w:rPr>
            </w:pPr>
            <w:bookmarkStart w:id="0" w:name="_Hlk146188587"/>
            <w:r w:rsidRPr="00B72638">
              <w:rPr>
                <w:rFonts w:ascii="Arial" w:hAnsi="Arial" w:cs="Arial"/>
              </w:rPr>
              <w:t xml:space="preserve">Ukotvení </w:t>
            </w:r>
            <w:r w:rsidRPr="00272E71">
              <w:rPr>
                <w:rFonts w:ascii="Arial" w:hAnsi="Arial" w:cs="Arial"/>
              </w:rPr>
              <w:t xml:space="preserve">center </w:t>
            </w:r>
            <w:r w:rsidR="00B72638" w:rsidRPr="00272E71">
              <w:rPr>
                <w:rFonts w:ascii="Arial" w:hAnsi="Arial" w:cs="Arial"/>
              </w:rPr>
              <w:t>D</w:t>
            </w:r>
            <w:r w:rsidR="00B60089" w:rsidRPr="00272E71">
              <w:rPr>
                <w:rFonts w:ascii="Arial" w:hAnsi="Arial" w:cs="Arial"/>
              </w:rPr>
              <w:t xml:space="preserve">ětství bez násilí </w:t>
            </w:r>
            <w:r w:rsidRPr="00272E71">
              <w:rPr>
                <w:rFonts w:ascii="Arial" w:hAnsi="Arial" w:cs="Arial"/>
              </w:rPr>
              <w:t>v</w:t>
            </w:r>
            <w:r w:rsidRPr="00B72638">
              <w:rPr>
                <w:rFonts w:ascii="Arial" w:hAnsi="Arial" w:cs="Arial"/>
              </w:rPr>
              <w:t> zákoně o SPOD</w:t>
            </w:r>
            <w:bookmarkEnd w:id="0"/>
            <w:r w:rsidR="00A80D69" w:rsidRPr="00B72638">
              <w:rPr>
                <w:rFonts w:ascii="Arial" w:hAnsi="Arial" w:cs="Arial"/>
              </w:rPr>
              <w:t>;</w:t>
            </w:r>
          </w:p>
        </w:tc>
        <w:tc>
          <w:tcPr>
            <w:tcW w:w="3085" w:type="dxa"/>
            <w:shd w:val="clear" w:color="auto" w:fill="auto"/>
          </w:tcPr>
          <w:p w14:paraId="574164E7" w14:textId="77777777" w:rsidR="00DA3671" w:rsidRPr="008D0104" w:rsidRDefault="00DA3671" w:rsidP="00914363">
            <w:pPr>
              <w:tabs>
                <w:tab w:val="left" w:pos="0"/>
              </w:tabs>
              <w:rPr>
                <w:rFonts w:ascii="Arial" w:hAnsi="Arial" w:cs="Arial"/>
                <w:color w:val="000000"/>
                <w:sz w:val="22"/>
                <w:szCs w:val="22"/>
              </w:rPr>
            </w:pPr>
            <w:r w:rsidRPr="008D0104">
              <w:rPr>
                <w:rFonts w:ascii="Arial" w:hAnsi="Arial" w:cs="Arial"/>
                <w:color w:val="000000"/>
                <w:sz w:val="22"/>
                <w:szCs w:val="22"/>
              </w:rPr>
              <w:t>R. Šafařík, Š. Máchová, B. Šváchová (MSp), Š. Lukáč (MPSV)</w:t>
            </w:r>
          </w:p>
        </w:tc>
      </w:tr>
      <w:tr w:rsidR="00F13DE5" w14:paraId="299CDA39" w14:textId="77777777" w:rsidTr="00914363">
        <w:trPr>
          <w:trHeight w:val="646"/>
        </w:trPr>
        <w:tc>
          <w:tcPr>
            <w:tcW w:w="6091" w:type="dxa"/>
            <w:shd w:val="clear" w:color="auto" w:fill="auto"/>
          </w:tcPr>
          <w:p w14:paraId="6F9BFC59" w14:textId="77777777" w:rsidR="00F13DE5" w:rsidRPr="008D0104" w:rsidRDefault="00F13DE5" w:rsidP="00F13DE5">
            <w:pPr>
              <w:numPr>
                <w:ilvl w:val="0"/>
                <w:numId w:val="7"/>
              </w:numPr>
              <w:overflowPunct w:val="0"/>
              <w:autoSpaceDE w:val="0"/>
              <w:autoSpaceDN w:val="0"/>
              <w:adjustRightInd w:val="0"/>
              <w:ind w:left="426"/>
              <w:textAlignment w:val="baseline"/>
              <w:rPr>
                <w:rFonts w:ascii="Arial" w:hAnsi="Arial" w:cs="Arial"/>
                <w:sz w:val="22"/>
                <w:szCs w:val="22"/>
              </w:rPr>
            </w:pPr>
            <w:r w:rsidRPr="008D0104">
              <w:rPr>
                <w:rFonts w:ascii="Arial" w:hAnsi="Arial" w:cs="Arial"/>
                <w:sz w:val="22"/>
                <w:szCs w:val="22"/>
              </w:rPr>
              <w:t>Dotace v oblasti prevence a potírání domácího a genderově podmíněného násilí v kontextu konsolidačního balíčku vlády ČR;</w:t>
            </w:r>
          </w:p>
        </w:tc>
        <w:tc>
          <w:tcPr>
            <w:tcW w:w="3085" w:type="dxa"/>
            <w:shd w:val="clear" w:color="auto" w:fill="auto"/>
          </w:tcPr>
          <w:p w14:paraId="4E2CD965" w14:textId="77777777" w:rsidR="00F13DE5" w:rsidRPr="008D0104" w:rsidRDefault="00F13DE5" w:rsidP="00F13DE5">
            <w:pPr>
              <w:tabs>
                <w:tab w:val="left" w:pos="0"/>
              </w:tabs>
              <w:rPr>
                <w:rFonts w:ascii="Arial" w:hAnsi="Arial" w:cs="Arial"/>
                <w:color w:val="000000"/>
                <w:sz w:val="22"/>
                <w:szCs w:val="22"/>
              </w:rPr>
            </w:pPr>
            <w:r w:rsidRPr="008D0104">
              <w:rPr>
                <w:rFonts w:ascii="Arial" w:hAnsi="Arial" w:cs="Arial"/>
                <w:color w:val="000000"/>
                <w:sz w:val="22"/>
                <w:szCs w:val="22"/>
              </w:rPr>
              <w:t>B. Marvánová Vargová, Š. Máchová, Š. Lukáč (MPSV)</w:t>
            </w:r>
          </w:p>
        </w:tc>
      </w:tr>
      <w:tr w:rsidR="00F13DE5" w:rsidRPr="00C65D40" w14:paraId="3B9BEAC7" w14:textId="77777777" w:rsidTr="00914363">
        <w:trPr>
          <w:trHeight w:val="646"/>
        </w:trPr>
        <w:tc>
          <w:tcPr>
            <w:tcW w:w="6091" w:type="dxa"/>
            <w:shd w:val="clear" w:color="auto" w:fill="auto"/>
          </w:tcPr>
          <w:p w14:paraId="016C9115" w14:textId="77777777" w:rsidR="00F13DE5" w:rsidRPr="008D0104" w:rsidRDefault="00F13DE5" w:rsidP="00F13DE5">
            <w:pPr>
              <w:numPr>
                <w:ilvl w:val="0"/>
                <w:numId w:val="7"/>
              </w:numPr>
              <w:overflowPunct w:val="0"/>
              <w:autoSpaceDE w:val="0"/>
              <w:autoSpaceDN w:val="0"/>
              <w:adjustRightInd w:val="0"/>
              <w:ind w:left="426"/>
              <w:textAlignment w:val="baseline"/>
              <w:rPr>
                <w:rFonts w:ascii="Arial" w:hAnsi="Arial" w:cs="Arial"/>
                <w:sz w:val="22"/>
                <w:szCs w:val="22"/>
              </w:rPr>
            </w:pPr>
            <w:r w:rsidRPr="008D0104">
              <w:rPr>
                <w:rFonts w:ascii="Arial" w:hAnsi="Arial" w:cs="Arial"/>
                <w:sz w:val="22"/>
                <w:szCs w:val="22"/>
              </w:rPr>
              <w:t>Aktualizace Strategie rovnosti žen a mužů na léta 2021-2030 v oblasti Bezpečí, diskuze návrhů členů a členek Výboru;</w:t>
            </w:r>
          </w:p>
        </w:tc>
        <w:tc>
          <w:tcPr>
            <w:tcW w:w="3085" w:type="dxa"/>
            <w:shd w:val="clear" w:color="auto" w:fill="auto"/>
          </w:tcPr>
          <w:p w14:paraId="3D0673F9" w14:textId="77777777" w:rsidR="00F13DE5" w:rsidRPr="008D0104" w:rsidRDefault="00F13DE5" w:rsidP="00F13DE5">
            <w:pPr>
              <w:tabs>
                <w:tab w:val="left" w:pos="0"/>
              </w:tabs>
              <w:rPr>
                <w:rFonts w:ascii="Arial" w:hAnsi="Arial" w:cs="Arial"/>
                <w:color w:val="000000"/>
                <w:sz w:val="22"/>
                <w:szCs w:val="22"/>
              </w:rPr>
            </w:pPr>
            <w:r w:rsidRPr="008D0104">
              <w:rPr>
                <w:rFonts w:ascii="Arial" w:hAnsi="Arial" w:cs="Arial"/>
                <w:sz w:val="22"/>
                <w:szCs w:val="22"/>
              </w:rPr>
              <w:t>A. Andršová, M. Pavlíček, členové a členky Výboru</w:t>
            </w:r>
          </w:p>
        </w:tc>
      </w:tr>
      <w:tr w:rsidR="00F13DE5" w14:paraId="0FA807EB" w14:textId="77777777" w:rsidTr="00914363">
        <w:trPr>
          <w:trHeight w:val="646"/>
        </w:trPr>
        <w:tc>
          <w:tcPr>
            <w:tcW w:w="6091" w:type="dxa"/>
            <w:shd w:val="clear" w:color="auto" w:fill="auto"/>
          </w:tcPr>
          <w:p w14:paraId="302C9FAB" w14:textId="77777777" w:rsidR="00F13DE5" w:rsidRPr="008D0104" w:rsidRDefault="00F13DE5" w:rsidP="00F13DE5">
            <w:pPr>
              <w:numPr>
                <w:ilvl w:val="0"/>
                <w:numId w:val="7"/>
              </w:numPr>
              <w:overflowPunct w:val="0"/>
              <w:autoSpaceDE w:val="0"/>
              <w:autoSpaceDN w:val="0"/>
              <w:adjustRightInd w:val="0"/>
              <w:ind w:left="426"/>
              <w:textAlignment w:val="baseline"/>
              <w:rPr>
                <w:rFonts w:ascii="Arial" w:hAnsi="Arial" w:cs="Arial"/>
                <w:sz w:val="22"/>
                <w:szCs w:val="22"/>
              </w:rPr>
            </w:pPr>
            <w:r w:rsidRPr="008D0104">
              <w:rPr>
                <w:rFonts w:ascii="Arial" w:hAnsi="Arial" w:cs="Arial"/>
                <w:sz w:val="22"/>
                <w:szCs w:val="22"/>
              </w:rPr>
              <w:t>Příprava koncepce práce s osobami dopouštějícími se násilí v blízkých vztazích;</w:t>
            </w:r>
          </w:p>
        </w:tc>
        <w:tc>
          <w:tcPr>
            <w:tcW w:w="3085" w:type="dxa"/>
            <w:shd w:val="clear" w:color="auto" w:fill="auto"/>
          </w:tcPr>
          <w:p w14:paraId="3AF622F6" w14:textId="77777777" w:rsidR="00F13DE5" w:rsidRPr="008D0104" w:rsidRDefault="00F13DE5" w:rsidP="00F13DE5">
            <w:pPr>
              <w:tabs>
                <w:tab w:val="left" w:pos="0"/>
              </w:tabs>
              <w:rPr>
                <w:rFonts w:ascii="Arial" w:hAnsi="Arial" w:cs="Arial"/>
                <w:color w:val="000000"/>
                <w:sz w:val="22"/>
                <w:szCs w:val="22"/>
              </w:rPr>
            </w:pPr>
            <w:r w:rsidRPr="008D0104">
              <w:rPr>
                <w:rFonts w:ascii="Arial" w:hAnsi="Arial" w:cs="Arial"/>
                <w:color w:val="000000"/>
                <w:sz w:val="22"/>
                <w:szCs w:val="22"/>
              </w:rPr>
              <w:t>J. Petr (Liga otevřených mužů)</w:t>
            </w:r>
          </w:p>
        </w:tc>
      </w:tr>
      <w:tr w:rsidR="00B60089" w14:paraId="3D7F9B0C" w14:textId="77777777" w:rsidTr="00914363">
        <w:trPr>
          <w:trHeight w:val="646"/>
        </w:trPr>
        <w:tc>
          <w:tcPr>
            <w:tcW w:w="6091" w:type="dxa"/>
            <w:shd w:val="clear" w:color="auto" w:fill="auto"/>
          </w:tcPr>
          <w:p w14:paraId="711B268E" w14:textId="727FE877" w:rsidR="00B60089" w:rsidRPr="00B60089" w:rsidRDefault="00B60089" w:rsidP="00B60089">
            <w:pPr>
              <w:numPr>
                <w:ilvl w:val="0"/>
                <w:numId w:val="7"/>
              </w:numPr>
              <w:overflowPunct w:val="0"/>
              <w:autoSpaceDE w:val="0"/>
              <w:autoSpaceDN w:val="0"/>
              <w:adjustRightInd w:val="0"/>
              <w:ind w:left="426"/>
              <w:textAlignment w:val="baseline"/>
              <w:rPr>
                <w:rFonts w:ascii="Arial" w:hAnsi="Arial" w:cs="Arial"/>
                <w:sz w:val="22"/>
                <w:szCs w:val="22"/>
              </w:rPr>
            </w:pPr>
            <w:r w:rsidRPr="00C6370D">
              <w:rPr>
                <w:rFonts w:ascii="Arial" w:hAnsi="Arial" w:cs="Arial"/>
                <w:sz w:val="22"/>
                <w:szCs w:val="22"/>
              </w:rPr>
              <w:t>Aktualizace Metodického doporučení MPSV k postupu orgánů sociálně-právní ochrany dětí v případech dětí ohrožených domácím násilím;</w:t>
            </w:r>
          </w:p>
        </w:tc>
        <w:tc>
          <w:tcPr>
            <w:tcW w:w="3085" w:type="dxa"/>
            <w:shd w:val="clear" w:color="auto" w:fill="auto"/>
          </w:tcPr>
          <w:p w14:paraId="39A3018F" w14:textId="30060E13" w:rsidR="00B60089" w:rsidRPr="00B60089" w:rsidRDefault="00B60089" w:rsidP="00B60089">
            <w:pPr>
              <w:tabs>
                <w:tab w:val="left" w:pos="0"/>
              </w:tabs>
              <w:rPr>
                <w:rFonts w:ascii="Arial" w:hAnsi="Arial" w:cs="Arial"/>
                <w:color w:val="000000"/>
                <w:sz w:val="22"/>
                <w:szCs w:val="22"/>
              </w:rPr>
            </w:pPr>
            <w:r w:rsidRPr="00C6370D">
              <w:rPr>
                <w:rFonts w:ascii="Arial" w:hAnsi="Arial" w:cs="Arial"/>
                <w:color w:val="000000"/>
                <w:sz w:val="22"/>
                <w:szCs w:val="22"/>
              </w:rPr>
              <w:t>D. Varmus, D. Hovorka (MPSV)</w:t>
            </w:r>
          </w:p>
        </w:tc>
      </w:tr>
      <w:tr w:rsidR="00F13DE5" w:rsidRPr="001A16CB" w14:paraId="039F207F" w14:textId="77777777" w:rsidTr="00914363">
        <w:trPr>
          <w:trHeight w:val="289"/>
        </w:trPr>
        <w:tc>
          <w:tcPr>
            <w:tcW w:w="6091" w:type="dxa"/>
            <w:shd w:val="clear" w:color="auto" w:fill="auto"/>
          </w:tcPr>
          <w:p w14:paraId="3C447FF6" w14:textId="26915535" w:rsidR="00F13DE5" w:rsidRPr="008D0104" w:rsidRDefault="00F13DE5" w:rsidP="00F13DE5">
            <w:pPr>
              <w:numPr>
                <w:ilvl w:val="0"/>
                <w:numId w:val="7"/>
              </w:numPr>
              <w:overflowPunct w:val="0"/>
              <w:autoSpaceDE w:val="0"/>
              <w:autoSpaceDN w:val="0"/>
              <w:adjustRightInd w:val="0"/>
              <w:ind w:left="426"/>
              <w:textAlignment w:val="baseline"/>
              <w:rPr>
                <w:rFonts w:ascii="Arial" w:hAnsi="Arial" w:cs="Arial"/>
                <w:sz w:val="22"/>
                <w:szCs w:val="22"/>
              </w:rPr>
            </w:pPr>
            <w:r w:rsidRPr="008D0104">
              <w:rPr>
                <w:rFonts w:ascii="Arial" w:hAnsi="Arial" w:cs="Arial"/>
                <w:sz w:val="22"/>
                <w:szCs w:val="22"/>
              </w:rPr>
              <w:t xml:space="preserve">Různé. </w:t>
            </w:r>
          </w:p>
        </w:tc>
        <w:tc>
          <w:tcPr>
            <w:tcW w:w="3085" w:type="dxa"/>
            <w:shd w:val="clear" w:color="auto" w:fill="auto"/>
          </w:tcPr>
          <w:p w14:paraId="2AEDE60C" w14:textId="77777777" w:rsidR="00F13DE5" w:rsidRPr="008D0104" w:rsidRDefault="00F13DE5" w:rsidP="00F13DE5">
            <w:pPr>
              <w:tabs>
                <w:tab w:val="left" w:pos="0"/>
              </w:tabs>
              <w:rPr>
                <w:rFonts w:ascii="Arial" w:hAnsi="Arial" w:cs="Arial"/>
                <w:color w:val="000000"/>
                <w:sz w:val="22"/>
                <w:szCs w:val="22"/>
              </w:rPr>
            </w:pPr>
            <w:r w:rsidRPr="008D0104">
              <w:rPr>
                <w:rFonts w:ascii="Arial" w:hAnsi="Arial" w:cs="Arial"/>
                <w:sz w:val="22"/>
                <w:szCs w:val="22"/>
              </w:rPr>
              <w:t>členové a členky Výboru</w:t>
            </w:r>
          </w:p>
        </w:tc>
      </w:tr>
    </w:tbl>
    <w:p w14:paraId="1AA6A1AA" w14:textId="77777777" w:rsidR="00343816" w:rsidRDefault="00343816">
      <w:pPr>
        <w:pBdr>
          <w:top w:val="nil"/>
          <w:left w:val="nil"/>
          <w:bottom w:val="nil"/>
          <w:right w:val="nil"/>
          <w:between w:val="nil"/>
        </w:pBdr>
        <w:spacing w:after="160" w:line="256" w:lineRule="auto"/>
        <w:jc w:val="both"/>
        <w:rPr>
          <w:rFonts w:ascii="Arial" w:eastAsia="Arial" w:hAnsi="Arial" w:cs="Arial"/>
          <w:sz w:val="22"/>
          <w:szCs w:val="22"/>
          <w:u w:val="single"/>
        </w:rPr>
      </w:pPr>
    </w:p>
    <w:p w14:paraId="733DE9AE" w14:textId="7604B41C" w:rsidR="006F2801" w:rsidRDefault="00F56908">
      <w:pPr>
        <w:pBdr>
          <w:top w:val="nil"/>
          <w:left w:val="nil"/>
          <w:bottom w:val="nil"/>
          <w:right w:val="nil"/>
          <w:between w:val="nil"/>
        </w:pBdr>
        <w:spacing w:after="120" w:line="256" w:lineRule="auto"/>
        <w:jc w:val="both"/>
        <w:rPr>
          <w:rFonts w:ascii="Arial" w:eastAsia="Arial" w:hAnsi="Arial" w:cs="Arial"/>
          <w:color w:val="000000"/>
          <w:sz w:val="22"/>
          <w:szCs w:val="22"/>
          <w:u w:val="single"/>
        </w:rPr>
      </w:pPr>
      <w:r>
        <w:rPr>
          <w:rFonts w:ascii="Arial" w:eastAsia="Arial" w:hAnsi="Arial" w:cs="Arial"/>
          <w:b/>
          <w:color w:val="000000"/>
          <w:sz w:val="22"/>
          <w:szCs w:val="22"/>
        </w:rPr>
        <w:t>Ad bod 1 – Úvod a schválení programu</w:t>
      </w:r>
      <w:r w:rsidR="00B60089" w:rsidRPr="005A50D1">
        <w:rPr>
          <w:rFonts w:ascii="Arial" w:hAnsi="Arial" w:cs="Arial"/>
          <w:b/>
          <w:sz w:val="22"/>
          <w:szCs w:val="22"/>
        </w:rPr>
        <w:t>;</w:t>
      </w:r>
    </w:p>
    <w:p w14:paraId="70B5CE10" w14:textId="6BAE78E4" w:rsidR="00753C45" w:rsidRPr="006A3FF3" w:rsidRDefault="00753C45" w:rsidP="00900882">
      <w:pPr>
        <w:pBdr>
          <w:top w:val="nil"/>
          <w:left w:val="nil"/>
          <w:bottom w:val="nil"/>
          <w:right w:val="nil"/>
          <w:between w:val="nil"/>
        </w:pBdr>
        <w:spacing w:after="120"/>
        <w:jc w:val="both"/>
        <w:rPr>
          <w:rFonts w:ascii="Arial" w:eastAsia="Arial" w:hAnsi="Arial" w:cs="Arial"/>
          <w:color w:val="000000"/>
          <w:sz w:val="22"/>
          <w:szCs w:val="22"/>
        </w:rPr>
      </w:pPr>
      <w:r w:rsidRPr="008358C8">
        <w:rPr>
          <w:rFonts w:ascii="Arial" w:hAnsi="Arial" w:cs="Arial"/>
          <w:sz w:val="22"/>
          <w:szCs w:val="22"/>
          <w:u w:val="single"/>
        </w:rPr>
        <w:lastRenderedPageBreak/>
        <w:t xml:space="preserve">B. </w:t>
      </w:r>
      <w:r w:rsidRPr="006A3FF3">
        <w:rPr>
          <w:rFonts w:ascii="Arial" w:hAnsi="Arial" w:cs="Arial"/>
          <w:sz w:val="22"/>
          <w:szCs w:val="22"/>
          <w:u w:val="single"/>
        </w:rPr>
        <w:t>Marvánová Vargová</w:t>
      </w:r>
      <w:r w:rsidRPr="006A3FF3">
        <w:rPr>
          <w:rFonts w:ascii="Arial" w:eastAsia="Arial" w:hAnsi="Arial" w:cs="Arial"/>
          <w:color w:val="000000"/>
          <w:sz w:val="22"/>
          <w:szCs w:val="22"/>
        </w:rPr>
        <w:t xml:space="preserve"> zahájila jednání Výboru</w:t>
      </w:r>
      <w:r w:rsidR="008358C8" w:rsidRPr="006A3FF3">
        <w:rPr>
          <w:rFonts w:ascii="Arial" w:eastAsia="Arial" w:hAnsi="Arial" w:cs="Arial"/>
          <w:color w:val="000000"/>
          <w:sz w:val="22"/>
          <w:szCs w:val="22"/>
        </w:rPr>
        <w:t xml:space="preserve"> a</w:t>
      </w:r>
      <w:r w:rsidR="00B60089" w:rsidRPr="006A3FF3">
        <w:rPr>
          <w:rFonts w:ascii="Arial" w:eastAsia="Arial" w:hAnsi="Arial" w:cs="Arial"/>
          <w:color w:val="000000"/>
          <w:sz w:val="22"/>
          <w:szCs w:val="22"/>
        </w:rPr>
        <w:t xml:space="preserve"> přivítala všechny přítomné. Následně představila program jednání. </w:t>
      </w:r>
    </w:p>
    <w:p w14:paraId="042F3C62" w14:textId="706BE073" w:rsidR="00753C45" w:rsidRPr="006A3FF3" w:rsidRDefault="00753C45" w:rsidP="00900882">
      <w:pPr>
        <w:pBdr>
          <w:top w:val="nil"/>
          <w:left w:val="nil"/>
          <w:bottom w:val="nil"/>
          <w:right w:val="nil"/>
          <w:between w:val="nil"/>
        </w:pBdr>
        <w:spacing w:after="120"/>
        <w:jc w:val="both"/>
        <w:rPr>
          <w:rFonts w:ascii="Arial" w:eastAsia="Arial" w:hAnsi="Arial" w:cs="Arial"/>
          <w:b/>
          <w:color w:val="000000"/>
          <w:sz w:val="22"/>
          <w:szCs w:val="22"/>
        </w:rPr>
      </w:pPr>
      <w:r w:rsidRPr="006A3FF3">
        <w:rPr>
          <w:rFonts w:ascii="Arial" w:eastAsia="Arial" w:hAnsi="Arial" w:cs="Arial"/>
          <w:i/>
          <w:color w:val="000000"/>
          <w:sz w:val="22"/>
          <w:szCs w:val="22"/>
        </w:rPr>
        <w:t xml:space="preserve">O návrhu programu následně proběhlo hlasování: </w:t>
      </w:r>
      <w:r w:rsidR="00326ACB" w:rsidRPr="006A3FF3">
        <w:rPr>
          <w:rFonts w:ascii="Arial" w:eastAsia="Arial" w:hAnsi="Arial" w:cs="Arial"/>
          <w:i/>
          <w:color w:val="000000"/>
          <w:sz w:val="22"/>
          <w:szCs w:val="22"/>
        </w:rPr>
        <w:t>1</w:t>
      </w:r>
      <w:r w:rsidR="00CF2BF1">
        <w:rPr>
          <w:rFonts w:ascii="Arial" w:eastAsia="Arial" w:hAnsi="Arial" w:cs="Arial"/>
          <w:i/>
          <w:color w:val="000000"/>
          <w:sz w:val="22"/>
          <w:szCs w:val="22"/>
        </w:rPr>
        <w:t>2</w:t>
      </w:r>
      <w:r w:rsidRPr="006A3FF3">
        <w:rPr>
          <w:rFonts w:ascii="Arial" w:eastAsia="Arial" w:hAnsi="Arial" w:cs="Arial"/>
          <w:i/>
          <w:color w:val="000000"/>
          <w:sz w:val="22"/>
          <w:szCs w:val="22"/>
        </w:rPr>
        <w:t xml:space="preserve"> pro, </w:t>
      </w:r>
      <w:r w:rsidR="00326ACB" w:rsidRPr="006A3FF3">
        <w:rPr>
          <w:rFonts w:ascii="Arial" w:eastAsia="Arial" w:hAnsi="Arial" w:cs="Arial"/>
          <w:i/>
          <w:color w:val="000000"/>
          <w:sz w:val="22"/>
          <w:szCs w:val="22"/>
        </w:rPr>
        <w:t>0 proti, 0</w:t>
      </w:r>
      <w:r w:rsidRPr="006A3FF3">
        <w:rPr>
          <w:rFonts w:ascii="Arial" w:eastAsia="Arial" w:hAnsi="Arial" w:cs="Arial"/>
          <w:i/>
          <w:color w:val="000000"/>
          <w:sz w:val="22"/>
          <w:szCs w:val="22"/>
        </w:rPr>
        <w:t xml:space="preserve"> se zdržel/a. Návrh byl schválen.</w:t>
      </w:r>
    </w:p>
    <w:p w14:paraId="7E9DBBE7" w14:textId="1F60AFC7" w:rsidR="00747986" w:rsidRPr="006A3FF3" w:rsidRDefault="00F56908" w:rsidP="00900882">
      <w:pPr>
        <w:pBdr>
          <w:top w:val="nil"/>
          <w:left w:val="nil"/>
          <w:bottom w:val="nil"/>
          <w:right w:val="nil"/>
          <w:between w:val="nil"/>
        </w:pBdr>
        <w:spacing w:after="120"/>
        <w:jc w:val="both"/>
        <w:rPr>
          <w:rFonts w:ascii="Arial" w:eastAsia="Arial" w:hAnsi="Arial" w:cs="Arial"/>
          <w:b/>
          <w:color w:val="000000"/>
          <w:sz w:val="22"/>
          <w:szCs w:val="22"/>
        </w:rPr>
      </w:pPr>
      <w:r w:rsidRPr="006A3FF3">
        <w:rPr>
          <w:rFonts w:ascii="Arial" w:eastAsia="Arial" w:hAnsi="Arial" w:cs="Arial"/>
          <w:b/>
          <w:color w:val="000000"/>
          <w:sz w:val="22"/>
          <w:szCs w:val="22"/>
        </w:rPr>
        <w:t xml:space="preserve">Ad bod 2 </w:t>
      </w:r>
      <w:r w:rsidR="001A58F3" w:rsidRPr="006A3FF3">
        <w:rPr>
          <w:rFonts w:ascii="Arial" w:eastAsia="Arial" w:hAnsi="Arial" w:cs="Arial"/>
          <w:b/>
          <w:color w:val="000000"/>
          <w:sz w:val="22"/>
          <w:szCs w:val="22"/>
        </w:rPr>
        <w:t>–</w:t>
      </w:r>
      <w:r w:rsidRPr="006A3FF3">
        <w:rPr>
          <w:rFonts w:ascii="Arial" w:eastAsia="Arial" w:hAnsi="Arial" w:cs="Arial"/>
          <w:b/>
          <w:color w:val="000000"/>
          <w:sz w:val="22"/>
          <w:szCs w:val="22"/>
        </w:rPr>
        <w:t xml:space="preserve"> </w:t>
      </w:r>
      <w:bookmarkStart w:id="1" w:name="_gjdgxs" w:colFirst="0" w:colLast="0"/>
      <w:bookmarkStart w:id="2" w:name="_1fob9te" w:colFirst="0" w:colLast="0"/>
      <w:bookmarkEnd w:id="1"/>
      <w:bookmarkEnd w:id="2"/>
      <w:r w:rsidR="001A58F3" w:rsidRPr="006A3FF3">
        <w:rPr>
          <w:rFonts w:ascii="Arial" w:eastAsia="Arial" w:hAnsi="Arial" w:cs="Arial"/>
          <w:b/>
          <w:color w:val="000000"/>
          <w:sz w:val="22"/>
          <w:szCs w:val="22"/>
        </w:rPr>
        <w:t xml:space="preserve">Informace o aktuální činnosti Sekretariátu </w:t>
      </w:r>
      <w:r w:rsidR="00B60089" w:rsidRPr="006A3FF3">
        <w:rPr>
          <w:rFonts w:ascii="Arial" w:hAnsi="Arial" w:cs="Arial"/>
          <w:b/>
          <w:sz w:val="22"/>
          <w:szCs w:val="22"/>
        </w:rPr>
        <w:t>a plnění úkolů z předchozích jednání;</w:t>
      </w:r>
    </w:p>
    <w:p w14:paraId="2E727EBD" w14:textId="65B7C186" w:rsidR="008B64AC" w:rsidRPr="006A3FF3" w:rsidRDefault="00436BDD" w:rsidP="00900882">
      <w:pPr>
        <w:pBdr>
          <w:top w:val="nil"/>
          <w:left w:val="nil"/>
          <w:bottom w:val="nil"/>
          <w:right w:val="nil"/>
          <w:between w:val="nil"/>
        </w:pBdr>
        <w:spacing w:after="120"/>
        <w:jc w:val="both"/>
        <w:rPr>
          <w:rFonts w:ascii="Arial" w:hAnsi="Arial" w:cs="Arial"/>
          <w:sz w:val="22"/>
          <w:szCs w:val="22"/>
        </w:rPr>
      </w:pPr>
      <w:r w:rsidRPr="006A3FF3">
        <w:rPr>
          <w:rFonts w:ascii="Arial" w:hAnsi="Arial" w:cs="Arial"/>
          <w:sz w:val="22"/>
          <w:szCs w:val="22"/>
          <w:u w:val="single"/>
        </w:rPr>
        <w:t>M</w:t>
      </w:r>
      <w:r w:rsidR="001A58F3" w:rsidRPr="006A3FF3">
        <w:rPr>
          <w:rFonts w:ascii="Arial" w:hAnsi="Arial" w:cs="Arial"/>
          <w:sz w:val="22"/>
          <w:szCs w:val="22"/>
          <w:u w:val="single"/>
        </w:rPr>
        <w:t>. </w:t>
      </w:r>
      <w:r w:rsidRPr="006A3FF3">
        <w:rPr>
          <w:rFonts w:ascii="Arial" w:hAnsi="Arial" w:cs="Arial"/>
          <w:sz w:val="22"/>
          <w:szCs w:val="22"/>
          <w:u w:val="single"/>
        </w:rPr>
        <w:t>Pavlíček</w:t>
      </w:r>
      <w:r w:rsidR="001A58F3" w:rsidRPr="006A3FF3">
        <w:rPr>
          <w:rFonts w:ascii="Arial" w:hAnsi="Arial" w:cs="Arial"/>
          <w:sz w:val="22"/>
          <w:szCs w:val="22"/>
        </w:rPr>
        <w:t xml:space="preserve"> </w:t>
      </w:r>
      <w:r w:rsidR="009612AA" w:rsidRPr="006A3FF3">
        <w:rPr>
          <w:rFonts w:ascii="Arial" w:hAnsi="Arial" w:cs="Arial"/>
          <w:sz w:val="22"/>
          <w:szCs w:val="22"/>
        </w:rPr>
        <w:t>podal Výboru informace</w:t>
      </w:r>
      <w:r w:rsidR="006E7FE4" w:rsidRPr="006A3FF3">
        <w:rPr>
          <w:rFonts w:ascii="Arial" w:hAnsi="Arial" w:cs="Arial"/>
          <w:sz w:val="22"/>
          <w:szCs w:val="22"/>
        </w:rPr>
        <w:t xml:space="preserve"> o činnosti Sekretariátu. </w:t>
      </w:r>
      <w:r w:rsidR="00DB7C8C" w:rsidRPr="006A3FF3">
        <w:rPr>
          <w:rFonts w:ascii="Arial" w:hAnsi="Arial" w:cs="Arial"/>
          <w:sz w:val="22"/>
          <w:szCs w:val="22"/>
        </w:rPr>
        <w:t xml:space="preserve">V uplynulých </w:t>
      </w:r>
      <w:r w:rsidRPr="006A3FF3">
        <w:rPr>
          <w:rFonts w:ascii="Arial" w:hAnsi="Arial" w:cs="Arial"/>
          <w:sz w:val="22"/>
          <w:szCs w:val="22"/>
        </w:rPr>
        <w:t>měsících</w:t>
      </w:r>
      <w:r w:rsidR="00DB7C8C" w:rsidRPr="006A3FF3">
        <w:rPr>
          <w:rFonts w:ascii="Arial" w:hAnsi="Arial" w:cs="Arial"/>
          <w:sz w:val="22"/>
          <w:szCs w:val="22"/>
        </w:rPr>
        <w:t xml:space="preserve"> se</w:t>
      </w:r>
      <w:r w:rsidR="009823D1" w:rsidRPr="006A3FF3">
        <w:rPr>
          <w:rFonts w:ascii="Arial" w:hAnsi="Arial" w:cs="Arial"/>
          <w:sz w:val="22"/>
          <w:szCs w:val="22"/>
        </w:rPr>
        <w:t xml:space="preserve"> Sekretariát soustředil na dokončení</w:t>
      </w:r>
      <w:r w:rsidRPr="006A3FF3">
        <w:rPr>
          <w:rFonts w:ascii="Arial" w:hAnsi="Arial" w:cs="Arial"/>
          <w:sz w:val="22"/>
          <w:szCs w:val="22"/>
        </w:rPr>
        <w:t xml:space="preserve"> vypořádání připomínek k</w:t>
      </w:r>
      <w:r w:rsidR="009823D1" w:rsidRPr="006A3FF3">
        <w:rPr>
          <w:rFonts w:ascii="Arial" w:hAnsi="Arial" w:cs="Arial"/>
          <w:sz w:val="22"/>
          <w:szCs w:val="22"/>
        </w:rPr>
        <w:t xml:space="preserve"> </w:t>
      </w:r>
      <w:r w:rsidR="00922FDA" w:rsidRPr="006A3FF3">
        <w:rPr>
          <w:rFonts w:ascii="Helv" w:hAnsi="Helv" w:cs="Helv"/>
          <w:color w:val="000000"/>
          <w:sz w:val="22"/>
          <w:szCs w:val="22"/>
        </w:rPr>
        <w:t>Akční</w:t>
      </w:r>
      <w:r w:rsidR="00CF2BF1">
        <w:rPr>
          <w:rFonts w:ascii="Helv" w:hAnsi="Helv" w:cs="Helv"/>
          <w:color w:val="000000"/>
          <w:sz w:val="22"/>
          <w:szCs w:val="22"/>
        </w:rPr>
        <w:t>mu</w:t>
      </w:r>
      <w:r w:rsidR="00922FDA" w:rsidRPr="006A3FF3">
        <w:rPr>
          <w:rFonts w:ascii="Helv" w:hAnsi="Helv" w:cs="Helv"/>
          <w:color w:val="000000"/>
          <w:sz w:val="22"/>
          <w:szCs w:val="22"/>
        </w:rPr>
        <w:t xml:space="preserve"> plánu prevence domácího a genderově podmíněného násilí na léta</w:t>
      </w:r>
      <w:r w:rsidR="00DB7C8C" w:rsidRPr="006A3FF3">
        <w:rPr>
          <w:rFonts w:ascii="Helv" w:hAnsi="Helv" w:cs="Helv"/>
          <w:color w:val="000000"/>
          <w:sz w:val="22"/>
          <w:szCs w:val="22"/>
        </w:rPr>
        <w:t xml:space="preserve"> </w:t>
      </w:r>
      <w:r w:rsidR="00D02892" w:rsidRPr="006A3FF3">
        <w:rPr>
          <w:rFonts w:ascii="Helv" w:hAnsi="Helv" w:cs="Helv"/>
          <w:color w:val="000000"/>
          <w:sz w:val="22"/>
          <w:szCs w:val="22"/>
        </w:rPr>
        <w:t>2023–2026</w:t>
      </w:r>
      <w:r w:rsidR="00CA47A5" w:rsidRPr="006A3FF3">
        <w:rPr>
          <w:rFonts w:ascii="Helv" w:hAnsi="Helv" w:cs="Helv"/>
          <w:color w:val="000000"/>
          <w:sz w:val="22"/>
          <w:szCs w:val="22"/>
        </w:rPr>
        <w:t xml:space="preserve"> (dále jako „Akční plán“)</w:t>
      </w:r>
      <w:r w:rsidRPr="006A3FF3">
        <w:rPr>
          <w:rFonts w:ascii="Arial" w:hAnsi="Arial" w:cs="Arial"/>
          <w:sz w:val="22"/>
          <w:szCs w:val="22"/>
        </w:rPr>
        <w:t>. Vláda materiál projednala a schválila dne 23. srpna</w:t>
      </w:r>
      <w:r w:rsidR="00CA47A5" w:rsidRPr="006A3FF3">
        <w:rPr>
          <w:rFonts w:ascii="Arial" w:hAnsi="Arial" w:cs="Arial"/>
          <w:sz w:val="22"/>
          <w:szCs w:val="22"/>
        </w:rPr>
        <w:t xml:space="preserve"> 2023</w:t>
      </w:r>
      <w:r w:rsidRPr="006A3FF3">
        <w:rPr>
          <w:rFonts w:ascii="Arial" w:hAnsi="Arial" w:cs="Arial"/>
          <w:sz w:val="22"/>
          <w:szCs w:val="22"/>
        </w:rPr>
        <w:t>. Dne 24. srpna</w:t>
      </w:r>
      <w:r w:rsidR="00CA47A5" w:rsidRPr="006A3FF3">
        <w:rPr>
          <w:rFonts w:ascii="Arial" w:hAnsi="Arial" w:cs="Arial"/>
          <w:sz w:val="22"/>
          <w:szCs w:val="22"/>
        </w:rPr>
        <w:t xml:space="preserve"> 2023</w:t>
      </w:r>
      <w:r w:rsidRPr="006A3FF3">
        <w:rPr>
          <w:rFonts w:ascii="Arial" w:hAnsi="Arial" w:cs="Arial"/>
          <w:sz w:val="22"/>
          <w:szCs w:val="22"/>
        </w:rPr>
        <w:t xml:space="preserve"> proběhlo setkání zmocněnkyně s médii u příležitosti schválení Akčního plánu.</w:t>
      </w:r>
      <w:r w:rsidR="00CA47A5" w:rsidRPr="006A3FF3">
        <w:rPr>
          <w:rFonts w:ascii="Arial" w:hAnsi="Arial" w:cs="Arial"/>
          <w:sz w:val="22"/>
          <w:szCs w:val="22"/>
        </w:rPr>
        <w:t xml:space="preserve"> </w:t>
      </w:r>
      <w:r w:rsidRPr="006A3FF3">
        <w:rPr>
          <w:rFonts w:ascii="Arial" w:hAnsi="Arial" w:cs="Arial"/>
          <w:sz w:val="22"/>
          <w:szCs w:val="22"/>
        </w:rPr>
        <w:t>Vláda</w:t>
      </w:r>
      <w:r w:rsidR="00CA47A5" w:rsidRPr="006A3FF3">
        <w:rPr>
          <w:rFonts w:ascii="Arial" w:hAnsi="Arial" w:cs="Arial"/>
          <w:sz w:val="22"/>
          <w:szCs w:val="22"/>
        </w:rPr>
        <w:t xml:space="preserve"> ČR dále</w:t>
      </w:r>
      <w:r w:rsidRPr="006A3FF3">
        <w:rPr>
          <w:rFonts w:ascii="Arial" w:hAnsi="Arial" w:cs="Arial"/>
          <w:sz w:val="22"/>
          <w:szCs w:val="22"/>
        </w:rPr>
        <w:t xml:space="preserve"> </w:t>
      </w:r>
      <w:r w:rsidR="00CA47A5" w:rsidRPr="006A3FF3">
        <w:rPr>
          <w:rFonts w:ascii="Arial" w:hAnsi="Arial" w:cs="Arial"/>
          <w:sz w:val="22"/>
          <w:szCs w:val="22"/>
        </w:rPr>
        <w:t>dne</w:t>
      </w:r>
      <w:r w:rsidRPr="006A3FF3">
        <w:rPr>
          <w:rFonts w:ascii="Arial" w:hAnsi="Arial" w:cs="Arial"/>
          <w:sz w:val="22"/>
          <w:szCs w:val="22"/>
        </w:rPr>
        <w:t xml:space="preserve"> 20. července</w:t>
      </w:r>
      <w:r w:rsidR="00CA47A5" w:rsidRPr="006A3FF3">
        <w:rPr>
          <w:rFonts w:ascii="Arial" w:hAnsi="Arial" w:cs="Arial"/>
          <w:sz w:val="22"/>
          <w:szCs w:val="22"/>
        </w:rPr>
        <w:t xml:space="preserve"> 2023 vzala</w:t>
      </w:r>
      <w:r w:rsidRPr="006A3FF3">
        <w:rPr>
          <w:rFonts w:ascii="Arial" w:hAnsi="Arial" w:cs="Arial"/>
          <w:sz w:val="22"/>
          <w:szCs w:val="22"/>
        </w:rPr>
        <w:t xml:space="preserve"> na vědomí </w:t>
      </w:r>
      <w:r w:rsidR="00922FDA" w:rsidRPr="006A3FF3">
        <w:rPr>
          <w:rFonts w:ascii="Arial" w:hAnsi="Arial" w:cs="Arial"/>
          <w:sz w:val="22"/>
          <w:szCs w:val="22"/>
        </w:rPr>
        <w:t>Zpráv</w:t>
      </w:r>
      <w:r w:rsidRPr="006A3FF3">
        <w:rPr>
          <w:rFonts w:ascii="Arial" w:hAnsi="Arial" w:cs="Arial"/>
          <w:sz w:val="22"/>
          <w:szCs w:val="22"/>
        </w:rPr>
        <w:t>u</w:t>
      </w:r>
      <w:r w:rsidR="00922FDA" w:rsidRPr="006A3FF3">
        <w:rPr>
          <w:rFonts w:ascii="Arial" w:hAnsi="Arial" w:cs="Arial"/>
          <w:sz w:val="22"/>
          <w:szCs w:val="22"/>
        </w:rPr>
        <w:t xml:space="preserve"> za rok 2022 o plnění Akčního plánu prevence domácího a</w:t>
      </w:r>
      <w:r w:rsidR="00D02892" w:rsidRPr="006A3FF3">
        <w:rPr>
          <w:rFonts w:ascii="Arial" w:hAnsi="Arial" w:cs="Arial"/>
          <w:sz w:val="22"/>
          <w:szCs w:val="22"/>
        </w:rPr>
        <w:t> </w:t>
      </w:r>
      <w:r w:rsidR="00922FDA" w:rsidRPr="006A3FF3">
        <w:rPr>
          <w:rFonts w:ascii="Arial" w:hAnsi="Arial" w:cs="Arial"/>
          <w:sz w:val="22"/>
          <w:szCs w:val="22"/>
        </w:rPr>
        <w:t xml:space="preserve">genderově podmíněného násilí na léta </w:t>
      </w:r>
      <w:r w:rsidR="00D02892" w:rsidRPr="006A3FF3">
        <w:rPr>
          <w:rFonts w:ascii="Arial" w:hAnsi="Arial" w:cs="Arial"/>
          <w:sz w:val="22"/>
          <w:szCs w:val="22"/>
        </w:rPr>
        <w:t>2019–2022</w:t>
      </w:r>
      <w:r w:rsidRPr="006A3FF3">
        <w:rPr>
          <w:rFonts w:ascii="Arial" w:hAnsi="Arial" w:cs="Arial"/>
          <w:sz w:val="22"/>
          <w:szCs w:val="22"/>
        </w:rPr>
        <w:t>.</w:t>
      </w:r>
      <w:r w:rsidR="00CA47A5" w:rsidRPr="006A3FF3">
        <w:rPr>
          <w:rFonts w:ascii="Arial" w:hAnsi="Arial" w:cs="Arial"/>
          <w:sz w:val="22"/>
          <w:szCs w:val="22"/>
        </w:rPr>
        <w:t xml:space="preserve"> </w:t>
      </w:r>
      <w:r w:rsidRPr="006A3FF3">
        <w:rPr>
          <w:rFonts w:ascii="Arial" w:hAnsi="Arial" w:cs="Arial"/>
          <w:sz w:val="22"/>
          <w:szCs w:val="22"/>
        </w:rPr>
        <w:t xml:space="preserve">Sekretariát aktuálně připravuje </w:t>
      </w:r>
      <w:r w:rsidR="00CA47A5" w:rsidRPr="006A3FF3">
        <w:rPr>
          <w:rFonts w:ascii="Arial" w:hAnsi="Arial" w:cs="Arial"/>
          <w:sz w:val="22"/>
          <w:szCs w:val="22"/>
        </w:rPr>
        <w:t>dvoudenní</w:t>
      </w:r>
      <w:r w:rsidRPr="006A3FF3">
        <w:rPr>
          <w:rFonts w:ascii="Arial" w:hAnsi="Arial" w:cs="Arial"/>
          <w:sz w:val="22"/>
          <w:szCs w:val="22"/>
        </w:rPr>
        <w:t xml:space="preserve"> školení Policie ČR </w:t>
      </w:r>
      <w:r w:rsidR="00A715E0" w:rsidRPr="006A3FF3">
        <w:rPr>
          <w:rFonts w:ascii="Arial" w:hAnsi="Arial" w:cs="Arial"/>
          <w:sz w:val="22"/>
          <w:szCs w:val="22"/>
        </w:rPr>
        <w:t>k</w:t>
      </w:r>
      <w:r w:rsidR="00CA47A5" w:rsidRPr="006A3FF3">
        <w:rPr>
          <w:rFonts w:ascii="Arial" w:hAnsi="Arial" w:cs="Arial"/>
          <w:sz w:val="22"/>
          <w:szCs w:val="22"/>
        </w:rPr>
        <w:t> problematice domácího a genderově podmíněného násilí</w:t>
      </w:r>
      <w:r w:rsidR="00A715E0" w:rsidRPr="006A3FF3">
        <w:rPr>
          <w:rFonts w:ascii="Arial" w:hAnsi="Arial" w:cs="Arial"/>
          <w:sz w:val="22"/>
          <w:szCs w:val="22"/>
        </w:rPr>
        <w:t xml:space="preserve"> a</w:t>
      </w:r>
      <w:r w:rsidR="00D02892" w:rsidRPr="006A3FF3">
        <w:rPr>
          <w:rFonts w:ascii="Arial" w:hAnsi="Arial" w:cs="Arial"/>
          <w:sz w:val="22"/>
          <w:szCs w:val="22"/>
        </w:rPr>
        <w:t> </w:t>
      </w:r>
      <w:r w:rsidR="00A715E0" w:rsidRPr="006A3FF3">
        <w:rPr>
          <w:rFonts w:ascii="Arial" w:hAnsi="Arial" w:cs="Arial"/>
          <w:sz w:val="22"/>
          <w:szCs w:val="22"/>
        </w:rPr>
        <w:t>kybernásilí, které</w:t>
      </w:r>
      <w:r w:rsidR="00D02892" w:rsidRPr="006A3FF3">
        <w:rPr>
          <w:rFonts w:ascii="Arial" w:hAnsi="Arial" w:cs="Arial"/>
          <w:sz w:val="22"/>
          <w:szCs w:val="22"/>
        </w:rPr>
        <w:t xml:space="preserve"> by mělo </w:t>
      </w:r>
      <w:r w:rsidR="00A715E0" w:rsidRPr="006A3FF3">
        <w:rPr>
          <w:rFonts w:ascii="Arial" w:hAnsi="Arial" w:cs="Arial"/>
          <w:sz w:val="22"/>
          <w:szCs w:val="22"/>
        </w:rPr>
        <w:t>proběhn</w:t>
      </w:r>
      <w:r w:rsidR="00D02892" w:rsidRPr="006A3FF3">
        <w:rPr>
          <w:rFonts w:ascii="Arial" w:hAnsi="Arial" w:cs="Arial"/>
          <w:sz w:val="22"/>
          <w:szCs w:val="22"/>
        </w:rPr>
        <w:t>out ve dnech</w:t>
      </w:r>
      <w:r w:rsidR="00A715E0" w:rsidRPr="006A3FF3">
        <w:rPr>
          <w:rFonts w:ascii="Arial" w:hAnsi="Arial" w:cs="Arial"/>
          <w:sz w:val="22"/>
          <w:szCs w:val="22"/>
        </w:rPr>
        <w:t xml:space="preserve"> 18-19.</w:t>
      </w:r>
      <w:r w:rsidR="00D02892" w:rsidRPr="006A3FF3">
        <w:rPr>
          <w:rFonts w:ascii="Arial" w:hAnsi="Arial" w:cs="Arial"/>
          <w:sz w:val="22"/>
          <w:szCs w:val="22"/>
        </w:rPr>
        <w:t xml:space="preserve"> října 2023</w:t>
      </w:r>
      <w:r w:rsidR="00A715E0" w:rsidRPr="006A3FF3">
        <w:rPr>
          <w:rFonts w:ascii="Arial" w:hAnsi="Arial" w:cs="Arial"/>
          <w:sz w:val="22"/>
          <w:szCs w:val="22"/>
        </w:rPr>
        <w:t xml:space="preserve"> ve Znojmě.</w:t>
      </w:r>
      <w:r w:rsidR="00D02892" w:rsidRPr="006A3FF3">
        <w:rPr>
          <w:rFonts w:ascii="Arial" w:hAnsi="Arial" w:cs="Arial"/>
          <w:sz w:val="22"/>
          <w:szCs w:val="22"/>
        </w:rPr>
        <w:t xml:space="preserve"> </w:t>
      </w:r>
      <w:r w:rsidR="00A715E0" w:rsidRPr="006A3FF3">
        <w:rPr>
          <w:rFonts w:ascii="Arial" w:hAnsi="Arial" w:cs="Arial"/>
          <w:sz w:val="22"/>
          <w:szCs w:val="22"/>
        </w:rPr>
        <w:t xml:space="preserve">Sekretariát </w:t>
      </w:r>
      <w:r w:rsidR="00D02892" w:rsidRPr="006A3FF3">
        <w:rPr>
          <w:rFonts w:ascii="Arial" w:hAnsi="Arial" w:cs="Arial"/>
          <w:sz w:val="22"/>
          <w:szCs w:val="22"/>
        </w:rPr>
        <w:t xml:space="preserve">dále </w:t>
      </w:r>
      <w:r w:rsidR="00A715E0" w:rsidRPr="006A3FF3">
        <w:rPr>
          <w:rFonts w:ascii="Arial" w:hAnsi="Arial" w:cs="Arial"/>
          <w:sz w:val="22"/>
          <w:szCs w:val="22"/>
        </w:rPr>
        <w:t>zahájil přípravu statistické ročenky k</w:t>
      </w:r>
      <w:r w:rsidR="00D02892" w:rsidRPr="006A3FF3">
        <w:rPr>
          <w:rFonts w:ascii="Arial" w:hAnsi="Arial" w:cs="Arial"/>
          <w:sz w:val="22"/>
          <w:szCs w:val="22"/>
        </w:rPr>
        <w:t> domácímu a genderově podmíněnému násilí</w:t>
      </w:r>
      <w:r w:rsidR="00A715E0" w:rsidRPr="006A3FF3">
        <w:rPr>
          <w:rFonts w:ascii="Arial" w:hAnsi="Arial" w:cs="Arial"/>
          <w:sz w:val="22"/>
          <w:szCs w:val="22"/>
        </w:rPr>
        <w:t xml:space="preserve"> za uplynulý rok</w:t>
      </w:r>
      <w:r w:rsidR="00DE2D1B" w:rsidRPr="006A3FF3">
        <w:rPr>
          <w:rFonts w:ascii="Arial" w:hAnsi="Arial" w:cs="Arial"/>
          <w:sz w:val="22"/>
          <w:szCs w:val="22"/>
        </w:rPr>
        <w:t xml:space="preserve"> a </w:t>
      </w:r>
      <w:r w:rsidR="00A715E0" w:rsidRPr="006A3FF3">
        <w:rPr>
          <w:rFonts w:ascii="Arial" w:hAnsi="Arial" w:cs="Arial"/>
          <w:sz w:val="22"/>
          <w:szCs w:val="22"/>
        </w:rPr>
        <w:t>aktualizac</w:t>
      </w:r>
      <w:r w:rsidR="00D02892" w:rsidRPr="006A3FF3">
        <w:rPr>
          <w:rFonts w:ascii="Arial" w:hAnsi="Arial" w:cs="Arial"/>
          <w:sz w:val="22"/>
          <w:szCs w:val="22"/>
        </w:rPr>
        <w:t>i</w:t>
      </w:r>
      <w:r w:rsidR="00A715E0" w:rsidRPr="006A3FF3">
        <w:rPr>
          <w:rFonts w:ascii="Arial" w:hAnsi="Arial" w:cs="Arial"/>
          <w:sz w:val="22"/>
          <w:szCs w:val="22"/>
        </w:rPr>
        <w:t xml:space="preserve"> Strategii rovnosti žen a mužů</w:t>
      </w:r>
      <w:r w:rsidR="00D02892" w:rsidRPr="006A3FF3">
        <w:rPr>
          <w:rFonts w:ascii="Arial" w:hAnsi="Arial" w:cs="Arial"/>
          <w:sz w:val="22"/>
          <w:szCs w:val="22"/>
        </w:rPr>
        <w:t xml:space="preserve"> na léta 2021-2030 (blíže viz bod 5 jednání)</w:t>
      </w:r>
      <w:r w:rsidR="00DE2D1B" w:rsidRPr="006A3FF3">
        <w:rPr>
          <w:rFonts w:ascii="Arial" w:hAnsi="Arial" w:cs="Arial"/>
          <w:sz w:val="22"/>
          <w:szCs w:val="22"/>
        </w:rPr>
        <w:t xml:space="preserve">. </w:t>
      </w:r>
      <w:r w:rsidR="00420683" w:rsidRPr="006A3FF3">
        <w:rPr>
          <w:rFonts w:ascii="Arial" w:hAnsi="Arial" w:cs="Arial"/>
          <w:sz w:val="22"/>
          <w:szCs w:val="22"/>
        </w:rPr>
        <w:t>Dne 15.</w:t>
      </w:r>
      <w:r w:rsidR="00D02892" w:rsidRPr="006A3FF3">
        <w:rPr>
          <w:rFonts w:ascii="Arial" w:hAnsi="Arial" w:cs="Arial"/>
          <w:sz w:val="22"/>
          <w:szCs w:val="22"/>
        </w:rPr>
        <w:t xml:space="preserve"> září 2023</w:t>
      </w:r>
      <w:r w:rsidR="00420683" w:rsidRPr="006A3FF3">
        <w:rPr>
          <w:rFonts w:ascii="Arial" w:hAnsi="Arial" w:cs="Arial"/>
          <w:sz w:val="22"/>
          <w:szCs w:val="22"/>
        </w:rPr>
        <w:t xml:space="preserve"> p</w:t>
      </w:r>
      <w:r w:rsidR="00DE2D1B" w:rsidRPr="006A3FF3">
        <w:rPr>
          <w:rFonts w:ascii="Arial" w:hAnsi="Arial" w:cs="Arial"/>
          <w:sz w:val="22"/>
          <w:szCs w:val="22"/>
        </w:rPr>
        <w:t xml:space="preserve">roběhlo jednání </w:t>
      </w:r>
      <w:r w:rsidR="00D02892" w:rsidRPr="006A3FF3">
        <w:rPr>
          <w:rFonts w:ascii="Arial" w:hAnsi="Arial" w:cs="Arial"/>
          <w:sz w:val="22"/>
          <w:szCs w:val="22"/>
        </w:rPr>
        <w:t>Pracovní skupiny pro práci s násilnou osobou</w:t>
      </w:r>
      <w:r w:rsidR="00DE2D1B" w:rsidRPr="006A3FF3">
        <w:rPr>
          <w:rFonts w:ascii="Arial" w:hAnsi="Arial" w:cs="Arial"/>
          <w:sz w:val="22"/>
          <w:szCs w:val="22"/>
        </w:rPr>
        <w:t xml:space="preserve"> k</w:t>
      </w:r>
      <w:r w:rsidR="00D02892" w:rsidRPr="006A3FF3">
        <w:rPr>
          <w:rFonts w:ascii="Arial" w:hAnsi="Arial" w:cs="Arial"/>
          <w:sz w:val="22"/>
          <w:szCs w:val="22"/>
        </w:rPr>
        <w:t xml:space="preserve"> přípravě </w:t>
      </w:r>
      <w:r w:rsidR="00DE2D1B" w:rsidRPr="006A3FF3">
        <w:rPr>
          <w:rFonts w:ascii="Arial" w:hAnsi="Arial" w:cs="Arial"/>
          <w:sz w:val="22"/>
          <w:szCs w:val="22"/>
        </w:rPr>
        <w:t>koncepc</w:t>
      </w:r>
      <w:r w:rsidR="00D02892" w:rsidRPr="006A3FF3">
        <w:rPr>
          <w:rFonts w:ascii="Arial" w:hAnsi="Arial" w:cs="Arial"/>
          <w:sz w:val="22"/>
          <w:szCs w:val="22"/>
        </w:rPr>
        <w:t>e práce s touto</w:t>
      </w:r>
      <w:r w:rsidR="00DE2D1B" w:rsidRPr="006A3FF3">
        <w:rPr>
          <w:rFonts w:ascii="Arial" w:hAnsi="Arial" w:cs="Arial"/>
          <w:sz w:val="22"/>
          <w:szCs w:val="22"/>
        </w:rPr>
        <w:t xml:space="preserve"> </w:t>
      </w:r>
      <w:r w:rsidR="00D02892" w:rsidRPr="006A3FF3">
        <w:rPr>
          <w:rFonts w:ascii="Arial" w:hAnsi="Arial" w:cs="Arial"/>
          <w:sz w:val="22"/>
          <w:szCs w:val="22"/>
        </w:rPr>
        <w:t>cílovou skupinou (blíže viz bod 6 jednání)</w:t>
      </w:r>
      <w:r w:rsidR="00DE2D1B" w:rsidRPr="006A3FF3">
        <w:rPr>
          <w:rFonts w:ascii="Arial" w:hAnsi="Arial" w:cs="Arial"/>
          <w:sz w:val="22"/>
          <w:szCs w:val="22"/>
        </w:rPr>
        <w:t>.</w:t>
      </w:r>
      <w:r w:rsidR="00D02892" w:rsidRPr="006A3FF3">
        <w:rPr>
          <w:rFonts w:ascii="Arial" w:hAnsi="Arial" w:cs="Arial"/>
          <w:sz w:val="22"/>
          <w:szCs w:val="22"/>
        </w:rPr>
        <w:t xml:space="preserve"> Sekretariát také d</w:t>
      </w:r>
      <w:r w:rsidRPr="006A3FF3">
        <w:rPr>
          <w:rFonts w:ascii="Arial" w:hAnsi="Arial" w:cs="Arial"/>
          <w:sz w:val="22"/>
          <w:szCs w:val="22"/>
        </w:rPr>
        <w:t>okončuje vypořádání připomínek k n</w:t>
      </w:r>
      <w:r w:rsidR="008B64AC" w:rsidRPr="006A3FF3">
        <w:rPr>
          <w:rFonts w:ascii="Arial" w:hAnsi="Arial" w:cs="Arial"/>
          <w:sz w:val="22"/>
          <w:szCs w:val="22"/>
        </w:rPr>
        <w:t>ávrh</w:t>
      </w:r>
      <w:r w:rsidRPr="006A3FF3">
        <w:rPr>
          <w:rFonts w:ascii="Arial" w:hAnsi="Arial" w:cs="Arial"/>
          <w:sz w:val="22"/>
          <w:szCs w:val="22"/>
        </w:rPr>
        <w:t>u</w:t>
      </w:r>
      <w:r w:rsidR="008B64AC" w:rsidRPr="006A3FF3">
        <w:rPr>
          <w:rFonts w:ascii="Arial" w:hAnsi="Arial" w:cs="Arial"/>
          <w:sz w:val="22"/>
          <w:szCs w:val="22"/>
        </w:rPr>
        <w:t xml:space="preserve"> zákona o domácím násilí</w:t>
      </w:r>
      <w:r w:rsidRPr="006A3FF3">
        <w:rPr>
          <w:rFonts w:ascii="Arial" w:hAnsi="Arial" w:cs="Arial"/>
          <w:b/>
          <w:bCs/>
          <w:sz w:val="22"/>
          <w:szCs w:val="22"/>
        </w:rPr>
        <w:t xml:space="preserve"> </w:t>
      </w:r>
      <w:r w:rsidR="00D02892" w:rsidRPr="006A3FF3">
        <w:rPr>
          <w:rFonts w:ascii="Arial" w:hAnsi="Arial" w:cs="Arial"/>
          <w:sz w:val="22"/>
          <w:szCs w:val="22"/>
        </w:rPr>
        <w:t>(blíže viz bod 3 jednání).</w:t>
      </w:r>
      <w:r w:rsidR="00D02892" w:rsidRPr="006A3FF3">
        <w:rPr>
          <w:rFonts w:ascii="Arial" w:hAnsi="Arial" w:cs="Arial"/>
          <w:b/>
          <w:bCs/>
          <w:sz w:val="22"/>
          <w:szCs w:val="22"/>
        </w:rPr>
        <w:t xml:space="preserve"> </w:t>
      </w:r>
      <w:r w:rsidR="008B64AC" w:rsidRPr="006A3FF3">
        <w:rPr>
          <w:rFonts w:ascii="Arial" w:hAnsi="Arial" w:cs="Arial"/>
          <w:sz w:val="22"/>
          <w:szCs w:val="22"/>
        </w:rPr>
        <w:t>Pokračuje i realizace projektu</w:t>
      </w:r>
      <w:r w:rsidR="00D02892" w:rsidRPr="006A3FF3">
        <w:rPr>
          <w:rFonts w:ascii="Arial" w:hAnsi="Arial" w:cs="Arial"/>
          <w:sz w:val="22"/>
          <w:szCs w:val="22"/>
        </w:rPr>
        <w:t xml:space="preserve"> ÚV ČR</w:t>
      </w:r>
      <w:r w:rsidR="008B64AC" w:rsidRPr="006A3FF3">
        <w:rPr>
          <w:rFonts w:ascii="Arial" w:hAnsi="Arial" w:cs="Arial"/>
          <w:sz w:val="22"/>
          <w:szCs w:val="22"/>
        </w:rPr>
        <w:t xml:space="preserve"> z Norských fondů, </w:t>
      </w:r>
      <w:r w:rsidRPr="006A3FF3">
        <w:rPr>
          <w:rFonts w:ascii="Arial" w:hAnsi="Arial" w:cs="Arial"/>
          <w:sz w:val="22"/>
          <w:szCs w:val="22"/>
        </w:rPr>
        <w:t xml:space="preserve">kde </w:t>
      </w:r>
      <w:r w:rsidR="005E6535" w:rsidRPr="006A3FF3">
        <w:rPr>
          <w:rFonts w:ascii="Arial" w:hAnsi="Arial" w:cs="Arial"/>
          <w:sz w:val="22"/>
          <w:szCs w:val="22"/>
        </w:rPr>
        <w:t>do</w:t>
      </w:r>
      <w:r w:rsidR="00E470B2" w:rsidRPr="006A3FF3">
        <w:rPr>
          <w:rFonts w:ascii="Arial" w:hAnsi="Arial" w:cs="Arial"/>
          <w:sz w:val="22"/>
          <w:szCs w:val="22"/>
        </w:rPr>
        <w:t xml:space="preserve">bíhají na základních a středních školách workshopy </w:t>
      </w:r>
      <w:r w:rsidR="00D02892" w:rsidRPr="006A3FF3">
        <w:rPr>
          <w:rFonts w:ascii="Arial" w:hAnsi="Arial" w:cs="Arial"/>
          <w:sz w:val="22"/>
          <w:szCs w:val="22"/>
        </w:rPr>
        <w:t xml:space="preserve">k </w:t>
      </w:r>
      <w:r w:rsidR="00E470B2" w:rsidRPr="006A3FF3">
        <w:rPr>
          <w:rFonts w:ascii="Arial" w:hAnsi="Arial" w:cs="Arial"/>
          <w:sz w:val="22"/>
          <w:szCs w:val="22"/>
        </w:rPr>
        <w:t>prevenci sexuálního násilí</w:t>
      </w:r>
      <w:r w:rsidR="00D02892" w:rsidRPr="006A3FF3">
        <w:rPr>
          <w:rFonts w:ascii="Arial" w:hAnsi="Arial" w:cs="Arial"/>
          <w:sz w:val="22"/>
          <w:szCs w:val="22"/>
        </w:rPr>
        <w:t xml:space="preserve"> a </w:t>
      </w:r>
      <w:r w:rsidRPr="006A3FF3">
        <w:rPr>
          <w:rFonts w:ascii="Arial" w:hAnsi="Arial" w:cs="Arial"/>
          <w:sz w:val="22"/>
          <w:szCs w:val="22"/>
        </w:rPr>
        <w:t xml:space="preserve">dokončuje </w:t>
      </w:r>
      <w:r w:rsidR="00D02892" w:rsidRPr="006A3FF3">
        <w:rPr>
          <w:rFonts w:ascii="Arial" w:hAnsi="Arial" w:cs="Arial"/>
          <w:sz w:val="22"/>
          <w:szCs w:val="22"/>
        </w:rPr>
        <w:t xml:space="preserve">se </w:t>
      </w:r>
      <w:r w:rsidRPr="006A3FF3">
        <w:rPr>
          <w:rFonts w:ascii="Arial" w:hAnsi="Arial" w:cs="Arial"/>
          <w:sz w:val="22"/>
          <w:szCs w:val="22"/>
        </w:rPr>
        <w:t>zpráva z výzkumu online sexismu a hatespeech.</w:t>
      </w:r>
    </w:p>
    <w:p w14:paraId="2D35648F" w14:textId="4EB183AA" w:rsidR="00C96DF8" w:rsidRPr="006A3FF3" w:rsidRDefault="00D02892" w:rsidP="00900882">
      <w:pPr>
        <w:pBdr>
          <w:top w:val="nil"/>
          <w:left w:val="nil"/>
          <w:bottom w:val="nil"/>
          <w:right w:val="nil"/>
          <w:between w:val="nil"/>
        </w:pBdr>
        <w:spacing w:after="120"/>
        <w:jc w:val="both"/>
        <w:rPr>
          <w:rFonts w:ascii="Arial" w:eastAsia="Arial" w:hAnsi="Arial" w:cs="Arial"/>
          <w:color w:val="000000"/>
          <w:sz w:val="22"/>
          <w:szCs w:val="22"/>
        </w:rPr>
      </w:pPr>
      <w:r w:rsidRPr="006A3FF3">
        <w:rPr>
          <w:rFonts w:ascii="Arial" w:hAnsi="Arial" w:cs="Arial"/>
          <w:sz w:val="22"/>
          <w:szCs w:val="22"/>
          <w:u w:val="single"/>
        </w:rPr>
        <w:t>M. Pavlíček</w:t>
      </w:r>
      <w:r w:rsidRPr="006A3FF3">
        <w:rPr>
          <w:rFonts w:ascii="Arial" w:hAnsi="Arial" w:cs="Arial"/>
          <w:sz w:val="22"/>
          <w:szCs w:val="22"/>
        </w:rPr>
        <w:t xml:space="preserve"> následně informoval o plnění úkolů z předchozích jednání. Návrh</w:t>
      </w:r>
      <w:r w:rsidR="002E1983" w:rsidRPr="006A3FF3">
        <w:rPr>
          <w:rFonts w:ascii="Arial" w:hAnsi="Arial" w:cs="Arial"/>
          <w:sz w:val="22"/>
          <w:szCs w:val="22"/>
        </w:rPr>
        <w:t xml:space="preserve"> novely trestního zákoníku k redefinici trestného činu znásilnění byl zaslán Výboru k připomínkám. ÚV ČR uplatnil připomínky k návrhu za zmocněnkyni vlády pro lidská práva (blíže viz bod 3 jednání). Ministru spravedlnosti a řediteli Institutu pro kriminologii a sociální prevenci (dále jako „IKSP“) byl zaslán dopis zmocněnkyně informující o usnesení Výboru doporučujícím Ministerstvu spravedlnosti zařazení analýzy ohledně vražd v kontextu domácího násilí a femicid</w:t>
      </w:r>
      <w:r w:rsidR="002E1983" w:rsidRPr="006A3FF3">
        <w:rPr>
          <w:rFonts w:ascii="Arial" w:hAnsi="Arial" w:cs="Arial"/>
          <w:b/>
          <w:bCs/>
          <w:sz w:val="22"/>
          <w:szCs w:val="22"/>
        </w:rPr>
        <w:t xml:space="preserve"> </w:t>
      </w:r>
      <w:r w:rsidR="005018FD" w:rsidRPr="006A3FF3">
        <w:rPr>
          <w:rFonts w:ascii="Arial" w:hAnsi="Arial" w:cs="Arial"/>
          <w:sz w:val="22"/>
          <w:szCs w:val="22"/>
        </w:rPr>
        <w:t>do plánu činnosti</w:t>
      </w:r>
      <w:r w:rsidR="002E1983" w:rsidRPr="006A3FF3">
        <w:rPr>
          <w:rFonts w:ascii="Arial" w:hAnsi="Arial" w:cs="Arial"/>
          <w:sz w:val="22"/>
          <w:szCs w:val="22"/>
        </w:rPr>
        <w:t xml:space="preserve"> IKSP</w:t>
      </w:r>
      <w:r w:rsidR="005018FD" w:rsidRPr="006A3FF3">
        <w:rPr>
          <w:rFonts w:ascii="Arial" w:hAnsi="Arial" w:cs="Arial"/>
          <w:sz w:val="22"/>
          <w:szCs w:val="22"/>
        </w:rPr>
        <w:t xml:space="preserve">. </w:t>
      </w:r>
      <w:r w:rsidR="002E1983" w:rsidRPr="006A3FF3">
        <w:rPr>
          <w:rFonts w:ascii="Arial" w:hAnsi="Arial" w:cs="Arial"/>
          <w:sz w:val="22"/>
          <w:szCs w:val="22"/>
        </w:rPr>
        <w:t>Dne 18. září 2023 proběhla schůzka ÚV ČR s</w:t>
      </w:r>
      <w:r w:rsidR="00366F8D" w:rsidRPr="006A3FF3">
        <w:rPr>
          <w:rFonts w:ascii="Arial" w:hAnsi="Arial" w:cs="Arial"/>
          <w:sz w:val="22"/>
          <w:szCs w:val="22"/>
        </w:rPr>
        <w:t> </w:t>
      </w:r>
      <w:r w:rsidR="002E1983" w:rsidRPr="006A3FF3">
        <w:rPr>
          <w:rFonts w:ascii="Arial" w:hAnsi="Arial" w:cs="Arial"/>
          <w:sz w:val="22"/>
          <w:szCs w:val="22"/>
        </w:rPr>
        <w:t>N</w:t>
      </w:r>
      <w:r w:rsidR="00366F8D" w:rsidRPr="006A3FF3">
        <w:rPr>
          <w:rFonts w:ascii="Arial" w:hAnsi="Arial" w:cs="Arial"/>
          <w:sz w:val="22"/>
          <w:szCs w:val="22"/>
        </w:rPr>
        <w:t>árodním kontaktním centrem</w:t>
      </w:r>
      <w:r w:rsidR="002E1983" w:rsidRPr="006A3FF3">
        <w:rPr>
          <w:rFonts w:ascii="Arial" w:hAnsi="Arial" w:cs="Arial"/>
          <w:sz w:val="22"/>
          <w:szCs w:val="22"/>
        </w:rPr>
        <w:t xml:space="preserve"> </w:t>
      </w:r>
      <w:r w:rsidR="00CF2BF1">
        <w:rPr>
          <w:rFonts w:ascii="Arial" w:hAnsi="Arial" w:cs="Arial"/>
          <w:sz w:val="22"/>
          <w:szCs w:val="22"/>
        </w:rPr>
        <w:t>g</w:t>
      </w:r>
      <w:r w:rsidR="002E1983" w:rsidRPr="006A3FF3">
        <w:rPr>
          <w:rFonts w:ascii="Arial" w:hAnsi="Arial" w:cs="Arial"/>
          <w:sz w:val="22"/>
          <w:szCs w:val="22"/>
        </w:rPr>
        <w:t>ender a věda A</w:t>
      </w:r>
      <w:r w:rsidR="00366F8D" w:rsidRPr="006A3FF3">
        <w:rPr>
          <w:rFonts w:ascii="Arial" w:hAnsi="Arial" w:cs="Arial"/>
          <w:sz w:val="22"/>
          <w:szCs w:val="22"/>
        </w:rPr>
        <w:t>kademie věd</w:t>
      </w:r>
      <w:r w:rsidR="002E1983" w:rsidRPr="006A3FF3">
        <w:rPr>
          <w:rFonts w:ascii="Arial" w:hAnsi="Arial" w:cs="Arial"/>
          <w:sz w:val="22"/>
          <w:szCs w:val="22"/>
        </w:rPr>
        <w:t xml:space="preserve"> ČR, které realizuje projekt ke sběru dat v oblasti domácího a</w:t>
      </w:r>
      <w:r w:rsidR="00366F8D" w:rsidRPr="006A3FF3">
        <w:rPr>
          <w:rFonts w:ascii="Arial" w:hAnsi="Arial" w:cs="Arial"/>
          <w:sz w:val="22"/>
          <w:szCs w:val="22"/>
        </w:rPr>
        <w:t> </w:t>
      </w:r>
      <w:r w:rsidR="002E1983" w:rsidRPr="006A3FF3">
        <w:rPr>
          <w:rFonts w:ascii="Arial" w:hAnsi="Arial" w:cs="Arial"/>
          <w:sz w:val="22"/>
          <w:szCs w:val="22"/>
        </w:rPr>
        <w:t>genderově podmíněného násilí ve spolupráci s EIGE</w:t>
      </w:r>
      <w:r w:rsidR="00366F8D" w:rsidRPr="006A3FF3">
        <w:rPr>
          <w:rFonts w:ascii="Arial" w:hAnsi="Arial" w:cs="Arial"/>
          <w:sz w:val="22"/>
          <w:szCs w:val="22"/>
        </w:rPr>
        <w:t>. Bylo domluveno, že v průběhu listopadu proběhne schůzka ke sběru dat v této oblasti s Policejním prezidiem za účasti ÚV ČR a předsednictva Výboru. Výstupy z jednání budou představeny na dalším jednání Výboru.</w:t>
      </w:r>
    </w:p>
    <w:p w14:paraId="15A6BC1C" w14:textId="5A9287D8" w:rsidR="00B81129" w:rsidRPr="006A3FF3" w:rsidRDefault="00B81129" w:rsidP="00900882">
      <w:pPr>
        <w:pBdr>
          <w:top w:val="nil"/>
          <w:left w:val="nil"/>
          <w:bottom w:val="nil"/>
          <w:right w:val="nil"/>
          <w:between w:val="nil"/>
        </w:pBdr>
        <w:spacing w:after="120"/>
        <w:jc w:val="both"/>
        <w:rPr>
          <w:rFonts w:ascii="Arial" w:hAnsi="Arial" w:cs="Arial"/>
          <w:sz w:val="22"/>
          <w:szCs w:val="22"/>
        </w:rPr>
      </w:pPr>
      <w:r w:rsidRPr="006A3FF3">
        <w:rPr>
          <w:rFonts w:ascii="Arial" w:hAnsi="Arial" w:cs="Arial"/>
          <w:sz w:val="22"/>
          <w:szCs w:val="22"/>
          <w:u w:val="single"/>
        </w:rPr>
        <w:t>B. Marvánová Vargová</w:t>
      </w:r>
      <w:r w:rsidRPr="006A3FF3">
        <w:rPr>
          <w:rFonts w:ascii="Arial" w:hAnsi="Arial" w:cs="Arial"/>
          <w:sz w:val="22"/>
          <w:szCs w:val="22"/>
        </w:rPr>
        <w:t xml:space="preserve"> </w:t>
      </w:r>
      <w:r w:rsidR="00C81ED8" w:rsidRPr="006A3FF3">
        <w:rPr>
          <w:rFonts w:ascii="Arial" w:hAnsi="Arial" w:cs="Arial"/>
          <w:sz w:val="22"/>
          <w:szCs w:val="22"/>
        </w:rPr>
        <w:t xml:space="preserve">poděkovala </w:t>
      </w:r>
      <w:r w:rsidR="00436BDD" w:rsidRPr="006A3FF3">
        <w:rPr>
          <w:rFonts w:ascii="Arial" w:hAnsi="Arial" w:cs="Arial"/>
          <w:sz w:val="22"/>
          <w:szCs w:val="22"/>
          <w:u w:val="single"/>
        </w:rPr>
        <w:t>M. Pavlíčkovi</w:t>
      </w:r>
      <w:r w:rsidR="00C81ED8" w:rsidRPr="006A3FF3">
        <w:rPr>
          <w:rFonts w:ascii="Arial" w:hAnsi="Arial" w:cs="Arial"/>
          <w:sz w:val="22"/>
          <w:szCs w:val="22"/>
        </w:rPr>
        <w:t xml:space="preserve"> za podané informace a otevřela prostor pro </w:t>
      </w:r>
      <w:r w:rsidR="005E6535" w:rsidRPr="006A3FF3">
        <w:rPr>
          <w:rFonts w:ascii="Arial" w:hAnsi="Arial" w:cs="Arial"/>
          <w:sz w:val="22"/>
          <w:szCs w:val="22"/>
        </w:rPr>
        <w:t>diskuzi</w:t>
      </w:r>
      <w:r w:rsidR="00C81ED8" w:rsidRPr="006A3FF3">
        <w:rPr>
          <w:rFonts w:ascii="Arial" w:hAnsi="Arial" w:cs="Arial"/>
          <w:sz w:val="22"/>
          <w:szCs w:val="22"/>
        </w:rPr>
        <w:t>.</w:t>
      </w:r>
    </w:p>
    <w:p w14:paraId="14FC64A8" w14:textId="1DC5CB63" w:rsidR="00436ABD" w:rsidRPr="006A3FF3" w:rsidRDefault="00436ABD" w:rsidP="00900882">
      <w:pPr>
        <w:jc w:val="both"/>
        <w:rPr>
          <w:rFonts w:ascii="Arial" w:hAnsi="Arial" w:cs="Arial"/>
          <w:b/>
          <w:sz w:val="22"/>
          <w:szCs w:val="22"/>
        </w:rPr>
      </w:pPr>
      <w:r w:rsidRPr="006A3FF3">
        <w:rPr>
          <w:rFonts w:ascii="Arial" w:eastAsia="Arial" w:hAnsi="Arial" w:cs="Arial"/>
          <w:b/>
          <w:color w:val="000000"/>
          <w:sz w:val="22"/>
          <w:szCs w:val="22"/>
        </w:rPr>
        <w:t xml:space="preserve">Ad bod 3 – </w:t>
      </w:r>
      <w:r w:rsidRPr="006A3FF3">
        <w:rPr>
          <w:rFonts w:ascii="Arial" w:hAnsi="Arial" w:cs="Arial"/>
          <w:b/>
          <w:sz w:val="22"/>
          <w:szCs w:val="22"/>
        </w:rPr>
        <w:t>Aktuální informace o přípravě legislativy v oblasti domácího a genderově podmíněného násilí</w:t>
      </w:r>
      <w:r w:rsidR="00B60089" w:rsidRPr="006A3FF3">
        <w:rPr>
          <w:rFonts w:ascii="Arial" w:hAnsi="Arial" w:cs="Arial"/>
          <w:b/>
          <w:sz w:val="22"/>
          <w:szCs w:val="22"/>
        </w:rPr>
        <w:t>;</w:t>
      </w:r>
    </w:p>
    <w:p w14:paraId="3F816E7D" w14:textId="77777777" w:rsidR="00436ABD" w:rsidRPr="006A3FF3" w:rsidRDefault="00436ABD" w:rsidP="00900882">
      <w:pPr>
        <w:jc w:val="both"/>
        <w:rPr>
          <w:rFonts w:ascii="Arial" w:hAnsi="Arial" w:cs="Arial"/>
        </w:rPr>
      </w:pPr>
    </w:p>
    <w:p w14:paraId="44419712" w14:textId="75D7499D" w:rsidR="00CC11E7" w:rsidRPr="006A3FF3" w:rsidRDefault="00436ABD" w:rsidP="00900882">
      <w:pPr>
        <w:pStyle w:val="Odstavecseseznamem"/>
        <w:numPr>
          <w:ilvl w:val="0"/>
          <w:numId w:val="34"/>
        </w:numPr>
        <w:spacing w:line="240" w:lineRule="auto"/>
        <w:jc w:val="both"/>
        <w:rPr>
          <w:rFonts w:ascii="Arial" w:hAnsi="Arial" w:cs="Arial"/>
        </w:rPr>
      </w:pPr>
      <w:r w:rsidRPr="006A3FF3">
        <w:rPr>
          <w:rFonts w:ascii="Arial" w:hAnsi="Arial" w:cs="Arial"/>
          <w:b/>
        </w:rPr>
        <w:t>Zákon o domácím n</w:t>
      </w:r>
      <w:r w:rsidR="00717B81" w:rsidRPr="006A3FF3">
        <w:rPr>
          <w:rFonts w:ascii="Arial" w:hAnsi="Arial" w:cs="Arial"/>
          <w:b/>
        </w:rPr>
        <w:t>ásilí</w:t>
      </w:r>
      <w:r w:rsidR="00DF7C4E" w:rsidRPr="006A3FF3">
        <w:rPr>
          <w:rFonts w:ascii="Arial" w:hAnsi="Arial" w:cs="Arial"/>
          <w:b/>
        </w:rPr>
        <w:t>;</w:t>
      </w:r>
    </w:p>
    <w:p w14:paraId="4C8ACDE4" w14:textId="206D388A" w:rsidR="00566B29" w:rsidRPr="006A3FF3" w:rsidRDefault="001217D7" w:rsidP="00900882">
      <w:pPr>
        <w:jc w:val="both"/>
        <w:rPr>
          <w:rFonts w:ascii="Arial" w:hAnsi="Arial" w:cs="Arial"/>
          <w:sz w:val="22"/>
          <w:szCs w:val="22"/>
        </w:rPr>
      </w:pPr>
      <w:r w:rsidRPr="006A3FF3">
        <w:rPr>
          <w:rFonts w:ascii="Arial" w:hAnsi="Arial" w:cs="Arial"/>
          <w:sz w:val="22"/>
          <w:szCs w:val="22"/>
          <w:u w:val="single"/>
        </w:rPr>
        <w:t>R. Šafařík</w:t>
      </w:r>
      <w:r w:rsidRPr="006A3FF3">
        <w:rPr>
          <w:rFonts w:ascii="Arial" w:hAnsi="Arial" w:cs="Arial"/>
          <w:sz w:val="22"/>
          <w:szCs w:val="22"/>
        </w:rPr>
        <w:t xml:space="preserve"> </w:t>
      </w:r>
      <w:r w:rsidR="00C03BC4">
        <w:rPr>
          <w:rFonts w:ascii="Arial" w:hAnsi="Arial" w:cs="Arial"/>
          <w:sz w:val="22"/>
          <w:szCs w:val="22"/>
        </w:rPr>
        <w:t>informoval o tom</w:t>
      </w:r>
      <w:r w:rsidR="00566B29" w:rsidRPr="006A3FF3">
        <w:rPr>
          <w:rFonts w:ascii="Arial" w:hAnsi="Arial" w:cs="Arial"/>
          <w:sz w:val="22"/>
          <w:szCs w:val="22"/>
        </w:rPr>
        <w:t xml:space="preserve">, </w:t>
      </w:r>
      <w:r w:rsidR="00FC2821" w:rsidRPr="006A3FF3">
        <w:rPr>
          <w:rFonts w:ascii="Arial" w:hAnsi="Arial" w:cs="Arial"/>
          <w:sz w:val="22"/>
          <w:szCs w:val="22"/>
        </w:rPr>
        <w:t>že v červnu bylo zahájeno meziresortní připomínkové řízení k návrhu. Sešl</w:t>
      </w:r>
      <w:r w:rsidR="00C03BC4">
        <w:rPr>
          <w:rFonts w:ascii="Arial" w:hAnsi="Arial" w:cs="Arial"/>
          <w:sz w:val="22"/>
          <w:szCs w:val="22"/>
        </w:rPr>
        <w:t>o</w:t>
      </w:r>
      <w:r w:rsidR="00FC2821" w:rsidRPr="006A3FF3">
        <w:rPr>
          <w:rFonts w:ascii="Arial" w:hAnsi="Arial" w:cs="Arial"/>
          <w:sz w:val="22"/>
          <w:szCs w:val="22"/>
        </w:rPr>
        <w:t xml:space="preserve"> se více než 200 připomínek, které se </w:t>
      </w:r>
      <w:r w:rsidR="00C03BC4">
        <w:rPr>
          <w:rFonts w:ascii="Arial" w:hAnsi="Arial" w:cs="Arial"/>
          <w:sz w:val="22"/>
          <w:szCs w:val="22"/>
        </w:rPr>
        <w:t xml:space="preserve">Sekretariát </w:t>
      </w:r>
      <w:r w:rsidR="00FC2821" w:rsidRPr="006A3FF3">
        <w:rPr>
          <w:rFonts w:ascii="Arial" w:hAnsi="Arial" w:cs="Arial"/>
          <w:sz w:val="22"/>
          <w:szCs w:val="22"/>
        </w:rPr>
        <w:t xml:space="preserve">pokusil vypořádat tak, aby návrh nebyl zásadně oslaben. V rámci definice domácího násilí došlo k drobným změnám. </w:t>
      </w:r>
      <w:r w:rsidR="00537101" w:rsidRPr="006A3FF3">
        <w:rPr>
          <w:rFonts w:ascii="Arial" w:hAnsi="Arial" w:cs="Arial"/>
          <w:sz w:val="22"/>
          <w:szCs w:val="22"/>
        </w:rPr>
        <w:t xml:space="preserve">V rámci povinnosti odejmout zbraň pachateli násilí došlo k rozšíření na </w:t>
      </w:r>
      <w:r w:rsidR="00566B29" w:rsidRPr="006A3FF3">
        <w:rPr>
          <w:rFonts w:ascii="Arial" w:hAnsi="Arial" w:cs="Arial"/>
          <w:sz w:val="22"/>
          <w:szCs w:val="22"/>
        </w:rPr>
        <w:t xml:space="preserve">všechny zbraně </w:t>
      </w:r>
      <w:r w:rsidR="00537101" w:rsidRPr="006A3FF3">
        <w:rPr>
          <w:rFonts w:ascii="Arial" w:hAnsi="Arial" w:cs="Arial"/>
          <w:sz w:val="22"/>
          <w:szCs w:val="22"/>
        </w:rPr>
        <w:t>včetně dalších</w:t>
      </w:r>
      <w:r w:rsidR="00566B29" w:rsidRPr="006A3FF3">
        <w:rPr>
          <w:rFonts w:ascii="Arial" w:hAnsi="Arial" w:cs="Arial"/>
          <w:sz w:val="22"/>
          <w:szCs w:val="22"/>
        </w:rPr>
        <w:t xml:space="preserve"> vhodn</w:t>
      </w:r>
      <w:r w:rsidR="00537101" w:rsidRPr="006A3FF3">
        <w:rPr>
          <w:rFonts w:ascii="Arial" w:hAnsi="Arial" w:cs="Arial"/>
          <w:sz w:val="22"/>
          <w:szCs w:val="22"/>
        </w:rPr>
        <w:t>ých</w:t>
      </w:r>
      <w:r w:rsidR="00566B29" w:rsidRPr="006A3FF3">
        <w:rPr>
          <w:rFonts w:ascii="Arial" w:hAnsi="Arial" w:cs="Arial"/>
          <w:sz w:val="22"/>
          <w:szCs w:val="22"/>
        </w:rPr>
        <w:t xml:space="preserve"> opatření za účelem ochrany obětí (např. sledování). </w:t>
      </w:r>
      <w:r w:rsidR="00537101" w:rsidRPr="006A3FF3">
        <w:rPr>
          <w:rFonts w:ascii="Arial" w:hAnsi="Arial" w:cs="Arial"/>
          <w:sz w:val="22"/>
          <w:szCs w:val="22"/>
        </w:rPr>
        <w:t xml:space="preserve">Po dokončení vypořádání bude návrh zaslán Legislativní radě vlády. Předložení návrhu k projednání vládě ČR se předpokládá do konce října. </w:t>
      </w:r>
    </w:p>
    <w:p w14:paraId="18F2BBD5" w14:textId="737ED8E9" w:rsidR="00436ABD" w:rsidRPr="006A3FF3" w:rsidRDefault="00436ABD" w:rsidP="00900882">
      <w:pPr>
        <w:jc w:val="both"/>
        <w:rPr>
          <w:rFonts w:ascii="Arial" w:hAnsi="Arial" w:cs="Arial"/>
          <w:b/>
          <w:sz w:val="22"/>
          <w:szCs w:val="22"/>
        </w:rPr>
      </w:pPr>
    </w:p>
    <w:p w14:paraId="2A20A050" w14:textId="29E3C569" w:rsidR="00E8361A" w:rsidRPr="006A3FF3" w:rsidRDefault="00436ABD" w:rsidP="00900882">
      <w:pPr>
        <w:pStyle w:val="Odstavecseseznamem"/>
        <w:numPr>
          <w:ilvl w:val="0"/>
          <w:numId w:val="34"/>
        </w:numPr>
        <w:spacing w:line="240" w:lineRule="auto"/>
        <w:jc w:val="both"/>
        <w:rPr>
          <w:rFonts w:ascii="Arial" w:eastAsia="Arial" w:hAnsi="Arial" w:cs="Arial"/>
          <w:b/>
          <w:color w:val="000000"/>
          <w:lang w:eastAsia="cs-CZ"/>
        </w:rPr>
      </w:pPr>
      <w:r w:rsidRPr="006A3FF3">
        <w:rPr>
          <w:rFonts w:ascii="Arial" w:eastAsia="Arial" w:hAnsi="Arial" w:cs="Arial"/>
          <w:b/>
          <w:color w:val="000000"/>
          <w:lang w:eastAsia="cs-CZ"/>
        </w:rPr>
        <w:lastRenderedPageBreak/>
        <w:t>Redefinice trestného činu znásilnění</w:t>
      </w:r>
      <w:r w:rsidR="00537101" w:rsidRPr="006A3FF3">
        <w:rPr>
          <w:rFonts w:ascii="Arial" w:hAnsi="Arial" w:cs="Arial"/>
          <w:b/>
        </w:rPr>
        <w:t>;</w:t>
      </w:r>
    </w:p>
    <w:p w14:paraId="7A7E2C60" w14:textId="751A4D80" w:rsidR="00BB4363" w:rsidRPr="006A3FF3" w:rsidRDefault="00BB4363" w:rsidP="00900882">
      <w:pPr>
        <w:jc w:val="both"/>
        <w:rPr>
          <w:rFonts w:ascii="Arial" w:hAnsi="Arial" w:cs="Arial"/>
          <w:i/>
          <w:sz w:val="22"/>
          <w:szCs w:val="22"/>
        </w:rPr>
      </w:pPr>
      <w:r w:rsidRPr="006A3FF3">
        <w:rPr>
          <w:rFonts w:ascii="Arial" w:hAnsi="Arial" w:cs="Arial"/>
          <w:i/>
          <w:sz w:val="22"/>
          <w:szCs w:val="22"/>
        </w:rPr>
        <w:t>V průběhu projednávání tohoto bodu dorazil na jednání J. Berkovec. Počet přítomných členek a členů Výboru stoupnul na 13.</w:t>
      </w:r>
    </w:p>
    <w:p w14:paraId="61E638D4" w14:textId="37B19AF8" w:rsidR="00F36304" w:rsidRPr="006A3FF3" w:rsidRDefault="00F36304" w:rsidP="00900882">
      <w:pPr>
        <w:jc w:val="both"/>
        <w:rPr>
          <w:rFonts w:ascii="Arial" w:hAnsi="Arial" w:cs="Arial"/>
          <w:sz w:val="22"/>
          <w:szCs w:val="22"/>
          <w:u w:val="single"/>
        </w:rPr>
      </w:pPr>
    </w:p>
    <w:p w14:paraId="49990326" w14:textId="677ADC0A" w:rsidR="002773D4" w:rsidRPr="006A3FF3" w:rsidRDefault="00BB4363" w:rsidP="00900882">
      <w:pPr>
        <w:jc w:val="both"/>
        <w:rPr>
          <w:rFonts w:ascii="Arial" w:hAnsi="Arial" w:cs="Arial"/>
          <w:sz w:val="22"/>
          <w:szCs w:val="22"/>
        </w:rPr>
      </w:pPr>
      <w:r w:rsidRPr="006A3FF3">
        <w:rPr>
          <w:rFonts w:ascii="Arial" w:hAnsi="Arial" w:cs="Arial"/>
          <w:sz w:val="22"/>
          <w:szCs w:val="22"/>
          <w:u w:val="single"/>
        </w:rPr>
        <w:t xml:space="preserve">B. </w:t>
      </w:r>
      <w:r w:rsidR="007A1893" w:rsidRPr="006A3FF3">
        <w:rPr>
          <w:rFonts w:ascii="Arial" w:hAnsi="Arial" w:cs="Arial"/>
          <w:sz w:val="22"/>
          <w:szCs w:val="22"/>
          <w:u w:val="single"/>
        </w:rPr>
        <w:t>Š</w:t>
      </w:r>
      <w:r w:rsidR="00566B29" w:rsidRPr="006A3FF3">
        <w:rPr>
          <w:rFonts w:ascii="Arial" w:hAnsi="Arial" w:cs="Arial"/>
          <w:sz w:val="22"/>
          <w:szCs w:val="22"/>
          <w:u w:val="single"/>
        </w:rPr>
        <w:t>váchová</w:t>
      </w:r>
      <w:r w:rsidR="007A1893" w:rsidRPr="006A3FF3">
        <w:rPr>
          <w:rFonts w:ascii="Arial" w:hAnsi="Arial" w:cs="Arial"/>
          <w:sz w:val="22"/>
          <w:szCs w:val="22"/>
        </w:rPr>
        <w:t xml:space="preserve"> </w:t>
      </w:r>
      <w:r w:rsidRPr="006A3FF3">
        <w:rPr>
          <w:rFonts w:ascii="Arial" w:hAnsi="Arial" w:cs="Arial"/>
          <w:sz w:val="22"/>
          <w:szCs w:val="22"/>
        </w:rPr>
        <w:t xml:space="preserve">shrnula aktuální stav projednávání návrhu novely trestního zákoníku k redefinici trestného činu znásilnění. </w:t>
      </w:r>
      <w:r w:rsidR="001E7AEC" w:rsidRPr="006A3FF3">
        <w:rPr>
          <w:rFonts w:ascii="Arial" w:hAnsi="Arial" w:cs="Arial"/>
          <w:sz w:val="22"/>
          <w:szCs w:val="22"/>
        </w:rPr>
        <w:t xml:space="preserve">Návrh aktuálně zohledňuje tzv. zamrznutí a další případy omezení schopnosti se bránit. Po vzoru některých zahraničních úprav novela omezuje trestný čin znásilnění pouze na soulož a jiný pohlavní styk provedený obdobným způsobem. Nepenetrační formy sexuálního násilí nyní vyčleňuje do samostatného trestného činu sexuálního útoku s mírnější trestní sazbou. Novela také upravuje trestný čin sexuálního nátlaku, u něhož </w:t>
      </w:r>
      <w:r w:rsidR="001A133F">
        <w:rPr>
          <w:rFonts w:ascii="Arial" w:hAnsi="Arial" w:cs="Arial"/>
          <w:sz w:val="22"/>
          <w:szCs w:val="22"/>
        </w:rPr>
        <w:t>zvyšuje</w:t>
      </w:r>
      <w:r w:rsidR="001A133F" w:rsidRPr="006A3FF3">
        <w:rPr>
          <w:rFonts w:ascii="Arial" w:hAnsi="Arial" w:cs="Arial"/>
          <w:sz w:val="22"/>
          <w:szCs w:val="22"/>
        </w:rPr>
        <w:t xml:space="preserve"> </w:t>
      </w:r>
      <w:r w:rsidR="001E7AEC" w:rsidRPr="006A3FF3">
        <w:rPr>
          <w:rFonts w:ascii="Arial" w:hAnsi="Arial" w:cs="Arial"/>
          <w:sz w:val="22"/>
          <w:szCs w:val="22"/>
        </w:rPr>
        <w:t>trestní sazbu, a trestný čin pohlavní zneužívání.</w:t>
      </w:r>
    </w:p>
    <w:p w14:paraId="0B12879F" w14:textId="3DEA08C4" w:rsidR="00566B29" w:rsidRPr="006A3FF3" w:rsidRDefault="00566B29" w:rsidP="00900882">
      <w:pPr>
        <w:jc w:val="both"/>
        <w:rPr>
          <w:rFonts w:ascii="Arial" w:hAnsi="Arial" w:cs="Arial"/>
          <w:sz w:val="22"/>
          <w:szCs w:val="22"/>
        </w:rPr>
      </w:pPr>
    </w:p>
    <w:p w14:paraId="565F1B7F" w14:textId="312468A7" w:rsidR="00566B29" w:rsidRPr="006A3FF3" w:rsidRDefault="00566B29" w:rsidP="00900882">
      <w:pPr>
        <w:jc w:val="both"/>
        <w:rPr>
          <w:rFonts w:ascii="Arial" w:hAnsi="Arial" w:cs="Arial"/>
          <w:sz w:val="22"/>
          <w:szCs w:val="22"/>
        </w:rPr>
      </w:pPr>
      <w:r w:rsidRPr="006A3FF3">
        <w:rPr>
          <w:rFonts w:ascii="Arial" w:hAnsi="Arial" w:cs="Arial"/>
          <w:sz w:val="22"/>
          <w:szCs w:val="22"/>
          <w:u w:val="single"/>
        </w:rPr>
        <w:t>R. Šafařík</w:t>
      </w:r>
      <w:r w:rsidRPr="006A3FF3">
        <w:rPr>
          <w:rFonts w:ascii="Arial" w:hAnsi="Arial" w:cs="Arial"/>
          <w:sz w:val="22"/>
          <w:szCs w:val="22"/>
        </w:rPr>
        <w:t xml:space="preserve"> </w:t>
      </w:r>
      <w:r w:rsidR="001E7AEC" w:rsidRPr="006A3FF3">
        <w:rPr>
          <w:rFonts w:ascii="Arial" w:hAnsi="Arial" w:cs="Arial"/>
          <w:sz w:val="22"/>
          <w:szCs w:val="22"/>
        </w:rPr>
        <w:t xml:space="preserve">shrnul </w:t>
      </w:r>
      <w:r w:rsidR="00E30E52" w:rsidRPr="006A3FF3">
        <w:rPr>
          <w:rFonts w:ascii="Arial" w:hAnsi="Arial" w:cs="Arial"/>
          <w:sz w:val="22"/>
          <w:szCs w:val="22"/>
        </w:rPr>
        <w:t xml:space="preserve">připomínky uplatněné </w:t>
      </w:r>
      <w:r w:rsidR="001E7AEC" w:rsidRPr="006A3FF3">
        <w:rPr>
          <w:rFonts w:ascii="Arial" w:hAnsi="Arial" w:cs="Arial"/>
          <w:sz w:val="22"/>
          <w:szCs w:val="22"/>
        </w:rPr>
        <w:t xml:space="preserve">k návrhu </w:t>
      </w:r>
      <w:r w:rsidR="00E30E52" w:rsidRPr="006A3FF3">
        <w:rPr>
          <w:rFonts w:ascii="Arial" w:hAnsi="Arial" w:cs="Arial"/>
          <w:sz w:val="22"/>
          <w:szCs w:val="22"/>
        </w:rPr>
        <w:t xml:space="preserve">za zmocněnkyni </w:t>
      </w:r>
      <w:r w:rsidR="001E7AEC" w:rsidRPr="006A3FF3">
        <w:rPr>
          <w:rFonts w:ascii="Arial" w:hAnsi="Arial" w:cs="Arial"/>
          <w:sz w:val="22"/>
          <w:szCs w:val="22"/>
        </w:rPr>
        <w:t xml:space="preserve">vlády </w:t>
      </w:r>
      <w:r w:rsidR="00E30E52" w:rsidRPr="006A3FF3">
        <w:rPr>
          <w:rFonts w:ascii="Arial" w:hAnsi="Arial" w:cs="Arial"/>
          <w:sz w:val="22"/>
          <w:szCs w:val="22"/>
        </w:rPr>
        <w:t>pro lidská práva.</w:t>
      </w:r>
      <w:r w:rsidR="001E7AEC" w:rsidRPr="006A3FF3">
        <w:rPr>
          <w:rFonts w:ascii="Arial" w:hAnsi="Arial" w:cs="Arial"/>
          <w:sz w:val="22"/>
          <w:szCs w:val="22"/>
        </w:rPr>
        <w:t xml:space="preserve"> </w:t>
      </w:r>
      <w:r w:rsidR="00C03BC4">
        <w:rPr>
          <w:rFonts w:ascii="Arial" w:hAnsi="Arial" w:cs="Arial"/>
          <w:sz w:val="22"/>
          <w:szCs w:val="22"/>
        </w:rPr>
        <w:t>Jedna ze z</w:t>
      </w:r>
      <w:r w:rsidR="001E7AEC" w:rsidRPr="006A3FF3">
        <w:rPr>
          <w:rFonts w:ascii="Arial" w:hAnsi="Arial" w:cs="Arial"/>
          <w:sz w:val="22"/>
          <w:szCs w:val="22"/>
        </w:rPr>
        <w:t>ásadní</w:t>
      </w:r>
      <w:r w:rsidR="00C03BC4">
        <w:rPr>
          <w:rFonts w:ascii="Arial" w:hAnsi="Arial" w:cs="Arial"/>
          <w:sz w:val="22"/>
          <w:szCs w:val="22"/>
        </w:rPr>
        <w:t>ch</w:t>
      </w:r>
      <w:r w:rsidR="001E7AEC" w:rsidRPr="006A3FF3">
        <w:rPr>
          <w:rFonts w:ascii="Arial" w:hAnsi="Arial" w:cs="Arial"/>
          <w:sz w:val="22"/>
          <w:szCs w:val="22"/>
        </w:rPr>
        <w:t xml:space="preserve"> připomín</w:t>
      </w:r>
      <w:r w:rsidR="00C03BC4">
        <w:rPr>
          <w:rFonts w:ascii="Arial" w:hAnsi="Arial" w:cs="Arial"/>
          <w:sz w:val="22"/>
          <w:szCs w:val="22"/>
        </w:rPr>
        <w:t>ek</w:t>
      </w:r>
      <w:r w:rsidR="001E7AEC" w:rsidRPr="006A3FF3">
        <w:rPr>
          <w:rFonts w:ascii="Arial" w:hAnsi="Arial" w:cs="Arial"/>
          <w:sz w:val="22"/>
          <w:szCs w:val="22"/>
        </w:rPr>
        <w:t xml:space="preserve"> se věnoval</w:t>
      </w:r>
      <w:r w:rsidR="003515CE" w:rsidRPr="006A3FF3">
        <w:rPr>
          <w:rFonts w:ascii="Arial" w:hAnsi="Arial" w:cs="Arial"/>
          <w:sz w:val="22"/>
          <w:szCs w:val="22"/>
        </w:rPr>
        <w:t>a</w:t>
      </w:r>
      <w:r w:rsidR="001E7AEC" w:rsidRPr="006A3FF3">
        <w:rPr>
          <w:rFonts w:ascii="Arial" w:hAnsi="Arial" w:cs="Arial"/>
          <w:sz w:val="22"/>
          <w:szCs w:val="22"/>
        </w:rPr>
        <w:t xml:space="preserve"> rozšíření definice bezbrannosti tak, aby postihovala všechny případy zamrznutí (v návrhu pouze duševní poruchy a disociativní stupor)</w:t>
      </w:r>
      <w:r w:rsidR="003515CE" w:rsidRPr="006A3FF3">
        <w:rPr>
          <w:rFonts w:ascii="Arial" w:hAnsi="Arial" w:cs="Arial"/>
          <w:sz w:val="22"/>
          <w:szCs w:val="22"/>
        </w:rPr>
        <w:t>. Doporučující připomínka při zohlednění politických dohod mířila na použití konceptu bez souhlasu namísto proti vůli. Další připomínka se týkala rozdělení trestného činu znásilnění na znásilnění a sexuální útok a navrhovala nerozdělovat tento trestný čin. Se všemi připomínkami je možné seznámit se ve veřejné části e-klepu a odkazu na materiál, který Vám byl zaslán. Obdobné připomínky jako zmocněnkyně vlády pro lidská práva uplatnila řada dalších resortů.</w:t>
      </w:r>
    </w:p>
    <w:p w14:paraId="2CAC529F" w14:textId="121681FB" w:rsidR="00566B29" w:rsidRPr="006A3FF3" w:rsidRDefault="00566B29" w:rsidP="00900882">
      <w:pPr>
        <w:jc w:val="both"/>
        <w:rPr>
          <w:rFonts w:ascii="Arial" w:hAnsi="Arial" w:cs="Arial"/>
          <w:sz w:val="22"/>
          <w:szCs w:val="22"/>
        </w:rPr>
      </w:pPr>
    </w:p>
    <w:p w14:paraId="7361F483" w14:textId="22CB9411" w:rsidR="00BD0886" w:rsidRPr="006A3FF3" w:rsidRDefault="00566B29" w:rsidP="00900882">
      <w:pPr>
        <w:jc w:val="both"/>
        <w:rPr>
          <w:rFonts w:ascii="Arial" w:hAnsi="Arial" w:cs="Arial"/>
          <w:sz w:val="22"/>
          <w:szCs w:val="22"/>
        </w:rPr>
      </w:pPr>
      <w:r w:rsidRPr="006A3FF3">
        <w:rPr>
          <w:rFonts w:ascii="Arial" w:hAnsi="Arial" w:cs="Arial"/>
          <w:sz w:val="22"/>
          <w:szCs w:val="22"/>
          <w:u w:val="single"/>
        </w:rPr>
        <w:t>D. Bartoň</w:t>
      </w:r>
      <w:r w:rsidRPr="006A3FF3">
        <w:rPr>
          <w:rFonts w:ascii="Arial" w:hAnsi="Arial" w:cs="Arial"/>
          <w:sz w:val="22"/>
          <w:szCs w:val="22"/>
        </w:rPr>
        <w:t xml:space="preserve"> </w:t>
      </w:r>
      <w:r w:rsidR="00BB4363" w:rsidRPr="006A3FF3">
        <w:rPr>
          <w:rFonts w:ascii="Arial" w:hAnsi="Arial" w:cs="Arial"/>
          <w:sz w:val="22"/>
          <w:szCs w:val="22"/>
        </w:rPr>
        <w:t xml:space="preserve">informoval přítomné, že k aktuálnímu návrhu zpracovával </w:t>
      </w:r>
      <w:r w:rsidRPr="006A3FF3">
        <w:rPr>
          <w:rFonts w:ascii="Arial" w:hAnsi="Arial" w:cs="Arial"/>
          <w:sz w:val="22"/>
          <w:szCs w:val="22"/>
        </w:rPr>
        <w:t>připomínky pro různá místa</w:t>
      </w:r>
      <w:r w:rsidR="00BB4363" w:rsidRPr="006A3FF3">
        <w:rPr>
          <w:rFonts w:ascii="Arial" w:hAnsi="Arial" w:cs="Arial"/>
          <w:sz w:val="22"/>
          <w:szCs w:val="22"/>
        </w:rPr>
        <w:t>. Ve spolupráci</w:t>
      </w:r>
      <w:r w:rsidRPr="006A3FF3">
        <w:rPr>
          <w:rFonts w:ascii="Arial" w:hAnsi="Arial" w:cs="Arial"/>
          <w:sz w:val="22"/>
          <w:szCs w:val="22"/>
        </w:rPr>
        <w:t xml:space="preserve"> s</w:t>
      </w:r>
      <w:r w:rsidR="00BB4363" w:rsidRPr="006A3FF3">
        <w:rPr>
          <w:rFonts w:ascii="Arial" w:hAnsi="Arial" w:cs="Arial"/>
          <w:sz w:val="22"/>
          <w:szCs w:val="22"/>
        </w:rPr>
        <w:t xml:space="preserve"> organizací </w:t>
      </w:r>
      <w:r w:rsidRPr="006A3FF3">
        <w:rPr>
          <w:rFonts w:ascii="Arial" w:hAnsi="Arial" w:cs="Arial"/>
          <w:sz w:val="22"/>
          <w:szCs w:val="22"/>
        </w:rPr>
        <w:t>Konsent</w:t>
      </w:r>
      <w:r w:rsidR="00BB4363" w:rsidRPr="006A3FF3">
        <w:rPr>
          <w:rFonts w:ascii="Arial" w:hAnsi="Arial" w:cs="Arial"/>
          <w:sz w:val="22"/>
          <w:szCs w:val="22"/>
        </w:rPr>
        <w:t xml:space="preserve"> byla vytvořena analýza, která </w:t>
      </w:r>
      <w:r w:rsidRPr="006A3FF3">
        <w:rPr>
          <w:rFonts w:ascii="Arial" w:hAnsi="Arial" w:cs="Arial"/>
          <w:sz w:val="22"/>
          <w:szCs w:val="22"/>
        </w:rPr>
        <w:t>srovná</w:t>
      </w:r>
      <w:r w:rsidR="00BB4363" w:rsidRPr="006A3FF3">
        <w:rPr>
          <w:rFonts w:ascii="Arial" w:hAnsi="Arial" w:cs="Arial"/>
          <w:sz w:val="22"/>
          <w:szCs w:val="22"/>
        </w:rPr>
        <w:t>vá</w:t>
      </w:r>
      <w:r w:rsidRPr="006A3FF3">
        <w:rPr>
          <w:rFonts w:ascii="Arial" w:hAnsi="Arial" w:cs="Arial"/>
          <w:sz w:val="22"/>
          <w:szCs w:val="22"/>
        </w:rPr>
        <w:t xml:space="preserve"> </w:t>
      </w:r>
      <w:r w:rsidR="00BB4363" w:rsidRPr="006A3FF3">
        <w:rPr>
          <w:rFonts w:ascii="Arial" w:hAnsi="Arial" w:cs="Arial"/>
          <w:sz w:val="22"/>
          <w:szCs w:val="22"/>
        </w:rPr>
        <w:t xml:space="preserve">stávající úpravu s aktuálně navrhovanou </w:t>
      </w:r>
      <w:r w:rsidRPr="006A3FF3">
        <w:rPr>
          <w:rFonts w:ascii="Arial" w:hAnsi="Arial" w:cs="Arial"/>
          <w:sz w:val="22"/>
          <w:szCs w:val="22"/>
        </w:rPr>
        <w:t>úprav</w:t>
      </w:r>
      <w:r w:rsidR="00BB4363" w:rsidRPr="006A3FF3">
        <w:rPr>
          <w:rFonts w:ascii="Arial" w:hAnsi="Arial" w:cs="Arial"/>
          <w:sz w:val="22"/>
          <w:szCs w:val="22"/>
        </w:rPr>
        <w:t>ou i dříve navrhovanými variantami</w:t>
      </w:r>
      <w:r w:rsidR="00C0638C">
        <w:rPr>
          <w:rFonts w:ascii="Arial" w:hAnsi="Arial" w:cs="Arial"/>
          <w:sz w:val="22"/>
          <w:szCs w:val="22"/>
        </w:rPr>
        <w:t xml:space="preserve"> (dostupné online z: </w:t>
      </w:r>
      <w:hyperlink r:id="rId8" w:history="1">
        <w:r w:rsidR="00C0638C" w:rsidRPr="00BC544E">
          <w:rPr>
            <w:rStyle w:val="Hypertextovodkaz"/>
            <w:rFonts w:ascii="Arial" w:hAnsi="Arial" w:cs="Arial"/>
            <w:sz w:val="22"/>
            <w:szCs w:val="22"/>
          </w:rPr>
          <w:t>https://docs.google.com/spreadsheets/d/1aAhrFdKjeHGcB2ej_PzYL6CEFdICgtUcOAtw2QdYCgA/edit?usp=sharing</w:t>
        </w:r>
      </w:hyperlink>
      <w:r w:rsidR="00C0638C">
        <w:rPr>
          <w:rFonts w:ascii="Arial" w:hAnsi="Arial" w:cs="Arial"/>
          <w:sz w:val="22"/>
          <w:szCs w:val="22"/>
        </w:rPr>
        <w:t>)</w:t>
      </w:r>
      <w:r w:rsidR="00BB4363" w:rsidRPr="006A3FF3">
        <w:rPr>
          <w:rFonts w:ascii="Arial" w:hAnsi="Arial" w:cs="Arial"/>
          <w:sz w:val="22"/>
          <w:szCs w:val="22"/>
        </w:rPr>
        <w:t>. Považuje za z</w:t>
      </w:r>
      <w:r w:rsidRPr="006A3FF3">
        <w:rPr>
          <w:rFonts w:ascii="Arial" w:hAnsi="Arial" w:cs="Arial"/>
          <w:sz w:val="22"/>
          <w:szCs w:val="22"/>
        </w:rPr>
        <w:t xml:space="preserve">arážející, </w:t>
      </w:r>
      <w:r w:rsidR="00BB4363" w:rsidRPr="006A3FF3">
        <w:rPr>
          <w:rFonts w:ascii="Arial" w:hAnsi="Arial" w:cs="Arial"/>
          <w:sz w:val="22"/>
          <w:szCs w:val="22"/>
        </w:rPr>
        <w:t xml:space="preserve">že </w:t>
      </w:r>
      <w:r w:rsidRPr="006A3FF3">
        <w:rPr>
          <w:rFonts w:ascii="Arial" w:hAnsi="Arial" w:cs="Arial"/>
          <w:sz w:val="22"/>
          <w:szCs w:val="22"/>
        </w:rPr>
        <w:t xml:space="preserve">navrhovaná varianta </w:t>
      </w:r>
      <w:r w:rsidR="00BB4363" w:rsidRPr="006A3FF3">
        <w:rPr>
          <w:rFonts w:ascii="Arial" w:hAnsi="Arial" w:cs="Arial"/>
          <w:sz w:val="22"/>
          <w:szCs w:val="22"/>
        </w:rPr>
        <w:t xml:space="preserve">je v řadě ohledů </w:t>
      </w:r>
      <w:r w:rsidRPr="006A3FF3">
        <w:rPr>
          <w:rFonts w:ascii="Arial" w:hAnsi="Arial" w:cs="Arial"/>
          <w:sz w:val="22"/>
          <w:szCs w:val="22"/>
        </w:rPr>
        <w:t>horší než současn</w:t>
      </w:r>
      <w:r w:rsidR="00BB4363" w:rsidRPr="006A3FF3">
        <w:rPr>
          <w:rFonts w:ascii="Arial" w:hAnsi="Arial" w:cs="Arial"/>
          <w:sz w:val="22"/>
          <w:szCs w:val="22"/>
        </w:rPr>
        <w:t>á úprava</w:t>
      </w:r>
      <w:r w:rsidRPr="006A3FF3">
        <w:rPr>
          <w:rFonts w:ascii="Arial" w:hAnsi="Arial" w:cs="Arial"/>
          <w:sz w:val="22"/>
          <w:szCs w:val="22"/>
        </w:rPr>
        <w:t xml:space="preserve">. </w:t>
      </w:r>
      <w:r w:rsidR="00BB4363" w:rsidRPr="006A3FF3">
        <w:rPr>
          <w:rFonts w:ascii="Arial" w:hAnsi="Arial" w:cs="Arial"/>
          <w:sz w:val="22"/>
          <w:szCs w:val="22"/>
        </w:rPr>
        <w:t>Jedním z problémů je příliš ú</w:t>
      </w:r>
      <w:r w:rsidRPr="006A3FF3">
        <w:rPr>
          <w:rFonts w:ascii="Arial" w:hAnsi="Arial" w:cs="Arial"/>
          <w:sz w:val="22"/>
          <w:szCs w:val="22"/>
        </w:rPr>
        <w:t>zká definice bez</w:t>
      </w:r>
      <w:r w:rsidR="00BB4363" w:rsidRPr="006A3FF3">
        <w:rPr>
          <w:rFonts w:ascii="Arial" w:hAnsi="Arial" w:cs="Arial"/>
          <w:sz w:val="22"/>
          <w:szCs w:val="22"/>
        </w:rPr>
        <w:t>b</w:t>
      </w:r>
      <w:r w:rsidRPr="006A3FF3">
        <w:rPr>
          <w:rFonts w:ascii="Arial" w:hAnsi="Arial" w:cs="Arial"/>
          <w:sz w:val="22"/>
          <w:szCs w:val="22"/>
        </w:rPr>
        <w:t>rannosti</w:t>
      </w:r>
      <w:r w:rsidR="00BB4363" w:rsidRPr="006A3FF3">
        <w:rPr>
          <w:rFonts w:ascii="Arial" w:hAnsi="Arial" w:cs="Arial"/>
          <w:sz w:val="22"/>
          <w:szCs w:val="22"/>
        </w:rPr>
        <w:t xml:space="preserve">, která např. vylučuje osoby, jejichž schopnost bránit se je omezena pouze částečně. </w:t>
      </w:r>
      <w:r w:rsidRPr="006A3FF3">
        <w:rPr>
          <w:rFonts w:ascii="Arial" w:hAnsi="Arial" w:cs="Arial"/>
          <w:sz w:val="22"/>
          <w:szCs w:val="22"/>
        </w:rPr>
        <w:t xml:space="preserve"> </w:t>
      </w:r>
      <w:r w:rsidR="00BB4363" w:rsidRPr="006A3FF3">
        <w:rPr>
          <w:rFonts w:ascii="Arial" w:hAnsi="Arial" w:cs="Arial"/>
          <w:sz w:val="22"/>
          <w:szCs w:val="22"/>
        </w:rPr>
        <w:t>Současně se mění pojímání sexuálního násilí jako celku.</w:t>
      </w:r>
      <w:r w:rsidR="00BD0886" w:rsidRPr="006A3FF3">
        <w:rPr>
          <w:rFonts w:ascii="Arial" w:hAnsi="Arial" w:cs="Arial"/>
          <w:sz w:val="22"/>
          <w:szCs w:val="22"/>
        </w:rPr>
        <w:t xml:space="preserve"> Pokud</w:t>
      </w:r>
      <w:r w:rsidR="00E30E52" w:rsidRPr="006A3FF3">
        <w:rPr>
          <w:rFonts w:ascii="Arial" w:hAnsi="Arial" w:cs="Arial"/>
          <w:sz w:val="22"/>
          <w:szCs w:val="22"/>
        </w:rPr>
        <w:t xml:space="preserve"> někdo</w:t>
      </w:r>
      <w:r w:rsidR="00BD0886" w:rsidRPr="006A3FF3">
        <w:rPr>
          <w:rFonts w:ascii="Arial" w:hAnsi="Arial" w:cs="Arial"/>
          <w:sz w:val="22"/>
          <w:szCs w:val="22"/>
        </w:rPr>
        <w:t xml:space="preserve"> přim</w:t>
      </w:r>
      <w:r w:rsidR="00E30E52" w:rsidRPr="006A3FF3">
        <w:rPr>
          <w:rFonts w:ascii="Arial" w:hAnsi="Arial" w:cs="Arial"/>
          <w:sz w:val="22"/>
          <w:szCs w:val="22"/>
        </w:rPr>
        <w:t>ěje</w:t>
      </w:r>
      <w:r w:rsidR="00BD0886" w:rsidRPr="006A3FF3">
        <w:rPr>
          <w:rFonts w:ascii="Arial" w:hAnsi="Arial" w:cs="Arial"/>
          <w:sz w:val="22"/>
          <w:szCs w:val="22"/>
        </w:rPr>
        <w:t xml:space="preserve"> </w:t>
      </w:r>
      <w:r w:rsidR="00BB4363" w:rsidRPr="006A3FF3">
        <w:rPr>
          <w:rFonts w:ascii="Arial" w:hAnsi="Arial" w:cs="Arial"/>
          <w:sz w:val="22"/>
          <w:szCs w:val="22"/>
        </w:rPr>
        <w:t>oběť</w:t>
      </w:r>
      <w:r w:rsidR="00BD0886" w:rsidRPr="006A3FF3">
        <w:rPr>
          <w:rFonts w:ascii="Arial" w:hAnsi="Arial" w:cs="Arial"/>
          <w:sz w:val="22"/>
          <w:szCs w:val="22"/>
        </w:rPr>
        <w:t xml:space="preserve"> ke striptýzu či masturbaci, </w:t>
      </w:r>
      <w:r w:rsidR="00E30E52" w:rsidRPr="006A3FF3">
        <w:rPr>
          <w:rFonts w:ascii="Arial" w:hAnsi="Arial" w:cs="Arial"/>
          <w:sz w:val="22"/>
          <w:szCs w:val="22"/>
        </w:rPr>
        <w:t>v</w:t>
      </w:r>
      <w:r w:rsidR="00C0638C">
        <w:rPr>
          <w:rFonts w:ascii="Arial" w:hAnsi="Arial" w:cs="Arial"/>
          <w:sz w:val="22"/>
          <w:szCs w:val="22"/>
        </w:rPr>
        <w:t> </w:t>
      </w:r>
      <w:r w:rsidR="00BB4363" w:rsidRPr="006A3FF3">
        <w:rPr>
          <w:rFonts w:ascii="Arial" w:hAnsi="Arial" w:cs="Arial"/>
          <w:sz w:val="22"/>
          <w:szCs w:val="22"/>
        </w:rPr>
        <w:t>současnosti</w:t>
      </w:r>
      <w:r w:rsidR="00BD0886" w:rsidRPr="006A3FF3">
        <w:rPr>
          <w:rFonts w:ascii="Arial" w:hAnsi="Arial" w:cs="Arial"/>
          <w:sz w:val="22"/>
          <w:szCs w:val="22"/>
        </w:rPr>
        <w:t xml:space="preserve"> </w:t>
      </w:r>
      <w:r w:rsidR="00E30E52" w:rsidRPr="006A3FF3">
        <w:rPr>
          <w:rFonts w:ascii="Arial" w:hAnsi="Arial" w:cs="Arial"/>
          <w:sz w:val="22"/>
          <w:szCs w:val="22"/>
        </w:rPr>
        <w:t>se jedná o trestný čin sexuální nátlak. Podle aktuálního návrhu by ale jednalo o</w:t>
      </w:r>
      <w:r w:rsidR="00C0638C">
        <w:rPr>
          <w:rFonts w:ascii="Arial" w:hAnsi="Arial" w:cs="Arial"/>
          <w:sz w:val="22"/>
          <w:szCs w:val="22"/>
        </w:rPr>
        <w:t> </w:t>
      </w:r>
      <w:r w:rsidR="00E30E52" w:rsidRPr="006A3FF3">
        <w:rPr>
          <w:rFonts w:ascii="Arial" w:hAnsi="Arial" w:cs="Arial"/>
          <w:sz w:val="22"/>
          <w:szCs w:val="22"/>
        </w:rPr>
        <w:t xml:space="preserve">trestný čin pouze v případě zneužití bezbrannosti, nikoliv při použití zbraně. </w:t>
      </w:r>
      <w:r w:rsidR="00E30E52" w:rsidRPr="006A3FF3">
        <w:rPr>
          <w:rFonts w:ascii="Arial" w:hAnsi="Arial" w:cs="Arial"/>
          <w:sz w:val="22"/>
          <w:szCs w:val="22"/>
          <w:u w:val="single"/>
        </w:rPr>
        <w:t>D. Bartoň</w:t>
      </w:r>
      <w:r w:rsidR="00E30E52" w:rsidRPr="006A3FF3">
        <w:rPr>
          <w:rFonts w:ascii="Arial" w:hAnsi="Arial" w:cs="Arial"/>
          <w:sz w:val="22"/>
          <w:szCs w:val="22"/>
        </w:rPr>
        <w:t xml:space="preserve"> nabídl analýzu k dispozici a zdůraznil, že definice bezbrannosti by se měla vyjasnit. </w:t>
      </w:r>
    </w:p>
    <w:p w14:paraId="7FCBFEEA" w14:textId="46C9AEC2" w:rsidR="00E30E52" w:rsidRPr="006A3FF3" w:rsidRDefault="00E30E52" w:rsidP="00900882">
      <w:pPr>
        <w:jc w:val="both"/>
        <w:rPr>
          <w:rFonts w:ascii="Arial" w:hAnsi="Arial" w:cs="Arial"/>
          <w:sz w:val="22"/>
          <w:szCs w:val="22"/>
        </w:rPr>
      </w:pPr>
    </w:p>
    <w:p w14:paraId="4242119B" w14:textId="6F4E960E" w:rsidR="00E30E52" w:rsidRPr="006A3FF3" w:rsidRDefault="00E30E52" w:rsidP="00900882">
      <w:pPr>
        <w:jc w:val="both"/>
        <w:rPr>
          <w:rFonts w:ascii="Arial" w:hAnsi="Arial" w:cs="Arial"/>
          <w:sz w:val="22"/>
          <w:szCs w:val="22"/>
        </w:rPr>
      </w:pPr>
      <w:r w:rsidRPr="006A3FF3">
        <w:rPr>
          <w:rFonts w:ascii="Arial" w:hAnsi="Arial" w:cs="Arial"/>
          <w:sz w:val="22"/>
          <w:szCs w:val="22"/>
          <w:u w:val="single"/>
        </w:rPr>
        <w:t>B. Marvánová Vargová</w:t>
      </w:r>
      <w:r w:rsidRPr="006A3FF3">
        <w:rPr>
          <w:rFonts w:ascii="Arial" w:hAnsi="Arial" w:cs="Arial"/>
          <w:sz w:val="22"/>
          <w:szCs w:val="22"/>
        </w:rPr>
        <w:t xml:space="preserve"> požádala </w:t>
      </w:r>
      <w:r w:rsidRPr="006A3FF3">
        <w:rPr>
          <w:rFonts w:ascii="Arial" w:hAnsi="Arial" w:cs="Arial"/>
          <w:sz w:val="22"/>
          <w:szCs w:val="22"/>
          <w:u w:val="single"/>
        </w:rPr>
        <w:t>D. Bartoňe</w:t>
      </w:r>
      <w:r w:rsidRPr="006A3FF3">
        <w:rPr>
          <w:rFonts w:ascii="Arial" w:hAnsi="Arial" w:cs="Arial"/>
          <w:sz w:val="22"/>
          <w:szCs w:val="22"/>
        </w:rPr>
        <w:t xml:space="preserve"> o zaslání materiálu tajemníkovi Výboru </w:t>
      </w:r>
      <w:r w:rsidRPr="006A3FF3">
        <w:rPr>
          <w:rFonts w:ascii="Arial" w:hAnsi="Arial" w:cs="Arial"/>
          <w:sz w:val="22"/>
          <w:szCs w:val="22"/>
          <w:u w:val="single"/>
        </w:rPr>
        <w:t>M. Pavlíčkovi</w:t>
      </w:r>
      <w:r w:rsidRPr="006A3FF3">
        <w:rPr>
          <w:rFonts w:ascii="Arial" w:hAnsi="Arial" w:cs="Arial"/>
          <w:sz w:val="22"/>
          <w:szCs w:val="22"/>
        </w:rPr>
        <w:t xml:space="preserve"> a následné rozeslání členstvu Výboru.</w:t>
      </w:r>
    </w:p>
    <w:p w14:paraId="3CF4F72E" w14:textId="46EB4E88" w:rsidR="00BD0886" w:rsidRPr="006A3FF3" w:rsidRDefault="00BD0886" w:rsidP="00900882">
      <w:pPr>
        <w:jc w:val="both"/>
        <w:rPr>
          <w:rFonts w:ascii="Arial" w:hAnsi="Arial" w:cs="Arial"/>
          <w:sz w:val="22"/>
          <w:szCs w:val="22"/>
        </w:rPr>
      </w:pPr>
    </w:p>
    <w:p w14:paraId="3F1C2F2D" w14:textId="2D531856" w:rsidR="00067082" w:rsidRPr="006A3FF3" w:rsidRDefault="00E30E52" w:rsidP="00900882">
      <w:pPr>
        <w:jc w:val="both"/>
        <w:rPr>
          <w:rFonts w:ascii="Arial" w:hAnsi="Arial" w:cs="Arial"/>
          <w:sz w:val="22"/>
          <w:szCs w:val="22"/>
        </w:rPr>
      </w:pPr>
      <w:r w:rsidRPr="006A3FF3">
        <w:rPr>
          <w:rFonts w:ascii="Arial" w:hAnsi="Arial" w:cs="Arial"/>
          <w:sz w:val="22"/>
          <w:szCs w:val="22"/>
          <w:u w:val="single"/>
        </w:rPr>
        <w:t xml:space="preserve">B. </w:t>
      </w:r>
      <w:r w:rsidR="00067082" w:rsidRPr="006A3FF3">
        <w:rPr>
          <w:rFonts w:ascii="Arial" w:hAnsi="Arial" w:cs="Arial"/>
          <w:sz w:val="22"/>
          <w:szCs w:val="22"/>
          <w:u w:val="single"/>
        </w:rPr>
        <w:t>Šváchová</w:t>
      </w:r>
      <w:r w:rsidR="00067082" w:rsidRPr="006A3FF3">
        <w:rPr>
          <w:rFonts w:ascii="Arial" w:hAnsi="Arial" w:cs="Arial"/>
          <w:sz w:val="22"/>
          <w:szCs w:val="22"/>
        </w:rPr>
        <w:t xml:space="preserve"> </w:t>
      </w:r>
      <w:r w:rsidRPr="006A3FF3">
        <w:rPr>
          <w:rFonts w:ascii="Arial" w:hAnsi="Arial" w:cs="Arial"/>
          <w:sz w:val="22"/>
          <w:szCs w:val="22"/>
        </w:rPr>
        <w:t xml:space="preserve">upozornila na to, že se přípravě návrhu </w:t>
      </w:r>
      <w:r w:rsidR="00067082" w:rsidRPr="006A3FF3">
        <w:rPr>
          <w:rFonts w:ascii="Arial" w:hAnsi="Arial" w:cs="Arial"/>
          <w:sz w:val="22"/>
          <w:szCs w:val="22"/>
        </w:rPr>
        <w:t xml:space="preserve">osobně nevěnuje, </w:t>
      </w:r>
      <w:r w:rsidRPr="006A3FF3">
        <w:rPr>
          <w:rFonts w:ascii="Arial" w:hAnsi="Arial" w:cs="Arial"/>
          <w:sz w:val="22"/>
          <w:szCs w:val="22"/>
        </w:rPr>
        <w:t xml:space="preserve">nicméně má za to, že </w:t>
      </w:r>
      <w:r w:rsidR="00067082" w:rsidRPr="006A3FF3">
        <w:rPr>
          <w:rFonts w:ascii="Arial" w:hAnsi="Arial" w:cs="Arial"/>
          <w:sz w:val="22"/>
          <w:szCs w:val="22"/>
        </w:rPr>
        <w:t xml:space="preserve">bezbrannost </w:t>
      </w:r>
      <w:r w:rsidRPr="006A3FF3">
        <w:rPr>
          <w:rFonts w:ascii="Arial" w:hAnsi="Arial" w:cs="Arial"/>
          <w:sz w:val="22"/>
          <w:szCs w:val="22"/>
        </w:rPr>
        <w:t xml:space="preserve">byla </w:t>
      </w:r>
      <w:r w:rsidR="00067082" w:rsidRPr="006A3FF3">
        <w:rPr>
          <w:rFonts w:ascii="Arial" w:hAnsi="Arial" w:cs="Arial"/>
          <w:sz w:val="22"/>
          <w:szCs w:val="22"/>
        </w:rPr>
        <w:t xml:space="preserve">na základě připomínek rozšířena i </w:t>
      </w:r>
      <w:r w:rsidRPr="006A3FF3">
        <w:rPr>
          <w:rFonts w:ascii="Arial" w:hAnsi="Arial" w:cs="Arial"/>
          <w:sz w:val="22"/>
          <w:szCs w:val="22"/>
        </w:rPr>
        <w:t>na</w:t>
      </w:r>
      <w:r w:rsidR="00067082" w:rsidRPr="006A3FF3">
        <w:rPr>
          <w:rFonts w:ascii="Arial" w:hAnsi="Arial" w:cs="Arial"/>
          <w:sz w:val="22"/>
          <w:szCs w:val="22"/>
        </w:rPr>
        <w:t xml:space="preserve"> podstatné omezení vůle</w:t>
      </w:r>
      <w:r w:rsidRPr="006A3FF3">
        <w:rPr>
          <w:rFonts w:ascii="Arial" w:hAnsi="Arial" w:cs="Arial"/>
          <w:sz w:val="22"/>
          <w:szCs w:val="22"/>
        </w:rPr>
        <w:t xml:space="preserve"> oběti</w:t>
      </w:r>
      <w:r w:rsidR="00067082" w:rsidRPr="006A3FF3">
        <w:rPr>
          <w:rFonts w:ascii="Arial" w:hAnsi="Arial" w:cs="Arial"/>
          <w:sz w:val="22"/>
          <w:szCs w:val="22"/>
        </w:rPr>
        <w:t xml:space="preserve">. </w:t>
      </w:r>
      <w:r w:rsidRPr="006A3FF3">
        <w:rPr>
          <w:rFonts w:ascii="Arial" w:hAnsi="Arial" w:cs="Arial"/>
          <w:sz w:val="22"/>
          <w:szCs w:val="22"/>
        </w:rPr>
        <w:t xml:space="preserve">Současně požádala o zaslání případných otázek písemně tak, aby na ně mohla odpovědět osoba zodpovědná za zpracovávání návrhu. </w:t>
      </w:r>
    </w:p>
    <w:p w14:paraId="00DA6F13" w14:textId="3D0A6A78" w:rsidR="003B71E9" w:rsidRPr="006A3FF3" w:rsidRDefault="003B71E9" w:rsidP="00900882">
      <w:pPr>
        <w:jc w:val="both"/>
        <w:rPr>
          <w:rFonts w:ascii="Arial" w:hAnsi="Arial" w:cs="Arial"/>
          <w:sz w:val="22"/>
          <w:szCs w:val="22"/>
        </w:rPr>
      </w:pPr>
    </w:p>
    <w:p w14:paraId="6237710B" w14:textId="1A8A8E08" w:rsidR="00A76D29" w:rsidRPr="006A3FF3" w:rsidRDefault="003B71E9" w:rsidP="00900882">
      <w:pPr>
        <w:jc w:val="both"/>
        <w:rPr>
          <w:rFonts w:ascii="Arial" w:hAnsi="Arial" w:cs="Arial"/>
          <w:sz w:val="22"/>
          <w:szCs w:val="22"/>
        </w:rPr>
      </w:pPr>
      <w:r w:rsidRPr="006A3FF3">
        <w:rPr>
          <w:rFonts w:ascii="Arial" w:hAnsi="Arial" w:cs="Arial"/>
          <w:sz w:val="22"/>
          <w:szCs w:val="22"/>
          <w:u w:val="single"/>
        </w:rPr>
        <w:t>B. Marvánová Vargová</w:t>
      </w:r>
      <w:r w:rsidRPr="006A3FF3">
        <w:rPr>
          <w:rFonts w:ascii="Arial" w:hAnsi="Arial" w:cs="Arial"/>
          <w:sz w:val="22"/>
          <w:szCs w:val="22"/>
        </w:rPr>
        <w:t xml:space="preserve"> </w:t>
      </w:r>
      <w:r w:rsidR="00E30E52" w:rsidRPr="006A3FF3">
        <w:rPr>
          <w:rFonts w:ascii="Arial" w:hAnsi="Arial" w:cs="Arial"/>
          <w:sz w:val="22"/>
          <w:szCs w:val="22"/>
        </w:rPr>
        <w:t>představila návrh usnesení k tomuto bodu.</w:t>
      </w:r>
    </w:p>
    <w:p w14:paraId="11D27865" w14:textId="6D3A3870" w:rsidR="00067082" w:rsidRPr="006A3FF3" w:rsidRDefault="00067082" w:rsidP="00900882">
      <w:pPr>
        <w:jc w:val="both"/>
        <w:rPr>
          <w:rFonts w:ascii="Arial" w:hAnsi="Arial" w:cs="Arial"/>
          <w:sz w:val="22"/>
          <w:szCs w:val="22"/>
        </w:rPr>
      </w:pPr>
    </w:p>
    <w:p w14:paraId="4FCA01CB" w14:textId="77777777" w:rsidR="00E30E52" w:rsidRPr="006A3FF3" w:rsidRDefault="00E30E52"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r w:rsidRPr="006A3FF3">
        <w:rPr>
          <w:rFonts w:ascii="Arial" w:hAnsi="Arial" w:cs="Arial"/>
          <w:i/>
          <w:iCs/>
          <w:sz w:val="22"/>
          <w:szCs w:val="22"/>
        </w:rPr>
        <w:t>Výbor pro prevenci domácího násilí a násilí na ženách</w:t>
      </w:r>
    </w:p>
    <w:p w14:paraId="307BA436" w14:textId="77777777" w:rsidR="004F1D7B" w:rsidRPr="006A3FF3" w:rsidRDefault="004F1D7B"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p>
    <w:p w14:paraId="13B3A7D5" w14:textId="23EAD008" w:rsidR="00E30E52" w:rsidRPr="006A3FF3" w:rsidRDefault="00E30E52"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r w:rsidRPr="006A3FF3">
        <w:rPr>
          <w:rFonts w:ascii="Arial" w:hAnsi="Arial" w:cs="Arial"/>
          <w:bCs/>
          <w:i/>
          <w:iCs/>
          <w:spacing w:val="40"/>
          <w:sz w:val="22"/>
          <w:szCs w:val="22"/>
        </w:rPr>
        <w:t>podporuje</w:t>
      </w:r>
      <w:r w:rsidRPr="006A3FF3">
        <w:rPr>
          <w:rFonts w:ascii="Arial" w:hAnsi="Arial" w:cs="Arial"/>
          <w:i/>
          <w:iCs/>
          <w:sz w:val="22"/>
          <w:szCs w:val="22"/>
        </w:rPr>
        <w:t xml:space="preserve"> připomínky k novele trestního zákoníku zahrnující redefinici znásilněn</w:t>
      </w:r>
      <w:r w:rsidR="004F1D7B" w:rsidRPr="006A3FF3">
        <w:rPr>
          <w:rFonts w:ascii="Arial" w:hAnsi="Arial" w:cs="Arial"/>
          <w:i/>
          <w:iCs/>
          <w:sz w:val="22"/>
          <w:szCs w:val="22"/>
        </w:rPr>
        <w:t>í</w:t>
      </w:r>
      <w:r w:rsidRPr="006A3FF3">
        <w:rPr>
          <w:rFonts w:ascii="Arial" w:hAnsi="Arial" w:cs="Arial"/>
          <w:i/>
          <w:iCs/>
          <w:sz w:val="22"/>
          <w:szCs w:val="22"/>
        </w:rPr>
        <w:t xml:space="preserve"> uplatněné zmocněnkyní vlády pro lidská práva v meziresortním připomínkovém řízení</w:t>
      </w:r>
      <w:r w:rsidR="004F1D7B" w:rsidRPr="006A3FF3">
        <w:rPr>
          <w:rFonts w:ascii="Arial" w:hAnsi="Arial" w:cs="Arial"/>
          <w:i/>
          <w:iCs/>
          <w:sz w:val="22"/>
          <w:szCs w:val="22"/>
        </w:rPr>
        <w:t>,</w:t>
      </w:r>
      <w:r w:rsidRPr="006A3FF3">
        <w:rPr>
          <w:rFonts w:ascii="Arial" w:hAnsi="Arial" w:cs="Arial"/>
          <w:i/>
          <w:iCs/>
          <w:sz w:val="22"/>
          <w:szCs w:val="22"/>
        </w:rPr>
        <w:t xml:space="preserve"> </w:t>
      </w:r>
    </w:p>
    <w:p w14:paraId="5C6921C1" w14:textId="77777777" w:rsidR="004F1D7B" w:rsidRPr="006A3FF3" w:rsidRDefault="004F1D7B" w:rsidP="00900882">
      <w:pPr>
        <w:pBdr>
          <w:top w:val="single" w:sz="4" w:space="1" w:color="auto"/>
          <w:left w:val="single" w:sz="4" w:space="4" w:color="auto"/>
          <w:bottom w:val="single" w:sz="4" w:space="1" w:color="auto"/>
          <w:right w:val="single" w:sz="4" w:space="4" w:color="auto"/>
        </w:pBdr>
        <w:jc w:val="both"/>
        <w:rPr>
          <w:rFonts w:ascii="Arial" w:hAnsi="Arial" w:cs="Arial"/>
          <w:bCs/>
          <w:i/>
          <w:iCs/>
          <w:spacing w:val="40"/>
          <w:sz w:val="22"/>
          <w:szCs w:val="22"/>
        </w:rPr>
      </w:pPr>
    </w:p>
    <w:p w14:paraId="6D942070" w14:textId="50777DBB" w:rsidR="00067082" w:rsidRPr="006A3FF3" w:rsidRDefault="00E30E52"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r w:rsidRPr="006A3FF3">
        <w:rPr>
          <w:rFonts w:ascii="Arial" w:hAnsi="Arial" w:cs="Arial"/>
          <w:bCs/>
          <w:i/>
          <w:iCs/>
          <w:spacing w:val="40"/>
          <w:sz w:val="22"/>
          <w:szCs w:val="22"/>
        </w:rPr>
        <w:t>doporučuje</w:t>
      </w:r>
      <w:r w:rsidRPr="006A3FF3">
        <w:rPr>
          <w:rFonts w:ascii="Arial" w:hAnsi="Arial" w:cs="Arial"/>
          <w:i/>
          <w:iCs/>
          <w:sz w:val="22"/>
          <w:szCs w:val="22"/>
        </w:rPr>
        <w:t xml:space="preserve"> Ministerstvu spravedlnosti zohlednit tyto připomínky.</w:t>
      </w:r>
    </w:p>
    <w:p w14:paraId="11F7B6E2" w14:textId="05EDBF7B" w:rsidR="00067082" w:rsidRPr="006A3FF3" w:rsidRDefault="00067082" w:rsidP="00900882">
      <w:pPr>
        <w:jc w:val="both"/>
        <w:rPr>
          <w:rFonts w:ascii="Arial" w:hAnsi="Arial" w:cs="Arial"/>
          <w:sz w:val="22"/>
          <w:szCs w:val="22"/>
        </w:rPr>
      </w:pPr>
    </w:p>
    <w:p w14:paraId="46123DC2" w14:textId="12989AD0" w:rsidR="004F1D7B" w:rsidRPr="006A3FF3" w:rsidRDefault="004F1D7B" w:rsidP="00900882">
      <w:pPr>
        <w:pBdr>
          <w:top w:val="nil"/>
          <w:left w:val="nil"/>
          <w:bottom w:val="nil"/>
          <w:right w:val="nil"/>
          <w:between w:val="nil"/>
        </w:pBdr>
        <w:spacing w:after="120"/>
        <w:jc w:val="both"/>
        <w:rPr>
          <w:rFonts w:ascii="Arial" w:eastAsia="Arial" w:hAnsi="Arial" w:cs="Arial"/>
          <w:i/>
          <w:color w:val="000000"/>
          <w:sz w:val="22"/>
          <w:szCs w:val="22"/>
        </w:rPr>
      </w:pPr>
      <w:r w:rsidRPr="006A3FF3">
        <w:rPr>
          <w:rFonts w:ascii="Arial" w:eastAsia="Arial" w:hAnsi="Arial" w:cs="Arial"/>
          <w:i/>
          <w:color w:val="000000"/>
          <w:sz w:val="22"/>
          <w:szCs w:val="22"/>
        </w:rPr>
        <w:t>O návrhu usnesení následně proběhlo hlasování: 13 pro, 0 proti, 0 se zdržel/a. Návrh byl schválen.</w:t>
      </w:r>
    </w:p>
    <w:p w14:paraId="7B288BFB" w14:textId="77777777" w:rsidR="00BA5D70" w:rsidRPr="006A3FF3" w:rsidRDefault="00BA5D70" w:rsidP="00900882">
      <w:pPr>
        <w:jc w:val="both"/>
        <w:rPr>
          <w:rFonts w:ascii="Arial" w:hAnsi="Arial" w:cs="Arial"/>
          <w:b/>
          <w:sz w:val="22"/>
          <w:szCs w:val="22"/>
        </w:rPr>
      </w:pPr>
    </w:p>
    <w:p w14:paraId="0FE37C4E" w14:textId="328B01DA" w:rsidR="00436ABD" w:rsidRPr="006A3FF3" w:rsidRDefault="00436ABD" w:rsidP="00900882">
      <w:pPr>
        <w:pStyle w:val="Odstavecseseznamem"/>
        <w:numPr>
          <w:ilvl w:val="0"/>
          <w:numId w:val="34"/>
        </w:numPr>
        <w:spacing w:line="240" w:lineRule="auto"/>
        <w:jc w:val="both"/>
        <w:rPr>
          <w:rFonts w:ascii="Arial" w:hAnsi="Arial" w:cs="Arial"/>
          <w:b/>
        </w:rPr>
      </w:pPr>
      <w:r w:rsidRPr="006A3FF3">
        <w:rPr>
          <w:rFonts w:ascii="Arial" w:hAnsi="Arial" w:cs="Arial"/>
          <w:b/>
        </w:rPr>
        <w:t xml:space="preserve">Ratifikace </w:t>
      </w:r>
      <w:r w:rsidR="00DF7C4E" w:rsidRPr="006A3FF3">
        <w:rPr>
          <w:rFonts w:ascii="Arial" w:hAnsi="Arial" w:cs="Arial"/>
          <w:b/>
        </w:rPr>
        <w:t>Úmluvy proti násilí na ženách;</w:t>
      </w:r>
    </w:p>
    <w:p w14:paraId="757667F7" w14:textId="7BBDD79C" w:rsidR="00C0052A" w:rsidRPr="006A3FF3" w:rsidRDefault="00722AE7" w:rsidP="00900882">
      <w:pPr>
        <w:jc w:val="both"/>
        <w:rPr>
          <w:rFonts w:ascii="Arial" w:hAnsi="Arial" w:cs="Arial"/>
          <w:sz w:val="22"/>
          <w:szCs w:val="22"/>
        </w:rPr>
      </w:pPr>
      <w:r w:rsidRPr="006A3FF3">
        <w:rPr>
          <w:rFonts w:ascii="Arial" w:hAnsi="Arial" w:cs="Arial"/>
          <w:sz w:val="22"/>
          <w:szCs w:val="22"/>
          <w:u w:val="single"/>
        </w:rPr>
        <w:t xml:space="preserve">B. </w:t>
      </w:r>
      <w:r w:rsidR="00067082" w:rsidRPr="006A3FF3">
        <w:rPr>
          <w:rFonts w:ascii="Arial" w:hAnsi="Arial" w:cs="Arial"/>
          <w:sz w:val="22"/>
          <w:szCs w:val="22"/>
          <w:u w:val="single"/>
        </w:rPr>
        <w:t>Šváchová</w:t>
      </w:r>
      <w:r w:rsidR="00067082" w:rsidRPr="006A3FF3">
        <w:rPr>
          <w:rFonts w:ascii="Arial" w:hAnsi="Arial" w:cs="Arial"/>
          <w:sz w:val="22"/>
          <w:szCs w:val="22"/>
        </w:rPr>
        <w:t xml:space="preserve"> </w:t>
      </w:r>
      <w:r w:rsidR="00112756" w:rsidRPr="006A3FF3">
        <w:rPr>
          <w:rFonts w:ascii="Arial" w:hAnsi="Arial" w:cs="Arial"/>
          <w:sz w:val="22"/>
          <w:szCs w:val="22"/>
        </w:rPr>
        <w:t xml:space="preserve">informovala přítomné o tom, že po schválení návrhu ratifikace Úmluvy proti </w:t>
      </w:r>
      <w:r w:rsidR="00C0638C" w:rsidRPr="006A3FF3">
        <w:rPr>
          <w:rFonts w:ascii="Arial" w:hAnsi="Arial" w:cs="Arial"/>
          <w:sz w:val="22"/>
          <w:szCs w:val="22"/>
        </w:rPr>
        <w:t>násilí</w:t>
      </w:r>
      <w:r w:rsidR="00112756" w:rsidRPr="006A3FF3">
        <w:rPr>
          <w:rFonts w:ascii="Arial" w:hAnsi="Arial" w:cs="Arial"/>
          <w:sz w:val="22"/>
          <w:szCs w:val="22"/>
        </w:rPr>
        <w:t xml:space="preserve"> na ženách byl tento návrh odeslán k projednání Parlamentu ČR</w:t>
      </w:r>
      <w:r w:rsidR="00067082" w:rsidRPr="006A3FF3">
        <w:rPr>
          <w:rFonts w:ascii="Arial" w:hAnsi="Arial" w:cs="Arial"/>
          <w:sz w:val="22"/>
          <w:szCs w:val="22"/>
        </w:rPr>
        <w:t xml:space="preserve">. </w:t>
      </w:r>
      <w:r w:rsidR="00112756" w:rsidRPr="006A3FF3">
        <w:rPr>
          <w:rFonts w:ascii="Arial" w:hAnsi="Arial" w:cs="Arial"/>
          <w:sz w:val="22"/>
          <w:szCs w:val="22"/>
        </w:rPr>
        <w:t>Na rozdíl od standardních legislativních návrhů jsou mezinárodní úmluvy projednávány oběma komorami paralelně, je potřeba souhlasu obou komor a jejich stanovisko se nedá přehlasovat. V červenci úmluvu projednal Ústavně-právní výbor senátu, který nedoporučil senátu hlasovat pro schválení návrhu na ratifikaci úmluvy. Následně projednal návrh Výbor pro zahraniční věci obranu a</w:t>
      </w:r>
      <w:r w:rsidR="00C0638C">
        <w:rPr>
          <w:rFonts w:ascii="Arial" w:hAnsi="Arial" w:cs="Arial"/>
          <w:sz w:val="22"/>
          <w:szCs w:val="22"/>
        </w:rPr>
        <w:t> </w:t>
      </w:r>
      <w:r w:rsidR="00112756" w:rsidRPr="006A3FF3">
        <w:rPr>
          <w:rFonts w:ascii="Arial" w:hAnsi="Arial" w:cs="Arial"/>
          <w:sz w:val="22"/>
          <w:szCs w:val="22"/>
        </w:rPr>
        <w:t xml:space="preserve">bezpečnost, který nepřijal k ratifikaci žádné stanovisko. Následoval Výbor pro EU, který nedoporučil senátu hlasovat pro </w:t>
      </w:r>
      <w:r w:rsidR="000C3173" w:rsidRPr="006A3FF3">
        <w:rPr>
          <w:rFonts w:ascii="Arial" w:hAnsi="Arial" w:cs="Arial"/>
          <w:sz w:val="22"/>
          <w:szCs w:val="22"/>
        </w:rPr>
        <w:t xml:space="preserve">schválení návrhu. Jako poslední projednal návrh Výbor pro vzdělávání, vědu, kulturu, lidská práva a petice, který doporučil senátu hlasovat pro schválení návrhu na ratifikaci. Návrh </w:t>
      </w:r>
      <w:r w:rsidR="006713BC">
        <w:rPr>
          <w:rFonts w:ascii="Arial" w:hAnsi="Arial" w:cs="Arial"/>
          <w:sz w:val="22"/>
          <w:szCs w:val="22"/>
        </w:rPr>
        <w:t>projednala</w:t>
      </w:r>
      <w:r w:rsidR="000C3173" w:rsidRPr="006A3FF3">
        <w:rPr>
          <w:rFonts w:ascii="Arial" w:hAnsi="Arial" w:cs="Arial"/>
          <w:sz w:val="22"/>
          <w:szCs w:val="22"/>
        </w:rPr>
        <w:t xml:space="preserve"> </w:t>
      </w:r>
      <w:r w:rsidR="005C6BBC">
        <w:rPr>
          <w:rFonts w:ascii="Arial" w:hAnsi="Arial" w:cs="Arial"/>
          <w:sz w:val="22"/>
          <w:szCs w:val="22"/>
        </w:rPr>
        <w:t xml:space="preserve">dne 19. září 2023 </w:t>
      </w:r>
      <w:r w:rsidR="000C3173" w:rsidRPr="006A3FF3">
        <w:rPr>
          <w:rFonts w:ascii="Arial" w:hAnsi="Arial" w:cs="Arial"/>
          <w:sz w:val="22"/>
          <w:szCs w:val="22"/>
        </w:rPr>
        <w:t xml:space="preserve">také Stálá komise Senátu pro Ústavu České republiky a parlamentní procedury, </w:t>
      </w:r>
      <w:r w:rsidR="006713BC">
        <w:rPr>
          <w:rFonts w:ascii="Arial" w:hAnsi="Arial" w:cs="Arial"/>
          <w:sz w:val="22"/>
          <w:szCs w:val="22"/>
        </w:rPr>
        <w:t>nezaujala však žádné formální stanovisko, neboť</w:t>
      </w:r>
      <w:r w:rsidR="000C3173" w:rsidRPr="006A3FF3">
        <w:rPr>
          <w:rFonts w:ascii="Arial" w:hAnsi="Arial" w:cs="Arial"/>
          <w:sz w:val="22"/>
          <w:szCs w:val="22"/>
        </w:rPr>
        <w:t xml:space="preserve"> nakonec nebyla na svém jednání usnášeníschopná. Plénum senátu by mělo návrh projednat na schůzi, která začíná </w:t>
      </w:r>
      <w:r w:rsidR="00C0638C">
        <w:rPr>
          <w:rFonts w:ascii="Arial" w:hAnsi="Arial" w:cs="Arial"/>
          <w:sz w:val="22"/>
          <w:szCs w:val="22"/>
        </w:rPr>
        <w:t xml:space="preserve">dne </w:t>
      </w:r>
      <w:r w:rsidR="000C3173" w:rsidRPr="006A3FF3">
        <w:rPr>
          <w:rFonts w:ascii="Arial" w:hAnsi="Arial" w:cs="Arial"/>
          <w:sz w:val="22"/>
          <w:szCs w:val="22"/>
        </w:rPr>
        <w:t>18. října</w:t>
      </w:r>
      <w:r w:rsidR="00C0638C">
        <w:rPr>
          <w:rFonts w:ascii="Arial" w:hAnsi="Arial" w:cs="Arial"/>
          <w:sz w:val="22"/>
          <w:szCs w:val="22"/>
        </w:rPr>
        <w:t xml:space="preserve"> 2023</w:t>
      </w:r>
      <w:r w:rsidR="000C3173" w:rsidRPr="006A3FF3">
        <w:rPr>
          <w:rFonts w:ascii="Arial" w:hAnsi="Arial" w:cs="Arial"/>
          <w:sz w:val="22"/>
          <w:szCs w:val="22"/>
        </w:rPr>
        <w:t xml:space="preserve">. V rámci poslanecké sněmovny je návrh o ratifikaci úmluvy zařazen na program 74. schůze. </w:t>
      </w:r>
      <w:r w:rsidR="00E26D3C">
        <w:rPr>
          <w:rFonts w:ascii="Arial" w:hAnsi="Arial" w:cs="Arial"/>
          <w:sz w:val="22"/>
          <w:szCs w:val="22"/>
        </w:rPr>
        <w:t xml:space="preserve">Poté </w:t>
      </w:r>
      <w:r w:rsidR="00E26D3C" w:rsidRPr="006A3FF3">
        <w:rPr>
          <w:rFonts w:ascii="Arial" w:hAnsi="Arial" w:cs="Arial"/>
          <w:sz w:val="22"/>
          <w:szCs w:val="22"/>
        </w:rPr>
        <w:t xml:space="preserve">by měl návrh projednat Zahraniční výbor poslanecké sněmovny.  </w:t>
      </w:r>
    </w:p>
    <w:p w14:paraId="282DAE74" w14:textId="62B14E2A" w:rsidR="00067082" w:rsidRPr="006A3FF3" w:rsidRDefault="00067082" w:rsidP="00900882">
      <w:pPr>
        <w:jc w:val="both"/>
        <w:rPr>
          <w:rFonts w:ascii="Arial" w:hAnsi="Arial" w:cs="Arial"/>
          <w:sz w:val="22"/>
          <w:szCs w:val="22"/>
        </w:rPr>
      </w:pPr>
    </w:p>
    <w:p w14:paraId="47107CD2" w14:textId="2427101D" w:rsidR="00067082" w:rsidRPr="006A3FF3" w:rsidRDefault="00067082" w:rsidP="00900882">
      <w:pPr>
        <w:jc w:val="both"/>
        <w:rPr>
          <w:rFonts w:ascii="Arial" w:hAnsi="Arial" w:cs="Arial"/>
          <w:sz w:val="22"/>
          <w:szCs w:val="22"/>
        </w:rPr>
      </w:pPr>
      <w:r w:rsidRPr="006A3FF3">
        <w:rPr>
          <w:rFonts w:ascii="Arial" w:hAnsi="Arial" w:cs="Arial"/>
          <w:sz w:val="22"/>
          <w:szCs w:val="22"/>
          <w:u w:val="single"/>
        </w:rPr>
        <w:t>R. Šafařík</w:t>
      </w:r>
      <w:r w:rsidRPr="006A3FF3">
        <w:rPr>
          <w:rFonts w:ascii="Arial" w:hAnsi="Arial" w:cs="Arial"/>
          <w:sz w:val="22"/>
          <w:szCs w:val="22"/>
        </w:rPr>
        <w:t xml:space="preserve"> </w:t>
      </w:r>
      <w:r w:rsidR="000C3173" w:rsidRPr="006A3FF3">
        <w:rPr>
          <w:rFonts w:ascii="Arial" w:hAnsi="Arial" w:cs="Arial"/>
          <w:sz w:val="22"/>
          <w:szCs w:val="22"/>
        </w:rPr>
        <w:t>uvedl</w:t>
      </w:r>
      <w:r w:rsidR="00B17483" w:rsidRPr="006A3FF3">
        <w:rPr>
          <w:rFonts w:ascii="Arial" w:hAnsi="Arial" w:cs="Arial"/>
          <w:sz w:val="22"/>
          <w:szCs w:val="22"/>
        </w:rPr>
        <w:t>,</w:t>
      </w:r>
      <w:r w:rsidR="000C3173" w:rsidRPr="006A3FF3">
        <w:rPr>
          <w:rFonts w:ascii="Arial" w:hAnsi="Arial" w:cs="Arial"/>
          <w:sz w:val="22"/>
          <w:szCs w:val="22"/>
        </w:rPr>
        <w:t xml:space="preserve"> že za úřad zmocněnkyně vlády pro lidská práva projednávání Sekretariát sleduje a účastní se souvisejících jednání. Doplnil, že</w:t>
      </w:r>
      <w:r w:rsidR="00802E9A" w:rsidRPr="006A3FF3">
        <w:rPr>
          <w:rFonts w:ascii="Arial" w:hAnsi="Arial" w:cs="Arial"/>
          <w:sz w:val="22"/>
          <w:szCs w:val="22"/>
        </w:rPr>
        <w:t xml:space="preserve"> kromě Ústavně-právního výboru senátu byla hlasování ostatních výborů nejednoznačná. </w:t>
      </w:r>
      <w:r w:rsidR="000C3173" w:rsidRPr="006A3FF3">
        <w:rPr>
          <w:rFonts w:ascii="Arial" w:hAnsi="Arial" w:cs="Arial"/>
          <w:sz w:val="22"/>
          <w:szCs w:val="22"/>
        </w:rPr>
        <w:t xml:space="preserve"> </w:t>
      </w:r>
      <w:r w:rsidR="00802E9A" w:rsidRPr="006A3FF3">
        <w:rPr>
          <w:rFonts w:ascii="Arial" w:hAnsi="Arial" w:cs="Arial"/>
          <w:sz w:val="22"/>
          <w:szCs w:val="22"/>
        </w:rPr>
        <w:t xml:space="preserve">Na včerejším jednání Stálé komise Senátu pro Ústavu České republiky mohl být návrh schválen. Schválení však na poslední chvíli zhatil odchod </w:t>
      </w:r>
      <w:r w:rsidR="008A1DB5">
        <w:rPr>
          <w:rFonts w:ascii="Arial" w:hAnsi="Arial" w:cs="Arial"/>
          <w:sz w:val="22"/>
          <w:szCs w:val="22"/>
        </w:rPr>
        <w:t>dvou</w:t>
      </w:r>
      <w:r w:rsidR="00C0638C">
        <w:rPr>
          <w:rFonts w:ascii="Arial" w:hAnsi="Arial" w:cs="Arial"/>
          <w:sz w:val="22"/>
          <w:szCs w:val="22"/>
        </w:rPr>
        <w:t xml:space="preserve"> </w:t>
      </w:r>
      <w:r w:rsidR="00802E9A" w:rsidRPr="006A3FF3">
        <w:rPr>
          <w:rFonts w:ascii="Arial" w:hAnsi="Arial" w:cs="Arial"/>
          <w:sz w:val="22"/>
          <w:szCs w:val="22"/>
        </w:rPr>
        <w:t>senátor</w:t>
      </w:r>
      <w:r w:rsidR="00C0638C">
        <w:rPr>
          <w:rFonts w:ascii="Arial" w:hAnsi="Arial" w:cs="Arial"/>
          <w:sz w:val="22"/>
          <w:szCs w:val="22"/>
        </w:rPr>
        <w:t>ů</w:t>
      </w:r>
      <w:r w:rsidR="00802E9A" w:rsidRPr="006A3FF3">
        <w:rPr>
          <w:rFonts w:ascii="Arial" w:hAnsi="Arial" w:cs="Arial"/>
          <w:sz w:val="22"/>
          <w:szCs w:val="22"/>
        </w:rPr>
        <w:t xml:space="preserve">. V rámci senátu se ozývá řada silných podporujících hlasů, např. </w:t>
      </w:r>
      <w:r w:rsidR="00802E9A" w:rsidRPr="006A3FF3">
        <w:rPr>
          <w:rFonts w:ascii="Arial" w:hAnsi="Arial" w:cs="Arial"/>
          <w:sz w:val="22"/>
          <w:szCs w:val="22"/>
          <w:u w:val="single"/>
        </w:rPr>
        <w:t>M.</w:t>
      </w:r>
      <w:r w:rsidR="005B3ABE" w:rsidRPr="006A3FF3">
        <w:rPr>
          <w:rFonts w:ascii="Arial" w:hAnsi="Arial" w:cs="Arial"/>
          <w:sz w:val="22"/>
          <w:szCs w:val="22"/>
          <w:u w:val="single"/>
        </w:rPr>
        <w:t> </w:t>
      </w:r>
      <w:r w:rsidR="00802E9A" w:rsidRPr="006A3FF3">
        <w:rPr>
          <w:rFonts w:ascii="Arial" w:hAnsi="Arial" w:cs="Arial"/>
          <w:sz w:val="22"/>
          <w:szCs w:val="22"/>
          <w:u w:val="single"/>
        </w:rPr>
        <w:t>Hilšer</w:t>
      </w:r>
      <w:r w:rsidR="00802E9A" w:rsidRPr="006A3FF3">
        <w:rPr>
          <w:rFonts w:ascii="Arial" w:hAnsi="Arial" w:cs="Arial"/>
          <w:sz w:val="22"/>
          <w:szCs w:val="22"/>
        </w:rPr>
        <w:t xml:space="preserve">, </w:t>
      </w:r>
      <w:r w:rsidR="00802E9A" w:rsidRPr="006A3FF3">
        <w:rPr>
          <w:rFonts w:ascii="Arial" w:hAnsi="Arial" w:cs="Arial"/>
          <w:sz w:val="22"/>
          <w:szCs w:val="22"/>
          <w:u w:val="single"/>
        </w:rPr>
        <w:t>O. Šimetka</w:t>
      </w:r>
      <w:r w:rsidR="00802E9A" w:rsidRPr="006A3FF3">
        <w:rPr>
          <w:rFonts w:ascii="Arial" w:hAnsi="Arial" w:cs="Arial"/>
          <w:sz w:val="22"/>
          <w:szCs w:val="22"/>
        </w:rPr>
        <w:t xml:space="preserve"> či </w:t>
      </w:r>
      <w:r w:rsidR="00802E9A" w:rsidRPr="006A3FF3">
        <w:rPr>
          <w:rFonts w:ascii="Arial" w:hAnsi="Arial" w:cs="Arial"/>
          <w:sz w:val="22"/>
          <w:szCs w:val="22"/>
          <w:u w:val="single"/>
        </w:rPr>
        <w:t>M. Vystrčil</w:t>
      </w:r>
      <w:r w:rsidR="00802E9A" w:rsidRPr="006A3FF3">
        <w:rPr>
          <w:rFonts w:ascii="Arial" w:hAnsi="Arial" w:cs="Arial"/>
          <w:sz w:val="22"/>
          <w:szCs w:val="22"/>
        </w:rPr>
        <w:t>.</w:t>
      </w:r>
      <w:r w:rsidR="00B17483" w:rsidRPr="006A3FF3">
        <w:rPr>
          <w:rFonts w:ascii="Arial" w:hAnsi="Arial" w:cs="Arial"/>
          <w:sz w:val="22"/>
          <w:szCs w:val="22"/>
        </w:rPr>
        <w:t xml:space="preserve"> Hlasování </w:t>
      </w:r>
      <w:r w:rsidR="00802E9A" w:rsidRPr="006A3FF3">
        <w:rPr>
          <w:rFonts w:ascii="Arial" w:hAnsi="Arial" w:cs="Arial"/>
          <w:sz w:val="22"/>
          <w:szCs w:val="22"/>
        </w:rPr>
        <w:t xml:space="preserve">o schválení návrhu na ratifikaci úmluvy tedy </w:t>
      </w:r>
      <w:r w:rsidR="00B17483" w:rsidRPr="006A3FF3">
        <w:rPr>
          <w:rFonts w:ascii="Arial" w:hAnsi="Arial" w:cs="Arial"/>
          <w:sz w:val="22"/>
          <w:szCs w:val="22"/>
        </w:rPr>
        <w:t xml:space="preserve">bude pravděpodobně velmi těsné. </w:t>
      </w:r>
      <w:r w:rsidR="00802E9A" w:rsidRPr="006A3FF3">
        <w:rPr>
          <w:rFonts w:ascii="Arial" w:hAnsi="Arial" w:cs="Arial"/>
          <w:sz w:val="22"/>
          <w:szCs w:val="22"/>
        </w:rPr>
        <w:t xml:space="preserve">Diskuze ve sněmovně na úrovni výborů zatím nezačala, čeká se na hlasování v senátu. Dne 20. září 2023 proběhl v senátu seminář poslance </w:t>
      </w:r>
      <w:r w:rsidR="00802E9A" w:rsidRPr="006A3FF3">
        <w:rPr>
          <w:rFonts w:ascii="Arial" w:hAnsi="Arial" w:cs="Arial"/>
          <w:sz w:val="22"/>
          <w:szCs w:val="22"/>
          <w:u w:val="single"/>
        </w:rPr>
        <w:t>M. Zuny</w:t>
      </w:r>
      <w:r w:rsidR="00802E9A" w:rsidRPr="006A3FF3">
        <w:rPr>
          <w:rFonts w:ascii="Arial" w:hAnsi="Arial" w:cs="Arial"/>
          <w:sz w:val="22"/>
          <w:szCs w:val="22"/>
        </w:rPr>
        <w:t xml:space="preserve"> ve spolupráci s koalicí Hlas proti násilí za účasti zmocněnkyně</w:t>
      </w:r>
      <w:r w:rsidR="00C0638C">
        <w:rPr>
          <w:rFonts w:ascii="Arial" w:hAnsi="Arial" w:cs="Arial"/>
          <w:sz w:val="22"/>
          <w:szCs w:val="22"/>
        </w:rPr>
        <w:t xml:space="preserve"> vlády pro lidská práva</w:t>
      </w:r>
      <w:r w:rsidR="00802E9A" w:rsidRPr="006A3FF3">
        <w:rPr>
          <w:rFonts w:ascii="Arial" w:hAnsi="Arial" w:cs="Arial"/>
          <w:sz w:val="22"/>
          <w:szCs w:val="22"/>
        </w:rPr>
        <w:t xml:space="preserve">. </w:t>
      </w:r>
      <w:r w:rsidR="00B17483" w:rsidRPr="006A3FF3">
        <w:rPr>
          <w:rFonts w:ascii="Arial" w:hAnsi="Arial" w:cs="Arial"/>
          <w:sz w:val="22"/>
          <w:szCs w:val="22"/>
        </w:rPr>
        <w:t xml:space="preserve">Aktuálně </w:t>
      </w:r>
      <w:r w:rsidR="00802E9A" w:rsidRPr="006A3FF3">
        <w:rPr>
          <w:rFonts w:ascii="Arial" w:hAnsi="Arial" w:cs="Arial"/>
          <w:sz w:val="22"/>
          <w:szCs w:val="22"/>
        </w:rPr>
        <w:t xml:space="preserve">se návrh na ratifikaci dostal </w:t>
      </w:r>
      <w:r w:rsidR="00B17483" w:rsidRPr="006A3FF3">
        <w:rPr>
          <w:rFonts w:ascii="Arial" w:hAnsi="Arial" w:cs="Arial"/>
          <w:sz w:val="22"/>
          <w:szCs w:val="22"/>
        </w:rPr>
        <w:t>nejdál</w:t>
      </w:r>
      <w:r w:rsidR="00802E9A" w:rsidRPr="006A3FF3">
        <w:rPr>
          <w:rFonts w:ascii="Arial" w:hAnsi="Arial" w:cs="Arial"/>
          <w:sz w:val="22"/>
          <w:szCs w:val="22"/>
        </w:rPr>
        <w:t>e</w:t>
      </w:r>
      <w:r w:rsidR="00B17483" w:rsidRPr="006A3FF3">
        <w:rPr>
          <w:rFonts w:ascii="Arial" w:hAnsi="Arial" w:cs="Arial"/>
          <w:sz w:val="22"/>
          <w:szCs w:val="22"/>
        </w:rPr>
        <w:t xml:space="preserve"> od podpisu </w:t>
      </w:r>
      <w:r w:rsidR="00802E9A" w:rsidRPr="006A3FF3">
        <w:rPr>
          <w:rFonts w:ascii="Arial" w:hAnsi="Arial" w:cs="Arial"/>
          <w:sz w:val="22"/>
          <w:szCs w:val="22"/>
        </w:rPr>
        <w:t>úmluvy ze strany ČR v roce 2016</w:t>
      </w:r>
      <w:r w:rsidR="00B17483" w:rsidRPr="006A3FF3">
        <w:rPr>
          <w:rFonts w:ascii="Arial" w:hAnsi="Arial" w:cs="Arial"/>
          <w:sz w:val="22"/>
          <w:szCs w:val="22"/>
        </w:rPr>
        <w:t xml:space="preserve">. </w:t>
      </w:r>
      <w:r w:rsidR="00802E9A" w:rsidRPr="0073284B">
        <w:rPr>
          <w:rFonts w:ascii="Arial" w:hAnsi="Arial" w:cs="Arial"/>
          <w:sz w:val="22"/>
          <w:szCs w:val="22"/>
          <w:u w:val="single"/>
        </w:rPr>
        <w:t>R. Šafařík</w:t>
      </w:r>
      <w:r w:rsidR="00802E9A" w:rsidRPr="006A3FF3">
        <w:rPr>
          <w:rFonts w:ascii="Arial" w:hAnsi="Arial" w:cs="Arial"/>
          <w:sz w:val="22"/>
          <w:szCs w:val="22"/>
        </w:rPr>
        <w:t xml:space="preserve"> dále tlumočil prosbu zmocněnkyně směrem k Výboru ohledně pomoci s vysvětlováním toho, že obavy z ratifikace úmluvy nejsou opodstatněné. </w:t>
      </w:r>
      <w:r w:rsidR="005B3ABE" w:rsidRPr="006A3FF3">
        <w:rPr>
          <w:rFonts w:ascii="Arial" w:hAnsi="Arial" w:cs="Arial"/>
          <w:sz w:val="22"/>
          <w:szCs w:val="22"/>
        </w:rPr>
        <w:t xml:space="preserve">Konstatoval, že pozitivní zprávou je, že díky diskuzi o ratifikaci úmluvy se těší problematika domácího a genderově podmíněného násilí zájmu parlamentu. Závěrem informoval přítomné o tom, že dne </w:t>
      </w:r>
      <w:r w:rsidR="00B17483" w:rsidRPr="006A3FF3">
        <w:rPr>
          <w:rFonts w:ascii="Arial" w:hAnsi="Arial" w:cs="Arial"/>
          <w:sz w:val="22"/>
          <w:szCs w:val="22"/>
        </w:rPr>
        <w:t>1</w:t>
      </w:r>
      <w:r w:rsidR="005B3ABE" w:rsidRPr="006A3FF3">
        <w:rPr>
          <w:rFonts w:ascii="Arial" w:hAnsi="Arial" w:cs="Arial"/>
          <w:sz w:val="22"/>
          <w:szCs w:val="22"/>
        </w:rPr>
        <w:t>3</w:t>
      </w:r>
      <w:r w:rsidR="00B17483" w:rsidRPr="006A3FF3">
        <w:rPr>
          <w:rFonts w:ascii="Arial" w:hAnsi="Arial" w:cs="Arial"/>
          <w:sz w:val="22"/>
          <w:szCs w:val="22"/>
        </w:rPr>
        <w:t xml:space="preserve">. října </w:t>
      </w:r>
      <w:r w:rsidR="005B3ABE" w:rsidRPr="006A3FF3">
        <w:rPr>
          <w:rFonts w:ascii="Arial" w:hAnsi="Arial" w:cs="Arial"/>
          <w:sz w:val="22"/>
          <w:szCs w:val="22"/>
        </w:rPr>
        <w:t xml:space="preserve">2023 proběhne v senátu </w:t>
      </w:r>
      <w:r w:rsidR="00B17483" w:rsidRPr="006A3FF3">
        <w:rPr>
          <w:rFonts w:ascii="Arial" w:hAnsi="Arial" w:cs="Arial"/>
          <w:sz w:val="22"/>
          <w:szCs w:val="22"/>
        </w:rPr>
        <w:t xml:space="preserve">seminář </w:t>
      </w:r>
      <w:r w:rsidR="005B3ABE" w:rsidRPr="006A3FF3">
        <w:rPr>
          <w:rFonts w:ascii="Arial" w:hAnsi="Arial" w:cs="Arial"/>
          <w:sz w:val="22"/>
          <w:szCs w:val="22"/>
        </w:rPr>
        <w:t xml:space="preserve">k podpoře ratifikace úmluvy organizovaný koalicí Hlas proti násilí pod záštitou předsedy senátu </w:t>
      </w:r>
      <w:r w:rsidR="005B3ABE" w:rsidRPr="006A3FF3">
        <w:rPr>
          <w:rFonts w:ascii="Arial" w:hAnsi="Arial" w:cs="Arial"/>
          <w:sz w:val="22"/>
          <w:szCs w:val="22"/>
          <w:u w:val="single"/>
        </w:rPr>
        <w:t>M. Vystrčila</w:t>
      </w:r>
      <w:r w:rsidR="005B3ABE" w:rsidRPr="006A3FF3">
        <w:rPr>
          <w:rFonts w:ascii="Arial" w:hAnsi="Arial" w:cs="Arial"/>
          <w:sz w:val="22"/>
          <w:szCs w:val="22"/>
        </w:rPr>
        <w:t xml:space="preserve">, senátorky </w:t>
      </w:r>
      <w:r w:rsidR="005B3ABE" w:rsidRPr="006A3FF3">
        <w:rPr>
          <w:rFonts w:ascii="Arial" w:hAnsi="Arial" w:cs="Arial"/>
          <w:sz w:val="22"/>
          <w:szCs w:val="22"/>
          <w:u w:val="single"/>
        </w:rPr>
        <w:t>M. Horské</w:t>
      </w:r>
      <w:r w:rsidR="005B3ABE" w:rsidRPr="006A3FF3">
        <w:rPr>
          <w:rFonts w:ascii="Arial" w:hAnsi="Arial" w:cs="Arial"/>
          <w:sz w:val="22"/>
          <w:szCs w:val="22"/>
        </w:rPr>
        <w:t xml:space="preserve"> a senátorky </w:t>
      </w:r>
      <w:r w:rsidR="005B3ABE" w:rsidRPr="006A3FF3">
        <w:rPr>
          <w:rFonts w:ascii="Arial" w:hAnsi="Arial" w:cs="Arial"/>
          <w:sz w:val="22"/>
          <w:szCs w:val="22"/>
          <w:u w:val="single"/>
        </w:rPr>
        <w:t>H. Marvanové</w:t>
      </w:r>
      <w:r w:rsidR="005B3ABE" w:rsidRPr="006A3FF3">
        <w:rPr>
          <w:rFonts w:ascii="Arial" w:hAnsi="Arial" w:cs="Arial"/>
          <w:sz w:val="22"/>
          <w:szCs w:val="22"/>
        </w:rPr>
        <w:t>, v rámci nějž by měly zaznít reakce na argumenty proti ratifikaci, jejichž součástí by měla být také snaha vysvětlit</w:t>
      </w:r>
      <w:r w:rsidR="00B17483" w:rsidRPr="006A3FF3">
        <w:rPr>
          <w:rFonts w:ascii="Arial" w:hAnsi="Arial" w:cs="Arial"/>
          <w:sz w:val="22"/>
          <w:szCs w:val="22"/>
        </w:rPr>
        <w:t xml:space="preserve"> skutečnou podstatu úmluvy.</w:t>
      </w:r>
    </w:p>
    <w:p w14:paraId="36A69EC9" w14:textId="51D37F5F" w:rsidR="00B17483" w:rsidRPr="006A3FF3" w:rsidRDefault="00B17483" w:rsidP="00900882">
      <w:pPr>
        <w:jc w:val="both"/>
        <w:rPr>
          <w:rFonts w:ascii="Arial" w:hAnsi="Arial" w:cs="Arial"/>
          <w:sz w:val="22"/>
          <w:szCs w:val="22"/>
        </w:rPr>
      </w:pPr>
    </w:p>
    <w:p w14:paraId="39CA4018" w14:textId="43171D66" w:rsidR="00B17483" w:rsidRPr="006A3FF3" w:rsidRDefault="00B17483" w:rsidP="00900882">
      <w:pPr>
        <w:jc w:val="both"/>
        <w:rPr>
          <w:rFonts w:ascii="Arial" w:hAnsi="Arial" w:cs="Arial"/>
          <w:sz w:val="22"/>
          <w:szCs w:val="22"/>
        </w:rPr>
      </w:pPr>
      <w:r w:rsidRPr="006A3FF3">
        <w:rPr>
          <w:rFonts w:ascii="Arial" w:hAnsi="Arial" w:cs="Arial"/>
          <w:sz w:val="22"/>
          <w:szCs w:val="22"/>
          <w:u w:val="single"/>
        </w:rPr>
        <w:t>P</w:t>
      </w:r>
      <w:r w:rsidR="005B3ABE" w:rsidRPr="006A3FF3">
        <w:rPr>
          <w:rFonts w:ascii="Arial" w:hAnsi="Arial" w:cs="Arial"/>
          <w:sz w:val="22"/>
          <w:szCs w:val="22"/>
          <w:u w:val="single"/>
        </w:rPr>
        <w:t>. Wünschová</w:t>
      </w:r>
      <w:r w:rsidR="005B3ABE" w:rsidRPr="006A3FF3">
        <w:rPr>
          <w:rFonts w:ascii="Arial" w:hAnsi="Arial" w:cs="Arial"/>
          <w:sz w:val="22"/>
          <w:szCs w:val="22"/>
        </w:rPr>
        <w:t xml:space="preserve"> se dotázala, jakými dalšími způsoby lze ratifikaci úmluvy podpořit.</w:t>
      </w:r>
    </w:p>
    <w:p w14:paraId="3311E809" w14:textId="4C639C07" w:rsidR="00B17483" w:rsidRPr="006A3FF3" w:rsidRDefault="00B17483" w:rsidP="00900882">
      <w:pPr>
        <w:jc w:val="both"/>
        <w:rPr>
          <w:rFonts w:ascii="Arial" w:hAnsi="Arial" w:cs="Arial"/>
          <w:sz w:val="22"/>
          <w:szCs w:val="22"/>
        </w:rPr>
      </w:pPr>
    </w:p>
    <w:p w14:paraId="24658652" w14:textId="1F74D88C" w:rsidR="00B17483" w:rsidRPr="006A3FF3" w:rsidRDefault="00B17483" w:rsidP="00900882">
      <w:pPr>
        <w:jc w:val="both"/>
        <w:rPr>
          <w:rFonts w:ascii="Arial" w:hAnsi="Arial" w:cs="Arial"/>
          <w:sz w:val="22"/>
          <w:szCs w:val="22"/>
        </w:rPr>
      </w:pPr>
      <w:r w:rsidRPr="006A3FF3">
        <w:rPr>
          <w:rFonts w:ascii="Arial" w:hAnsi="Arial" w:cs="Arial"/>
          <w:sz w:val="22"/>
          <w:szCs w:val="22"/>
          <w:u w:val="single"/>
        </w:rPr>
        <w:t>R</w:t>
      </w:r>
      <w:r w:rsidR="005B3ABE" w:rsidRPr="006A3FF3">
        <w:rPr>
          <w:rFonts w:ascii="Arial" w:hAnsi="Arial" w:cs="Arial"/>
          <w:sz w:val="22"/>
          <w:szCs w:val="22"/>
          <w:u w:val="single"/>
        </w:rPr>
        <w:t>. Šafařík</w:t>
      </w:r>
      <w:r w:rsidR="005B3ABE" w:rsidRPr="006A3FF3">
        <w:rPr>
          <w:rFonts w:ascii="Arial" w:hAnsi="Arial" w:cs="Arial"/>
          <w:sz w:val="22"/>
          <w:szCs w:val="22"/>
        </w:rPr>
        <w:t xml:space="preserve"> </w:t>
      </w:r>
      <w:r w:rsidR="005B3B31" w:rsidRPr="006A3FF3">
        <w:rPr>
          <w:rFonts w:ascii="Arial" w:hAnsi="Arial" w:cs="Arial"/>
          <w:sz w:val="22"/>
          <w:szCs w:val="22"/>
        </w:rPr>
        <w:t>doplnil</w:t>
      </w:r>
      <w:r w:rsidR="005B3ABE" w:rsidRPr="006A3FF3">
        <w:rPr>
          <w:rFonts w:ascii="Arial" w:hAnsi="Arial" w:cs="Arial"/>
          <w:sz w:val="22"/>
          <w:szCs w:val="22"/>
        </w:rPr>
        <w:t>, že senátorům</w:t>
      </w:r>
      <w:r w:rsidR="00743A98" w:rsidRPr="006A3FF3">
        <w:rPr>
          <w:rFonts w:ascii="Arial" w:hAnsi="Arial" w:cs="Arial"/>
          <w:sz w:val="22"/>
          <w:szCs w:val="22"/>
        </w:rPr>
        <w:t xml:space="preserve"> a </w:t>
      </w:r>
      <w:r w:rsidR="005B3ABE" w:rsidRPr="006A3FF3">
        <w:rPr>
          <w:rFonts w:ascii="Arial" w:hAnsi="Arial" w:cs="Arial"/>
          <w:sz w:val="22"/>
          <w:szCs w:val="22"/>
        </w:rPr>
        <w:t>senátorkám</w:t>
      </w:r>
      <w:r w:rsidR="00743A98" w:rsidRPr="006A3FF3">
        <w:rPr>
          <w:rFonts w:ascii="Arial" w:hAnsi="Arial" w:cs="Arial"/>
          <w:sz w:val="22"/>
          <w:szCs w:val="22"/>
        </w:rPr>
        <w:t xml:space="preserve"> a </w:t>
      </w:r>
      <w:r w:rsidR="005B3ABE" w:rsidRPr="006A3FF3">
        <w:rPr>
          <w:rFonts w:ascii="Arial" w:hAnsi="Arial" w:cs="Arial"/>
          <w:sz w:val="22"/>
          <w:szCs w:val="22"/>
        </w:rPr>
        <w:t>poslancům</w:t>
      </w:r>
      <w:r w:rsidR="00743A98" w:rsidRPr="006A3FF3">
        <w:rPr>
          <w:rFonts w:ascii="Arial" w:hAnsi="Arial" w:cs="Arial"/>
          <w:sz w:val="22"/>
          <w:szCs w:val="22"/>
        </w:rPr>
        <w:t xml:space="preserve"> a </w:t>
      </w:r>
      <w:r w:rsidR="005B3ABE" w:rsidRPr="006A3FF3">
        <w:rPr>
          <w:rFonts w:ascii="Arial" w:hAnsi="Arial" w:cs="Arial"/>
          <w:sz w:val="22"/>
          <w:szCs w:val="22"/>
        </w:rPr>
        <w:t>poslankyním chodí masivní množství</w:t>
      </w:r>
      <w:r w:rsidRPr="006A3FF3">
        <w:rPr>
          <w:rFonts w:ascii="Arial" w:hAnsi="Arial" w:cs="Arial"/>
          <w:sz w:val="22"/>
          <w:szCs w:val="22"/>
        </w:rPr>
        <w:t xml:space="preserve"> organizovan</w:t>
      </w:r>
      <w:r w:rsidR="005B3ABE" w:rsidRPr="006A3FF3">
        <w:rPr>
          <w:rFonts w:ascii="Arial" w:hAnsi="Arial" w:cs="Arial"/>
          <w:sz w:val="22"/>
          <w:szCs w:val="22"/>
        </w:rPr>
        <w:t xml:space="preserve">ých dopisů a e-mailů </w:t>
      </w:r>
      <w:r w:rsidR="00743A98" w:rsidRPr="006A3FF3">
        <w:rPr>
          <w:rFonts w:ascii="Arial" w:hAnsi="Arial" w:cs="Arial"/>
          <w:sz w:val="22"/>
          <w:szCs w:val="22"/>
        </w:rPr>
        <w:t>uvádějících</w:t>
      </w:r>
      <w:r w:rsidR="005B3ABE" w:rsidRPr="006A3FF3">
        <w:rPr>
          <w:rFonts w:ascii="Arial" w:hAnsi="Arial" w:cs="Arial"/>
          <w:sz w:val="22"/>
          <w:szCs w:val="22"/>
        </w:rPr>
        <w:t>, že Úmluva proti násilí na ženách je nepotřebná</w:t>
      </w:r>
      <w:r w:rsidR="004A43CF" w:rsidRPr="006A3FF3">
        <w:rPr>
          <w:rFonts w:ascii="Arial" w:hAnsi="Arial" w:cs="Arial"/>
          <w:sz w:val="22"/>
          <w:szCs w:val="22"/>
        </w:rPr>
        <w:t xml:space="preserve">, že křesťanské ženy </w:t>
      </w:r>
      <w:r w:rsidR="00743A98" w:rsidRPr="006A3FF3">
        <w:rPr>
          <w:rFonts w:ascii="Arial" w:hAnsi="Arial" w:cs="Arial"/>
          <w:sz w:val="22"/>
          <w:szCs w:val="22"/>
        </w:rPr>
        <w:t xml:space="preserve">tuto </w:t>
      </w:r>
      <w:r w:rsidR="004A43CF" w:rsidRPr="006A3FF3">
        <w:rPr>
          <w:rFonts w:ascii="Arial" w:hAnsi="Arial" w:cs="Arial"/>
          <w:sz w:val="22"/>
          <w:szCs w:val="22"/>
        </w:rPr>
        <w:t>úmluvu nepotřebují</w:t>
      </w:r>
      <w:r w:rsidR="005B3ABE" w:rsidRPr="006A3FF3">
        <w:rPr>
          <w:rFonts w:ascii="Arial" w:hAnsi="Arial" w:cs="Arial"/>
          <w:sz w:val="22"/>
          <w:szCs w:val="22"/>
        </w:rPr>
        <w:t xml:space="preserve"> a</w:t>
      </w:r>
      <w:r w:rsidR="00C4098E" w:rsidRPr="006A3FF3">
        <w:rPr>
          <w:rFonts w:ascii="Arial" w:hAnsi="Arial" w:cs="Arial"/>
          <w:sz w:val="22"/>
          <w:szCs w:val="22"/>
        </w:rPr>
        <w:t> </w:t>
      </w:r>
      <w:r w:rsidR="005B3ABE" w:rsidRPr="006A3FF3">
        <w:rPr>
          <w:rFonts w:ascii="Arial" w:hAnsi="Arial" w:cs="Arial"/>
          <w:sz w:val="22"/>
          <w:szCs w:val="22"/>
        </w:rPr>
        <w:t>že současný systém ochrany a</w:t>
      </w:r>
      <w:r w:rsidR="00743A98" w:rsidRPr="006A3FF3">
        <w:rPr>
          <w:rFonts w:ascii="Arial" w:hAnsi="Arial" w:cs="Arial"/>
          <w:sz w:val="22"/>
          <w:szCs w:val="22"/>
        </w:rPr>
        <w:t> </w:t>
      </w:r>
      <w:r w:rsidR="005B3ABE" w:rsidRPr="006A3FF3">
        <w:rPr>
          <w:rFonts w:ascii="Arial" w:hAnsi="Arial" w:cs="Arial"/>
          <w:sz w:val="22"/>
          <w:szCs w:val="22"/>
        </w:rPr>
        <w:t xml:space="preserve">pomoci obětem násilí je dostačující. </w:t>
      </w:r>
      <w:r w:rsidR="005B3ABE" w:rsidRPr="006A3FF3">
        <w:rPr>
          <w:rFonts w:ascii="Arial" w:hAnsi="Arial" w:cs="Arial"/>
          <w:sz w:val="22"/>
          <w:szCs w:val="22"/>
          <w:u w:val="single"/>
        </w:rPr>
        <w:t>R. Šafařík</w:t>
      </w:r>
      <w:r w:rsidR="005B3ABE" w:rsidRPr="006A3FF3">
        <w:rPr>
          <w:rFonts w:ascii="Arial" w:hAnsi="Arial" w:cs="Arial"/>
          <w:sz w:val="22"/>
          <w:szCs w:val="22"/>
        </w:rPr>
        <w:t xml:space="preserve"> dále uvedl, že pokud mají přítomní člen</w:t>
      </w:r>
      <w:r w:rsidR="00743A98" w:rsidRPr="006A3FF3">
        <w:rPr>
          <w:rFonts w:ascii="Arial" w:hAnsi="Arial" w:cs="Arial"/>
          <w:sz w:val="22"/>
          <w:szCs w:val="22"/>
        </w:rPr>
        <w:t xml:space="preserve">i </w:t>
      </w:r>
      <w:r w:rsidR="00B30AD2" w:rsidRPr="006A3FF3">
        <w:rPr>
          <w:rFonts w:ascii="Arial" w:hAnsi="Arial" w:cs="Arial"/>
          <w:sz w:val="22"/>
          <w:szCs w:val="22"/>
        </w:rPr>
        <w:t>a </w:t>
      </w:r>
      <w:r w:rsidR="005B3ABE" w:rsidRPr="006A3FF3">
        <w:rPr>
          <w:rFonts w:ascii="Arial" w:hAnsi="Arial" w:cs="Arial"/>
          <w:sz w:val="22"/>
          <w:szCs w:val="22"/>
        </w:rPr>
        <w:t>členky možnost</w:t>
      </w:r>
      <w:r w:rsidR="00C4098E" w:rsidRPr="006A3FF3">
        <w:rPr>
          <w:rFonts w:ascii="Arial" w:hAnsi="Arial" w:cs="Arial"/>
          <w:sz w:val="22"/>
          <w:szCs w:val="22"/>
        </w:rPr>
        <w:t xml:space="preserve"> a považují úmluvu za přínosnou, </w:t>
      </w:r>
      <w:r w:rsidR="005B3ABE" w:rsidRPr="006A3FF3">
        <w:rPr>
          <w:rFonts w:ascii="Arial" w:hAnsi="Arial" w:cs="Arial"/>
          <w:sz w:val="22"/>
          <w:szCs w:val="22"/>
        </w:rPr>
        <w:t xml:space="preserve">tak je ideální čas </w:t>
      </w:r>
      <w:r w:rsidR="00C4098E" w:rsidRPr="006A3FF3">
        <w:rPr>
          <w:rFonts w:ascii="Arial" w:hAnsi="Arial" w:cs="Arial"/>
          <w:sz w:val="22"/>
          <w:szCs w:val="22"/>
        </w:rPr>
        <w:t>úmluvu podpořit na patřičných místech.</w:t>
      </w:r>
      <w:r w:rsidRPr="006A3FF3">
        <w:rPr>
          <w:rFonts w:ascii="Arial" w:hAnsi="Arial" w:cs="Arial"/>
          <w:sz w:val="22"/>
          <w:szCs w:val="22"/>
        </w:rPr>
        <w:t xml:space="preserve"> </w:t>
      </w:r>
      <w:r w:rsidR="00C4098E" w:rsidRPr="006A3FF3">
        <w:rPr>
          <w:rFonts w:ascii="Arial" w:hAnsi="Arial" w:cs="Arial"/>
          <w:sz w:val="22"/>
          <w:szCs w:val="22"/>
        </w:rPr>
        <w:t xml:space="preserve">Na půdě Výboru a Rady vlády pro rovnost žen a mužů vzniklo už nespočet usnesení na podporu úmluvy. </w:t>
      </w:r>
      <w:r w:rsidR="00C35A4F" w:rsidRPr="006A3FF3">
        <w:rPr>
          <w:rFonts w:ascii="Arial" w:hAnsi="Arial" w:cs="Arial"/>
          <w:sz w:val="22"/>
          <w:szCs w:val="22"/>
        </w:rPr>
        <w:t>Te</w:t>
      </w:r>
      <w:r w:rsidR="00C4098E" w:rsidRPr="006A3FF3">
        <w:rPr>
          <w:rFonts w:ascii="Arial" w:hAnsi="Arial" w:cs="Arial"/>
          <w:sz w:val="22"/>
          <w:szCs w:val="22"/>
        </w:rPr>
        <w:t>ď je</w:t>
      </w:r>
      <w:r w:rsidR="00C35A4F" w:rsidRPr="006A3FF3">
        <w:rPr>
          <w:rFonts w:ascii="Arial" w:hAnsi="Arial" w:cs="Arial"/>
          <w:sz w:val="22"/>
          <w:szCs w:val="22"/>
        </w:rPr>
        <w:t xml:space="preserve"> d</w:t>
      </w:r>
      <w:r w:rsidR="00C4098E" w:rsidRPr="006A3FF3">
        <w:rPr>
          <w:rFonts w:ascii="Arial" w:hAnsi="Arial" w:cs="Arial"/>
          <w:sz w:val="22"/>
          <w:szCs w:val="22"/>
        </w:rPr>
        <w:t>ůležité</w:t>
      </w:r>
      <w:r w:rsidR="00C35A4F" w:rsidRPr="006A3FF3">
        <w:rPr>
          <w:rFonts w:ascii="Arial" w:hAnsi="Arial" w:cs="Arial"/>
          <w:sz w:val="22"/>
          <w:szCs w:val="22"/>
        </w:rPr>
        <w:t xml:space="preserve"> komunikovat</w:t>
      </w:r>
      <w:r w:rsidR="00C4098E" w:rsidRPr="006A3FF3">
        <w:rPr>
          <w:rFonts w:ascii="Arial" w:hAnsi="Arial" w:cs="Arial"/>
          <w:sz w:val="22"/>
          <w:szCs w:val="22"/>
        </w:rPr>
        <w:t xml:space="preserve"> její podporu na individuální úrovni.</w:t>
      </w:r>
    </w:p>
    <w:p w14:paraId="55C821EA" w14:textId="69E17BF0" w:rsidR="00C35A4F" w:rsidRPr="006A3FF3" w:rsidRDefault="00C35A4F" w:rsidP="00900882">
      <w:pPr>
        <w:jc w:val="both"/>
        <w:rPr>
          <w:rFonts w:ascii="Arial" w:hAnsi="Arial" w:cs="Arial"/>
          <w:sz w:val="22"/>
          <w:szCs w:val="22"/>
        </w:rPr>
      </w:pPr>
    </w:p>
    <w:p w14:paraId="0A5CA8A5" w14:textId="7883A3CD" w:rsidR="00C35A4F" w:rsidRPr="006A3FF3" w:rsidRDefault="00C35A4F" w:rsidP="00900882">
      <w:pPr>
        <w:jc w:val="both"/>
        <w:rPr>
          <w:rFonts w:ascii="Arial" w:hAnsi="Arial" w:cs="Arial"/>
          <w:sz w:val="22"/>
          <w:szCs w:val="22"/>
        </w:rPr>
      </w:pPr>
      <w:r w:rsidRPr="006A3FF3">
        <w:rPr>
          <w:rFonts w:ascii="Arial" w:hAnsi="Arial" w:cs="Arial"/>
          <w:sz w:val="22"/>
          <w:szCs w:val="22"/>
          <w:u w:val="single"/>
        </w:rPr>
        <w:lastRenderedPageBreak/>
        <w:t>E. Hurychová</w:t>
      </w:r>
      <w:r w:rsidRPr="006A3FF3">
        <w:rPr>
          <w:rFonts w:ascii="Arial" w:hAnsi="Arial" w:cs="Arial"/>
          <w:sz w:val="22"/>
          <w:szCs w:val="22"/>
        </w:rPr>
        <w:t xml:space="preserve"> </w:t>
      </w:r>
      <w:r w:rsidR="005B3B31" w:rsidRPr="006A3FF3">
        <w:rPr>
          <w:rFonts w:ascii="Arial" w:hAnsi="Arial" w:cs="Arial"/>
          <w:sz w:val="22"/>
          <w:szCs w:val="22"/>
        </w:rPr>
        <w:t xml:space="preserve">uvedla, že se často setkává s </w:t>
      </w:r>
      <w:r w:rsidRPr="006A3FF3">
        <w:rPr>
          <w:rFonts w:ascii="Arial" w:hAnsi="Arial" w:cs="Arial"/>
          <w:sz w:val="22"/>
          <w:szCs w:val="22"/>
        </w:rPr>
        <w:t>názor</w:t>
      </w:r>
      <w:r w:rsidR="005B3B31" w:rsidRPr="006A3FF3">
        <w:rPr>
          <w:rFonts w:ascii="Arial" w:hAnsi="Arial" w:cs="Arial"/>
          <w:sz w:val="22"/>
          <w:szCs w:val="22"/>
        </w:rPr>
        <w:t>em</w:t>
      </w:r>
      <w:r w:rsidRPr="006A3FF3">
        <w:rPr>
          <w:rFonts w:ascii="Arial" w:hAnsi="Arial" w:cs="Arial"/>
          <w:sz w:val="22"/>
          <w:szCs w:val="22"/>
        </w:rPr>
        <w:t xml:space="preserve">, že </w:t>
      </w:r>
      <w:r w:rsidR="005B3B31" w:rsidRPr="006A3FF3">
        <w:rPr>
          <w:rFonts w:ascii="Arial" w:hAnsi="Arial" w:cs="Arial"/>
          <w:sz w:val="22"/>
          <w:szCs w:val="22"/>
        </w:rPr>
        <w:t xml:space="preserve">úmluva </w:t>
      </w:r>
      <w:r w:rsidRPr="006A3FF3">
        <w:rPr>
          <w:rFonts w:ascii="Arial" w:hAnsi="Arial" w:cs="Arial"/>
          <w:sz w:val="22"/>
          <w:szCs w:val="22"/>
        </w:rPr>
        <w:t>znevýhodňuje muže</w:t>
      </w:r>
      <w:r w:rsidR="005B3B31" w:rsidRPr="006A3FF3">
        <w:rPr>
          <w:rFonts w:ascii="Arial" w:hAnsi="Arial" w:cs="Arial"/>
          <w:sz w:val="22"/>
          <w:szCs w:val="22"/>
        </w:rPr>
        <w:t xml:space="preserve"> a zeptala se, jak na </w:t>
      </w:r>
      <w:r w:rsidR="00C0638C">
        <w:rPr>
          <w:rFonts w:ascii="Arial" w:hAnsi="Arial" w:cs="Arial"/>
          <w:sz w:val="22"/>
          <w:szCs w:val="22"/>
        </w:rPr>
        <w:t>tento argument</w:t>
      </w:r>
      <w:r w:rsidR="005B3B31" w:rsidRPr="006A3FF3">
        <w:rPr>
          <w:rFonts w:ascii="Arial" w:hAnsi="Arial" w:cs="Arial"/>
          <w:sz w:val="22"/>
          <w:szCs w:val="22"/>
        </w:rPr>
        <w:t xml:space="preserve"> nejlépe reagovat.</w:t>
      </w:r>
    </w:p>
    <w:p w14:paraId="26C129CC" w14:textId="167BC14B" w:rsidR="00C35A4F" w:rsidRPr="006A3FF3" w:rsidRDefault="00C35A4F" w:rsidP="00900882">
      <w:pPr>
        <w:jc w:val="both"/>
        <w:rPr>
          <w:rFonts w:ascii="Arial" w:hAnsi="Arial" w:cs="Arial"/>
          <w:sz w:val="22"/>
          <w:szCs w:val="22"/>
        </w:rPr>
      </w:pPr>
    </w:p>
    <w:p w14:paraId="24B328CF" w14:textId="2AF26373" w:rsidR="00C35A4F" w:rsidRPr="006A3FF3" w:rsidRDefault="00C35A4F" w:rsidP="00900882">
      <w:pPr>
        <w:jc w:val="both"/>
        <w:rPr>
          <w:rFonts w:ascii="Arial" w:hAnsi="Arial" w:cs="Arial"/>
          <w:sz w:val="22"/>
          <w:szCs w:val="22"/>
        </w:rPr>
      </w:pPr>
      <w:r w:rsidRPr="006A3FF3">
        <w:rPr>
          <w:rFonts w:ascii="Arial" w:hAnsi="Arial" w:cs="Arial"/>
          <w:sz w:val="22"/>
          <w:szCs w:val="22"/>
          <w:u w:val="single"/>
        </w:rPr>
        <w:t>R</w:t>
      </w:r>
      <w:r w:rsidR="005B3B31" w:rsidRPr="006A3FF3">
        <w:rPr>
          <w:rFonts w:ascii="Arial" w:hAnsi="Arial" w:cs="Arial"/>
          <w:sz w:val="22"/>
          <w:szCs w:val="22"/>
          <w:u w:val="single"/>
        </w:rPr>
        <w:t>. Šafařík</w:t>
      </w:r>
      <w:r w:rsidR="005B3B31" w:rsidRPr="006A3FF3">
        <w:rPr>
          <w:rFonts w:ascii="Arial" w:hAnsi="Arial" w:cs="Arial"/>
          <w:sz w:val="22"/>
          <w:szCs w:val="22"/>
        </w:rPr>
        <w:t xml:space="preserve"> odpověděl, že úmluva sice mluví převážně</w:t>
      </w:r>
      <w:r w:rsidRPr="006A3FF3">
        <w:rPr>
          <w:rFonts w:ascii="Arial" w:hAnsi="Arial" w:cs="Arial"/>
          <w:sz w:val="22"/>
          <w:szCs w:val="22"/>
        </w:rPr>
        <w:t xml:space="preserve"> o násilí na</w:t>
      </w:r>
      <w:r w:rsidR="005B3B31" w:rsidRPr="006A3FF3">
        <w:rPr>
          <w:rFonts w:ascii="Arial" w:hAnsi="Arial" w:cs="Arial"/>
          <w:sz w:val="22"/>
          <w:szCs w:val="22"/>
        </w:rPr>
        <w:t xml:space="preserve"> ženách s ohledem na to</w:t>
      </w:r>
      <w:r w:rsidRPr="006A3FF3">
        <w:rPr>
          <w:rFonts w:ascii="Arial" w:hAnsi="Arial" w:cs="Arial"/>
          <w:sz w:val="22"/>
          <w:szCs w:val="22"/>
        </w:rPr>
        <w:t>,</w:t>
      </w:r>
      <w:r w:rsidR="005B3B31" w:rsidRPr="006A3FF3">
        <w:rPr>
          <w:rFonts w:ascii="Arial" w:hAnsi="Arial" w:cs="Arial"/>
          <w:sz w:val="22"/>
          <w:szCs w:val="22"/>
        </w:rPr>
        <w:t xml:space="preserve"> že násilí na ně dopadá</w:t>
      </w:r>
      <w:r w:rsidRPr="006A3FF3">
        <w:rPr>
          <w:rFonts w:ascii="Arial" w:hAnsi="Arial" w:cs="Arial"/>
          <w:sz w:val="22"/>
          <w:szCs w:val="22"/>
        </w:rPr>
        <w:t xml:space="preserve"> častěji, </w:t>
      </w:r>
      <w:r w:rsidR="005B3B31" w:rsidRPr="006A3FF3">
        <w:rPr>
          <w:rFonts w:ascii="Arial" w:hAnsi="Arial" w:cs="Arial"/>
          <w:sz w:val="22"/>
          <w:szCs w:val="22"/>
        </w:rPr>
        <w:t xml:space="preserve">ale současně vyzývá, aby všechny její články byly </w:t>
      </w:r>
      <w:r w:rsidRPr="006A3FF3">
        <w:rPr>
          <w:rFonts w:ascii="Arial" w:hAnsi="Arial" w:cs="Arial"/>
          <w:sz w:val="22"/>
          <w:szCs w:val="22"/>
        </w:rPr>
        <w:t>aplikov</w:t>
      </w:r>
      <w:r w:rsidR="005B3B31" w:rsidRPr="006A3FF3">
        <w:rPr>
          <w:rFonts w:ascii="Arial" w:hAnsi="Arial" w:cs="Arial"/>
          <w:sz w:val="22"/>
          <w:szCs w:val="22"/>
        </w:rPr>
        <w:t>ány</w:t>
      </w:r>
      <w:r w:rsidRPr="006A3FF3">
        <w:rPr>
          <w:rFonts w:ascii="Arial" w:hAnsi="Arial" w:cs="Arial"/>
          <w:sz w:val="22"/>
          <w:szCs w:val="22"/>
        </w:rPr>
        <w:t xml:space="preserve"> na všechny </w:t>
      </w:r>
      <w:r w:rsidR="005B3B31" w:rsidRPr="006A3FF3">
        <w:rPr>
          <w:rFonts w:ascii="Arial" w:hAnsi="Arial" w:cs="Arial"/>
          <w:sz w:val="22"/>
          <w:szCs w:val="22"/>
        </w:rPr>
        <w:t xml:space="preserve">oběti násilí, </w:t>
      </w:r>
      <w:r w:rsidR="00C0638C">
        <w:rPr>
          <w:rFonts w:ascii="Arial" w:hAnsi="Arial" w:cs="Arial"/>
          <w:sz w:val="22"/>
          <w:szCs w:val="22"/>
        </w:rPr>
        <w:t xml:space="preserve">tedy </w:t>
      </w:r>
      <w:r w:rsidRPr="006A3FF3">
        <w:rPr>
          <w:rFonts w:ascii="Arial" w:hAnsi="Arial" w:cs="Arial"/>
          <w:sz w:val="22"/>
          <w:szCs w:val="22"/>
        </w:rPr>
        <w:t>na ženy</w:t>
      </w:r>
      <w:r w:rsidR="005B3B31" w:rsidRPr="006A3FF3">
        <w:rPr>
          <w:rFonts w:ascii="Arial" w:hAnsi="Arial" w:cs="Arial"/>
          <w:sz w:val="22"/>
          <w:szCs w:val="22"/>
        </w:rPr>
        <w:t xml:space="preserve">, </w:t>
      </w:r>
      <w:r w:rsidRPr="006A3FF3">
        <w:rPr>
          <w:rFonts w:ascii="Arial" w:hAnsi="Arial" w:cs="Arial"/>
          <w:sz w:val="22"/>
          <w:szCs w:val="22"/>
        </w:rPr>
        <w:t>muže</w:t>
      </w:r>
      <w:r w:rsidR="005B3B31" w:rsidRPr="006A3FF3">
        <w:rPr>
          <w:rFonts w:ascii="Arial" w:hAnsi="Arial" w:cs="Arial"/>
          <w:sz w:val="22"/>
          <w:szCs w:val="22"/>
        </w:rPr>
        <w:t>, děti i seniory a seniorky</w:t>
      </w:r>
      <w:r w:rsidRPr="006A3FF3">
        <w:rPr>
          <w:rFonts w:ascii="Arial" w:hAnsi="Arial" w:cs="Arial"/>
          <w:sz w:val="22"/>
          <w:szCs w:val="22"/>
        </w:rPr>
        <w:t xml:space="preserve">. </w:t>
      </w:r>
      <w:r w:rsidR="005B3B31" w:rsidRPr="006A3FF3">
        <w:rPr>
          <w:rFonts w:ascii="Arial" w:hAnsi="Arial" w:cs="Arial"/>
          <w:sz w:val="22"/>
          <w:szCs w:val="22"/>
        </w:rPr>
        <w:t>Odpůrci a odpůrkyně ratifikace často zneužívají preambuli úmluvy, která uvádí, že násilí na ženách je důsledkem mj. historické nerovností mezi ženami a muži a interpretují ji tak, že úmluva chrání pouze ženy a dělá ze všech mužů automaticky násilníky</w:t>
      </w:r>
      <w:r w:rsidRPr="006A3FF3">
        <w:rPr>
          <w:rFonts w:ascii="Arial" w:hAnsi="Arial" w:cs="Arial"/>
          <w:sz w:val="22"/>
          <w:szCs w:val="22"/>
        </w:rPr>
        <w:t>.</w:t>
      </w:r>
    </w:p>
    <w:p w14:paraId="4100532D" w14:textId="7708E5EC" w:rsidR="00D77325" w:rsidRPr="006A3FF3" w:rsidRDefault="00D77325" w:rsidP="00900882">
      <w:pPr>
        <w:jc w:val="both"/>
        <w:rPr>
          <w:rFonts w:ascii="Arial" w:hAnsi="Arial" w:cs="Arial"/>
          <w:sz w:val="22"/>
          <w:szCs w:val="22"/>
        </w:rPr>
      </w:pPr>
    </w:p>
    <w:p w14:paraId="2B699695" w14:textId="4A6AF8A4" w:rsidR="00D77325" w:rsidRPr="006A3FF3" w:rsidRDefault="00D77325" w:rsidP="00900882">
      <w:pPr>
        <w:jc w:val="both"/>
        <w:rPr>
          <w:rFonts w:ascii="Arial" w:hAnsi="Arial" w:cs="Arial"/>
          <w:sz w:val="22"/>
          <w:szCs w:val="22"/>
        </w:rPr>
      </w:pPr>
      <w:r w:rsidRPr="006A3FF3">
        <w:rPr>
          <w:rFonts w:ascii="Arial" w:hAnsi="Arial" w:cs="Arial"/>
          <w:sz w:val="22"/>
          <w:szCs w:val="22"/>
          <w:u w:val="single"/>
        </w:rPr>
        <w:t>B. Šváchová</w:t>
      </w:r>
      <w:r w:rsidRPr="006A3FF3">
        <w:rPr>
          <w:rFonts w:ascii="Arial" w:hAnsi="Arial" w:cs="Arial"/>
          <w:sz w:val="22"/>
          <w:szCs w:val="22"/>
        </w:rPr>
        <w:t xml:space="preserve"> </w:t>
      </w:r>
      <w:r w:rsidR="00EE02EA" w:rsidRPr="006A3FF3">
        <w:rPr>
          <w:rFonts w:ascii="Arial" w:hAnsi="Arial" w:cs="Arial"/>
          <w:sz w:val="22"/>
          <w:szCs w:val="22"/>
        </w:rPr>
        <w:t xml:space="preserve">doplnila, že v rámci </w:t>
      </w:r>
      <w:r w:rsidR="004A43CF" w:rsidRPr="006A3FF3">
        <w:rPr>
          <w:rFonts w:ascii="Arial" w:hAnsi="Arial" w:cs="Arial"/>
          <w:sz w:val="22"/>
          <w:szCs w:val="22"/>
        </w:rPr>
        <w:t xml:space="preserve">návrhu na ratifikaci úmluvy je </w:t>
      </w:r>
      <w:r w:rsidRPr="006A3FF3">
        <w:rPr>
          <w:rFonts w:ascii="Arial" w:hAnsi="Arial" w:cs="Arial"/>
          <w:sz w:val="22"/>
          <w:szCs w:val="22"/>
        </w:rPr>
        <w:t xml:space="preserve">navrhováno </w:t>
      </w:r>
      <w:r w:rsidR="004A43CF" w:rsidRPr="006A3FF3">
        <w:rPr>
          <w:rFonts w:ascii="Arial" w:hAnsi="Arial" w:cs="Arial"/>
          <w:sz w:val="22"/>
          <w:szCs w:val="22"/>
        </w:rPr>
        <w:t xml:space="preserve">také </w:t>
      </w:r>
      <w:r w:rsidRPr="006A3FF3">
        <w:rPr>
          <w:rFonts w:ascii="Arial" w:hAnsi="Arial" w:cs="Arial"/>
          <w:sz w:val="22"/>
          <w:szCs w:val="22"/>
        </w:rPr>
        <w:t xml:space="preserve">výkladové stanovisko, </w:t>
      </w:r>
      <w:r w:rsidR="004A43CF" w:rsidRPr="006A3FF3">
        <w:rPr>
          <w:rFonts w:ascii="Arial" w:hAnsi="Arial" w:cs="Arial"/>
          <w:sz w:val="22"/>
          <w:szCs w:val="22"/>
        </w:rPr>
        <w:t>které uvádí, že ČR</w:t>
      </w:r>
      <w:r w:rsidRPr="006A3FF3">
        <w:rPr>
          <w:rFonts w:ascii="Arial" w:hAnsi="Arial" w:cs="Arial"/>
          <w:sz w:val="22"/>
          <w:szCs w:val="22"/>
        </w:rPr>
        <w:t xml:space="preserve"> </w:t>
      </w:r>
      <w:r w:rsidR="004A43CF" w:rsidRPr="006A3FF3">
        <w:rPr>
          <w:rFonts w:ascii="Arial" w:hAnsi="Arial" w:cs="Arial"/>
          <w:sz w:val="22"/>
          <w:szCs w:val="22"/>
        </w:rPr>
        <w:t xml:space="preserve">bude v souladu </w:t>
      </w:r>
      <w:r w:rsidRPr="006A3FF3">
        <w:rPr>
          <w:rFonts w:ascii="Arial" w:hAnsi="Arial" w:cs="Arial"/>
          <w:sz w:val="22"/>
          <w:szCs w:val="22"/>
        </w:rPr>
        <w:t xml:space="preserve">s článkem </w:t>
      </w:r>
      <w:r w:rsidR="00D27F01">
        <w:rPr>
          <w:rFonts w:ascii="Arial" w:hAnsi="Arial" w:cs="Arial"/>
          <w:sz w:val="22"/>
          <w:szCs w:val="22"/>
        </w:rPr>
        <w:t xml:space="preserve">č. </w:t>
      </w:r>
      <w:r w:rsidRPr="006A3FF3">
        <w:rPr>
          <w:rFonts w:ascii="Arial" w:hAnsi="Arial" w:cs="Arial"/>
          <w:sz w:val="22"/>
          <w:szCs w:val="22"/>
        </w:rPr>
        <w:t>2</w:t>
      </w:r>
      <w:r w:rsidR="004A43CF" w:rsidRPr="006A3FF3">
        <w:rPr>
          <w:rFonts w:ascii="Arial" w:hAnsi="Arial" w:cs="Arial"/>
          <w:sz w:val="22"/>
          <w:szCs w:val="22"/>
        </w:rPr>
        <w:t xml:space="preserve"> úmluvy aplikovat opatření na </w:t>
      </w:r>
      <w:r w:rsidRPr="006A3FF3">
        <w:rPr>
          <w:rFonts w:ascii="Arial" w:hAnsi="Arial" w:cs="Arial"/>
          <w:sz w:val="22"/>
          <w:szCs w:val="22"/>
        </w:rPr>
        <w:t>všechny oso</w:t>
      </w:r>
      <w:r w:rsidR="004A43CF" w:rsidRPr="006A3FF3">
        <w:rPr>
          <w:rFonts w:ascii="Arial" w:hAnsi="Arial" w:cs="Arial"/>
          <w:sz w:val="22"/>
          <w:szCs w:val="22"/>
        </w:rPr>
        <w:t>by ohrožené násilím</w:t>
      </w:r>
      <w:r w:rsidRPr="006A3FF3">
        <w:rPr>
          <w:rFonts w:ascii="Arial" w:hAnsi="Arial" w:cs="Arial"/>
          <w:sz w:val="22"/>
          <w:szCs w:val="22"/>
        </w:rPr>
        <w:t xml:space="preserve">, </w:t>
      </w:r>
      <w:r w:rsidR="004A43CF" w:rsidRPr="006A3FF3">
        <w:rPr>
          <w:rFonts w:ascii="Arial" w:hAnsi="Arial" w:cs="Arial"/>
          <w:sz w:val="22"/>
          <w:szCs w:val="22"/>
        </w:rPr>
        <w:t xml:space="preserve">tedy </w:t>
      </w:r>
      <w:r w:rsidRPr="006A3FF3">
        <w:rPr>
          <w:rFonts w:ascii="Arial" w:hAnsi="Arial" w:cs="Arial"/>
          <w:sz w:val="22"/>
          <w:szCs w:val="22"/>
        </w:rPr>
        <w:t>muže</w:t>
      </w:r>
      <w:r w:rsidR="004A43CF" w:rsidRPr="006A3FF3">
        <w:rPr>
          <w:rFonts w:ascii="Arial" w:hAnsi="Arial" w:cs="Arial"/>
          <w:sz w:val="22"/>
          <w:szCs w:val="22"/>
        </w:rPr>
        <w:t xml:space="preserve">, </w:t>
      </w:r>
      <w:r w:rsidRPr="006A3FF3">
        <w:rPr>
          <w:rFonts w:ascii="Arial" w:hAnsi="Arial" w:cs="Arial"/>
          <w:sz w:val="22"/>
          <w:szCs w:val="22"/>
        </w:rPr>
        <w:t>ženy</w:t>
      </w:r>
      <w:r w:rsidR="004A43CF" w:rsidRPr="006A3FF3">
        <w:rPr>
          <w:rFonts w:ascii="Arial" w:hAnsi="Arial" w:cs="Arial"/>
          <w:sz w:val="22"/>
          <w:szCs w:val="22"/>
        </w:rPr>
        <w:t>, děti</w:t>
      </w:r>
      <w:r w:rsidRPr="006A3FF3">
        <w:rPr>
          <w:rFonts w:ascii="Arial" w:hAnsi="Arial" w:cs="Arial"/>
          <w:sz w:val="22"/>
          <w:szCs w:val="22"/>
        </w:rPr>
        <w:t xml:space="preserve"> i seniory</w:t>
      </w:r>
      <w:r w:rsidR="004A43CF" w:rsidRPr="006A3FF3">
        <w:rPr>
          <w:rFonts w:ascii="Arial" w:hAnsi="Arial" w:cs="Arial"/>
          <w:sz w:val="22"/>
          <w:szCs w:val="22"/>
        </w:rPr>
        <w:t xml:space="preserve"> a seniorky</w:t>
      </w:r>
      <w:r w:rsidRPr="006A3FF3">
        <w:rPr>
          <w:rFonts w:ascii="Arial" w:hAnsi="Arial" w:cs="Arial"/>
          <w:sz w:val="22"/>
          <w:szCs w:val="22"/>
        </w:rPr>
        <w:t>.</w:t>
      </w:r>
    </w:p>
    <w:p w14:paraId="4F467B9C" w14:textId="0F7C27FF" w:rsidR="00D77325" w:rsidRPr="006A3FF3" w:rsidRDefault="00D77325" w:rsidP="00900882">
      <w:pPr>
        <w:jc w:val="both"/>
        <w:rPr>
          <w:rFonts w:ascii="Arial" w:hAnsi="Arial" w:cs="Arial"/>
          <w:sz w:val="22"/>
          <w:szCs w:val="22"/>
        </w:rPr>
      </w:pPr>
    </w:p>
    <w:p w14:paraId="7E57C35A" w14:textId="6D2FF046" w:rsidR="004A43CF" w:rsidRPr="006A3FF3" w:rsidRDefault="00D77325" w:rsidP="00900882">
      <w:pPr>
        <w:jc w:val="both"/>
        <w:rPr>
          <w:rFonts w:ascii="Arial" w:hAnsi="Arial" w:cs="Arial"/>
          <w:sz w:val="22"/>
          <w:szCs w:val="22"/>
        </w:rPr>
      </w:pPr>
      <w:r w:rsidRPr="006A3FF3">
        <w:rPr>
          <w:rFonts w:ascii="Arial" w:hAnsi="Arial" w:cs="Arial"/>
          <w:sz w:val="22"/>
          <w:szCs w:val="22"/>
          <w:u w:val="single"/>
        </w:rPr>
        <w:t xml:space="preserve">D. </w:t>
      </w:r>
      <w:r w:rsidR="004A43CF" w:rsidRPr="006A3FF3">
        <w:rPr>
          <w:rFonts w:ascii="Arial" w:hAnsi="Arial" w:cs="Arial"/>
          <w:sz w:val="22"/>
          <w:szCs w:val="22"/>
          <w:u w:val="single"/>
        </w:rPr>
        <w:t>B</w:t>
      </w:r>
      <w:r w:rsidRPr="006A3FF3">
        <w:rPr>
          <w:rFonts w:ascii="Arial" w:hAnsi="Arial" w:cs="Arial"/>
          <w:sz w:val="22"/>
          <w:szCs w:val="22"/>
          <w:u w:val="single"/>
        </w:rPr>
        <w:t>artoň</w:t>
      </w:r>
      <w:r w:rsidRPr="006A3FF3">
        <w:rPr>
          <w:rFonts w:ascii="Arial" w:hAnsi="Arial" w:cs="Arial"/>
          <w:sz w:val="22"/>
          <w:szCs w:val="22"/>
        </w:rPr>
        <w:t xml:space="preserve"> </w:t>
      </w:r>
      <w:r w:rsidR="004A43CF" w:rsidRPr="006A3FF3">
        <w:rPr>
          <w:rFonts w:ascii="Arial" w:hAnsi="Arial" w:cs="Arial"/>
          <w:sz w:val="22"/>
          <w:szCs w:val="22"/>
        </w:rPr>
        <w:t>uvedl, že k </w:t>
      </w:r>
      <w:r w:rsidRPr="006A3FF3">
        <w:rPr>
          <w:rFonts w:ascii="Arial" w:hAnsi="Arial" w:cs="Arial"/>
          <w:sz w:val="22"/>
          <w:szCs w:val="22"/>
        </w:rPr>
        <w:t>podpo</w:t>
      </w:r>
      <w:r w:rsidR="004A43CF" w:rsidRPr="006A3FF3">
        <w:rPr>
          <w:rFonts w:ascii="Arial" w:hAnsi="Arial" w:cs="Arial"/>
          <w:sz w:val="22"/>
          <w:szCs w:val="22"/>
        </w:rPr>
        <w:t>ře proti</w:t>
      </w:r>
      <w:r w:rsidRPr="006A3FF3">
        <w:rPr>
          <w:rFonts w:ascii="Arial" w:hAnsi="Arial" w:cs="Arial"/>
          <w:sz w:val="22"/>
          <w:szCs w:val="22"/>
        </w:rPr>
        <w:t xml:space="preserve"> argument</w:t>
      </w:r>
      <w:r w:rsidR="004A43CF" w:rsidRPr="006A3FF3">
        <w:rPr>
          <w:rFonts w:ascii="Arial" w:hAnsi="Arial" w:cs="Arial"/>
          <w:sz w:val="22"/>
          <w:szCs w:val="22"/>
        </w:rPr>
        <w:t xml:space="preserve">u ohledně nepotřebnosti úmluvy pro křesťanské ženy může být využit jeho nedávný </w:t>
      </w:r>
      <w:r w:rsidRPr="006A3FF3">
        <w:rPr>
          <w:rFonts w:ascii="Arial" w:hAnsi="Arial" w:cs="Arial"/>
          <w:sz w:val="22"/>
          <w:szCs w:val="22"/>
        </w:rPr>
        <w:t>rozhovor</w:t>
      </w:r>
      <w:r w:rsidR="004A43CF" w:rsidRPr="006A3FF3">
        <w:rPr>
          <w:rFonts w:ascii="Arial" w:hAnsi="Arial" w:cs="Arial"/>
          <w:sz w:val="22"/>
          <w:szCs w:val="22"/>
        </w:rPr>
        <w:t>, kde vysvětluje nakolik je úmluva v souladu s</w:t>
      </w:r>
      <w:r w:rsidR="00C548C1" w:rsidRPr="006A3FF3">
        <w:rPr>
          <w:rFonts w:ascii="Arial" w:hAnsi="Arial" w:cs="Arial"/>
          <w:sz w:val="22"/>
          <w:szCs w:val="22"/>
        </w:rPr>
        <w:t> </w:t>
      </w:r>
      <w:r w:rsidR="004A43CF" w:rsidRPr="006A3FF3">
        <w:rPr>
          <w:rFonts w:ascii="Arial" w:hAnsi="Arial" w:cs="Arial"/>
          <w:sz w:val="22"/>
          <w:szCs w:val="22"/>
        </w:rPr>
        <w:t>křesťanstvím</w:t>
      </w:r>
      <w:r w:rsidR="00C548C1" w:rsidRPr="006A3FF3">
        <w:rPr>
          <w:rFonts w:ascii="Arial" w:hAnsi="Arial" w:cs="Arial"/>
          <w:sz w:val="22"/>
          <w:szCs w:val="22"/>
        </w:rPr>
        <w:t xml:space="preserve"> (</w:t>
      </w:r>
      <w:r w:rsidR="004A43CF" w:rsidRPr="006A3FF3">
        <w:rPr>
          <w:rFonts w:ascii="Arial" w:hAnsi="Arial" w:cs="Arial"/>
          <w:sz w:val="22"/>
          <w:szCs w:val="22"/>
        </w:rPr>
        <w:t>dostupn</w:t>
      </w:r>
      <w:r w:rsidR="00C548C1" w:rsidRPr="006A3FF3">
        <w:rPr>
          <w:rFonts w:ascii="Arial" w:hAnsi="Arial" w:cs="Arial"/>
          <w:sz w:val="22"/>
          <w:szCs w:val="22"/>
        </w:rPr>
        <w:t>é</w:t>
      </w:r>
      <w:r w:rsidR="004A43CF" w:rsidRPr="006A3FF3">
        <w:rPr>
          <w:rFonts w:ascii="Arial" w:hAnsi="Arial" w:cs="Arial"/>
          <w:sz w:val="22"/>
          <w:szCs w:val="22"/>
        </w:rPr>
        <w:t xml:space="preserve"> online z: </w:t>
      </w:r>
      <w:hyperlink r:id="rId9" w:history="1">
        <w:r w:rsidR="00C548C1" w:rsidRPr="006A3FF3">
          <w:rPr>
            <w:rStyle w:val="Hypertextovodkaz"/>
            <w:rFonts w:ascii="Arial" w:hAnsi="Arial" w:cs="Arial"/>
            <w:sz w:val="22"/>
            <w:szCs w:val="22"/>
          </w:rPr>
          <w:t>https://www.nekdotiuveri.cz/clanky/ceska-republika/daniel-barton-jde-nam-vic-o-vlastni-ochranu-nebo-o-sluzbu-trpicim</w:t>
        </w:r>
      </w:hyperlink>
      <w:r w:rsidR="00C548C1" w:rsidRPr="006A3FF3">
        <w:rPr>
          <w:rFonts w:ascii="Arial" w:hAnsi="Arial" w:cs="Arial"/>
          <w:sz w:val="22"/>
          <w:szCs w:val="22"/>
        </w:rPr>
        <w:t>).</w:t>
      </w:r>
    </w:p>
    <w:p w14:paraId="7F150C08" w14:textId="28B5CBC2" w:rsidR="00D77325" w:rsidRPr="006A3FF3" w:rsidRDefault="00D77325" w:rsidP="00900882">
      <w:pPr>
        <w:jc w:val="both"/>
        <w:rPr>
          <w:rFonts w:ascii="Arial" w:hAnsi="Arial" w:cs="Arial"/>
          <w:sz w:val="22"/>
          <w:szCs w:val="22"/>
        </w:rPr>
      </w:pPr>
    </w:p>
    <w:p w14:paraId="6156A3E5" w14:textId="6321908F" w:rsidR="00D77325" w:rsidRPr="006A3FF3" w:rsidRDefault="00D77325" w:rsidP="00900882">
      <w:pPr>
        <w:jc w:val="both"/>
        <w:rPr>
          <w:rFonts w:ascii="Arial" w:hAnsi="Arial" w:cs="Arial"/>
          <w:sz w:val="22"/>
          <w:szCs w:val="22"/>
        </w:rPr>
      </w:pPr>
      <w:r w:rsidRPr="006A3FF3">
        <w:rPr>
          <w:rFonts w:ascii="Arial" w:hAnsi="Arial" w:cs="Arial"/>
          <w:sz w:val="22"/>
          <w:szCs w:val="22"/>
          <w:u w:val="single"/>
        </w:rPr>
        <w:t>M. Vojtíšková</w:t>
      </w:r>
      <w:r w:rsidRPr="006A3FF3">
        <w:rPr>
          <w:rFonts w:ascii="Arial" w:hAnsi="Arial" w:cs="Arial"/>
          <w:sz w:val="22"/>
          <w:szCs w:val="22"/>
        </w:rPr>
        <w:t xml:space="preserve"> </w:t>
      </w:r>
      <w:r w:rsidR="00C548C1" w:rsidRPr="006A3FF3">
        <w:rPr>
          <w:rFonts w:ascii="Arial" w:hAnsi="Arial" w:cs="Arial"/>
          <w:sz w:val="22"/>
          <w:szCs w:val="22"/>
        </w:rPr>
        <w:t>informovala o iniciativách jednotlivých senátorů, kteří jezdí do krajů, navštěvují služby pro oběti domácího násilí a zjišťují si informace. Často jsou překvapeni, že existuje dostupná služb</w:t>
      </w:r>
      <w:r w:rsidR="00D27F01">
        <w:rPr>
          <w:rFonts w:ascii="Arial" w:hAnsi="Arial" w:cs="Arial"/>
          <w:sz w:val="22"/>
          <w:szCs w:val="22"/>
        </w:rPr>
        <w:t>a obětem domácího násilí v podobě</w:t>
      </w:r>
      <w:r w:rsidR="00C548C1" w:rsidRPr="006A3FF3">
        <w:rPr>
          <w:rFonts w:ascii="Arial" w:hAnsi="Arial" w:cs="Arial"/>
          <w:sz w:val="22"/>
          <w:szCs w:val="22"/>
        </w:rPr>
        <w:t xml:space="preserve"> intervenčního centra.</w:t>
      </w:r>
    </w:p>
    <w:p w14:paraId="6494FB3D" w14:textId="45328E3C" w:rsidR="00D77325" w:rsidRPr="006A3FF3" w:rsidRDefault="00D77325" w:rsidP="00900882">
      <w:pPr>
        <w:jc w:val="both"/>
        <w:rPr>
          <w:rFonts w:ascii="Arial" w:hAnsi="Arial" w:cs="Arial"/>
          <w:sz w:val="22"/>
          <w:szCs w:val="22"/>
        </w:rPr>
      </w:pPr>
    </w:p>
    <w:p w14:paraId="3F877F65" w14:textId="487522FD" w:rsidR="00D77325" w:rsidRPr="006A3FF3" w:rsidRDefault="00D77325" w:rsidP="00900882">
      <w:pPr>
        <w:jc w:val="both"/>
        <w:rPr>
          <w:rFonts w:ascii="Arial" w:hAnsi="Arial" w:cs="Arial"/>
          <w:sz w:val="22"/>
          <w:szCs w:val="22"/>
        </w:rPr>
      </w:pPr>
      <w:r w:rsidRPr="006A3FF3">
        <w:rPr>
          <w:rFonts w:ascii="Arial" w:hAnsi="Arial" w:cs="Arial"/>
          <w:sz w:val="22"/>
          <w:szCs w:val="22"/>
          <w:u w:val="single"/>
        </w:rPr>
        <w:t>R. Šafařík</w:t>
      </w:r>
      <w:r w:rsidRPr="006A3FF3">
        <w:rPr>
          <w:rFonts w:ascii="Arial" w:hAnsi="Arial" w:cs="Arial"/>
          <w:sz w:val="22"/>
          <w:szCs w:val="22"/>
        </w:rPr>
        <w:t xml:space="preserve"> </w:t>
      </w:r>
      <w:r w:rsidR="00C548C1" w:rsidRPr="006A3FF3">
        <w:rPr>
          <w:rFonts w:ascii="Arial" w:hAnsi="Arial" w:cs="Arial"/>
          <w:sz w:val="22"/>
          <w:szCs w:val="22"/>
        </w:rPr>
        <w:t xml:space="preserve">uvedl, že </w:t>
      </w:r>
      <w:r w:rsidRPr="006A3FF3">
        <w:rPr>
          <w:rFonts w:ascii="Arial" w:hAnsi="Arial" w:cs="Arial"/>
          <w:sz w:val="22"/>
          <w:szCs w:val="22"/>
        </w:rPr>
        <w:t xml:space="preserve">všichni </w:t>
      </w:r>
      <w:r w:rsidR="00C548C1" w:rsidRPr="006A3FF3">
        <w:rPr>
          <w:rFonts w:ascii="Arial" w:hAnsi="Arial" w:cs="Arial"/>
          <w:sz w:val="22"/>
          <w:szCs w:val="22"/>
        </w:rPr>
        <w:t xml:space="preserve">přítomní a přítomné </w:t>
      </w:r>
      <w:r w:rsidRPr="006A3FF3">
        <w:rPr>
          <w:rFonts w:ascii="Arial" w:hAnsi="Arial" w:cs="Arial"/>
          <w:sz w:val="22"/>
          <w:szCs w:val="22"/>
        </w:rPr>
        <w:t xml:space="preserve">se shodnou, že je potřeba zlepšovat systém </w:t>
      </w:r>
      <w:r w:rsidR="00C548C1" w:rsidRPr="006A3FF3">
        <w:rPr>
          <w:rFonts w:ascii="Arial" w:hAnsi="Arial" w:cs="Arial"/>
          <w:sz w:val="22"/>
          <w:szCs w:val="22"/>
        </w:rPr>
        <w:t xml:space="preserve">pomoci a ochrany </w:t>
      </w:r>
      <w:r w:rsidRPr="006A3FF3">
        <w:rPr>
          <w:rFonts w:ascii="Arial" w:hAnsi="Arial" w:cs="Arial"/>
          <w:sz w:val="22"/>
          <w:szCs w:val="22"/>
        </w:rPr>
        <w:t xml:space="preserve">pro oběti </w:t>
      </w:r>
      <w:r w:rsidR="00C548C1" w:rsidRPr="006A3FF3">
        <w:rPr>
          <w:rFonts w:ascii="Arial" w:hAnsi="Arial" w:cs="Arial"/>
          <w:sz w:val="22"/>
          <w:szCs w:val="22"/>
        </w:rPr>
        <w:t>domácího násilí</w:t>
      </w:r>
      <w:r w:rsidRPr="006A3FF3">
        <w:rPr>
          <w:rFonts w:ascii="Arial" w:hAnsi="Arial" w:cs="Arial"/>
          <w:sz w:val="22"/>
          <w:szCs w:val="22"/>
        </w:rPr>
        <w:t xml:space="preserve">. </w:t>
      </w:r>
      <w:r w:rsidR="00C548C1" w:rsidRPr="006A3FF3">
        <w:rPr>
          <w:rFonts w:ascii="Arial" w:hAnsi="Arial" w:cs="Arial"/>
          <w:sz w:val="22"/>
          <w:szCs w:val="22"/>
        </w:rPr>
        <w:t xml:space="preserve">Současné diskuze o ratifikaci úmluvy přispívají k zájmu o problematiku domácího násilí. Vedlejším pozitivním efektem tedy může být podpora opatření v této oblasti. </w:t>
      </w:r>
    </w:p>
    <w:p w14:paraId="5E9F4CC7" w14:textId="77777777" w:rsidR="00D23625" w:rsidRPr="006A3FF3" w:rsidRDefault="00D23625" w:rsidP="00900882">
      <w:pPr>
        <w:jc w:val="both"/>
        <w:rPr>
          <w:rFonts w:ascii="Arial" w:hAnsi="Arial" w:cs="Arial"/>
          <w:b/>
          <w:sz w:val="22"/>
          <w:szCs w:val="22"/>
        </w:rPr>
      </w:pPr>
    </w:p>
    <w:p w14:paraId="264B0CBC" w14:textId="2A79F210" w:rsidR="00B91D93" w:rsidRPr="00CE21CD" w:rsidRDefault="00D605B2" w:rsidP="00900882">
      <w:pPr>
        <w:pStyle w:val="Odstavecseseznamem"/>
        <w:numPr>
          <w:ilvl w:val="0"/>
          <w:numId w:val="34"/>
        </w:numPr>
        <w:spacing w:line="240" w:lineRule="auto"/>
        <w:jc w:val="both"/>
        <w:rPr>
          <w:rFonts w:ascii="Arial" w:hAnsi="Arial" w:cs="Arial"/>
          <w:b/>
        </w:rPr>
      </w:pPr>
      <w:r w:rsidRPr="00C50D47">
        <w:rPr>
          <w:rFonts w:ascii="Arial" w:hAnsi="Arial" w:cs="Arial"/>
          <w:b/>
        </w:rPr>
        <w:t>S</w:t>
      </w:r>
      <w:r w:rsidR="00436ABD" w:rsidRPr="00C50D47">
        <w:rPr>
          <w:rFonts w:ascii="Arial" w:hAnsi="Arial" w:cs="Arial"/>
          <w:b/>
        </w:rPr>
        <w:t xml:space="preserve">měrnice Evropského parlamentu a Rady o </w:t>
      </w:r>
      <w:r w:rsidR="00BA56E3" w:rsidRPr="00C50D47">
        <w:rPr>
          <w:rFonts w:ascii="Arial" w:hAnsi="Arial" w:cs="Arial"/>
          <w:b/>
        </w:rPr>
        <w:t>obětech trestných činů</w:t>
      </w:r>
      <w:r w:rsidR="00C50D47" w:rsidRPr="006A3FF3">
        <w:rPr>
          <w:rFonts w:ascii="Arial" w:hAnsi="Arial" w:cs="Arial"/>
          <w:b/>
        </w:rPr>
        <w:t>;</w:t>
      </w:r>
      <w:r w:rsidR="00BA56E3" w:rsidRPr="00C50D47">
        <w:rPr>
          <w:rFonts w:ascii="Arial" w:hAnsi="Arial" w:cs="Arial"/>
          <w:b/>
        </w:rPr>
        <w:t xml:space="preserve"> </w:t>
      </w:r>
    </w:p>
    <w:p w14:paraId="2B94B1C5" w14:textId="7863CDE1" w:rsidR="00AC3558" w:rsidRPr="006A3FF3" w:rsidRDefault="00AC3558" w:rsidP="00900882">
      <w:pPr>
        <w:jc w:val="both"/>
        <w:rPr>
          <w:rFonts w:ascii="Arial" w:hAnsi="Arial" w:cs="Arial"/>
          <w:color w:val="000000" w:themeColor="text1"/>
          <w:sz w:val="22"/>
          <w:szCs w:val="22"/>
        </w:rPr>
      </w:pPr>
      <w:r w:rsidRPr="006A3FF3">
        <w:rPr>
          <w:rFonts w:ascii="Arial" w:hAnsi="Arial" w:cs="Arial"/>
          <w:color w:val="000000" w:themeColor="text1"/>
          <w:sz w:val="22"/>
          <w:szCs w:val="22"/>
          <w:u w:val="single"/>
        </w:rPr>
        <w:t>B. Šváchová</w:t>
      </w:r>
      <w:r w:rsidR="00B91D93" w:rsidRPr="006A3FF3">
        <w:rPr>
          <w:rFonts w:ascii="Arial" w:hAnsi="Arial" w:cs="Arial"/>
          <w:color w:val="000000" w:themeColor="text1"/>
          <w:sz w:val="22"/>
          <w:szCs w:val="22"/>
        </w:rPr>
        <w:t xml:space="preserve"> </w:t>
      </w:r>
      <w:r w:rsidR="00914635">
        <w:rPr>
          <w:rFonts w:ascii="Arial" w:hAnsi="Arial" w:cs="Arial"/>
          <w:color w:val="000000" w:themeColor="text1"/>
          <w:sz w:val="22"/>
          <w:szCs w:val="22"/>
        </w:rPr>
        <w:t xml:space="preserve">informovala, že se </w:t>
      </w:r>
      <w:r w:rsidR="00267DE4" w:rsidRPr="006A3FF3">
        <w:rPr>
          <w:rFonts w:ascii="Arial" w:hAnsi="Arial" w:cs="Arial"/>
          <w:color w:val="000000" w:themeColor="text1"/>
          <w:sz w:val="22"/>
          <w:szCs w:val="22"/>
        </w:rPr>
        <w:t>jedná se o návrh Směrnice Evropského parlamentu a Rady o</w:t>
      </w:r>
      <w:r w:rsidR="00914635">
        <w:rPr>
          <w:rFonts w:ascii="Arial" w:hAnsi="Arial" w:cs="Arial"/>
          <w:color w:val="000000" w:themeColor="text1"/>
          <w:sz w:val="22"/>
          <w:szCs w:val="22"/>
        </w:rPr>
        <w:t> </w:t>
      </w:r>
      <w:r w:rsidR="00267DE4" w:rsidRPr="006A3FF3">
        <w:rPr>
          <w:rFonts w:ascii="Arial" w:hAnsi="Arial" w:cs="Arial"/>
          <w:color w:val="000000" w:themeColor="text1"/>
          <w:sz w:val="22"/>
          <w:szCs w:val="22"/>
        </w:rPr>
        <w:t>obětech trestných činů, který byl zveřejněn v červenci tohoto roku. Původně měl být tento návrh představen ještě během českého předsednictví Radě EU, ale byl odložen do doby, než bude přijat obecný přístup ke Směrnici Evropského parlamentu a Rady o potírání násilí na ženách a domácího násilí. Jedná se o revizi po 10 letech platnosti této směrnice během nichž došlo k významnému vývoji v oblasti práv obětí. Návrh r</w:t>
      </w:r>
      <w:r w:rsidRPr="006A3FF3">
        <w:rPr>
          <w:rFonts w:ascii="Arial" w:hAnsi="Arial" w:cs="Arial"/>
          <w:color w:val="000000" w:themeColor="text1"/>
          <w:sz w:val="22"/>
          <w:szCs w:val="22"/>
        </w:rPr>
        <w:t xml:space="preserve">ozšiřuje ochranu obětí </w:t>
      </w:r>
      <w:r w:rsidR="00267DE4" w:rsidRPr="006A3FF3">
        <w:rPr>
          <w:rFonts w:ascii="Arial" w:hAnsi="Arial" w:cs="Arial"/>
          <w:color w:val="000000" w:themeColor="text1"/>
          <w:sz w:val="22"/>
          <w:szCs w:val="22"/>
        </w:rPr>
        <w:t xml:space="preserve">v oblastech, </w:t>
      </w:r>
      <w:r w:rsidRPr="006A3FF3">
        <w:rPr>
          <w:rFonts w:ascii="Arial" w:hAnsi="Arial" w:cs="Arial"/>
          <w:color w:val="000000" w:themeColor="text1"/>
          <w:sz w:val="22"/>
          <w:szCs w:val="22"/>
        </w:rPr>
        <w:t>k</w:t>
      </w:r>
      <w:r w:rsidR="00267DE4" w:rsidRPr="006A3FF3">
        <w:rPr>
          <w:rFonts w:ascii="Arial" w:hAnsi="Arial" w:cs="Arial"/>
          <w:color w:val="000000" w:themeColor="text1"/>
          <w:sz w:val="22"/>
          <w:szCs w:val="22"/>
        </w:rPr>
        <w:t>teré</w:t>
      </w:r>
      <w:r w:rsidRPr="006A3FF3">
        <w:rPr>
          <w:rFonts w:ascii="Arial" w:hAnsi="Arial" w:cs="Arial"/>
          <w:color w:val="000000" w:themeColor="text1"/>
          <w:sz w:val="22"/>
          <w:szCs w:val="22"/>
        </w:rPr>
        <w:t xml:space="preserve"> E</w:t>
      </w:r>
      <w:r w:rsidR="00267DE4" w:rsidRPr="006A3FF3">
        <w:rPr>
          <w:rFonts w:ascii="Arial" w:hAnsi="Arial" w:cs="Arial"/>
          <w:color w:val="000000" w:themeColor="text1"/>
          <w:sz w:val="22"/>
          <w:szCs w:val="22"/>
        </w:rPr>
        <w:t>vropská komise vyhodnotila jako již nedostačující</w:t>
      </w:r>
      <w:r w:rsidRPr="006A3FF3">
        <w:rPr>
          <w:rFonts w:ascii="Arial" w:hAnsi="Arial" w:cs="Arial"/>
          <w:color w:val="000000" w:themeColor="text1"/>
          <w:sz w:val="22"/>
          <w:szCs w:val="22"/>
        </w:rPr>
        <w:t>. Hlavní</w:t>
      </w:r>
      <w:r w:rsidR="00267DE4" w:rsidRPr="006A3FF3">
        <w:rPr>
          <w:rFonts w:ascii="Arial" w:hAnsi="Arial" w:cs="Arial"/>
          <w:color w:val="000000" w:themeColor="text1"/>
          <w:sz w:val="22"/>
          <w:szCs w:val="22"/>
        </w:rPr>
        <w:t>mi cíli návrhu jsou</w:t>
      </w:r>
      <w:r w:rsidRPr="006A3FF3">
        <w:rPr>
          <w:rFonts w:ascii="Arial" w:hAnsi="Arial" w:cs="Arial"/>
          <w:color w:val="000000" w:themeColor="text1"/>
          <w:sz w:val="22"/>
          <w:szCs w:val="22"/>
        </w:rPr>
        <w:t xml:space="preserve"> zlepšení přístupu </w:t>
      </w:r>
      <w:r w:rsidR="00267DE4" w:rsidRPr="006A3FF3">
        <w:rPr>
          <w:rFonts w:ascii="Arial" w:hAnsi="Arial" w:cs="Arial"/>
          <w:color w:val="000000" w:themeColor="text1"/>
          <w:sz w:val="22"/>
          <w:szCs w:val="22"/>
        </w:rPr>
        <w:t xml:space="preserve">obětí </w:t>
      </w:r>
      <w:r w:rsidRPr="006A3FF3">
        <w:rPr>
          <w:rFonts w:ascii="Arial" w:hAnsi="Arial" w:cs="Arial"/>
          <w:color w:val="000000" w:themeColor="text1"/>
          <w:sz w:val="22"/>
          <w:szCs w:val="22"/>
        </w:rPr>
        <w:t>k</w:t>
      </w:r>
      <w:r w:rsidR="00267DE4" w:rsidRPr="006A3FF3">
        <w:rPr>
          <w:rFonts w:ascii="Arial" w:hAnsi="Arial" w:cs="Arial"/>
          <w:color w:val="000000" w:themeColor="text1"/>
          <w:sz w:val="22"/>
          <w:szCs w:val="22"/>
        </w:rPr>
        <w:t> </w:t>
      </w:r>
      <w:r w:rsidRPr="006A3FF3">
        <w:rPr>
          <w:rFonts w:ascii="Arial" w:hAnsi="Arial" w:cs="Arial"/>
          <w:color w:val="000000" w:themeColor="text1"/>
          <w:sz w:val="22"/>
          <w:szCs w:val="22"/>
        </w:rPr>
        <w:t>informacím</w:t>
      </w:r>
      <w:r w:rsidR="00267DE4" w:rsidRPr="006A3FF3">
        <w:rPr>
          <w:rFonts w:ascii="Arial" w:hAnsi="Arial" w:cs="Arial"/>
          <w:color w:val="000000" w:themeColor="text1"/>
          <w:sz w:val="22"/>
          <w:szCs w:val="22"/>
        </w:rPr>
        <w:t xml:space="preserve"> o jejich právech</w:t>
      </w:r>
      <w:r w:rsidR="00914635">
        <w:rPr>
          <w:rFonts w:ascii="Arial" w:hAnsi="Arial" w:cs="Arial"/>
          <w:color w:val="000000" w:themeColor="text1"/>
          <w:sz w:val="22"/>
          <w:szCs w:val="22"/>
        </w:rPr>
        <w:t xml:space="preserve"> a dostupné pomoci</w:t>
      </w:r>
      <w:r w:rsidR="00267DE4" w:rsidRPr="006A3FF3">
        <w:rPr>
          <w:rFonts w:ascii="Arial" w:hAnsi="Arial" w:cs="Arial"/>
          <w:color w:val="000000" w:themeColor="text1"/>
          <w:sz w:val="22"/>
          <w:szCs w:val="22"/>
        </w:rPr>
        <w:t>, zvýšení dostupnosti</w:t>
      </w:r>
      <w:r w:rsidRPr="006A3FF3">
        <w:rPr>
          <w:rFonts w:ascii="Arial" w:hAnsi="Arial" w:cs="Arial"/>
          <w:color w:val="000000" w:themeColor="text1"/>
          <w:sz w:val="22"/>
          <w:szCs w:val="22"/>
        </w:rPr>
        <w:t xml:space="preserve"> specializovan</w:t>
      </w:r>
      <w:r w:rsidR="00267DE4" w:rsidRPr="006A3FF3">
        <w:rPr>
          <w:rFonts w:ascii="Arial" w:hAnsi="Arial" w:cs="Arial"/>
          <w:color w:val="000000" w:themeColor="text1"/>
          <w:sz w:val="22"/>
          <w:szCs w:val="22"/>
        </w:rPr>
        <w:t>é p</w:t>
      </w:r>
      <w:r w:rsidRPr="006A3FF3">
        <w:rPr>
          <w:rFonts w:ascii="Arial" w:hAnsi="Arial" w:cs="Arial"/>
          <w:color w:val="000000" w:themeColor="text1"/>
          <w:sz w:val="22"/>
          <w:szCs w:val="22"/>
        </w:rPr>
        <w:t>odpo</w:t>
      </w:r>
      <w:r w:rsidR="00267DE4" w:rsidRPr="006A3FF3">
        <w:rPr>
          <w:rFonts w:ascii="Arial" w:hAnsi="Arial" w:cs="Arial"/>
          <w:color w:val="000000" w:themeColor="text1"/>
          <w:sz w:val="22"/>
          <w:szCs w:val="22"/>
        </w:rPr>
        <w:t>ry zejm. pro dětské oběti</w:t>
      </w:r>
      <w:r w:rsidRPr="006A3FF3">
        <w:rPr>
          <w:rFonts w:ascii="Arial" w:hAnsi="Arial" w:cs="Arial"/>
          <w:color w:val="000000" w:themeColor="text1"/>
          <w:sz w:val="22"/>
          <w:szCs w:val="22"/>
        </w:rPr>
        <w:t xml:space="preserve">, </w:t>
      </w:r>
      <w:r w:rsidR="00363D0C">
        <w:rPr>
          <w:rFonts w:ascii="Arial" w:hAnsi="Arial" w:cs="Arial"/>
          <w:color w:val="000000" w:themeColor="text1"/>
          <w:sz w:val="22"/>
          <w:szCs w:val="22"/>
        </w:rPr>
        <w:t>podpora efektivnějš</w:t>
      </w:r>
      <w:r w:rsidR="004C24EF">
        <w:rPr>
          <w:rFonts w:ascii="Arial" w:hAnsi="Arial" w:cs="Arial"/>
          <w:color w:val="000000" w:themeColor="text1"/>
          <w:sz w:val="22"/>
          <w:szCs w:val="22"/>
        </w:rPr>
        <w:t>í</w:t>
      </w:r>
      <w:r w:rsidR="00363D0C">
        <w:rPr>
          <w:rFonts w:ascii="Arial" w:hAnsi="Arial" w:cs="Arial"/>
          <w:color w:val="000000" w:themeColor="text1"/>
          <w:sz w:val="22"/>
          <w:szCs w:val="22"/>
        </w:rPr>
        <w:t xml:space="preserve"> participace zejména</w:t>
      </w:r>
      <w:r w:rsidR="00267DE4" w:rsidRPr="006A3FF3">
        <w:rPr>
          <w:rFonts w:ascii="Arial" w:hAnsi="Arial" w:cs="Arial"/>
          <w:color w:val="000000" w:themeColor="text1"/>
          <w:sz w:val="22"/>
          <w:szCs w:val="22"/>
        </w:rPr>
        <w:t xml:space="preserve"> přeshraničních obětí trestných činů </w:t>
      </w:r>
      <w:r w:rsidR="00363D0C">
        <w:rPr>
          <w:rFonts w:ascii="Arial" w:hAnsi="Arial" w:cs="Arial"/>
          <w:color w:val="000000" w:themeColor="text1"/>
          <w:sz w:val="22"/>
          <w:szCs w:val="22"/>
        </w:rPr>
        <w:t xml:space="preserve">na trestním řízení </w:t>
      </w:r>
      <w:r w:rsidR="00267DE4" w:rsidRPr="006A3FF3">
        <w:rPr>
          <w:rFonts w:ascii="Arial" w:hAnsi="Arial" w:cs="Arial"/>
          <w:color w:val="000000" w:themeColor="text1"/>
          <w:sz w:val="22"/>
          <w:szCs w:val="22"/>
        </w:rPr>
        <w:t xml:space="preserve">a </w:t>
      </w:r>
      <w:r w:rsidRPr="006A3FF3">
        <w:rPr>
          <w:rFonts w:ascii="Arial" w:hAnsi="Arial" w:cs="Arial"/>
          <w:color w:val="000000" w:themeColor="text1"/>
          <w:sz w:val="22"/>
          <w:szCs w:val="22"/>
        </w:rPr>
        <w:t xml:space="preserve">usnadnění přístupu </w:t>
      </w:r>
      <w:r w:rsidR="00267DE4" w:rsidRPr="006A3FF3">
        <w:rPr>
          <w:rFonts w:ascii="Arial" w:hAnsi="Arial" w:cs="Arial"/>
          <w:color w:val="000000" w:themeColor="text1"/>
          <w:sz w:val="22"/>
          <w:szCs w:val="22"/>
        </w:rPr>
        <w:t xml:space="preserve">obětí </w:t>
      </w:r>
      <w:r w:rsidRPr="006A3FF3">
        <w:rPr>
          <w:rFonts w:ascii="Arial" w:hAnsi="Arial" w:cs="Arial"/>
          <w:color w:val="000000" w:themeColor="text1"/>
          <w:sz w:val="22"/>
          <w:szCs w:val="22"/>
        </w:rPr>
        <w:t xml:space="preserve">k odškodnění. </w:t>
      </w:r>
      <w:r w:rsidR="00267DE4" w:rsidRPr="006A3FF3">
        <w:rPr>
          <w:rFonts w:ascii="Arial" w:hAnsi="Arial" w:cs="Arial"/>
          <w:color w:val="000000" w:themeColor="text1"/>
          <w:sz w:val="22"/>
          <w:szCs w:val="22"/>
        </w:rPr>
        <w:t xml:space="preserve">Rámcová pozice ČR byla </w:t>
      </w:r>
      <w:r w:rsidR="004054A6" w:rsidRPr="006A3FF3">
        <w:rPr>
          <w:rFonts w:ascii="Arial" w:hAnsi="Arial" w:cs="Arial"/>
          <w:color w:val="000000" w:themeColor="text1"/>
          <w:sz w:val="22"/>
          <w:szCs w:val="22"/>
        </w:rPr>
        <w:t>V</w:t>
      </w:r>
      <w:r w:rsidRPr="006A3FF3">
        <w:rPr>
          <w:rFonts w:ascii="Arial" w:hAnsi="Arial" w:cs="Arial"/>
          <w:color w:val="000000" w:themeColor="text1"/>
          <w:sz w:val="22"/>
          <w:szCs w:val="22"/>
        </w:rPr>
        <w:t xml:space="preserve">ýborem pro EU </w:t>
      </w:r>
      <w:r w:rsidR="00EA11CB">
        <w:rPr>
          <w:rFonts w:ascii="Arial" w:hAnsi="Arial" w:cs="Arial"/>
          <w:color w:val="000000" w:themeColor="text1"/>
          <w:sz w:val="22"/>
          <w:szCs w:val="22"/>
        </w:rPr>
        <w:t xml:space="preserve">na pracovní úrovni </w:t>
      </w:r>
      <w:r w:rsidRPr="006A3FF3">
        <w:rPr>
          <w:rFonts w:ascii="Arial" w:hAnsi="Arial" w:cs="Arial"/>
          <w:color w:val="000000" w:themeColor="text1"/>
          <w:sz w:val="22"/>
          <w:szCs w:val="22"/>
        </w:rPr>
        <w:t xml:space="preserve">schválena </w:t>
      </w:r>
      <w:r w:rsidR="004054A6" w:rsidRPr="006A3FF3">
        <w:rPr>
          <w:rFonts w:ascii="Arial" w:hAnsi="Arial" w:cs="Arial"/>
          <w:color w:val="000000" w:themeColor="text1"/>
          <w:sz w:val="22"/>
          <w:szCs w:val="22"/>
        </w:rPr>
        <w:t xml:space="preserve">dne </w:t>
      </w:r>
      <w:r w:rsidRPr="006A3FF3">
        <w:rPr>
          <w:rFonts w:ascii="Arial" w:hAnsi="Arial" w:cs="Arial"/>
          <w:color w:val="000000" w:themeColor="text1"/>
          <w:sz w:val="22"/>
          <w:szCs w:val="22"/>
        </w:rPr>
        <w:t>5. září</w:t>
      </w:r>
      <w:r w:rsidR="004054A6" w:rsidRPr="006A3FF3">
        <w:rPr>
          <w:rFonts w:ascii="Arial" w:hAnsi="Arial" w:cs="Arial"/>
          <w:color w:val="000000" w:themeColor="text1"/>
          <w:sz w:val="22"/>
          <w:szCs w:val="22"/>
        </w:rPr>
        <w:t xml:space="preserve"> 2023. </w:t>
      </w:r>
      <w:r w:rsidRPr="006A3FF3">
        <w:rPr>
          <w:rFonts w:ascii="Arial" w:hAnsi="Arial" w:cs="Arial"/>
          <w:color w:val="000000" w:themeColor="text1"/>
          <w:sz w:val="22"/>
          <w:szCs w:val="22"/>
        </w:rPr>
        <w:t xml:space="preserve"> </w:t>
      </w:r>
      <w:r w:rsidR="004054A6" w:rsidRPr="006A3FF3">
        <w:rPr>
          <w:rFonts w:ascii="Arial" w:hAnsi="Arial" w:cs="Arial"/>
          <w:color w:val="000000" w:themeColor="text1"/>
          <w:sz w:val="22"/>
          <w:szCs w:val="22"/>
        </w:rPr>
        <w:t>ČR v rámci ní považuje za z</w:t>
      </w:r>
      <w:r w:rsidRPr="006A3FF3">
        <w:rPr>
          <w:rFonts w:ascii="Arial" w:hAnsi="Arial" w:cs="Arial"/>
          <w:color w:val="000000" w:themeColor="text1"/>
          <w:sz w:val="22"/>
          <w:szCs w:val="22"/>
        </w:rPr>
        <w:t xml:space="preserve">cela zásadní sladění </w:t>
      </w:r>
      <w:r w:rsidR="00EA11CB">
        <w:rPr>
          <w:rFonts w:ascii="Arial" w:hAnsi="Arial" w:cs="Arial"/>
          <w:color w:val="000000" w:themeColor="text1"/>
          <w:sz w:val="22"/>
          <w:szCs w:val="22"/>
        </w:rPr>
        <w:t>všech legislativních instrumentů v této oblasti</w:t>
      </w:r>
      <w:r w:rsidRPr="006A3FF3">
        <w:rPr>
          <w:rFonts w:ascii="Arial" w:hAnsi="Arial" w:cs="Arial"/>
          <w:color w:val="000000" w:themeColor="text1"/>
          <w:sz w:val="22"/>
          <w:szCs w:val="22"/>
        </w:rPr>
        <w:t xml:space="preserve">. Řada navrhovaných opatření </w:t>
      </w:r>
      <w:r w:rsidR="004054A6" w:rsidRPr="006A3FF3">
        <w:rPr>
          <w:rFonts w:ascii="Arial" w:hAnsi="Arial" w:cs="Arial"/>
          <w:color w:val="000000" w:themeColor="text1"/>
          <w:sz w:val="22"/>
          <w:szCs w:val="22"/>
        </w:rPr>
        <w:t xml:space="preserve">je však </w:t>
      </w:r>
      <w:r w:rsidRPr="006A3FF3">
        <w:rPr>
          <w:rFonts w:ascii="Arial" w:hAnsi="Arial" w:cs="Arial"/>
          <w:color w:val="000000" w:themeColor="text1"/>
          <w:sz w:val="22"/>
          <w:szCs w:val="22"/>
        </w:rPr>
        <w:t xml:space="preserve">závislá na dostatečné finanční podpoře ze strany států (např. </w:t>
      </w:r>
      <w:r w:rsidR="004054A6" w:rsidRPr="006A3FF3">
        <w:rPr>
          <w:rFonts w:ascii="Arial" w:hAnsi="Arial" w:cs="Arial"/>
          <w:color w:val="000000" w:themeColor="text1"/>
          <w:sz w:val="22"/>
          <w:szCs w:val="22"/>
        </w:rPr>
        <w:t xml:space="preserve">dostupnost </w:t>
      </w:r>
      <w:r w:rsidRPr="006A3FF3">
        <w:rPr>
          <w:rFonts w:ascii="Arial" w:hAnsi="Arial" w:cs="Arial"/>
          <w:color w:val="000000" w:themeColor="text1"/>
          <w:sz w:val="22"/>
          <w:szCs w:val="22"/>
        </w:rPr>
        <w:t>psychologick</w:t>
      </w:r>
      <w:r w:rsidR="004054A6" w:rsidRPr="006A3FF3">
        <w:rPr>
          <w:rFonts w:ascii="Arial" w:hAnsi="Arial" w:cs="Arial"/>
          <w:color w:val="000000" w:themeColor="text1"/>
          <w:sz w:val="22"/>
          <w:szCs w:val="22"/>
        </w:rPr>
        <w:t>é</w:t>
      </w:r>
      <w:r w:rsidRPr="006A3FF3">
        <w:rPr>
          <w:rFonts w:ascii="Arial" w:hAnsi="Arial" w:cs="Arial"/>
          <w:color w:val="000000" w:themeColor="text1"/>
          <w:sz w:val="22"/>
          <w:szCs w:val="22"/>
        </w:rPr>
        <w:t xml:space="preserve"> pomoc</w:t>
      </w:r>
      <w:r w:rsidR="004054A6" w:rsidRPr="006A3FF3">
        <w:rPr>
          <w:rFonts w:ascii="Arial" w:hAnsi="Arial" w:cs="Arial"/>
          <w:color w:val="000000" w:themeColor="text1"/>
          <w:sz w:val="22"/>
          <w:szCs w:val="22"/>
        </w:rPr>
        <w:t>i</w:t>
      </w:r>
      <w:r w:rsidRPr="006A3FF3">
        <w:rPr>
          <w:rFonts w:ascii="Arial" w:hAnsi="Arial" w:cs="Arial"/>
          <w:color w:val="000000" w:themeColor="text1"/>
          <w:sz w:val="22"/>
          <w:szCs w:val="22"/>
        </w:rPr>
        <w:t>).</w:t>
      </w:r>
      <w:r w:rsidR="004054A6" w:rsidRPr="006A3FF3">
        <w:rPr>
          <w:rFonts w:ascii="Arial" w:hAnsi="Arial" w:cs="Arial"/>
          <w:color w:val="000000" w:themeColor="text1"/>
          <w:sz w:val="22"/>
          <w:szCs w:val="22"/>
        </w:rPr>
        <w:t xml:space="preserve"> Pozice v</w:t>
      </w:r>
      <w:r w:rsidRPr="006A3FF3">
        <w:rPr>
          <w:rFonts w:ascii="Arial" w:hAnsi="Arial" w:cs="Arial"/>
          <w:color w:val="000000" w:themeColor="text1"/>
          <w:sz w:val="22"/>
          <w:szCs w:val="22"/>
        </w:rPr>
        <w:t>ít</w:t>
      </w:r>
      <w:r w:rsidR="004054A6" w:rsidRPr="006A3FF3">
        <w:rPr>
          <w:rFonts w:ascii="Arial" w:hAnsi="Arial" w:cs="Arial"/>
          <w:color w:val="000000" w:themeColor="text1"/>
          <w:sz w:val="22"/>
          <w:szCs w:val="22"/>
        </w:rPr>
        <w:t>á také snahu o</w:t>
      </w:r>
      <w:r w:rsidR="00914635">
        <w:rPr>
          <w:rFonts w:ascii="Arial" w:hAnsi="Arial" w:cs="Arial"/>
          <w:color w:val="000000" w:themeColor="text1"/>
          <w:sz w:val="22"/>
          <w:szCs w:val="22"/>
        </w:rPr>
        <w:t> </w:t>
      </w:r>
      <w:r w:rsidRPr="006A3FF3">
        <w:rPr>
          <w:rFonts w:ascii="Arial" w:hAnsi="Arial" w:cs="Arial"/>
          <w:color w:val="000000" w:themeColor="text1"/>
          <w:sz w:val="22"/>
          <w:szCs w:val="22"/>
        </w:rPr>
        <w:t>zvyšování i</w:t>
      </w:r>
      <w:r w:rsidR="004054A6" w:rsidRPr="006A3FF3">
        <w:rPr>
          <w:rFonts w:ascii="Arial" w:hAnsi="Arial" w:cs="Arial"/>
          <w:color w:val="000000" w:themeColor="text1"/>
          <w:sz w:val="22"/>
          <w:szCs w:val="22"/>
        </w:rPr>
        <w:t>nf</w:t>
      </w:r>
      <w:r w:rsidRPr="006A3FF3">
        <w:rPr>
          <w:rFonts w:ascii="Arial" w:hAnsi="Arial" w:cs="Arial"/>
          <w:color w:val="000000" w:themeColor="text1"/>
          <w:sz w:val="22"/>
          <w:szCs w:val="22"/>
        </w:rPr>
        <w:t>ormovanosti</w:t>
      </w:r>
      <w:r w:rsidR="004054A6" w:rsidRPr="006A3FF3">
        <w:rPr>
          <w:rFonts w:ascii="Arial" w:hAnsi="Arial" w:cs="Arial"/>
          <w:color w:val="000000" w:themeColor="text1"/>
          <w:sz w:val="22"/>
          <w:szCs w:val="22"/>
        </w:rPr>
        <w:t xml:space="preserve"> obětí o jejich právech a dostupné pomoci</w:t>
      </w:r>
      <w:r w:rsidR="00EA11CB">
        <w:rPr>
          <w:rFonts w:ascii="Arial" w:hAnsi="Arial" w:cs="Arial"/>
          <w:color w:val="000000" w:themeColor="text1"/>
          <w:sz w:val="22"/>
          <w:szCs w:val="22"/>
        </w:rPr>
        <w:t xml:space="preserve"> a aby byly více </w:t>
      </w:r>
      <w:r w:rsidR="00EA11CB" w:rsidRPr="00EA11CB">
        <w:rPr>
          <w:rFonts w:ascii="Arial" w:hAnsi="Arial" w:cs="Arial"/>
          <w:color w:val="000000" w:themeColor="text1"/>
          <w:sz w:val="22"/>
          <w:szCs w:val="22"/>
        </w:rPr>
        <w:t>využívány online technologie při realizaci požadavků vyplývajících ze směrnice</w:t>
      </w:r>
      <w:r w:rsidRPr="006A3FF3">
        <w:rPr>
          <w:rFonts w:ascii="Arial" w:hAnsi="Arial" w:cs="Arial"/>
          <w:color w:val="000000" w:themeColor="text1"/>
          <w:sz w:val="22"/>
          <w:szCs w:val="22"/>
        </w:rPr>
        <w:t xml:space="preserve"> </w:t>
      </w:r>
      <w:r w:rsidR="004054A6" w:rsidRPr="006A3FF3">
        <w:rPr>
          <w:rFonts w:ascii="Arial" w:hAnsi="Arial" w:cs="Arial"/>
          <w:color w:val="000000" w:themeColor="text1"/>
          <w:sz w:val="22"/>
          <w:szCs w:val="22"/>
        </w:rPr>
        <w:t>Je však potřeba z</w:t>
      </w:r>
      <w:r w:rsidRPr="006A3FF3">
        <w:rPr>
          <w:rFonts w:ascii="Arial" w:hAnsi="Arial" w:cs="Arial"/>
          <w:color w:val="000000" w:themeColor="text1"/>
          <w:sz w:val="22"/>
          <w:szCs w:val="22"/>
        </w:rPr>
        <w:t xml:space="preserve">važovat přiměřenost rozsahu směrnice. </w:t>
      </w:r>
      <w:r w:rsidR="004054A6" w:rsidRPr="006A3FF3">
        <w:rPr>
          <w:rFonts w:ascii="Arial" w:hAnsi="Arial" w:cs="Arial"/>
          <w:color w:val="000000" w:themeColor="text1"/>
          <w:sz w:val="22"/>
          <w:szCs w:val="22"/>
        </w:rPr>
        <w:t>Dne 22. září 2023 bude návrh projednáván</w:t>
      </w:r>
      <w:r w:rsidRPr="006A3FF3">
        <w:rPr>
          <w:rFonts w:ascii="Arial" w:hAnsi="Arial" w:cs="Arial"/>
          <w:color w:val="000000" w:themeColor="text1"/>
          <w:sz w:val="22"/>
          <w:szCs w:val="22"/>
        </w:rPr>
        <w:t xml:space="preserve"> </w:t>
      </w:r>
      <w:r w:rsidR="004054A6" w:rsidRPr="006A3FF3">
        <w:rPr>
          <w:rFonts w:ascii="Arial" w:hAnsi="Arial" w:cs="Arial"/>
          <w:color w:val="000000" w:themeColor="text1"/>
          <w:sz w:val="22"/>
          <w:szCs w:val="22"/>
        </w:rPr>
        <w:t>v rámci pracovní skupiny</w:t>
      </w:r>
      <w:r w:rsidRPr="006A3FF3">
        <w:rPr>
          <w:rFonts w:ascii="Arial" w:hAnsi="Arial" w:cs="Arial"/>
          <w:color w:val="000000" w:themeColor="text1"/>
          <w:sz w:val="22"/>
          <w:szCs w:val="22"/>
        </w:rPr>
        <w:t xml:space="preserve"> </w:t>
      </w:r>
      <w:r w:rsidR="00EA11CB">
        <w:rPr>
          <w:rFonts w:ascii="Arial" w:hAnsi="Arial" w:cs="Arial"/>
          <w:color w:val="000000" w:themeColor="text1"/>
          <w:sz w:val="22"/>
          <w:szCs w:val="22"/>
        </w:rPr>
        <w:t>Rady EU</w:t>
      </w:r>
      <w:r w:rsidR="004054A6" w:rsidRPr="006A3FF3">
        <w:rPr>
          <w:rFonts w:ascii="Arial" w:hAnsi="Arial" w:cs="Arial"/>
          <w:color w:val="000000" w:themeColor="text1"/>
          <w:sz w:val="22"/>
          <w:szCs w:val="22"/>
        </w:rPr>
        <w:t xml:space="preserve">. Ambicí španělského předsednictví </w:t>
      </w:r>
      <w:r w:rsidR="00EA11CB">
        <w:rPr>
          <w:rFonts w:ascii="Arial" w:hAnsi="Arial" w:cs="Arial"/>
          <w:color w:val="000000" w:themeColor="text1"/>
          <w:sz w:val="22"/>
          <w:szCs w:val="22"/>
        </w:rPr>
        <w:t xml:space="preserve">v </w:t>
      </w:r>
      <w:r w:rsidR="004054A6" w:rsidRPr="006A3FF3">
        <w:rPr>
          <w:rFonts w:ascii="Arial" w:hAnsi="Arial" w:cs="Arial"/>
          <w:color w:val="000000" w:themeColor="text1"/>
          <w:sz w:val="22"/>
          <w:szCs w:val="22"/>
        </w:rPr>
        <w:t xml:space="preserve">Radě EU je přijetí obecného přístupu k návrhu v prosinci tohoto roku. </w:t>
      </w:r>
    </w:p>
    <w:p w14:paraId="4EB48053" w14:textId="4689250A" w:rsidR="00C838C7" w:rsidRPr="006A3FF3" w:rsidRDefault="00C838C7" w:rsidP="00900882">
      <w:pPr>
        <w:jc w:val="both"/>
        <w:rPr>
          <w:rFonts w:ascii="Arial" w:hAnsi="Arial" w:cs="Arial"/>
          <w:sz w:val="22"/>
          <w:szCs w:val="22"/>
        </w:rPr>
      </w:pPr>
    </w:p>
    <w:p w14:paraId="165ECD06" w14:textId="6D1CBB9B" w:rsidR="00C838C7" w:rsidRPr="006A3FF3" w:rsidRDefault="00C838C7" w:rsidP="00900882">
      <w:pPr>
        <w:jc w:val="both"/>
        <w:rPr>
          <w:rFonts w:ascii="Arial" w:hAnsi="Arial" w:cs="Arial"/>
          <w:sz w:val="22"/>
          <w:szCs w:val="22"/>
        </w:rPr>
      </w:pPr>
      <w:r w:rsidRPr="006A3FF3">
        <w:rPr>
          <w:rFonts w:ascii="Arial" w:hAnsi="Arial" w:cs="Arial"/>
          <w:sz w:val="22"/>
          <w:szCs w:val="22"/>
          <w:u w:val="single"/>
        </w:rPr>
        <w:lastRenderedPageBreak/>
        <w:t>B. Marvánová Vargová</w:t>
      </w:r>
      <w:r w:rsidRPr="006A3FF3">
        <w:rPr>
          <w:rFonts w:ascii="Arial" w:hAnsi="Arial" w:cs="Arial"/>
          <w:sz w:val="22"/>
          <w:szCs w:val="22"/>
        </w:rPr>
        <w:t xml:space="preserve"> poděkovala </w:t>
      </w:r>
      <w:r w:rsidR="00526064" w:rsidRPr="006A3FF3">
        <w:rPr>
          <w:rFonts w:ascii="Arial" w:hAnsi="Arial" w:cs="Arial"/>
          <w:sz w:val="22"/>
          <w:szCs w:val="22"/>
          <w:u w:val="single"/>
        </w:rPr>
        <w:t>B</w:t>
      </w:r>
      <w:r w:rsidRPr="006A3FF3">
        <w:rPr>
          <w:rFonts w:ascii="Arial" w:hAnsi="Arial" w:cs="Arial"/>
          <w:sz w:val="22"/>
          <w:szCs w:val="22"/>
          <w:u w:val="single"/>
        </w:rPr>
        <w:t xml:space="preserve">. </w:t>
      </w:r>
      <w:r w:rsidR="00526064" w:rsidRPr="006A3FF3">
        <w:rPr>
          <w:rFonts w:ascii="Arial" w:hAnsi="Arial" w:cs="Arial"/>
          <w:sz w:val="22"/>
          <w:szCs w:val="22"/>
          <w:u w:val="single"/>
        </w:rPr>
        <w:t>Šváchové</w:t>
      </w:r>
      <w:r w:rsidRPr="006A3FF3">
        <w:rPr>
          <w:rFonts w:ascii="Arial" w:hAnsi="Arial" w:cs="Arial"/>
          <w:sz w:val="22"/>
          <w:szCs w:val="22"/>
        </w:rPr>
        <w:t xml:space="preserve"> za informace a otevřela diskuzi.</w:t>
      </w:r>
      <w:r w:rsidR="00AC3558" w:rsidRPr="006A3FF3">
        <w:rPr>
          <w:rFonts w:ascii="Arial" w:hAnsi="Arial" w:cs="Arial"/>
          <w:sz w:val="22"/>
          <w:szCs w:val="22"/>
        </w:rPr>
        <w:t xml:space="preserve"> </w:t>
      </w:r>
      <w:r w:rsidR="00526064" w:rsidRPr="006A3FF3">
        <w:rPr>
          <w:rFonts w:ascii="Arial" w:hAnsi="Arial" w:cs="Arial"/>
          <w:sz w:val="22"/>
          <w:szCs w:val="22"/>
        </w:rPr>
        <w:t xml:space="preserve">V rámci diskuze se dotázala, zda je pozice ČR v jednotlivých uvedených oblastech podporující. </w:t>
      </w:r>
    </w:p>
    <w:p w14:paraId="7E6EAA9D" w14:textId="6C7D6BFF" w:rsidR="00AC3558" w:rsidRPr="006A3FF3" w:rsidRDefault="00AC3558" w:rsidP="00900882">
      <w:pPr>
        <w:jc w:val="both"/>
        <w:rPr>
          <w:rFonts w:ascii="Arial" w:hAnsi="Arial" w:cs="Arial"/>
          <w:sz w:val="22"/>
          <w:szCs w:val="22"/>
        </w:rPr>
      </w:pPr>
    </w:p>
    <w:p w14:paraId="22A50668" w14:textId="1D7D2E60" w:rsidR="00AC3558" w:rsidRPr="006A3FF3" w:rsidRDefault="00AC3558" w:rsidP="00900882">
      <w:pPr>
        <w:jc w:val="both"/>
        <w:rPr>
          <w:rFonts w:ascii="Arial" w:hAnsi="Arial" w:cs="Arial"/>
          <w:sz w:val="22"/>
          <w:szCs w:val="22"/>
        </w:rPr>
      </w:pPr>
      <w:r w:rsidRPr="006A3FF3">
        <w:rPr>
          <w:rFonts w:ascii="Arial" w:hAnsi="Arial" w:cs="Arial"/>
          <w:sz w:val="22"/>
          <w:szCs w:val="22"/>
          <w:u w:val="single"/>
        </w:rPr>
        <w:t>B. Šváchová</w:t>
      </w:r>
      <w:r w:rsidRPr="006A3FF3">
        <w:rPr>
          <w:rFonts w:ascii="Arial" w:hAnsi="Arial" w:cs="Arial"/>
          <w:sz w:val="22"/>
          <w:szCs w:val="22"/>
        </w:rPr>
        <w:t xml:space="preserve"> </w:t>
      </w:r>
      <w:r w:rsidR="00526064" w:rsidRPr="006A3FF3">
        <w:rPr>
          <w:rFonts w:ascii="Arial" w:hAnsi="Arial" w:cs="Arial"/>
          <w:sz w:val="22"/>
          <w:szCs w:val="22"/>
        </w:rPr>
        <w:t xml:space="preserve">uvedla, že se jedná o obecnou </w:t>
      </w:r>
      <w:r w:rsidR="00914635" w:rsidRPr="006A3FF3">
        <w:rPr>
          <w:rFonts w:ascii="Arial" w:hAnsi="Arial" w:cs="Arial"/>
          <w:sz w:val="22"/>
          <w:szCs w:val="22"/>
        </w:rPr>
        <w:t>pozici,</w:t>
      </w:r>
      <w:r w:rsidR="00914635">
        <w:rPr>
          <w:rFonts w:ascii="Arial" w:hAnsi="Arial" w:cs="Arial"/>
          <w:sz w:val="22"/>
          <w:szCs w:val="22"/>
        </w:rPr>
        <w:t xml:space="preserve"> podle které se</w:t>
      </w:r>
      <w:r w:rsidR="00526064" w:rsidRPr="006A3FF3">
        <w:rPr>
          <w:rFonts w:ascii="Arial" w:hAnsi="Arial" w:cs="Arial"/>
          <w:sz w:val="22"/>
          <w:szCs w:val="22"/>
        </w:rPr>
        <w:t xml:space="preserve"> jedná pro ČR o </w:t>
      </w:r>
      <w:r w:rsidRPr="006A3FF3">
        <w:rPr>
          <w:rFonts w:ascii="Arial" w:hAnsi="Arial" w:cs="Arial"/>
          <w:sz w:val="22"/>
          <w:szCs w:val="22"/>
        </w:rPr>
        <w:t>důležit</w:t>
      </w:r>
      <w:r w:rsidR="00526064" w:rsidRPr="006A3FF3">
        <w:rPr>
          <w:rFonts w:ascii="Arial" w:hAnsi="Arial" w:cs="Arial"/>
          <w:sz w:val="22"/>
          <w:szCs w:val="22"/>
        </w:rPr>
        <w:t>ou</w:t>
      </w:r>
      <w:r w:rsidRPr="006A3FF3">
        <w:rPr>
          <w:rFonts w:ascii="Arial" w:hAnsi="Arial" w:cs="Arial"/>
          <w:sz w:val="22"/>
          <w:szCs w:val="22"/>
        </w:rPr>
        <w:t xml:space="preserve"> oblast</w:t>
      </w:r>
      <w:r w:rsidR="00526064" w:rsidRPr="006A3FF3">
        <w:rPr>
          <w:rFonts w:ascii="Arial" w:hAnsi="Arial" w:cs="Arial"/>
          <w:sz w:val="22"/>
          <w:szCs w:val="22"/>
        </w:rPr>
        <w:t xml:space="preserve"> s tím, že </w:t>
      </w:r>
      <w:r w:rsidRPr="006A3FF3">
        <w:rPr>
          <w:rFonts w:ascii="Arial" w:hAnsi="Arial" w:cs="Arial"/>
          <w:sz w:val="22"/>
          <w:szCs w:val="22"/>
        </w:rPr>
        <w:t>konkrétní návrhy</w:t>
      </w:r>
      <w:r w:rsidR="0005433B" w:rsidRPr="006A3FF3">
        <w:rPr>
          <w:rFonts w:ascii="Arial" w:hAnsi="Arial" w:cs="Arial"/>
          <w:sz w:val="22"/>
          <w:szCs w:val="22"/>
        </w:rPr>
        <w:t xml:space="preserve"> Evropské komise</w:t>
      </w:r>
      <w:r w:rsidRPr="006A3FF3">
        <w:rPr>
          <w:rFonts w:ascii="Arial" w:hAnsi="Arial" w:cs="Arial"/>
          <w:sz w:val="22"/>
          <w:szCs w:val="22"/>
        </w:rPr>
        <w:t xml:space="preserve"> </w:t>
      </w:r>
      <w:r w:rsidR="00526064" w:rsidRPr="006A3FF3">
        <w:rPr>
          <w:rFonts w:ascii="Arial" w:hAnsi="Arial" w:cs="Arial"/>
          <w:sz w:val="22"/>
          <w:szCs w:val="22"/>
        </w:rPr>
        <w:t>je třeba z</w:t>
      </w:r>
      <w:r w:rsidRPr="006A3FF3">
        <w:rPr>
          <w:rFonts w:ascii="Arial" w:hAnsi="Arial" w:cs="Arial"/>
          <w:sz w:val="22"/>
          <w:szCs w:val="22"/>
        </w:rPr>
        <w:t>važovat v kontextu dalších směrnic (</w:t>
      </w:r>
      <w:r w:rsidR="00526064" w:rsidRPr="006A3FF3">
        <w:rPr>
          <w:rFonts w:ascii="Arial" w:hAnsi="Arial" w:cs="Arial"/>
          <w:sz w:val="22"/>
          <w:szCs w:val="22"/>
        </w:rPr>
        <w:t xml:space="preserve">směrnice k </w:t>
      </w:r>
      <w:r w:rsidRPr="006A3FF3">
        <w:rPr>
          <w:rFonts w:ascii="Arial" w:hAnsi="Arial" w:cs="Arial"/>
          <w:sz w:val="22"/>
          <w:szCs w:val="22"/>
        </w:rPr>
        <w:t>boj</w:t>
      </w:r>
      <w:r w:rsidR="00526064" w:rsidRPr="006A3FF3">
        <w:rPr>
          <w:rFonts w:ascii="Arial" w:hAnsi="Arial" w:cs="Arial"/>
          <w:sz w:val="22"/>
          <w:szCs w:val="22"/>
        </w:rPr>
        <w:t>i</w:t>
      </w:r>
      <w:r w:rsidRPr="006A3FF3">
        <w:rPr>
          <w:rFonts w:ascii="Arial" w:hAnsi="Arial" w:cs="Arial"/>
          <w:sz w:val="22"/>
          <w:szCs w:val="22"/>
        </w:rPr>
        <w:t xml:space="preserve"> </w:t>
      </w:r>
      <w:r w:rsidR="00526064" w:rsidRPr="006A3FF3">
        <w:rPr>
          <w:rFonts w:ascii="Arial" w:hAnsi="Arial" w:cs="Arial"/>
          <w:sz w:val="22"/>
          <w:szCs w:val="22"/>
        </w:rPr>
        <w:t>s </w:t>
      </w:r>
      <w:r w:rsidRPr="006A3FF3">
        <w:rPr>
          <w:rFonts w:ascii="Arial" w:hAnsi="Arial" w:cs="Arial"/>
          <w:sz w:val="22"/>
          <w:szCs w:val="22"/>
        </w:rPr>
        <w:t>terorism</w:t>
      </w:r>
      <w:r w:rsidR="0005433B" w:rsidRPr="006A3FF3">
        <w:rPr>
          <w:rFonts w:ascii="Arial" w:hAnsi="Arial" w:cs="Arial"/>
          <w:sz w:val="22"/>
          <w:szCs w:val="22"/>
        </w:rPr>
        <w:t>em</w:t>
      </w:r>
      <w:r w:rsidR="00526064" w:rsidRPr="006A3FF3">
        <w:rPr>
          <w:rFonts w:ascii="Arial" w:hAnsi="Arial" w:cs="Arial"/>
          <w:sz w:val="22"/>
          <w:szCs w:val="22"/>
        </w:rPr>
        <w:t xml:space="preserve"> nebo k </w:t>
      </w:r>
      <w:r w:rsidRPr="006A3FF3">
        <w:rPr>
          <w:rFonts w:ascii="Arial" w:hAnsi="Arial" w:cs="Arial"/>
          <w:sz w:val="22"/>
          <w:szCs w:val="22"/>
        </w:rPr>
        <w:t>násilí na ženách)</w:t>
      </w:r>
      <w:r w:rsidR="00526064" w:rsidRPr="006A3FF3">
        <w:rPr>
          <w:rFonts w:ascii="Arial" w:hAnsi="Arial" w:cs="Arial"/>
          <w:sz w:val="22"/>
          <w:szCs w:val="22"/>
        </w:rPr>
        <w:t>. Dle pozice je zapotřebí tyto směrnice sladit a zvážit, zda některé věci v nich obsažené nejsou nadbytečné</w:t>
      </w:r>
      <w:r w:rsidRPr="006A3FF3">
        <w:rPr>
          <w:rFonts w:ascii="Arial" w:hAnsi="Arial" w:cs="Arial"/>
          <w:sz w:val="22"/>
          <w:szCs w:val="22"/>
        </w:rPr>
        <w:t xml:space="preserve"> </w:t>
      </w:r>
      <w:r w:rsidR="0005433B" w:rsidRPr="006A3FF3">
        <w:rPr>
          <w:rFonts w:ascii="Arial" w:hAnsi="Arial" w:cs="Arial"/>
          <w:sz w:val="22"/>
          <w:szCs w:val="22"/>
        </w:rPr>
        <w:t xml:space="preserve">mj. </w:t>
      </w:r>
      <w:r w:rsidRPr="006A3FF3">
        <w:rPr>
          <w:rFonts w:ascii="Arial" w:hAnsi="Arial" w:cs="Arial"/>
          <w:sz w:val="22"/>
          <w:szCs w:val="22"/>
        </w:rPr>
        <w:t>v</w:t>
      </w:r>
      <w:r w:rsidR="00526064" w:rsidRPr="006A3FF3">
        <w:rPr>
          <w:rFonts w:ascii="Arial" w:hAnsi="Arial" w:cs="Arial"/>
          <w:sz w:val="22"/>
          <w:szCs w:val="22"/>
        </w:rPr>
        <w:t xml:space="preserve"> </w:t>
      </w:r>
      <w:r w:rsidRPr="006A3FF3">
        <w:rPr>
          <w:rFonts w:ascii="Arial" w:hAnsi="Arial" w:cs="Arial"/>
          <w:sz w:val="22"/>
          <w:szCs w:val="22"/>
        </w:rPr>
        <w:t>ko</w:t>
      </w:r>
      <w:r w:rsidR="0005433B" w:rsidRPr="006A3FF3">
        <w:rPr>
          <w:rFonts w:ascii="Arial" w:hAnsi="Arial" w:cs="Arial"/>
          <w:sz w:val="22"/>
          <w:szCs w:val="22"/>
        </w:rPr>
        <w:t>n</w:t>
      </w:r>
      <w:r w:rsidRPr="006A3FF3">
        <w:rPr>
          <w:rFonts w:ascii="Arial" w:hAnsi="Arial" w:cs="Arial"/>
          <w:sz w:val="22"/>
          <w:szCs w:val="22"/>
        </w:rPr>
        <w:t xml:space="preserve">textu vynaložených </w:t>
      </w:r>
      <w:r w:rsidR="0005433B" w:rsidRPr="006A3FF3">
        <w:rPr>
          <w:rFonts w:ascii="Arial" w:hAnsi="Arial" w:cs="Arial"/>
          <w:sz w:val="22"/>
          <w:szCs w:val="22"/>
        </w:rPr>
        <w:t>prostředků</w:t>
      </w:r>
      <w:r w:rsidRPr="006A3FF3">
        <w:rPr>
          <w:rFonts w:ascii="Arial" w:hAnsi="Arial" w:cs="Arial"/>
          <w:sz w:val="22"/>
          <w:szCs w:val="22"/>
        </w:rPr>
        <w:t>.</w:t>
      </w:r>
    </w:p>
    <w:p w14:paraId="2810DA47" w14:textId="5B89B843" w:rsidR="00AC3558" w:rsidRPr="006A3FF3" w:rsidRDefault="00AC3558" w:rsidP="00900882">
      <w:pPr>
        <w:jc w:val="both"/>
        <w:rPr>
          <w:rFonts w:ascii="Arial" w:hAnsi="Arial" w:cs="Arial"/>
          <w:sz w:val="22"/>
          <w:szCs w:val="22"/>
        </w:rPr>
      </w:pPr>
    </w:p>
    <w:p w14:paraId="4D6ECFE2" w14:textId="60FB026A" w:rsidR="00AC3558" w:rsidRPr="006A3FF3" w:rsidRDefault="00AC3558" w:rsidP="00900882">
      <w:pPr>
        <w:jc w:val="both"/>
        <w:rPr>
          <w:rFonts w:ascii="Arial" w:hAnsi="Arial" w:cs="Arial"/>
          <w:sz w:val="22"/>
          <w:szCs w:val="22"/>
        </w:rPr>
      </w:pPr>
      <w:r w:rsidRPr="006A3FF3">
        <w:rPr>
          <w:rFonts w:ascii="Arial" w:hAnsi="Arial" w:cs="Arial"/>
          <w:sz w:val="22"/>
          <w:szCs w:val="22"/>
          <w:u w:val="single"/>
        </w:rPr>
        <w:t xml:space="preserve">D. </w:t>
      </w:r>
      <w:r w:rsidR="0005433B" w:rsidRPr="006A3FF3">
        <w:rPr>
          <w:rFonts w:ascii="Arial" w:hAnsi="Arial" w:cs="Arial"/>
          <w:sz w:val="22"/>
          <w:szCs w:val="22"/>
          <w:u w:val="single"/>
        </w:rPr>
        <w:t>Bartoň</w:t>
      </w:r>
      <w:r w:rsidRPr="006A3FF3">
        <w:rPr>
          <w:rFonts w:ascii="Arial" w:hAnsi="Arial" w:cs="Arial"/>
          <w:sz w:val="22"/>
          <w:szCs w:val="22"/>
        </w:rPr>
        <w:t xml:space="preserve"> </w:t>
      </w:r>
      <w:r w:rsidR="0005433B" w:rsidRPr="006A3FF3">
        <w:rPr>
          <w:rFonts w:ascii="Arial" w:hAnsi="Arial" w:cs="Arial"/>
          <w:sz w:val="22"/>
          <w:szCs w:val="22"/>
        </w:rPr>
        <w:t>uvedl, že v rámci pozice ČR vnímá snahu</w:t>
      </w:r>
      <w:r w:rsidR="00914635">
        <w:rPr>
          <w:rFonts w:ascii="Arial" w:hAnsi="Arial" w:cs="Arial"/>
          <w:sz w:val="22"/>
          <w:szCs w:val="22"/>
        </w:rPr>
        <w:t xml:space="preserve"> o to</w:t>
      </w:r>
      <w:r w:rsidR="0005433B" w:rsidRPr="006A3FF3">
        <w:rPr>
          <w:rFonts w:ascii="Arial" w:hAnsi="Arial" w:cs="Arial"/>
          <w:sz w:val="22"/>
          <w:szCs w:val="22"/>
        </w:rPr>
        <w:t xml:space="preserve">, </w:t>
      </w:r>
      <w:r w:rsidRPr="006A3FF3">
        <w:rPr>
          <w:rFonts w:ascii="Arial" w:hAnsi="Arial" w:cs="Arial"/>
          <w:sz w:val="22"/>
          <w:szCs w:val="22"/>
        </w:rPr>
        <w:t xml:space="preserve">aby </w:t>
      </w:r>
      <w:r w:rsidR="0005433B" w:rsidRPr="006A3FF3">
        <w:rPr>
          <w:rFonts w:ascii="Arial" w:hAnsi="Arial" w:cs="Arial"/>
          <w:sz w:val="22"/>
          <w:szCs w:val="22"/>
        </w:rPr>
        <w:t>návrhy</w:t>
      </w:r>
      <w:r w:rsidRPr="006A3FF3">
        <w:rPr>
          <w:rFonts w:ascii="Arial" w:hAnsi="Arial" w:cs="Arial"/>
          <w:sz w:val="22"/>
          <w:szCs w:val="22"/>
        </w:rPr>
        <w:t xml:space="preserve"> </w:t>
      </w:r>
      <w:r w:rsidR="0005433B" w:rsidRPr="006A3FF3">
        <w:rPr>
          <w:rFonts w:ascii="Arial" w:hAnsi="Arial" w:cs="Arial"/>
          <w:sz w:val="22"/>
          <w:szCs w:val="22"/>
        </w:rPr>
        <w:t>nepřinášely změny</w:t>
      </w:r>
      <w:r w:rsidRPr="006A3FF3">
        <w:rPr>
          <w:rFonts w:ascii="Arial" w:hAnsi="Arial" w:cs="Arial"/>
          <w:sz w:val="22"/>
          <w:szCs w:val="22"/>
        </w:rPr>
        <w:t>, které nesou finanční</w:t>
      </w:r>
      <w:r w:rsidR="0005433B" w:rsidRPr="006A3FF3">
        <w:rPr>
          <w:rFonts w:ascii="Arial" w:hAnsi="Arial" w:cs="Arial"/>
          <w:sz w:val="22"/>
          <w:szCs w:val="22"/>
        </w:rPr>
        <w:t xml:space="preserve"> </w:t>
      </w:r>
      <w:r w:rsidR="00F3163C">
        <w:rPr>
          <w:rFonts w:ascii="Arial" w:hAnsi="Arial" w:cs="Arial"/>
          <w:sz w:val="22"/>
          <w:szCs w:val="22"/>
        </w:rPr>
        <w:t>dopady</w:t>
      </w:r>
      <w:r w:rsidRPr="006A3FF3">
        <w:rPr>
          <w:rFonts w:ascii="Arial" w:hAnsi="Arial" w:cs="Arial"/>
          <w:sz w:val="22"/>
          <w:szCs w:val="22"/>
        </w:rPr>
        <w:t xml:space="preserve"> pro stát</w:t>
      </w:r>
      <w:r w:rsidR="0005433B" w:rsidRPr="006A3FF3">
        <w:rPr>
          <w:rFonts w:ascii="Arial" w:hAnsi="Arial" w:cs="Arial"/>
          <w:sz w:val="22"/>
          <w:szCs w:val="22"/>
        </w:rPr>
        <w:t xml:space="preserve">. Finance jsou častým argumentem v souvislosti s návrhy změn v oblasti prevence domácího a genderově podmíněného násilí a ochrany jeho obětí a snahami přimět stát, aby v této oblasti dostál svým mezinárodním závazkům.  </w:t>
      </w:r>
      <w:r w:rsidR="00F3163C">
        <w:rPr>
          <w:rFonts w:ascii="Arial" w:hAnsi="Arial" w:cs="Arial"/>
          <w:sz w:val="22"/>
          <w:szCs w:val="22"/>
        </w:rPr>
        <w:t>Směrnice</w:t>
      </w:r>
      <w:r w:rsidR="0005433B" w:rsidRPr="006A3FF3">
        <w:rPr>
          <w:rFonts w:ascii="Arial" w:hAnsi="Arial" w:cs="Arial"/>
          <w:sz w:val="22"/>
          <w:szCs w:val="22"/>
        </w:rPr>
        <w:t xml:space="preserve"> například přichází s návrhem, kdy by v momentě přiznání odškodnění oběti v trestním řízení tyto závazky zálohově hradil stát a poté je vymáhal od pachatelů těchto činů. To by byl krok velmi dobrým směrem, ale ČR se v pozici obává </w:t>
      </w:r>
      <w:r w:rsidR="00B06C42" w:rsidRPr="006A3FF3">
        <w:rPr>
          <w:rFonts w:ascii="Arial" w:hAnsi="Arial" w:cs="Arial"/>
          <w:sz w:val="22"/>
          <w:szCs w:val="22"/>
        </w:rPr>
        <w:t>finančních dopadů těchto opatření. Otázkou tedy je, zda se dá s pozicí ČR v tomto ohledu ještě nějak pracovat.</w:t>
      </w:r>
    </w:p>
    <w:p w14:paraId="1E487B7F" w14:textId="2AC7B0EB" w:rsidR="00B06C42" w:rsidRPr="006A3FF3" w:rsidRDefault="00B06C42" w:rsidP="00900882">
      <w:pPr>
        <w:jc w:val="both"/>
        <w:rPr>
          <w:rFonts w:ascii="Arial" w:hAnsi="Arial" w:cs="Arial"/>
          <w:sz w:val="22"/>
          <w:szCs w:val="22"/>
        </w:rPr>
      </w:pPr>
    </w:p>
    <w:p w14:paraId="49DAE855" w14:textId="1D89FF5E" w:rsidR="00B06C42" w:rsidRPr="006A3FF3" w:rsidRDefault="00B06C42" w:rsidP="00900882">
      <w:pPr>
        <w:jc w:val="both"/>
        <w:rPr>
          <w:rFonts w:ascii="Arial" w:hAnsi="Arial" w:cs="Arial"/>
          <w:sz w:val="22"/>
          <w:szCs w:val="22"/>
        </w:rPr>
      </w:pPr>
      <w:r w:rsidRPr="006A3FF3">
        <w:rPr>
          <w:rFonts w:ascii="Arial" w:hAnsi="Arial" w:cs="Arial"/>
          <w:sz w:val="22"/>
          <w:szCs w:val="22"/>
          <w:u w:val="single"/>
        </w:rPr>
        <w:t>B. Šváchová</w:t>
      </w:r>
      <w:r w:rsidRPr="006A3FF3">
        <w:rPr>
          <w:rFonts w:ascii="Arial" w:hAnsi="Arial" w:cs="Arial"/>
          <w:sz w:val="22"/>
          <w:szCs w:val="22"/>
        </w:rPr>
        <w:t xml:space="preserve"> doplnila, že pozice ČR byla už ze strany vlády ČR schválena.</w:t>
      </w:r>
    </w:p>
    <w:p w14:paraId="165D16BC" w14:textId="3924F655" w:rsidR="00AC3558" w:rsidRPr="006A3FF3" w:rsidRDefault="00AC3558" w:rsidP="00900882">
      <w:pPr>
        <w:jc w:val="both"/>
        <w:rPr>
          <w:rFonts w:ascii="Arial" w:hAnsi="Arial" w:cs="Arial"/>
          <w:sz w:val="22"/>
          <w:szCs w:val="22"/>
        </w:rPr>
      </w:pPr>
    </w:p>
    <w:p w14:paraId="6BE44E2D" w14:textId="5FE1601E" w:rsidR="00AC3558" w:rsidRPr="006A3FF3" w:rsidRDefault="00AC3558" w:rsidP="00900882">
      <w:pPr>
        <w:jc w:val="both"/>
        <w:rPr>
          <w:rFonts w:ascii="Arial" w:hAnsi="Arial" w:cs="Arial"/>
          <w:sz w:val="22"/>
          <w:szCs w:val="22"/>
        </w:rPr>
      </w:pPr>
      <w:r w:rsidRPr="006A3FF3">
        <w:rPr>
          <w:rFonts w:ascii="Arial" w:hAnsi="Arial" w:cs="Arial"/>
          <w:sz w:val="22"/>
          <w:szCs w:val="22"/>
          <w:u w:val="single"/>
        </w:rPr>
        <w:t>P</w:t>
      </w:r>
      <w:r w:rsidR="00B06C42" w:rsidRPr="006A3FF3">
        <w:rPr>
          <w:rFonts w:ascii="Arial" w:hAnsi="Arial" w:cs="Arial"/>
          <w:sz w:val="22"/>
          <w:szCs w:val="22"/>
          <w:u w:val="single"/>
        </w:rPr>
        <w:t>. Wünschová</w:t>
      </w:r>
      <w:r w:rsidRPr="006A3FF3">
        <w:rPr>
          <w:rFonts w:ascii="Arial" w:hAnsi="Arial" w:cs="Arial"/>
          <w:sz w:val="22"/>
          <w:szCs w:val="22"/>
        </w:rPr>
        <w:t xml:space="preserve"> </w:t>
      </w:r>
      <w:r w:rsidR="00B06C42" w:rsidRPr="006A3FF3">
        <w:rPr>
          <w:rFonts w:ascii="Arial" w:hAnsi="Arial" w:cs="Arial"/>
          <w:sz w:val="22"/>
          <w:szCs w:val="22"/>
        </w:rPr>
        <w:t>uvedla, že v rámci aktuální činnosti je Centrum Locika</w:t>
      </w:r>
      <w:r w:rsidRPr="006A3FF3">
        <w:rPr>
          <w:rFonts w:ascii="Arial" w:hAnsi="Arial" w:cs="Arial"/>
          <w:sz w:val="22"/>
          <w:szCs w:val="22"/>
        </w:rPr>
        <w:t xml:space="preserve"> v</w:t>
      </w:r>
      <w:r w:rsidR="00B06C42" w:rsidRPr="006A3FF3">
        <w:rPr>
          <w:rFonts w:ascii="Arial" w:hAnsi="Arial" w:cs="Arial"/>
          <w:sz w:val="22"/>
          <w:szCs w:val="22"/>
        </w:rPr>
        <w:t xml:space="preserve"> častém </w:t>
      </w:r>
      <w:r w:rsidRPr="006A3FF3">
        <w:rPr>
          <w:rFonts w:ascii="Arial" w:hAnsi="Arial" w:cs="Arial"/>
          <w:sz w:val="22"/>
          <w:szCs w:val="22"/>
        </w:rPr>
        <w:t>kontaktu</w:t>
      </w:r>
      <w:r w:rsidR="00B06C42" w:rsidRPr="006A3FF3">
        <w:rPr>
          <w:rFonts w:ascii="Arial" w:hAnsi="Arial" w:cs="Arial"/>
          <w:sz w:val="22"/>
          <w:szCs w:val="22"/>
        </w:rPr>
        <w:t xml:space="preserve"> se zahraniční praxí v této oblasti, kde je běžné, že např. dostupnost služeb pro děti garantuje a zprostředkovává stát. Domnívá se proto tedy, že ČR by se měla zavázat min. k tomu, že dostupnost těchto služeb zajistí. </w:t>
      </w:r>
      <w:r w:rsidRPr="006A3FF3">
        <w:rPr>
          <w:rFonts w:ascii="Arial" w:hAnsi="Arial" w:cs="Arial"/>
          <w:sz w:val="22"/>
          <w:szCs w:val="22"/>
        </w:rPr>
        <w:t xml:space="preserve"> </w:t>
      </w:r>
    </w:p>
    <w:p w14:paraId="6A71BC76" w14:textId="2633E087" w:rsidR="00CD5487" w:rsidRPr="006A3FF3" w:rsidRDefault="00CD5487" w:rsidP="00900882">
      <w:pPr>
        <w:jc w:val="both"/>
        <w:rPr>
          <w:rFonts w:ascii="Arial" w:hAnsi="Arial" w:cs="Arial"/>
          <w:sz w:val="22"/>
          <w:szCs w:val="22"/>
        </w:rPr>
      </w:pPr>
    </w:p>
    <w:p w14:paraId="60E90D15" w14:textId="77777777" w:rsidR="00CD5487" w:rsidRPr="006A3FF3" w:rsidRDefault="00CD5487" w:rsidP="00900882">
      <w:pPr>
        <w:pStyle w:val="Odstavecseseznamem"/>
        <w:numPr>
          <w:ilvl w:val="0"/>
          <w:numId w:val="34"/>
        </w:numPr>
        <w:spacing w:line="240" w:lineRule="auto"/>
        <w:jc w:val="both"/>
        <w:rPr>
          <w:rFonts w:ascii="Arial" w:hAnsi="Arial" w:cs="Arial"/>
          <w:b/>
        </w:rPr>
      </w:pPr>
      <w:r w:rsidRPr="006A3FF3">
        <w:rPr>
          <w:rFonts w:ascii="Arial" w:hAnsi="Arial" w:cs="Arial"/>
          <w:b/>
        </w:rPr>
        <w:t>Novela zákona o sociálních službách</w:t>
      </w:r>
    </w:p>
    <w:p w14:paraId="59366668" w14:textId="7600FEB1" w:rsidR="005D274B" w:rsidRPr="006A3FF3" w:rsidRDefault="00CD5487" w:rsidP="00900882">
      <w:pPr>
        <w:jc w:val="both"/>
        <w:rPr>
          <w:rFonts w:ascii="Arial" w:hAnsi="Arial" w:cs="Arial"/>
          <w:sz w:val="22"/>
          <w:szCs w:val="22"/>
        </w:rPr>
      </w:pPr>
      <w:r w:rsidRPr="006A3FF3">
        <w:rPr>
          <w:rFonts w:ascii="Arial" w:hAnsi="Arial" w:cs="Arial"/>
          <w:sz w:val="22"/>
          <w:szCs w:val="22"/>
          <w:u w:val="single"/>
        </w:rPr>
        <w:t>Š. Lukáč</w:t>
      </w:r>
      <w:r w:rsidRPr="006A3FF3">
        <w:rPr>
          <w:rFonts w:ascii="Arial" w:hAnsi="Arial" w:cs="Arial"/>
          <w:sz w:val="22"/>
          <w:szCs w:val="22"/>
        </w:rPr>
        <w:t xml:space="preserve"> </w:t>
      </w:r>
      <w:r w:rsidR="002F5376" w:rsidRPr="006A3FF3">
        <w:rPr>
          <w:rFonts w:ascii="Arial" w:hAnsi="Arial" w:cs="Arial"/>
          <w:sz w:val="22"/>
          <w:szCs w:val="22"/>
        </w:rPr>
        <w:t xml:space="preserve">poděkoval za pozvání a informoval přítomné, že </w:t>
      </w:r>
      <w:r w:rsidR="002F5376" w:rsidRPr="006A3FF3">
        <w:rPr>
          <w:rFonts w:ascii="Arial" w:hAnsi="Arial" w:cs="Arial"/>
          <w:sz w:val="22"/>
          <w:szCs w:val="22"/>
          <w:u w:val="single"/>
        </w:rPr>
        <w:t>J. Vrbický</w:t>
      </w:r>
      <w:r w:rsidR="002F5376" w:rsidRPr="006A3FF3">
        <w:rPr>
          <w:rFonts w:ascii="Arial" w:hAnsi="Arial" w:cs="Arial"/>
          <w:sz w:val="22"/>
          <w:szCs w:val="22"/>
        </w:rPr>
        <w:t xml:space="preserve"> na MPSV již nepůsobí. Informoval o tom, že MPSV vytvořilo v souvislosti s přípravou novely zákona o sociálních službách pracovní skupiny rozdělené dle tematických oblastí, jichž se účastnili zástupci a zástupkyně jak veřejné</w:t>
      </w:r>
      <w:r w:rsidR="003A6921" w:rsidRPr="006A3FF3">
        <w:rPr>
          <w:rFonts w:ascii="Arial" w:hAnsi="Arial" w:cs="Arial"/>
          <w:sz w:val="22"/>
          <w:szCs w:val="22"/>
        </w:rPr>
        <w:t xml:space="preserve"> správy</w:t>
      </w:r>
      <w:r w:rsidR="002F5376" w:rsidRPr="006A3FF3">
        <w:rPr>
          <w:rFonts w:ascii="Arial" w:hAnsi="Arial" w:cs="Arial"/>
          <w:sz w:val="22"/>
          <w:szCs w:val="22"/>
        </w:rPr>
        <w:t xml:space="preserve">, </w:t>
      </w:r>
      <w:r w:rsidR="00F3163C" w:rsidRPr="006A3FF3">
        <w:rPr>
          <w:rFonts w:ascii="Arial" w:hAnsi="Arial" w:cs="Arial"/>
          <w:sz w:val="22"/>
          <w:szCs w:val="22"/>
        </w:rPr>
        <w:t>tak neziskového</w:t>
      </w:r>
      <w:r w:rsidR="003A6921" w:rsidRPr="006A3FF3">
        <w:rPr>
          <w:rFonts w:ascii="Arial" w:hAnsi="Arial" w:cs="Arial"/>
          <w:sz w:val="22"/>
          <w:szCs w:val="22"/>
        </w:rPr>
        <w:t xml:space="preserve"> sektoru</w:t>
      </w:r>
      <w:r w:rsidR="002F5376" w:rsidRPr="006A3FF3">
        <w:rPr>
          <w:rFonts w:ascii="Arial" w:hAnsi="Arial" w:cs="Arial"/>
          <w:sz w:val="22"/>
          <w:szCs w:val="22"/>
        </w:rPr>
        <w:t>. Pracovní skupiny se sešly dvakrát</w:t>
      </w:r>
      <w:r w:rsidR="003A6921" w:rsidRPr="006A3FF3">
        <w:rPr>
          <w:rFonts w:ascii="Arial" w:hAnsi="Arial" w:cs="Arial"/>
          <w:sz w:val="22"/>
          <w:szCs w:val="22"/>
        </w:rPr>
        <w:t xml:space="preserve"> během června</w:t>
      </w:r>
      <w:r w:rsidR="002F5376" w:rsidRPr="006A3FF3">
        <w:rPr>
          <w:rFonts w:ascii="Arial" w:hAnsi="Arial" w:cs="Arial"/>
          <w:sz w:val="22"/>
          <w:szCs w:val="22"/>
        </w:rPr>
        <w:t xml:space="preserve"> a jejich v</w:t>
      </w:r>
      <w:r w:rsidR="003A6921" w:rsidRPr="006A3FF3">
        <w:rPr>
          <w:rFonts w:ascii="Arial" w:hAnsi="Arial" w:cs="Arial"/>
          <w:sz w:val="22"/>
          <w:szCs w:val="22"/>
        </w:rPr>
        <w:t xml:space="preserve">ýstupem </w:t>
      </w:r>
      <w:r w:rsidR="00F3163C">
        <w:rPr>
          <w:rFonts w:ascii="Arial" w:hAnsi="Arial" w:cs="Arial"/>
          <w:sz w:val="22"/>
          <w:szCs w:val="22"/>
        </w:rPr>
        <w:t>byly</w:t>
      </w:r>
      <w:r w:rsidR="002F5376" w:rsidRPr="006A3FF3">
        <w:rPr>
          <w:rFonts w:ascii="Arial" w:hAnsi="Arial" w:cs="Arial"/>
          <w:sz w:val="22"/>
          <w:szCs w:val="22"/>
        </w:rPr>
        <w:t xml:space="preserve"> </w:t>
      </w:r>
      <w:r w:rsidR="003A6921" w:rsidRPr="006A3FF3">
        <w:rPr>
          <w:rFonts w:ascii="Arial" w:hAnsi="Arial" w:cs="Arial"/>
          <w:sz w:val="22"/>
          <w:szCs w:val="22"/>
        </w:rPr>
        <w:t>diskutované oblasti</w:t>
      </w:r>
      <w:r w:rsidR="002F5376" w:rsidRPr="006A3FF3">
        <w:rPr>
          <w:rFonts w:ascii="Arial" w:hAnsi="Arial" w:cs="Arial"/>
          <w:sz w:val="22"/>
          <w:szCs w:val="22"/>
        </w:rPr>
        <w:t xml:space="preserve"> </w:t>
      </w:r>
      <w:r w:rsidR="003A6921" w:rsidRPr="006A3FF3">
        <w:rPr>
          <w:rFonts w:ascii="Arial" w:hAnsi="Arial" w:cs="Arial"/>
          <w:sz w:val="22"/>
          <w:szCs w:val="22"/>
        </w:rPr>
        <w:t>rozpracova</w:t>
      </w:r>
      <w:r w:rsidR="002F5376" w:rsidRPr="006A3FF3">
        <w:rPr>
          <w:rFonts w:ascii="Arial" w:hAnsi="Arial" w:cs="Arial"/>
          <w:sz w:val="22"/>
          <w:szCs w:val="22"/>
        </w:rPr>
        <w:t>né</w:t>
      </w:r>
      <w:r w:rsidR="003A6921" w:rsidRPr="006A3FF3">
        <w:rPr>
          <w:rFonts w:ascii="Arial" w:hAnsi="Arial" w:cs="Arial"/>
          <w:sz w:val="22"/>
          <w:szCs w:val="22"/>
        </w:rPr>
        <w:t xml:space="preserve"> do variant řešení. </w:t>
      </w:r>
      <w:r w:rsidR="002F5376" w:rsidRPr="006A3FF3">
        <w:rPr>
          <w:rFonts w:ascii="Arial" w:hAnsi="Arial" w:cs="Arial"/>
          <w:sz w:val="22"/>
          <w:szCs w:val="22"/>
        </w:rPr>
        <w:t>A</w:t>
      </w:r>
      <w:r w:rsidR="003A6921" w:rsidRPr="006A3FF3">
        <w:rPr>
          <w:rFonts w:ascii="Arial" w:hAnsi="Arial" w:cs="Arial"/>
          <w:sz w:val="22"/>
          <w:szCs w:val="22"/>
        </w:rPr>
        <w:t>nalytické týmy a vedení</w:t>
      </w:r>
      <w:r w:rsidR="002F5376" w:rsidRPr="006A3FF3">
        <w:rPr>
          <w:rFonts w:ascii="Arial" w:hAnsi="Arial" w:cs="Arial"/>
          <w:sz w:val="22"/>
          <w:szCs w:val="22"/>
        </w:rPr>
        <w:t xml:space="preserve"> MPSV následně </w:t>
      </w:r>
      <w:r w:rsidR="00F3163C">
        <w:rPr>
          <w:rFonts w:ascii="Arial" w:hAnsi="Arial" w:cs="Arial"/>
          <w:sz w:val="22"/>
          <w:szCs w:val="22"/>
        </w:rPr>
        <w:t>projednávaly</w:t>
      </w:r>
      <w:r w:rsidR="002F5376" w:rsidRPr="006A3FF3">
        <w:rPr>
          <w:rFonts w:ascii="Arial" w:hAnsi="Arial" w:cs="Arial"/>
          <w:sz w:val="22"/>
          <w:szCs w:val="22"/>
        </w:rPr>
        <w:t xml:space="preserve"> tato variantní řešení.</w:t>
      </w:r>
      <w:r w:rsidR="003A6921" w:rsidRPr="006A3FF3">
        <w:rPr>
          <w:rFonts w:ascii="Arial" w:hAnsi="Arial" w:cs="Arial"/>
          <w:sz w:val="22"/>
          <w:szCs w:val="22"/>
        </w:rPr>
        <w:t xml:space="preserve"> Na základě těchto </w:t>
      </w:r>
      <w:r w:rsidR="00F3163C">
        <w:rPr>
          <w:rFonts w:ascii="Arial" w:hAnsi="Arial" w:cs="Arial"/>
          <w:sz w:val="22"/>
          <w:szCs w:val="22"/>
        </w:rPr>
        <w:t>jednání</w:t>
      </w:r>
      <w:r w:rsidR="003A6921" w:rsidRPr="006A3FF3">
        <w:rPr>
          <w:rFonts w:ascii="Arial" w:hAnsi="Arial" w:cs="Arial"/>
          <w:sz w:val="22"/>
          <w:szCs w:val="22"/>
        </w:rPr>
        <w:t xml:space="preserve"> </w:t>
      </w:r>
      <w:r w:rsidR="002F5376" w:rsidRPr="006A3FF3">
        <w:rPr>
          <w:rFonts w:ascii="Arial" w:hAnsi="Arial" w:cs="Arial"/>
          <w:sz w:val="22"/>
          <w:szCs w:val="22"/>
        </w:rPr>
        <w:t xml:space="preserve">byla navržena </w:t>
      </w:r>
      <w:r w:rsidR="003A6921" w:rsidRPr="006A3FF3">
        <w:rPr>
          <w:rFonts w:ascii="Arial" w:hAnsi="Arial" w:cs="Arial"/>
          <w:sz w:val="22"/>
          <w:szCs w:val="22"/>
        </w:rPr>
        <w:t>jedna varianta</w:t>
      </w:r>
      <w:r w:rsidR="00F3163C">
        <w:rPr>
          <w:rFonts w:ascii="Arial" w:hAnsi="Arial" w:cs="Arial"/>
          <w:sz w:val="22"/>
          <w:szCs w:val="22"/>
        </w:rPr>
        <w:t xml:space="preserve"> řešení</w:t>
      </w:r>
      <w:r w:rsidR="003A6921" w:rsidRPr="006A3FF3">
        <w:rPr>
          <w:rFonts w:ascii="Arial" w:hAnsi="Arial" w:cs="Arial"/>
          <w:sz w:val="22"/>
          <w:szCs w:val="22"/>
        </w:rPr>
        <w:t xml:space="preserve">. </w:t>
      </w:r>
      <w:r w:rsidR="002F5376" w:rsidRPr="006A3FF3">
        <w:rPr>
          <w:rFonts w:ascii="Arial" w:hAnsi="Arial" w:cs="Arial"/>
          <w:sz w:val="22"/>
          <w:szCs w:val="22"/>
        </w:rPr>
        <w:t xml:space="preserve">Aktuálně se řeší otázka </w:t>
      </w:r>
      <w:r w:rsidR="003A6921" w:rsidRPr="006A3FF3">
        <w:rPr>
          <w:rFonts w:ascii="Arial" w:hAnsi="Arial" w:cs="Arial"/>
          <w:sz w:val="22"/>
          <w:szCs w:val="22"/>
        </w:rPr>
        <w:t>posílení role soc</w:t>
      </w:r>
      <w:r w:rsidR="002F5376" w:rsidRPr="006A3FF3">
        <w:rPr>
          <w:rFonts w:ascii="Arial" w:hAnsi="Arial" w:cs="Arial"/>
          <w:sz w:val="22"/>
          <w:szCs w:val="22"/>
        </w:rPr>
        <w:t xml:space="preserve">iálních </w:t>
      </w:r>
      <w:r w:rsidR="003A6921" w:rsidRPr="006A3FF3">
        <w:rPr>
          <w:rFonts w:ascii="Arial" w:hAnsi="Arial" w:cs="Arial"/>
          <w:sz w:val="22"/>
          <w:szCs w:val="22"/>
        </w:rPr>
        <w:t>pracovníků</w:t>
      </w:r>
      <w:r w:rsidR="002F5376" w:rsidRPr="006A3FF3">
        <w:rPr>
          <w:rFonts w:ascii="Arial" w:hAnsi="Arial" w:cs="Arial"/>
          <w:sz w:val="22"/>
          <w:szCs w:val="22"/>
        </w:rPr>
        <w:t xml:space="preserve"> a</w:t>
      </w:r>
      <w:r w:rsidR="00057C90" w:rsidRPr="006A3FF3">
        <w:rPr>
          <w:rFonts w:ascii="Arial" w:hAnsi="Arial" w:cs="Arial"/>
          <w:sz w:val="22"/>
          <w:szCs w:val="22"/>
        </w:rPr>
        <w:t> </w:t>
      </w:r>
      <w:r w:rsidR="002F5376" w:rsidRPr="006A3FF3">
        <w:rPr>
          <w:rFonts w:ascii="Arial" w:hAnsi="Arial" w:cs="Arial"/>
          <w:sz w:val="22"/>
          <w:szCs w:val="22"/>
        </w:rPr>
        <w:t>pracovnic</w:t>
      </w:r>
      <w:r w:rsidR="003A6921" w:rsidRPr="006A3FF3">
        <w:rPr>
          <w:rFonts w:ascii="Arial" w:hAnsi="Arial" w:cs="Arial"/>
          <w:sz w:val="22"/>
          <w:szCs w:val="22"/>
        </w:rPr>
        <w:t xml:space="preserve"> na obcích. </w:t>
      </w:r>
      <w:r w:rsidR="002F5376" w:rsidRPr="006A3FF3">
        <w:rPr>
          <w:rFonts w:ascii="Arial" w:hAnsi="Arial" w:cs="Arial"/>
          <w:sz w:val="22"/>
          <w:szCs w:val="22"/>
        </w:rPr>
        <w:t>Následně by se měla řešit otázka f</w:t>
      </w:r>
      <w:r w:rsidR="003A6921" w:rsidRPr="006A3FF3">
        <w:rPr>
          <w:rFonts w:ascii="Arial" w:hAnsi="Arial" w:cs="Arial"/>
          <w:sz w:val="22"/>
          <w:szCs w:val="22"/>
        </w:rPr>
        <w:t>inancování a</w:t>
      </w:r>
      <w:r w:rsidR="00F3163C">
        <w:rPr>
          <w:rFonts w:ascii="Arial" w:hAnsi="Arial" w:cs="Arial"/>
          <w:sz w:val="22"/>
          <w:szCs w:val="22"/>
        </w:rPr>
        <w:t> </w:t>
      </w:r>
      <w:r w:rsidR="003A6921" w:rsidRPr="006A3FF3">
        <w:rPr>
          <w:rFonts w:ascii="Arial" w:hAnsi="Arial" w:cs="Arial"/>
          <w:sz w:val="22"/>
          <w:szCs w:val="22"/>
        </w:rPr>
        <w:t>plánování</w:t>
      </w:r>
      <w:r w:rsidR="002F5376" w:rsidRPr="006A3FF3">
        <w:rPr>
          <w:rFonts w:ascii="Arial" w:hAnsi="Arial" w:cs="Arial"/>
          <w:sz w:val="22"/>
          <w:szCs w:val="22"/>
        </w:rPr>
        <w:t xml:space="preserve">. Cílem </w:t>
      </w:r>
      <w:r w:rsidR="00FB1FF7" w:rsidRPr="006A3FF3">
        <w:rPr>
          <w:rFonts w:ascii="Arial" w:hAnsi="Arial" w:cs="Arial"/>
          <w:sz w:val="22"/>
          <w:szCs w:val="22"/>
        </w:rPr>
        <w:t xml:space="preserve">MPSV </w:t>
      </w:r>
      <w:r w:rsidR="002F5376" w:rsidRPr="006A3FF3">
        <w:rPr>
          <w:rFonts w:ascii="Arial" w:hAnsi="Arial" w:cs="Arial"/>
          <w:sz w:val="22"/>
          <w:szCs w:val="22"/>
        </w:rPr>
        <w:t xml:space="preserve">je, aby na návrzích </w:t>
      </w:r>
      <w:r w:rsidR="00FB1FF7" w:rsidRPr="006A3FF3">
        <w:rPr>
          <w:rFonts w:ascii="Arial" w:hAnsi="Arial" w:cs="Arial"/>
          <w:sz w:val="22"/>
          <w:szCs w:val="22"/>
        </w:rPr>
        <w:t xml:space="preserve">panovala shoda. </w:t>
      </w:r>
      <w:r w:rsidR="002F5376" w:rsidRPr="006A3FF3">
        <w:rPr>
          <w:rFonts w:ascii="Arial" w:hAnsi="Arial" w:cs="Arial"/>
          <w:sz w:val="22"/>
          <w:szCs w:val="22"/>
        </w:rPr>
        <w:t xml:space="preserve">Zásadní bude také </w:t>
      </w:r>
      <w:r w:rsidR="00FB1FF7" w:rsidRPr="006A3FF3">
        <w:rPr>
          <w:rFonts w:ascii="Arial" w:hAnsi="Arial" w:cs="Arial"/>
          <w:sz w:val="22"/>
          <w:szCs w:val="22"/>
        </w:rPr>
        <w:t>p</w:t>
      </w:r>
      <w:r w:rsidR="002F5376" w:rsidRPr="006A3FF3">
        <w:rPr>
          <w:rFonts w:ascii="Arial" w:hAnsi="Arial" w:cs="Arial"/>
          <w:sz w:val="22"/>
          <w:szCs w:val="22"/>
        </w:rPr>
        <w:t>ostoj</w:t>
      </w:r>
      <w:r w:rsidR="00FB1FF7" w:rsidRPr="006A3FF3">
        <w:rPr>
          <w:rFonts w:ascii="Arial" w:hAnsi="Arial" w:cs="Arial"/>
          <w:sz w:val="22"/>
          <w:szCs w:val="22"/>
        </w:rPr>
        <w:t xml:space="preserve"> krajů a poskytovatelů. Účinnost</w:t>
      </w:r>
      <w:r w:rsidR="002F5376" w:rsidRPr="006A3FF3">
        <w:rPr>
          <w:rFonts w:ascii="Arial" w:hAnsi="Arial" w:cs="Arial"/>
          <w:sz w:val="22"/>
          <w:szCs w:val="22"/>
        </w:rPr>
        <w:t xml:space="preserve"> návrhu je plánována</w:t>
      </w:r>
      <w:r w:rsidR="00FB1FF7" w:rsidRPr="006A3FF3">
        <w:rPr>
          <w:rFonts w:ascii="Arial" w:hAnsi="Arial" w:cs="Arial"/>
          <w:sz w:val="22"/>
          <w:szCs w:val="22"/>
        </w:rPr>
        <w:t xml:space="preserve"> od 1.</w:t>
      </w:r>
      <w:r w:rsidR="002F5376" w:rsidRPr="006A3FF3">
        <w:rPr>
          <w:rFonts w:ascii="Arial" w:hAnsi="Arial" w:cs="Arial"/>
          <w:sz w:val="22"/>
          <w:szCs w:val="22"/>
        </w:rPr>
        <w:t xml:space="preserve"> ledna </w:t>
      </w:r>
      <w:r w:rsidR="00FB1FF7" w:rsidRPr="006A3FF3">
        <w:rPr>
          <w:rFonts w:ascii="Arial" w:hAnsi="Arial" w:cs="Arial"/>
          <w:sz w:val="22"/>
          <w:szCs w:val="22"/>
        </w:rPr>
        <w:t xml:space="preserve">2025. Do roku 2024 </w:t>
      </w:r>
      <w:r w:rsidR="002F5376" w:rsidRPr="006A3FF3">
        <w:rPr>
          <w:rFonts w:ascii="Arial" w:hAnsi="Arial" w:cs="Arial"/>
          <w:sz w:val="22"/>
          <w:szCs w:val="22"/>
        </w:rPr>
        <w:t xml:space="preserve">by </w:t>
      </w:r>
      <w:r w:rsidR="00057C90" w:rsidRPr="006A3FF3">
        <w:rPr>
          <w:rFonts w:ascii="Arial" w:hAnsi="Arial" w:cs="Arial"/>
          <w:sz w:val="22"/>
          <w:szCs w:val="22"/>
        </w:rPr>
        <w:t xml:space="preserve">pak </w:t>
      </w:r>
      <w:r w:rsidR="002F5376" w:rsidRPr="006A3FF3">
        <w:rPr>
          <w:rFonts w:ascii="Arial" w:hAnsi="Arial" w:cs="Arial"/>
          <w:sz w:val="22"/>
          <w:szCs w:val="22"/>
        </w:rPr>
        <w:t xml:space="preserve">měly proběhnout </w:t>
      </w:r>
      <w:r w:rsidR="00FB1FF7" w:rsidRPr="006A3FF3">
        <w:rPr>
          <w:rFonts w:ascii="Arial" w:hAnsi="Arial" w:cs="Arial"/>
          <w:sz w:val="22"/>
          <w:szCs w:val="22"/>
        </w:rPr>
        <w:t>změny v dotačním řízení</w:t>
      </w:r>
      <w:r w:rsidR="00057C90" w:rsidRPr="006A3FF3">
        <w:t xml:space="preserve"> </w:t>
      </w:r>
      <w:r w:rsidR="00057C90" w:rsidRPr="006A3FF3">
        <w:rPr>
          <w:rFonts w:ascii="Arial" w:hAnsi="Arial" w:cs="Arial"/>
          <w:sz w:val="22"/>
          <w:szCs w:val="22"/>
        </w:rPr>
        <w:t>k podpoře sociálních služeb s nadregionální nebo celostátní působností</w:t>
      </w:r>
      <w:r w:rsidR="00FB1FF7" w:rsidRPr="006A3FF3">
        <w:rPr>
          <w:rFonts w:ascii="Arial" w:hAnsi="Arial" w:cs="Arial"/>
          <w:sz w:val="22"/>
          <w:szCs w:val="22"/>
        </w:rPr>
        <w:t xml:space="preserve">. </w:t>
      </w:r>
      <w:r w:rsidR="00057C90" w:rsidRPr="006A3FF3">
        <w:rPr>
          <w:rFonts w:ascii="Arial" w:hAnsi="Arial" w:cs="Arial"/>
          <w:sz w:val="22"/>
          <w:szCs w:val="22"/>
        </w:rPr>
        <w:t>Hlavní z</w:t>
      </w:r>
      <w:r w:rsidR="00FB1FF7" w:rsidRPr="006A3FF3">
        <w:rPr>
          <w:rFonts w:ascii="Arial" w:hAnsi="Arial" w:cs="Arial"/>
          <w:sz w:val="22"/>
          <w:szCs w:val="22"/>
        </w:rPr>
        <w:t>měna</w:t>
      </w:r>
      <w:r w:rsidR="00057C90" w:rsidRPr="006A3FF3">
        <w:rPr>
          <w:rFonts w:ascii="Arial" w:hAnsi="Arial" w:cs="Arial"/>
          <w:sz w:val="22"/>
          <w:szCs w:val="22"/>
        </w:rPr>
        <w:t xml:space="preserve"> by měla</w:t>
      </w:r>
      <w:r w:rsidR="00FB1FF7" w:rsidRPr="006A3FF3">
        <w:rPr>
          <w:rFonts w:ascii="Arial" w:hAnsi="Arial" w:cs="Arial"/>
          <w:sz w:val="22"/>
          <w:szCs w:val="22"/>
        </w:rPr>
        <w:t xml:space="preserve"> spočív</w:t>
      </w:r>
      <w:r w:rsidR="00057C90" w:rsidRPr="006A3FF3">
        <w:rPr>
          <w:rFonts w:ascii="Arial" w:hAnsi="Arial" w:cs="Arial"/>
          <w:sz w:val="22"/>
          <w:szCs w:val="22"/>
        </w:rPr>
        <w:t>at</w:t>
      </w:r>
      <w:r w:rsidR="00FB1FF7" w:rsidRPr="006A3FF3">
        <w:rPr>
          <w:rFonts w:ascii="Arial" w:hAnsi="Arial" w:cs="Arial"/>
          <w:sz w:val="22"/>
          <w:szCs w:val="22"/>
        </w:rPr>
        <w:t xml:space="preserve"> v</w:t>
      </w:r>
      <w:r w:rsidR="00057C90" w:rsidRPr="006A3FF3">
        <w:rPr>
          <w:rFonts w:ascii="Arial" w:hAnsi="Arial" w:cs="Arial"/>
          <w:sz w:val="22"/>
          <w:szCs w:val="22"/>
        </w:rPr>
        <w:t xml:space="preserve">e vytvoření </w:t>
      </w:r>
      <w:r w:rsidR="00FB1FF7" w:rsidRPr="006A3FF3">
        <w:rPr>
          <w:rFonts w:ascii="Arial" w:hAnsi="Arial" w:cs="Arial"/>
          <w:sz w:val="22"/>
          <w:szCs w:val="22"/>
        </w:rPr>
        <w:t>okruh</w:t>
      </w:r>
      <w:r w:rsidR="00057C90" w:rsidRPr="006A3FF3">
        <w:rPr>
          <w:rFonts w:ascii="Arial" w:hAnsi="Arial" w:cs="Arial"/>
          <w:sz w:val="22"/>
          <w:szCs w:val="22"/>
        </w:rPr>
        <w:t>ů</w:t>
      </w:r>
      <w:r w:rsidR="00FB1FF7" w:rsidRPr="006A3FF3">
        <w:rPr>
          <w:rFonts w:ascii="Arial" w:hAnsi="Arial" w:cs="Arial"/>
          <w:sz w:val="22"/>
          <w:szCs w:val="22"/>
        </w:rPr>
        <w:t xml:space="preserve"> oprávněných žadatelů. </w:t>
      </w:r>
      <w:r w:rsidR="00057C90" w:rsidRPr="006A3FF3">
        <w:rPr>
          <w:rFonts w:ascii="Arial" w:hAnsi="Arial" w:cs="Arial"/>
          <w:sz w:val="22"/>
          <w:szCs w:val="22"/>
        </w:rPr>
        <w:t xml:space="preserve">Podpora by tak měla být směřována mj. na poskytovatele, jejichž </w:t>
      </w:r>
      <w:r w:rsidR="00FB1FF7" w:rsidRPr="006A3FF3">
        <w:rPr>
          <w:rFonts w:ascii="Arial" w:hAnsi="Arial" w:cs="Arial"/>
          <w:sz w:val="22"/>
          <w:szCs w:val="22"/>
        </w:rPr>
        <w:t>charakter</w:t>
      </w:r>
      <w:r w:rsidR="00057C90" w:rsidRPr="006A3FF3">
        <w:rPr>
          <w:rFonts w:ascii="Arial" w:hAnsi="Arial" w:cs="Arial"/>
          <w:sz w:val="22"/>
          <w:szCs w:val="22"/>
        </w:rPr>
        <w:t xml:space="preserve"> cílové skupiny</w:t>
      </w:r>
      <w:r w:rsidR="00FB1FF7" w:rsidRPr="006A3FF3">
        <w:rPr>
          <w:rFonts w:ascii="Arial" w:hAnsi="Arial" w:cs="Arial"/>
          <w:sz w:val="22"/>
          <w:szCs w:val="22"/>
        </w:rPr>
        <w:t xml:space="preserve"> </w:t>
      </w:r>
      <w:r w:rsidR="00057C90" w:rsidRPr="006A3FF3">
        <w:rPr>
          <w:rFonts w:ascii="Arial" w:hAnsi="Arial" w:cs="Arial"/>
          <w:sz w:val="22"/>
          <w:szCs w:val="22"/>
        </w:rPr>
        <w:t xml:space="preserve">je specifický a nedává smysl, aby </w:t>
      </w:r>
      <w:r w:rsidR="00F3163C" w:rsidRPr="006A3FF3">
        <w:rPr>
          <w:rFonts w:ascii="Arial" w:hAnsi="Arial" w:cs="Arial"/>
          <w:sz w:val="22"/>
          <w:szCs w:val="22"/>
        </w:rPr>
        <w:t>byli jiným</w:t>
      </w:r>
      <w:r w:rsidR="00FB1FF7" w:rsidRPr="006A3FF3">
        <w:rPr>
          <w:rFonts w:ascii="Arial" w:hAnsi="Arial" w:cs="Arial"/>
          <w:sz w:val="22"/>
          <w:szCs w:val="22"/>
        </w:rPr>
        <w:t xml:space="preserve"> zařazeni do krajských sítí. Ambic</w:t>
      </w:r>
      <w:r w:rsidR="00057C90" w:rsidRPr="006A3FF3">
        <w:rPr>
          <w:rFonts w:ascii="Arial" w:hAnsi="Arial" w:cs="Arial"/>
          <w:sz w:val="22"/>
          <w:szCs w:val="22"/>
        </w:rPr>
        <w:t>í MPSV je mít</w:t>
      </w:r>
      <w:r w:rsidR="00FB1FF7" w:rsidRPr="006A3FF3">
        <w:rPr>
          <w:rFonts w:ascii="Arial" w:hAnsi="Arial" w:cs="Arial"/>
          <w:sz w:val="22"/>
          <w:szCs w:val="22"/>
        </w:rPr>
        <w:t xml:space="preserve"> od roku 2025 sí</w:t>
      </w:r>
      <w:r w:rsidR="00057C90" w:rsidRPr="006A3FF3">
        <w:rPr>
          <w:rFonts w:ascii="Arial" w:hAnsi="Arial" w:cs="Arial"/>
          <w:sz w:val="22"/>
          <w:szCs w:val="22"/>
        </w:rPr>
        <w:t>ť</w:t>
      </w:r>
      <w:r w:rsidR="00FB1FF7" w:rsidRPr="006A3FF3">
        <w:rPr>
          <w:rFonts w:ascii="Arial" w:hAnsi="Arial" w:cs="Arial"/>
          <w:sz w:val="22"/>
          <w:szCs w:val="22"/>
        </w:rPr>
        <w:t xml:space="preserve"> nadregionálních služeb, </w:t>
      </w:r>
      <w:r w:rsidR="00057C90" w:rsidRPr="006A3FF3">
        <w:rPr>
          <w:rFonts w:ascii="Arial" w:hAnsi="Arial" w:cs="Arial"/>
          <w:sz w:val="22"/>
          <w:szCs w:val="22"/>
        </w:rPr>
        <w:t>kde bude</w:t>
      </w:r>
      <w:r w:rsidR="00FB1FF7" w:rsidRPr="006A3FF3">
        <w:rPr>
          <w:rFonts w:ascii="Arial" w:hAnsi="Arial" w:cs="Arial"/>
          <w:sz w:val="22"/>
          <w:szCs w:val="22"/>
        </w:rPr>
        <w:t xml:space="preserve"> rozhodovat o vstupu služeb </w:t>
      </w:r>
      <w:r w:rsidR="00057C90" w:rsidRPr="006A3FF3">
        <w:rPr>
          <w:rFonts w:ascii="Arial" w:hAnsi="Arial" w:cs="Arial"/>
          <w:sz w:val="22"/>
          <w:szCs w:val="22"/>
        </w:rPr>
        <w:t xml:space="preserve">do sítě a definovat jejich kapacitu </w:t>
      </w:r>
      <w:r w:rsidR="00FB1FF7" w:rsidRPr="006A3FF3">
        <w:rPr>
          <w:rFonts w:ascii="Arial" w:hAnsi="Arial" w:cs="Arial"/>
          <w:sz w:val="22"/>
          <w:szCs w:val="22"/>
        </w:rPr>
        <w:t>dle potřeb v</w:t>
      </w:r>
      <w:r w:rsidR="00057C90" w:rsidRPr="006A3FF3">
        <w:rPr>
          <w:rFonts w:ascii="Arial" w:hAnsi="Arial" w:cs="Arial"/>
          <w:sz w:val="22"/>
          <w:szCs w:val="22"/>
        </w:rPr>
        <w:t> </w:t>
      </w:r>
      <w:r w:rsidR="00FB1FF7" w:rsidRPr="006A3FF3">
        <w:rPr>
          <w:rFonts w:ascii="Arial" w:hAnsi="Arial" w:cs="Arial"/>
          <w:sz w:val="22"/>
          <w:szCs w:val="22"/>
        </w:rPr>
        <w:t>území</w:t>
      </w:r>
      <w:r w:rsidR="00057C90" w:rsidRPr="006A3FF3">
        <w:rPr>
          <w:rFonts w:ascii="Arial" w:hAnsi="Arial" w:cs="Arial"/>
          <w:sz w:val="22"/>
          <w:szCs w:val="22"/>
        </w:rPr>
        <w:t xml:space="preserve">. Tyto potřeby se </w:t>
      </w:r>
      <w:r w:rsidR="00FB1FF7" w:rsidRPr="006A3FF3">
        <w:rPr>
          <w:rFonts w:ascii="Arial" w:hAnsi="Arial" w:cs="Arial"/>
          <w:sz w:val="22"/>
          <w:szCs w:val="22"/>
        </w:rPr>
        <w:t>nebudou sledovat na úrovni obcí</w:t>
      </w:r>
      <w:r w:rsidR="00057C90" w:rsidRPr="006A3FF3">
        <w:rPr>
          <w:rFonts w:ascii="Arial" w:hAnsi="Arial" w:cs="Arial"/>
          <w:sz w:val="22"/>
          <w:szCs w:val="22"/>
        </w:rPr>
        <w:t xml:space="preserve">, </w:t>
      </w:r>
      <w:r w:rsidR="00FB1FF7" w:rsidRPr="006A3FF3">
        <w:rPr>
          <w:rFonts w:ascii="Arial" w:hAnsi="Arial" w:cs="Arial"/>
          <w:sz w:val="22"/>
          <w:szCs w:val="22"/>
        </w:rPr>
        <w:t xml:space="preserve">ale na úrovni krajů a poskytovatelů. </w:t>
      </w:r>
      <w:r w:rsidR="005D274B" w:rsidRPr="006A3FF3">
        <w:rPr>
          <w:rFonts w:ascii="Arial" w:hAnsi="Arial" w:cs="Arial"/>
          <w:sz w:val="22"/>
          <w:szCs w:val="22"/>
        </w:rPr>
        <w:t>Služ</w:t>
      </w:r>
      <w:r w:rsidR="00057C90" w:rsidRPr="006A3FF3">
        <w:rPr>
          <w:rFonts w:ascii="Arial" w:hAnsi="Arial" w:cs="Arial"/>
          <w:sz w:val="22"/>
          <w:szCs w:val="22"/>
        </w:rPr>
        <w:t xml:space="preserve">by, které </w:t>
      </w:r>
      <w:r w:rsidR="005D274B" w:rsidRPr="006A3FF3">
        <w:rPr>
          <w:rFonts w:ascii="Arial" w:hAnsi="Arial" w:cs="Arial"/>
          <w:sz w:val="22"/>
          <w:szCs w:val="22"/>
        </w:rPr>
        <w:t xml:space="preserve">jsou z povahy krajské </w:t>
      </w:r>
      <w:r w:rsidR="00057C90" w:rsidRPr="006A3FF3">
        <w:rPr>
          <w:rFonts w:ascii="Arial" w:hAnsi="Arial" w:cs="Arial"/>
          <w:sz w:val="22"/>
          <w:szCs w:val="22"/>
        </w:rPr>
        <w:t xml:space="preserve">budou mít </w:t>
      </w:r>
      <w:r w:rsidR="005D274B" w:rsidRPr="006A3FF3">
        <w:rPr>
          <w:rFonts w:ascii="Arial" w:hAnsi="Arial" w:cs="Arial"/>
          <w:sz w:val="22"/>
          <w:szCs w:val="22"/>
        </w:rPr>
        <w:t>možnost ke v</w:t>
      </w:r>
      <w:r w:rsidR="00057C90" w:rsidRPr="006A3FF3">
        <w:rPr>
          <w:rFonts w:ascii="Arial" w:hAnsi="Arial" w:cs="Arial"/>
          <w:sz w:val="22"/>
          <w:szCs w:val="22"/>
        </w:rPr>
        <w:t xml:space="preserve">stoupit do </w:t>
      </w:r>
      <w:r w:rsidR="005D274B" w:rsidRPr="006A3FF3">
        <w:rPr>
          <w:rFonts w:ascii="Arial" w:hAnsi="Arial" w:cs="Arial"/>
          <w:sz w:val="22"/>
          <w:szCs w:val="22"/>
        </w:rPr>
        <w:t>jednání s</w:t>
      </w:r>
      <w:r w:rsidR="00057C90" w:rsidRPr="006A3FF3">
        <w:rPr>
          <w:rFonts w:ascii="Arial" w:hAnsi="Arial" w:cs="Arial"/>
          <w:sz w:val="22"/>
          <w:szCs w:val="22"/>
        </w:rPr>
        <w:t> </w:t>
      </w:r>
      <w:r w:rsidR="005D274B" w:rsidRPr="006A3FF3">
        <w:rPr>
          <w:rFonts w:ascii="Arial" w:hAnsi="Arial" w:cs="Arial"/>
          <w:sz w:val="22"/>
          <w:szCs w:val="22"/>
        </w:rPr>
        <w:t>krajem</w:t>
      </w:r>
      <w:r w:rsidR="00057C90" w:rsidRPr="006A3FF3">
        <w:rPr>
          <w:rFonts w:ascii="Arial" w:hAnsi="Arial" w:cs="Arial"/>
          <w:sz w:val="22"/>
          <w:szCs w:val="22"/>
        </w:rPr>
        <w:t xml:space="preserve"> s podporou ze strany MPSV</w:t>
      </w:r>
      <w:r w:rsidR="005D274B" w:rsidRPr="006A3FF3">
        <w:rPr>
          <w:rFonts w:ascii="Arial" w:hAnsi="Arial" w:cs="Arial"/>
          <w:sz w:val="22"/>
          <w:szCs w:val="22"/>
        </w:rPr>
        <w:t>. O</w:t>
      </w:r>
      <w:r w:rsidR="00057C90" w:rsidRPr="006A3FF3">
        <w:rPr>
          <w:rFonts w:ascii="Arial" w:hAnsi="Arial" w:cs="Arial"/>
          <w:sz w:val="22"/>
          <w:szCs w:val="22"/>
        </w:rPr>
        <w:t>kruhy</w:t>
      </w:r>
      <w:r w:rsidR="005D274B" w:rsidRPr="006A3FF3">
        <w:rPr>
          <w:rFonts w:ascii="Arial" w:hAnsi="Arial" w:cs="Arial"/>
          <w:sz w:val="22"/>
          <w:szCs w:val="22"/>
        </w:rPr>
        <w:t xml:space="preserve"> oprávněných žadatelů </w:t>
      </w:r>
      <w:r w:rsidR="00057C90" w:rsidRPr="006A3FF3">
        <w:rPr>
          <w:rFonts w:ascii="Arial" w:hAnsi="Arial" w:cs="Arial"/>
          <w:sz w:val="22"/>
          <w:szCs w:val="22"/>
        </w:rPr>
        <w:t>by měly zahrnovat mj.</w:t>
      </w:r>
      <w:r w:rsidR="005D274B" w:rsidRPr="006A3FF3">
        <w:rPr>
          <w:rFonts w:ascii="Arial" w:hAnsi="Arial" w:cs="Arial"/>
          <w:sz w:val="22"/>
          <w:szCs w:val="22"/>
        </w:rPr>
        <w:t xml:space="preserve"> telefonick</w:t>
      </w:r>
      <w:r w:rsidR="00057C90" w:rsidRPr="006A3FF3">
        <w:rPr>
          <w:rFonts w:ascii="Arial" w:hAnsi="Arial" w:cs="Arial"/>
          <w:sz w:val="22"/>
          <w:szCs w:val="22"/>
        </w:rPr>
        <w:t>ou</w:t>
      </w:r>
      <w:r w:rsidR="005D274B" w:rsidRPr="006A3FF3">
        <w:rPr>
          <w:rFonts w:ascii="Arial" w:hAnsi="Arial" w:cs="Arial"/>
          <w:sz w:val="22"/>
          <w:szCs w:val="22"/>
        </w:rPr>
        <w:t xml:space="preserve"> krizová pomoc s celostátní působností, utajený azylový pobyt pro oběti domácí</w:t>
      </w:r>
      <w:r w:rsidR="00FF2516" w:rsidRPr="006A3FF3">
        <w:rPr>
          <w:rFonts w:ascii="Arial" w:hAnsi="Arial" w:cs="Arial"/>
          <w:sz w:val="22"/>
          <w:szCs w:val="22"/>
        </w:rPr>
        <w:t>ho</w:t>
      </w:r>
      <w:r w:rsidR="005D274B" w:rsidRPr="006A3FF3">
        <w:rPr>
          <w:rFonts w:ascii="Arial" w:hAnsi="Arial" w:cs="Arial"/>
          <w:sz w:val="22"/>
          <w:szCs w:val="22"/>
        </w:rPr>
        <w:t xml:space="preserve"> či předsudečného násilí</w:t>
      </w:r>
      <w:r w:rsidR="00057C90" w:rsidRPr="006A3FF3">
        <w:rPr>
          <w:rFonts w:ascii="Arial" w:hAnsi="Arial" w:cs="Arial"/>
          <w:sz w:val="22"/>
          <w:szCs w:val="22"/>
        </w:rPr>
        <w:t xml:space="preserve"> a případy vhodné zvláštního zřetele.</w:t>
      </w:r>
      <w:r w:rsidR="005D274B" w:rsidRPr="006A3FF3">
        <w:rPr>
          <w:rFonts w:ascii="Arial" w:hAnsi="Arial" w:cs="Arial"/>
          <w:sz w:val="22"/>
          <w:szCs w:val="22"/>
        </w:rPr>
        <w:t xml:space="preserve"> Počítá </w:t>
      </w:r>
      <w:r w:rsidR="00057C90" w:rsidRPr="006A3FF3">
        <w:rPr>
          <w:rFonts w:ascii="Arial" w:hAnsi="Arial" w:cs="Arial"/>
          <w:sz w:val="22"/>
          <w:szCs w:val="22"/>
        </w:rPr>
        <w:t xml:space="preserve">se také </w:t>
      </w:r>
      <w:r w:rsidR="005D274B" w:rsidRPr="006A3FF3">
        <w:rPr>
          <w:rFonts w:ascii="Arial" w:hAnsi="Arial" w:cs="Arial"/>
          <w:sz w:val="22"/>
          <w:szCs w:val="22"/>
        </w:rPr>
        <w:t>s dlouhodobou podporou v rámci dotačního řízení</w:t>
      </w:r>
      <w:r w:rsidR="00E177DF" w:rsidRPr="006A3FF3">
        <w:rPr>
          <w:rFonts w:ascii="Arial" w:hAnsi="Arial" w:cs="Arial"/>
          <w:sz w:val="22"/>
          <w:szCs w:val="22"/>
        </w:rPr>
        <w:t xml:space="preserve">. </w:t>
      </w:r>
    </w:p>
    <w:p w14:paraId="475D7929" w14:textId="50CB6DEE" w:rsidR="00D002AE" w:rsidRPr="006A3FF3" w:rsidRDefault="00D002AE" w:rsidP="00900882">
      <w:pPr>
        <w:jc w:val="both"/>
        <w:rPr>
          <w:rFonts w:ascii="Arial" w:hAnsi="Arial" w:cs="Arial"/>
          <w:sz w:val="22"/>
          <w:szCs w:val="22"/>
        </w:rPr>
      </w:pPr>
    </w:p>
    <w:p w14:paraId="358BEDE0" w14:textId="074E0B5D" w:rsidR="00D002AE" w:rsidRPr="006A3FF3" w:rsidRDefault="00D002AE" w:rsidP="00900882">
      <w:pPr>
        <w:jc w:val="both"/>
        <w:rPr>
          <w:rFonts w:ascii="Arial" w:hAnsi="Arial" w:cs="Arial"/>
          <w:sz w:val="22"/>
          <w:szCs w:val="22"/>
        </w:rPr>
      </w:pPr>
      <w:r w:rsidRPr="006A3FF3">
        <w:rPr>
          <w:rFonts w:ascii="Arial" w:hAnsi="Arial" w:cs="Arial"/>
          <w:sz w:val="22"/>
          <w:szCs w:val="22"/>
          <w:u w:val="single"/>
        </w:rPr>
        <w:t>B</w:t>
      </w:r>
      <w:r w:rsidR="00FF2516" w:rsidRPr="006A3FF3">
        <w:rPr>
          <w:rFonts w:ascii="Arial" w:hAnsi="Arial" w:cs="Arial"/>
          <w:sz w:val="22"/>
          <w:szCs w:val="22"/>
          <w:u w:val="single"/>
        </w:rPr>
        <w:t>. Marvánová Vargová</w:t>
      </w:r>
      <w:r w:rsidR="00FF2516" w:rsidRPr="006A3FF3">
        <w:rPr>
          <w:rFonts w:ascii="Arial" w:hAnsi="Arial" w:cs="Arial"/>
          <w:sz w:val="22"/>
          <w:szCs w:val="22"/>
        </w:rPr>
        <w:t xml:space="preserve"> uvedla, že vítá</w:t>
      </w:r>
      <w:r w:rsidRPr="006A3FF3">
        <w:rPr>
          <w:rFonts w:ascii="Arial" w:hAnsi="Arial" w:cs="Arial"/>
          <w:sz w:val="22"/>
          <w:szCs w:val="22"/>
        </w:rPr>
        <w:t xml:space="preserve"> </w:t>
      </w:r>
      <w:r w:rsidR="00FF2516" w:rsidRPr="006A3FF3">
        <w:rPr>
          <w:rFonts w:ascii="Arial" w:hAnsi="Arial" w:cs="Arial"/>
          <w:sz w:val="22"/>
          <w:szCs w:val="22"/>
        </w:rPr>
        <w:t xml:space="preserve">zahrnutí </w:t>
      </w:r>
      <w:r w:rsidRPr="006A3FF3">
        <w:rPr>
          <w:rFonts w:ascii="Arial" w:hAnsi="Arial" w:cs="Arial"/>
          <w:sz w:val="22"/>
          <w:szCs w:val="22"/>
        </w:rPr>
        <w:t>utajen</w:t>
      </w:r>
      <w:r w:rsidR="00FF2516" w:rsidRPr="006A3FF3">
        <w:rPr>
          <w:rFonts w:ascii="Arial" w:hAnsi="Arial" w:cs="Arial"/>
          <w:sz w:val="22"/>
          <w:szCs w:val="22"/>
        </w:rPr>
        <w:t>ých azylových domů</w:t>
      </w:r>
      <w:r w:rsidRPr="006A3FF3">
        <w:rPr>
          <w:rFonts w:ascii="Arial" w:hAnsi="Arial" w:cs="Arial"/>
          <w:sz w:val="22"/>
          <w:szCs w:val="22"/>
        </w:rPr>
        <w:t xml:space="preserve"> a tel</w:t>
      </w:r>
      <w:r w:rsidR="00FF2516" w:rsidRPr="006A3FF3">
        <w:rPr>
          <w:rFonts w:ascii="Arial" w:hAnsi="Arial" w:cs="Arial"/>
          <w:sz w:val="22"/>
          <w:szCs w:val="22"/>
        </w:rPr>
        <w:t xml:space="preserve">efonické krizové pomoci pro oběti domácího a genderově podmíněného násilí do okruhů oprávněných </w:t>
      </w:r>
      <w:r w:rsidR="00FF2516" w:rsidRPr="006A3FF3">
        <w:rPr>
          <w:rFonts w:ascii="Arial" w:hAnsi="Arial" w:cs="Arial"/>
          <w:sz w:val="22"/>
          <w:szCs w:val="22"/>
        </w:rPr>
        <w:lastRenderedPageBreak/>
        <w:t>žadatelů v dotačním řízení</w:t>
      </w:r>
      <w:r w:rsidR="00FF2516" w:rsidRPr="006A3FF3">
        <w:t xml:space="preserve"> </w:t>
      </w:r>
      <w:r w:rsidR="00FF2516" w:rsidRPr="006A3FF3">
        <w:rPr>
          <w:rFonts w:ascii="Arial" w:hAnsi="Arial" w:cs="Arial"/>
          <w:sz w:val="22"/>
          <w:szCs w:val="22"/>
        </w:rPr>
        <w:t>k podpoře sociálních služeb s nadregionální nebo celostátní působností</w:t>
      </w:r>
      <w:r w:rsidRPr="006A3FF3">
        <w:rPr>
          <w:rFonts w:ascii="Arial" w:hAnsi="Arial" w:cs="Arial"/>
          <w:sz w:val="22"/>
          <w:szCs w:val="22"/>
        </w:rPr>
        <w:t xml:space="preserve">. </w:t>
      </w:r>
      <w:r w:rsidR="00FF2516" w:rsidRPr="006A3FF3">
        <w:rPr>
          <w:rFonts w:ascii="Arial" w:hAnsi="Arial" w:cs="Arial"/>
          <w:sz w:val="22"/>
          <w:szCs w:val="22"/>
        </w:rPr>
        <w:t xml:space="preserve">Současně se dotázala na způsob podpory </w:t>
      </w:r>
      <w:r w:rsidRPr="006A3FF3">
        <w:rPr>
          <w:rFonts w:ascii="Arial" w:hAnsi="Arial" w:cs="Arial"/>
          <w:sz w:val="22"/>
          <w:szCs w:val="22"/>
        </w:rPr>
        <w:t>ambulantní</w:t>
      </w:r>
      <w:r w:rsidR="00FF2516" w:rsidRPr="006A3FF3">
        <w:rPr>
          <w:rFonts w:ascii="Arial" w:hAnsi="Arial" w:cs="Arial"/>
          <w:sz w:val="22"/>
          <w:szCs w:val="22"/>
        </w:rPr>
        <w:t>ch služeb pro oběti domácího a genderově podmíněného násilí v rámci připravované novely. Doplnila, že</w:t>
      </w:r>
      <w:r w:rsidRPr="006A3FF3">
        <w:rPr>
          <w:rFonts w:ascii="Arial" w:hAnsi="Arial" w:cs="Arial"/>
          <w:sz w:val="22"/>
          <w:szCs w:val="22"/>
        </w:rPr>
        <w:t xml:space="preserve"> Výbor opakovaně navrhoval v</w:t>
      </w:r>
      <w:r w:rsidR="00FF2516" w:rsidRPr="006A3FF3">
        <w:rPr>
          <w:rFonts w:ascii="Arial" w:hAnsi="Arial" w:cs="Arial"/>
          <w:sz w:val="22"/>
          <w:szCs w:val="22"/>
        </w:rPr>
        <w:t> rámci návrhů</w:t>
      </w:r>
      <w:r w:rsidRPr="006A3FF3">
        <w:rPr>
          <w:rFonts w:ascii="Arial" w:hAnsi="Arial" w:cs="Arial"/>
          <w:sz w:val="22"/>
          <w:szCs w:val="22"/>
        </w:rPr>
        <w:t> novel</w:t>
      </w:r>
      <w:r w:rsidR="00FF2516" w:rsidRPr="006A3FF3">
        <w:rPr>
          <w:rFonts w:ascii="Arial" w:hAnsi="Arial" w:cs="Arial"/>
          <w:sz w:val="22"/>
          <w:szCs w:val="22"/>
        </w:rPr>
        <w:t xml:space="preserve">y zákona o sociálních službách doplnění nové specializované služby pro tuto cílovou skupinu a že s MPSV na tomto panovala shoda. </w:t>
      </w:r>
    </w:p>
    <w:p w14:paraId="2ED9518D" w14:textId="51435C06" w:rsidR="00D002AE" w:rsidRPr="006A3FF3" w:rsidRDefault="00D002AE" w:rsidP="00900882">
      <w:pPr>
        <w:jc w:val="both"/>
        <w:rPr>
          <w:rFonts w:ascii="Arial" w:hAnsi="Arial" w:cs="Arial"/>
          <w:sz w:val="22"/>
          <w:szCs w:val="22"/>
        </w:rPr>
      </w:pPr>
    </w:p>
    <w:p w14:paraId="202E2ABF" w14:textId="01869FE9" w:rsidR="00D002AE" w:rsidRPr="006A3FF3" w:rsidRDefault="00FF2516" w:rsidP="00900882">
      <w:pPr>
        <w:jc w:val="both"/>
        <w:rPr>
          <w:rFonts w:ascii="Arial" w:hAnsi="Arial" w:cs="Arial"/>
          <w:sz w:val="22"/>
          <w:szCs w:val="22"/>
        </w:rPr>
      </w:pPr>
      <w:r w:rsidRPr="006A3FF3">
        <w:rPr>
          <w:rFonts w:ascii="Arial" w:hAnsi="Arial" w:cs="Arial"/>
          <w:sz w:val="22"/>
          <w:szCs w:val="22"/>
          <w:u w:val="single"/>
        </w:rPr>
        <w:t xml:space="preserve">Š. </w:t>
      </w:r>
      <w:r w:rsidR="00D002AE" w:rsidRPr="006A3FF3">
        <w:rPr>
          <w:rFonts w:ascii="Arial" w:hAnsi="Arial" w:cs="Arial"/>
          <w:sz w:val="22"/>
          <w:szCs w:val="22"/>
          <w:u w:val="single"/>
        </w:rPr>
        <w:t>Lukáč</w:t>
      </w:r>
      <w:r w:rsidR="00D002AE" w:rsidRPr="006A3FF3">
        <w:rPr>
          <w:rFonts w:ascii="Arial" w:hAnsi="Arial" w:cs="Arial"/>
          <w:sz w:val="22"/>
          <w:szCs w:val="22"/>
        </w:rPr>
        <w:t xml:space="preserve"> </w:t>
      </w:r>
      <w:r w:rsidRPr="006A3FF3">
        <w:rPr>
          <w:rFonts w:ascii="Arial" w:hAnsi="Arial" w:cs="Arial"/>
          <w:sz w:val="22"/>
          <w:szCs w:val="22"/>
        </w:rPr>
        <w:t xml:space="preserve">uvedl, že o tomto návrhu nebyl dosud informován a požádal o zaslání podkladů k tomuto návrhu. </w:t>
      </w:r>
    </w:p>
    <w:p w14:paraId="2AC3B4CC" w14:textId="678791A7" w:rsidR="00D002AE" w:rsidRPr="006A3FF3" w:rsidRDefault="00D002AE" w:rsidP="00900882">
      <w:pPr>
        <w:jc w:val="both"/>
        <w:rPr>
          <w:rFonts w:ascii="Arial" w:hAnsi="Arial" w:cs="Arial"/>
          <w:sz w:val="22"/>
          <w:szCs w:val="22"/>
        </w:rPr>
      </w:pPr>
    </w:p>
    <w:p w14:paraId="56EBA914" w14:textId="14CAF4B9" w:rsidR="00D002AE" w:rsidRPr="006A3FF3" w:rsidRDefault="00D002AE" w:rsidP="00900882">
      <w:pPr>
        <w:jc w:val="both"/>
        <w:rPr>
          <w:rFonts w:ascii="Arial" w:hAnsi="Arial" w:cs="Arial"/>
          <w:sz w:val="22"/>
          <w:szCs w:val="22"/>
        </w:rPr>
      </w:pPr>
      <w:r w:rsidRPr="006A3FF3">
        <w:rPr>
          <w:rFonts w:ascii="Arial" w:hAnsi="Arial" w:cs="Arial"/>
          <w:sz w:val="22"/>
          <w:szCs w:val="22"/>
          <w:u w:val="single"/>
        </w:rPr>
        <w:t>B</w:t>
      </w:r>
      <w:r w:rsidR="00FF2516" w:rsidRPr="006A3FF3">
        <w:rPr>
          <w:rFonts w:ascii="Arial" w:hAnsi="Arial" w:cs="Arial"/>
          <w:sz w:val="22"/>
          <w:szCs w:val="22"/>
          <w:u w:val="single"/>
        </w:rPr>
        <w:t>. Marvánová Vargová</w:t>
      </w:r>
      <w:r w:rsidRPr="006A3FF3">
        <w:rPr>
          <w:rFonts w:ascii="Arial" w:hAnsi="Arial" w:cs="Arial"/>
          <w:sz w:val="22"/>
          <w:szCs w:val="22"/>
        </w:rPr>
        <w:t xml:space="preserve"> </w:t>
      </w:r>
      <w:r w:rsidR="00FF2516" w:rsidRPr="006A3FF3">
        <w:rPr>
          <w:rFonts w:ascii="Arial" w:hAnsi="Arial" w:cs="Arial"/>
          <w:sz w:val="22"/>
          <w:szCs w:val="22"/>
        </w:rPr>
        <w:t xml:space="preserve">potvrdila, že </w:t>
      </w:r>
      <w:r w:rsidRPr="006A3FF3">
        <w:rPr>
          <w:rFonts w:ascii="Arial" w:hAnsi="Arial" w:cs="Arial"/>
          <w:sz w:val="22"/>
          <w:szCs w:val="22"/>
        </w:rPr>
        <w:t>Sekretariát</w:t>
      </w:r>
      <w:r w:rsidR="00FF2516" w:rsidRPr="006A3FF3">
        <w:rPr>
          <w:rFonts w:ascii="Arial" w:hAnsi="Arial" w:cs="Arial"/>
          <w:sz w:val="22"/>
          <w:szCs w:val="22"/>
        </w:rPr>
        <w:t xml:space="preserve"> zašle podklady s návrhy této změny a navrhne schůzku </w:t>
      </w:r>
      <w:r w:rsidR="00FF2516" w:rsidRPr="006A3FF3">
        <w:rPr>
          <w:rFonts w:ascii="Arial" w:hAnsi="Arial" w:cs="Arial"/>
          <w:sz w:val="22"/>
          <w:szCs w:val="22"/>
          <w:u w:val="single"/>
        </w:rPr>
        <w:t>Š. Lukáče</w:t>
      </w:r>
      <w:r w:rsidR="00FF2516" w:rsidRPr="006A3FF3">
        <w:rPr>
          <w:rFonts w:ascii="Arial" w:hAnsi="Arial" w:cs="Arial"/>
          <w:sz w:val="22"/>
          <w:szCs w:val="22"/>
        </w:rPr>
        <w:t xml:space="preserve"> s </w:t>
      </w:r>
      <w:r w:rsidRPr="006A3FF3">
        <w:rPr>
          <w:rFonts w:ascii="Arial" w:hAnsi="Arial" w:cs="Arial"/>
          <w:sz w:val="22"/>
          <w:szCs w:val="22"/>
        </w:rPr>
        <w:t>předsednictvem</w:t>
      </w:r>
      <w:r w:rsidR="00FF2516" w:rsidRPr="006A3FF3">
        <w:rPr>
          <w:rFonts w:ascii="Arial" w:hAnsi="Arial" w:cs="Arial"/>
          <w:sz w:val="22"/>
          <w:szCs w:val="22"/>
        </w:rPr>
        <w:t xml:space="preserve"> Výboru k této problematice.</w:t>
      </w:r>
    </w:p>
    <w:p w14:paraId="4D597E7E" w14:textId="39935EFC" w:rsidR="00D002AE" w:rsidRPr="006A3FF3" w:rsidRDefault="00D002AE" w:rsidP="00900882">
      <w:pPr>
        <w:jc w:val="both"/>
        <w:rPr>
          <w:rFonts w:ascii="Arial" w:hAnsi="Arial" w:cs="Arial"/>
          <w:sz w:val="22"/>
          <w:szCs w:val="22"/>
        </w:rPr>
      </w:pPr>
    </w:p>
    <w:p w14:paraId="65AFCB2D" w14:textId="1F37B79A" w:rsidR="00D002AE" w:rsidRPr="006A3FF3" w:rsidRDefault="00D002AE" w:rsidP="00900882">
      <w:pPr>
        <w:jc w:val="both"/>
        <w:rPr>
          <w:rFonts w:ascii="Arial" w:hAnsi="Arial" w:cs="Arial"/>
          <w:sz w:val="22"/>
          <w:szCs w:val="22"/>
        </w:rPr>
      </w:pPr>
      <w:r w:rsidRPr="006A3FF3">
        <w:rPr>
          <w:rFonts w:ascii="Arial" w:hAnsi="Arial" w:cs="Arial"/>
          <w:sz w:val="22"/>
          <w:szCs w:val="22"/>
          <w:u w:val="single"/>
        </w:rPr>
        <w:t>M. Vojtíšková</w:t>
      </w:r>
      <w:r w:rsidRPr="006A3FF3">
        <w:rPr>
          <w:rFonts w:ascii="Arial" w:hAnsi="Arial" w:cs="Arial"/>
          <w:sz w:val="22"/>
          <w:szCs w:val="22"/>
        </w:rPr>
        <w:t xml:space="preserve"> </w:t>
      </w:r>
      <w:r w:rsidR="00FF2516" w:rsidRPr="006A3FF3">
        <w:rPr>
          <w:rFonts w:ascii="Arial" w:hAnsi="Arial" w:cs="Arial"/>
          <w:sz w:val="22"/>
          <w:szCs w:val="22"/>
        </w:rPr>
        <w:t xml:space="preserve">uvedla, že je jí líto, že tento návrh </w:t>
      </w:r>
      <w:r w:rsidRPr="006A3FF3">
        <w:rPr>
          <w:rFonts w:ascii="Arial" w:hAnsi="Arial" w:cs="Arial"/>
          <w:sz w:val="22"/>
          <w:szCs w:val="22"/>
        </w:rPr>
        <w:t>projedn</w:t>
      </w:r>
      <w:r w:rsidR="00FF2516" w:rsidRPr="006A3FF3">
        <w:rPr>
          <w:rFonts w:ascii="Arial" w:hAnsi="Arial" w:cs="Arial"/>
          <w:sz w:val="22"/>
          <w:szCs w:val="22"/>
        </w:rPr>
        <w:t>aný</w:t>
      </w:r>
      <w:r w:rsidRPr="006A3FF3">
        <w:rPr>
          <w:rFonts w:ascii="Arial" w:hAnsi="Arial" w:cs="Arial"/>
          <w:sz w:val="22"/>
          <w:szCs w:val="22"/>
        </w:rPr>
        <w:t xml:space="preserve"> s</w:t>
      </w:r>
      <w:r w:rsidR="00FF2516" w:rsidRPr="006A3FF3">
        <w:rPr>
          <w:rFonts w:ascii="Arial" w:hAnsi="Arial" w:cs="Arial"/>
          <w:sz w:val="22"/>
          <w:szCs w:val="22"/>
        </w:rPr>
        <w:t> </w:t>
      </w:r>
      <w:r w:rsidR="00FF2516" w:rsidRPr="006A3FF3">
        <w:rPr>
          <w:rFonts w:ascii="Arial" w:hAnsi="Arial" w:cs="Arial"/>
          <w:sz w:val="22"/>
          <w:szCs w:val="22"/>
          <w:u w:val="single"/>
        </w:rPr>
        <w:t xml:space="preserve">J. </w:t>
      </w:r>
      <w:r w:rsidRPr="006A3FF3">
        <w:rPr>
          <w:rFonts w:ascii="Arial" w:hAnsi="Arial" w:cs="Arial"/>
          <w:sz w:val="22"/>
          <w:szCs w:val="22"/>
          <w:u w:val="single"/>
        </w:rPr>
        <w:t>Vrbickým</w:t>
      </w:r>
      <w:r w:rsidR="00FF2516" w:rsidRPr="006A3FF3">
        <w:rPr>
          <w:rFonts w:ascii="Arial" w:hAnsi="Arial" w:cs="Arial"/>
          <w:sz w:val="22"/>
          <w:szCs w:val="22"/>
        </w:rPr>
        <w:t xml:space="preserve"> nebyl novému vedení předán</w:t>
      </w:r>
      <w:r w:rsidRPr="006A3FF3">
        <w:rPr>
          <w:rFonts w:ascii="Arial" w:hAnsi="Arial" w:cs="Arial"/>
          <w:sz w:val="22"/>
          <w:szCs w:val="22"/>
        </w:rPr>
        <w:t xml:space="preserve">. </w:t>
      </w:r>
      <w:r w:rsidR="00FF2516" w:rsidRPr="006A3FF3">
        <w:rPr>
          <w:rFonts w:ascii="Arial" w:hAnsi="Arial" w:cs="Arial"/>
          <w:sz w:val="22"/>
          <w:szCs w:val="22"/>
        </w:rPr>
        <w:t>Doplnila, že by se mělo jednat o nový paragraf 60b</w:t>
      </w:r>
      <w:r w:rsidR="00F3163C">
        <w:rPr>
          <w:rFonts w:ascii="Arial" w:hAnsi="Arial" w:cs="Arial"/>
          <w:sz w:val="22"/>
          <w:szCs w:val="22"/>
        </w:rPr>
        <w:t xml:space="preserve"> v rámci krizové pomoci.</w:t>
      </w:r>
    </w:p>
    <w:p w14:paraId="05EE7E3F" w14:textId="6D95C84F" w:rsidR="00D002AE" w:rsidRPr="006A3FF3" w:rsidRDefault="00D002AE" w:rsidP="00900882">
      <w:pPr>
        <w:jc w:val="both"/>
        <w:rPr>
          <w:rFonts w:ascii="Arial" w:hAnsi="Arial" w:cs="Arial"/>
          <w:sz w:val="22"/>
          <w:szCs w:val="22"/>
        </w:rPr>
      </w:pPr>
    </w:p>
    <w:p w14:paraId="26327BAE" w14:textId="7EB18407" w:rsidR="00D002AE" w:rsidRPr="006A3FF3" w:rsidRDefault="00FF2516" w:rsidP="00900882">
      <w:pPr>
        <w:jc w:val="both"/>
        <w:rPr>
          <w:rFonts w:ascii="Arial" w:hAnsi="Arial" w:cs="Arial"/>
          <w:sz w:val="22"/>
          <w:szCs w:val="22"/>
        </w:rPr>
      </w:pPr>
      <w:r w:rsidRPr="006A3FF3">
        <w:rPr>
          <w:rFonts w:ascii="Arial" w:hAnsi="Arial" w:cs="Arial"/>
          <w:sz w:val="22"/>
          <w:szCs w:val="22"/>
          <w:u w:val="single"/>
        </w:rPr>
        <w:t xml:space="preserve">Š. </w:t>
      </w:r>
      <w:r w:rsidR="00D002AE" w:rsidRPr="006A3FF3">
        <w:rPr>
          <w:rFonts w:ascii="Arial" w:hAnsi="Arial" w:cs="Arial"/>
          <w:sz w:val="22"/>
          <w:szCs w:val="22"/>
          <w:u w:val="single"/>
        </w:rPr>
        <w:t>Lukáč</w:t>
      </w:r>
      <w:r w:rsidR="00D002AE" w:rsidRPr="006A3FF3">
        <w:rPr>
          <w:rFonts w:ascii="Arial" w:hAnsi="Arial" w:cs="Arial"/>
          <w:sz w:val="22"/>
          <w:szCs w:val="22"/>
        </w:rPr>
        <w:t xml:space="preserve"> </w:t>
      </w:r>
      <w:r w:rsidRPr="006A3FF3">
        <w:rPr>
          <w:rFonts w:ascii="Arial" w:hAnsi="Arial" w:cs="Arial"/>
          <w:sz w:val="22"/>
          <w:szCs w:val="22"/>
        </w:rPr>
        <w:t xml:space="preserve">požádal o zaslání </w:t>
      </w:r>
      <w:r w:rsidR="00D002AE" w:rsidRPr="006A3FF3">
        <w:rPr>
          <w:rFonts w:ascii="Arial" w:hAnsi="Arial" w:cs="Arial"/>
          <w:sz w:val="22"/>
          <w:szCs w:val="22"/>
        </w:rPr>
        <w:t>paragrafov</w:t>
      </w:r>
      <w:r w:rsidRPr="006A3FF3">
        <w:rPr>
          <w:rFonts w:ascii="Arial" w:hAnsi="Arial" w:cs="Arial"/>
          <w:sz w:val="22"/>
          <w:szCs w:val="22"/>
        </w:rPr>
        <w:t>ého</w:t>
      </w:r>
      <w:r w:rsidR="00D002AE" w:rsidRPr="006A3FF3">
        <w:rPr>
          <w:rFonts w:ascii="Arial" w:hAnsi="Arial" w:cs="Arial"/>
          <w:sz w:val="22"/>
          <w:szCs w:val="22"/>
        </w:rPr>
        <w:t xml:space="preserve"> znění</w:t>
      </w:r>
      <w:r w:rsidRPr="006A3FF3">
        <w:rPr>
          <w:rFonts w:ascii="Arial" w:hAnsi="Arial" w:cs="Arial"/>
          <w:sz w:val="22"/>
          <w:szCs w:val="22"/>
        </w:rPr>
        <w:t xml:space="preserve"> </w:t>
      </w:r>
      <w:r w:rsidR="00D002AE" w:rsidRPr="006A3FF3">
        <w:rPr>
          <w:rFonts w:ascii="Arial" w:hAnsi="Arial" w:cs="Arial"/>
          <w:sz w:val="22"/>
          <w:szCs w:val="22"/>
        </w:rPr>
        <w:t>co nejdříve</w:t>
      </w:r>
      <w:r w:rsidRPr="006A3FF3">
        <w:rPr>
          <w:rFonts w:ascii="Arial" w:hAnsi="Arial" w:cs="Arial"/>
          <w:sz w:val="22"/>
          <w:szCs w:val="22"/>
        </w:rPr>
        <w:t xml:space="preserve"> a souhlasil s návrhem </w:t>
      </w:r>
      <w:r w:rsidR="00D002AE" w:rsidRPr="006A3FF3">
        <w:rPr>
          <w:rFonts w:ascii="Arial" w:hAnsi="Arial" w:cs="Arial"/>
          <w:sz w:val="22"/>
          <w:szCs w:val="22"/>
        </w:rPr>
        <w:t>separátní setkání za účasti ředitele</w:t>
      </w:r>
      <w:r w:rsidRPr="006A3FF3">
        <w:rPr>
          <w:rFonts w:ascii="Arial" w:hAnsi="Arial" w:cs="Arial"/>
          <w:sz w:val="22"/>
          <w:szCs w:val="22"/>
        </w:rPr>
        <w:t xml:space="preserve"> příslušného odboru</w:t>
      </w:r>
      <w:r w:rsidR="00D002AE" w:rsidRPr="006A3FF3">
        <w:rPr>
          <w:rFonts w:ascii="Arial" w:hAnsi="Arial" w:cs="Arial"/>
          <w:sz w:val="22"/>
          <w:szCs w:val="22"/>
        </w:rPr>
        <w:t xml:space="preserve"> </w:t>
      </w:r>
      <w:r w:rsidRPr="006A3FF3">
        <w:rPr>
          <w:rFonts w:ascii="Arial" w:hAnsi="Arial" w:cs="Arial"/>
          <w:sz w:val="22"/>
          <w:szCs w:val="22"/>
        </w:rPr>
        <w:t>MPSV</w:t>
      </w:r>
      <w:r w:rsidR="00D002AE" w:rsidRPr="006A3FF3">
        <w:rPr>
          <w:rFonts w:ascii="Arial" w:hAnsi="Arial" w:cs="Arial"/>
          <w:sz w:val="22"/>
          <w:szCs w:val="22"/>
        </w:rPr>
        <w:t xml:space="preserve">. </w:t>
      </w:r>
      <w:r w:rsidRPr="006A3FF3">
        <w:rPr>
          <w:rFonts w:ascii="Arial" w:hAnsi="Arial" w:cs="Arial"/>
          <w:sz w:val="22"/>
          <w:szCs w:val="22"/>
        </w:rPr>
        <w:t>Dodal, že p</w:t>
      </w:r>
      <w:r w:rsidR="00D002AE" w:rsidRPr="006A3FF3">
        <w:rPr>
          <w:rFonts w:ascii="Arial" w:hAnsi="Arial" w:cs="Arial"/>
          <w:sz w:val="22"/>
          <w:szCs w:val="22"/>
        </w:rPr>
        <w:t xml:space="preserve">ředávání informací </w:t>
      </w:r>
      <w:r w:rsidRPr="006A3FF3">
        <w:rPr>
          <w:rFonts w:ascii="Arial" w:hAnsi="Arial" w:cs="Arial"/>
          <w:sz w:val="22"/>
          <w:szCs w:val="22"/>
        </w:rPr>
        <w:t xml:space="preserve">v rámci změn na MPSV bohužel </w:t>
      </w:r>
      <w:r w:rsidR="00D002AE" w:rsidRPr="006A3FF3">
        <w:rPr>
          <w:rFonts w:ascii="Arial" w:hAnsi="Arial" w:cs="Arial"/>
          <w:sz w:val="22"/>
          <w:szCs w:val="22"/>
        </w:rPr>
        <w:t xml:space="preserve">nebylo úplně ideální. </w:t>
      </w:r>
    </w:p>
    <w:p w14:paraId="6B4DD9E4" w14:textId="5A843D8A" w:rsidR="00B24182" w:rsidRPr="006A3FF3" w:rsidRDefault="00B24182" w:rsidP="00900882">
      <w:pPr>
        <w:jc w:val="both"/>
        <w:rPr>
          <w:rFonts w:ascii="Arial" w:hAnsi="Arial" w:cs="Arial"/>
          <w:sz w:val="22"/>
          <w:szCs w:val="22"/>
        </w:rPr>
      </w:pPr>
    </w:p>
    <w:p w14:paraId="53A726F4" w14:textId="378B469E" w:rsidR="00FF2516" w:rsidRPr="006A3FF3" w:rsidRDefault="00FF2516" w:rsidP="00900882">
      <w:pPr>
        <w:jc w:val="both"/>
        <w:rPr>
          <w:rFonts w:ascii="Arial" w:hAnsi="Arial" w:cs="Arial"/>
          <w:sz w:val="22"/>
          <w:szCs w:val="22"/>
        </w:rPr>
      </w:pPr>
      <w:r w:rsidRPr="006A3FF3">
        <w:rPr>
          <w:rFonts w:ascii="Arial" w:hAnsi="Arial" w:cs="Arial"/>
          <w:sz w:val="22"/>
          <w:szCs w:val="22"/>
          <w:u w:val="single"/>
        </w:rPr>
        <w:t>B. Marvánová Vargová</w:t>
      </w:r>
      <w:r w:rsidRPr="006A3FF3">
        <w:rPr>
          <w:rFonts w:ascii="Arial" w:hAnsi="Arial" w:cs="Arial"/>
          <w:sz w:val="22"/>
          <w:szCs w:val="22"/>
        </w:rPr>
        <w:t xml:space="preserve"> poděkovala </w:t>
      </w:r>
      <w:r w:rsidRPr="006A3FF3">
        <w:rPr>
          <w:rFonts w:ascii="Arial" w:hAnsi="Arial" w:cs="Arial"/>
          <w:sz w:val="22"/>
          <w:szCs w:val="22"/>
          <w:u w:val="single"/>
        </w:rPr>
        <w:t>Š. Lukáčovi</w:t>
      </w:r>
      <w:r w:rsidRPr="006A3FF3">
        <w:rPr>
          <w:rFonts w:ascii="Arial" w:hAnsi="Arial" w:cs="Arial"/>
          <w:sz w:val="22"/>
          <w:szCs w:val="22"/>
        </w:rPr>
        <w:t xml:space="preserve"> za ochotu a požádala ho o zaslání návrhů termín</w:t>
      </w:r>
      <w:r w:rsidR="00F3163C">
        <w:rPr>
          <w:rFonts w:ascii="Arial" w:hAnsi="Arial" w:cs="Arial"/>
          <w:sz w:val="22"/>
          <w:szCs w:val="22"/>
        </w:rPr>
        <w:t>ů</w:t>
      </w:r>
      <w:r w:rsidRPr="006A3FF3">
        <w:rPr>
          <w:rFonts w:ascii="Arial" w:hAnsi="Arial" w:cs="Arial"/>
          <w:sz w:val="22"/>
          <w:szCs w:val="22"/>
        </w:rPr>
        <w:t xml:space="preserve"> schůzky Sekretariátu.</w:t>
      </w:r>
    </w:p>
    <w:p w14:paraId="2F39734F" w14:textId="77777777" w:rsidR="00CD5487" w:rsidRPr="006A3FF3" w:rsidRDefault="00CD5487" w:rsidP="00900882">
      <w:pPr>
        <w:jc w:val="both"/>
        <w:rPr>
          <w:rFonts w:ascii="Arial" w:hAnsi="Arial" w:cs="Arial"/>
          <w:sz w:val="22"/>
          <w:szCs w:val="22"/>
        </w:rPr>
      </w:pPr>
    </w:p>
    <w:p w14:paraId="46CA050C" w14:textId="2840D1A3" w:rsidR="00C838C7" w:rsidRPr="006A3FF3" w:rsidRDefault="002D22DF" w:rsidP="00900882">
      <w:pPr>
        <w:pStyle w:val="Odstavecseseznamem"/>
        <w:numPr>
          <w:ilvl w:val="0"/>
          <w:numId w:val="34"/>
        </w:numPr>
        <w:spacing w:line="240" w:lineRule="auto"/>
        <w:jc w:val="both"/>
        <w:rPr>
          <w:rFonts w:ascii="Arial" w:hAnsi="Arial" w:cs="Arial"/>
          <w:b/>
          <w:bCs/>
        </w:rPr>
      </w:pPr>
      <w:r w:rsidRPr="006A3FF3">
        <w:rPr>
          <w:rFonts w:ascii="Arial" w:hAnsi="Arial" w:cs="Arial"/>
          <w:b/>
          <w:bCs/>
        </w:rPr>
        <w:t>Právní úprava registru pachatelů trestné činnosti na dětech;</w:t>
      </w:r>
    </w:p>
    <w:p w14:paraId="72EE30BB" w14:textId="40EC9BE7" w:rsidR="00237930" w:rsidRPr="006A3FF3" w:rsidRDefault="00237930" w:rsidP="00900882">
      <w:pPr>
        <w:jc w:val="both"/>
        <w:rPr>
          <w:rFonts w:ascii="Arial" w:hAnsi="Arial" w:cs="Arial"/>
          <w:sz w:val="22"/>
          <w:szCs w:val="22"/>
        </w:rPr>
      </w:pPr>
      <w:r w:rsidRPr="006A3FF3">
        <w:rPr>
          <w:rFonts w:ascii="Arial" w:hAnsi="Arial" w:cs="Arial"/>
          <w:sz w:val="22"/>
          <w:szCs w:val="22"/>
          <w:u w:val="single"/>
        </w:rPr>
        <w:t>B. Šváchová</w:t>
      </w:r>
      <w:r w:rsidRPr="006A3FF3">
        <w:rPr>
          <w:rFonts w:ascii="Arial" w:hAnsi="Arial" w:cs="Arial"/>
          <w:sz w:val="22"/>
          <w:szCs w:val="22"/>
        </w:rPr>
        <w:t xml:space="preserve"> shrnula dosavadní vývoj</w:t>
      </w:r>
      <w:r w:rsidR="009C65BE" w:rsidRPr="006A3FF3">
        <w:rPr>
          <w:rFonts w:ascii="Arial" w:hAnsi="Arial" w:cs="Arial"/>
          <w:sz w:val="22"/>
          <w:szCs w:val="22"/>
        </w:rPr>
        <w:t xml:space="preserve"> ohledně právní úpravy registru pachatelů trestné činnosti na dětech</w:t>
      </w:r>
      <w:r w:rsidRPr="006A3FF3">
        <w:rPr>
          <w:rFonts w:ascii="Arial" w:hAnsi="Arial" w:cs="Arial"/>
          <w:sz w:val="22"/>
          <w:szCs w:val="22"/>
        </w:rPr>
        <w:t>.</w:t>
      </w:r>
      <w:r w:rsidR="009C65BE" w:rsidRPr="006A3FF3">
        <w:rPr>
          <w:rFonts w:ascii="Arial" w:hAnsi="Arial" w:cs="Arial"/>
          <w:sz w:val="22"/>
          <w:szCs w:val="22"/>
        </w:rPr>
        <w:t xml:space="preserve"> Problematika byla otevřena v souvislosti s medializovanými případy, kdy odsouzení pachatelé trestného činu sexuální povahy spáchaného na dítěti opětovně pracovali s dětmi a takové jednání opakovali. Podvýbor pro problematiku domácího a sexuálního násilí </w:t>
      </w:r>
      <w:r w:rsidR="00F3163C">
        <w:rPr>
          <w:rFonts w:ascii="Arial" w:hAnsi="Arial" w:cs="Arial"/>
          <w:sz w:val="22"/>
          <w:szCs w:val="22"/>
        </w:rPr>
        <w:t xml:space="preserve">Poslanecké sněmovny Parlamentu ČR </w:t>
      </w:r>
      <w:r w:rsidR="009C65BE" w:rsidRPr="006A3FF3">
        <w:rPr>
          <w:rFonts w:ascii="Arial" w:hAnsi="Arial" w:cs="Arial"/>
          <w:sz w:val="22"/>
          <w:szCs w:val="22"/>
        </w:rPr>
        <w:t xml:space="preserve">(dále jen „Podvýbor“) vznesl </w:t>
      </w:r>
      <w:r w:rsidRPr="006A3FF3">
        <w:rPr>
          <w:rFonts w:ascii="Arial" w:hAnsi="Arial" w:cs="Arial"/>
          <w:sz w:val="22"/>
          <w:szCs w:val="22"/>
        </w:rPr>
        <w:t>požadavek na novou právní úpravu</w:t>
      </w:r>
      <w:r w:rsidR="009C65BE" w:rsidRPr="006A3FF3">
        <w:rPr>
          <w:rFonts w:ascii="Arial" w:hAnsi="Arial" w:cs="Arial"/>
          <w:sz w:val="22"/>
          <w:szCs w:val="22"/>
        </w:rPr>
        <w:t xml:space="preserve">, která by </w:t>
      </w:r>
      <w:r w:rsidRPr="006A3FF3">
        <w:rPr>
          <w:rFonts w:ascii="Arial" w:hAnsi="Arial" w:cs="Arial"/>
          <w:sz w:val="22"/>
          <w:szCs w:val="22"/>
        </w:rPr>
        <w:t>o</w:t>
      </w:r>
      <w:r w:rsidR="009C65BE" w:rsidRPr="006A3FF3">
        <w:rPr>
          <w:rFonts w:ascii="Arial" w:hAnsi="Arial" w:cs="Arial"/>
          <w:sz w:val="22"/>
          <w:szCs w:val="22"/>
        </w:rPr>
        <w:t>mezovala</w:t>
      </w:r>
      <w:r w:rsidRPr="006A3FF3">
        <w:rPr>
          <w:rFonts w:ascii="Arial" w:hAnsi="Arial" w:cs="Arial"/>
          <w:sz w:val="22"/>
          <w:szCs w:val="22"/>
        </w:rPr>
        <w:t xml:space="preserve"> styk odsouzených s dětmi. MSp navrhov</w:t>
      </w:r>
      <w:r w:rsidR="009C65BE" w:rsidRPr="006A3FF3">
        <w:rPr>
          <w:rFonts w:ascii="Arial" w:hAnsi="Arial" w:cs="Arial"/>
          <w:sz w:val="22"/>
          <w:szCs w:val="22"/>
        </w:rPr>
        <w:t>alo</w:t>
      </w:r>
      <w:r w:rsidRPr="006A3FF3">
        <w:rPr>
          <w:rFonts w:ascii="Arial" w:hAnsi="Arial" w:cs="Arial"/>
          <w:sz w:val="22"/>
          <w:szCs w:val="22"/>
        </w:rPr>
        <w:t xml:space="preserve"> nové ochranné opatření</w:t>
      </w:r>
      <w:r w:rsidR="009C65BE" w:rsidRPr="006A3FF3">
        <w:rPr>
          <w:rFonts w:ascii="Arial" w:hAnsi="Arial" w:cs="Arial"/>
          <w:sz w:val="22"/>
          <w:szCs w:val="22"/>
        </w:rPr>
        <w:t>,</w:t>
      </w:r>
      <w:r w:rsidRPr="006A3FF3">
        <w:rPr>
          <w:rFonts w:ascii="Arial" w:hAnsi="Arial" w:cs="Arial"/>
          <w:sz w:val="22"/>
          <w:szCs w:val="22"/>
        </w:rPr>
        <w:t xml:space="preserve"> které by reagovala na riziko</w:t>
      </w:r>
      <w:r w:rsidR="009C65BE" w:rsidRPr="006A3FF3">
        <w:rPr>
          <w:rFonts w:ascii="Arial" w:hAnsi="Arial" w:cs="Arial"/>
          <w:sz w:val="22"/>
          <w:szCs w:val="22"/>
        </w:rPr>
        <w:t xml:space="preserve">vost tohoto jednání, a to </w:t>
      </w:r>
      <w:r w:rsidR="003F360C">
        <w:rPr>
          <w:rFonts w:ascii="Arial" w:hAnsi="Arial" w:cs="Arial"/>
          <w:sz w:val="22"/>
          <w:szCs w:val="22"/>
        </w:rPr>
        <w:t>v „pod</w:t>
      </w:r>
      <w:r w:rsidR="009C65BE" w:rsidRPr="006A3FF3">
        <w:rPr>
          <w:rFonts w:ascii="Arial" w:hAnsi="Arial" w:cs="Arial"/>
          <w:sz w:val="22"/>
          <w:szCs w:val="22"/>
        </w:rPr>
        <w:t>evidenc</w:t>
      </w:r>
      <w:r w:rsidR="00F3163C">
        <w:rPr>
          <w:rFonts w:ascii="Arial" w:hAnsi="Arial" w:cs="Arial"/>
          <w:sz w:val="22"/>
          <w:szCs w:val="22"/>
        </w:rPr>
        <w:t>i</w:t>
      </w:r>
      <w:r w:rsidR="003F360C">
        <w:rPr>
          <w:rFonts w:ascii="Arial" w:hAnsi="Arial" w:cs="Arial"/>
          <w:sz w:val="22"/>
          <w:szCs w:val="22"/>
        </w:rPr>
        <w:t>“</w:t>
      </w:r>
      <w:r w:rsidR="009C65BE" w:rsidRPr="006A3FF3">
        <w:rPr>
          <w:rFonts w:ascii="Arial" w:hAnsi="Arial" w:cs="Arial"/>
          <w:sz w:val="22"/>
          <w:szCs w:val="22"/>
        </w:rPr>
        <w:t xml:space="preserve"> </w:t>
      </w:r>
      <w:r w:rsidR="00CE21CD">
        <w:rPr>
          <w:rFonts w:ascii="Arial" w:hAnsi="Arial" w:cs="Arial"/>
          <w:sz w:val="22"/>
          <w:szCs w:val="22"/>
        </w:rPr>
        <w:t xml:space="preserve">v </w:t>
      </w:r>
      <w:r w:rsidR="009C65BE" w:rsidRPr="006A3FF3">
        <w:rPr>
          <w:rFonts w:ascii="Arial" w:hAnsi="Arial" w:cs="Arial"/>
          <w:sz w:val="22"/>
          <w:szCs w:val="22"/>
        </w:rPr>
        <w:t xml:space="preserve">rejstříku </w:t>
      </w:r>
      <w:r w:rsidR="003F360C">
        <w:rPr>
          <w:rFonts w:ascii="Arial" w:hAnsi="Arial" w:cs="Arial"/>
          <w:sz w:val="22"/>
          <w:szCs w:val="22"/>
        </w:rPr>
        <w:t>trestů</w:t>
      </w:r>
      <w:r w:rsidR="003F360C" w:rsidRPr="006A3FF3">
        <w:rPr>
          <w:rFonts w:ascii="Arial" w:hAnsi="Arial" w:cs="Arial"/>
          <w:sz w:val="22"/>
          <w:szCs w:val="22"/>
        </w:rPr>
        <w:t xml:space="preserve"> </w:t>
      </w:r>
      <w:r w:rsidR="009C65BE" w:rsidRPr="006A3FF3">
        <w:rPr>
          <w:rFonts w:ascii="Arial" w:hAnsi="Arial" w:cs="Arial"/>
          <w:sz w:val="22"/>
          <w:szCs w:val="22"/>
        </w:rPr>
        <w:t xml:space="preserve">na základě rozhodnutí soudu. </w:t>
      </w:r>
      <w:r w:rsidRPr="006A3FF3">
        <w:rPr>
          <w:rFonts w:ascii="Arial" w:hAnsi="Arial" w:cs="Arial"/>
          <w:sz w:val="22"/>
          <w:szCs w:val="22"/>
        </w:rPr>
        <w:t xml:space="preserve">Podvýbor </w:t>
      </w:r>
      <w:r w:rsidR="009C65BE" w:rsidRPr="006A3FF3">
        <w:rPr>
          <w:rFonts w:ascii="Arial" w:hAnsi="Arial" w:cs="Arial"/>
          <w:sz w:val="22"/>
          <w:szCs w:val="22"/>
        </w:rPr>
        <w:t xml:space="preserve">na svém jednání dne </w:t>
      </w:r>
      <w:r w:rsidRPr="006A3FF3">
        <w:rPr>
          <w:rFonts w:ascii="Arial" w:hAnsi="Arial" w:cs="Arial"/>
          <w:sz w:val="22"/>
          <w:szCs w:val="22"/>
        </w:rPr>
        <w:t>12. dubna</w:t>
      </w:r>
      <w:r w:rsidR="009C65BE" w:rsidRPr="006A3FF3">
        <w:rPr>
          <w:rFonts w:ascii="Arial" w:hAnsi="Arial" w:cs="Arial"/>
          <w:sz w:val="22"/>
          <w:szCs w:val="22"/>
        </w:rPr>
        <w:t xml:space="preserve"> 2023</w:t>
      </w:r>
      <w:r w:rsidRPr="006A3FF3">
        <w:rPr>
          <w:rFonts w:ascii="Arial" w:hAnsi="Arial" w:cs="Arial"/>
          <w:sz w:val="22"/>
          <w:szCs w:val="22"/>
        </w:rPr>
        <w:t xml:space="preserve"> zamítnu</w:t>
      </w:r>
      <w:r w:rsidR="009C65BE" w:rsidRPr="006A3FF3">
        <w:rPr>
          <w:rFonts w:ascii="Arial" w:hAnsi="Arial" w:cs="Arial"/>
          <w:sz w:val="22"/>
          <w:szCs w:val="22"/>
        </w:rPr>
        <w:t xml:space="preserve">l variantu, které obsahovala individuální posuzování </w:t>
      </w:r>
      <w:r w:rsidR="003F360C" w:rsidRPr="003F360C">
        <w:rPr>
          <w:rFonts w:ascii="Arial" w:hAnsi="Arial" w:cs="Arial"/>
          <w:sz w:val="22"/>
          <w:szCs w:val="22"/>
        </w:rPr>
        <w:t>s tím, že cesta má spočívat v zakotvení kvalifikačních předpokladů a při jejich posuzování mají být relevantní i dřívější odsouzení</w:t>
      </w:r>
      <w:r w:rsidR="003F360C">
        <w:rPr>
          <w:rFonts w:ascii="Arial" w:hAnsi="Arial" w:cs="Arial"/>
          <w:sz w:val="22"/>
          <w:szCs w:val="22"/>
        </w:rPr>
        <w:t>,</w:t>
      </w:r>
      <w:r w:rsidR="003F360C" w:rsidRPr="003F360C">
        <w:rPr>
          <w:rFonts w:ascii="Arial" w:hAnsi="Arial" w:cs="Arial"/>
          <w:sz w:val="22"/>
          <w:szCs w:val="22"/>
        </w:rPr>
        <w:t xml:space="preserve"> </w:t>
      </w:r>
      <w:r w:rsidR="009C65BE" w:rsidRPr="006A3FF3">
        <w:rPr>
          <w:rFonts w:ascii="Arial" w:hAnsi="Arial" w:cs="Arial"/>
          <w:sz w:val="22"/>
          <w:szCs w:val="22"/>
        </w:rPr>
        <w:t>a</w:t>
      </w:r>
      <w:r w:rsidR="005C6BBC">
        <w:rPr>
          <w:rFonts w:ascii="Arial" w:hAnsi="Arial" w:cs="Arial"/>
          <w:sz w:val="22"/>
          <w:szCs w:val="22"/>
        </w:rPr>
        <w:t> </w:t>
      </w:r>
      <w:r w:rsidR="009C65BE" w:rsidRPr="006A3FF3">
        <w:rPr>
          <w:rFonts w:ascii="Arial" w:hAnsi="Arial" w:cs="Arial"/>
          <w:sz w:val="22"/>
          <w:szCs w:val="22"/>
        </w:rPr>
        <w:t>vyzval m</w:t>
      </w:r>
      <w:r w:rsidRPr="006A3FF3">
        <w:rPr>
          <w:rFonts w:ascii="Arial" w:hAnsi="Arial" w:cs="Arial"/>
          <w:sz w:val="22"/>
          <w:szCs w:val="22"/>
        </w:rPr>
        <w:t xml:space="preserve">inistra </w:t>
      </w:r>
      <w:r w:rsidR="009C65BE" w:rsidRPr="006A3FF3">
        <w:rPr>
          <w:rFonts w:ascii="Arial" w:hAnsi="Arial" w:cs="Arial"/>
          <w:sz w:val="22"/>
          <w:szCs w:val="22"/>
        </w:rPr>
        <w:t>školství</w:t>
      </w:r>
      <w:r w:rsidRPr="006A3FF3">
        <w:rPr>
          <w:rFonts w:ascii="Arial" w:hAnsi="Arial" w:cs="Arial"/>
          <w:sz w:val="22"/>
          <w:szCs w:val="22"/>
        </w:rPr>
        <w:t xml:space="preserve"> k</w:t>
      </w:r>
      <w:r w:rsidR="009C65BE" w:rsidRPr="006A3FF3">
        <w:rPr>
          <w:rFonts w:ascii="Arial" w:hAnsi="Arial" w:cs="Arial"/>
          <w:sz w:val="22"/>
          <w:szCs w:val="22"/>
        </w:rPr>
        <w:t> </w:t>
      </w:r>
      <w:r w:rsidRPr="006A3FF3">
        <w:rPr>
          <w:rFonts w:ascii="Arial" w:hAnsi="Arial" w:cs="Arial"/>
          <w:sz w:val="22"/>
          <w:szCs w:val="22"/>
        </w:rPr>
        <w:t>vypracování</w:t>
      </w:r>
      <w:r w:rsidR="009C65BE" w:rsidRPr="006A3FF3">
        <w:rPr>
          <w:rFonts w:ascii="Arial" w:hAnsi="Arial" w:cs="Arial"/>
          <w:sz w:val="22"/>
          <w:szCs w:val="22"/>
        </w:rPr>
        <w:t xml:space="preserve"> návrhu. Ten však vypracování tohoto návrhu</w:t>
      </w:r>
      <w:r w:rsidRPr="006A3FF3">
        <w:rPr>
          <w:rFonts w:ascii="Arial" w:hAnsi="Arial" w:cs="Arial"/>
          <w:sz w:val="22"/>
          <w:szCs w:val="22"/>
        </w:rPr>
        <w:t xml:space="preserve"> odmítl</w:t>
      </w:r>
      <w:r w:rsidR="003F360C">
        <w:rPr>
          <w:rFonts w:ascii="Arial" w:hAnsi="Arial" w:cs="Arial"/>
          <w:sz w:val="22"/>
          <w:szCs w:val="22"/>
        </w:rPr>
        <w:t xml:space="preserve"> </w:t>
      </w:r>
      <w:r w:rsidR="003F360C" w:rsidRPr="003F360C">
        <w:rPr>
          <w:rFonts w:ascii="Arial" w:hAnsi="Arial" w:cs="Arial"/>
          <w:sz w:val="22"/>
          <w:szCs w:val="22"/>
        </w:rPr>
        <w:t>a</w:t>
      </w:r>
      <w:r w:rsidR="00CE21CD">
        <w:rPr>
          <w:rFonts w:ascii="Arial" w:hAnsi="Arial" w:cs="Arial"/>
          <w:sz w:val="22"/>
          <w:szCs w:val="22"/>
        </w:rPr>
        <w:t> </w:t>
      </w:r>
      <w:r w:rsidR="003F360C" w:rsidRPr="003F360C">
        <w:rPr>
          <w:rFonts w:ascii="Arial" w:hAnsi="Arial" w:cs="Arial"/>
          <w:sz w:val="22"/>
          <w:szCs w:val="22"/>
        </w:rPr>
        <w:t>požádal o projednání za jeho účasti a účasti dalších zainteresovaných resortů</w:t>
      </w:r>
      <w:r w:rsidRPr="006A3FF3">
        <w:rPr>
          <w:rFonts w:ascii="Arial" w:hAnsi="Arial" w:cs="Arial"/>
          <w:sz w:val="22"/>
          <w:szCs w:val="22"/>
        </w:rPr>
        <w:t xml:space="preserve">. </w:t>
      </w:r>
      <w:r w:rsidR="009C65BE" w:rsidRPr="006A3FF3">
        <w:rPr>
          <w:rFonts w:ascii="Arial" w:hAnsi="Arial" w:cs="Arial"/>
          <w:sz w:val="22"/>
          <w:szCs w:val="22"/>
        </w:rPr>
        <w:t xml:space="preserve">Vzhledem k tomu, že problematika se dotýká více resortů, bylo dohodnuta koordinační role s ÚV ČR. Další meziresortní jednání by mělo proběhnout 9. října 2023. </w:t>
      </w:r>
    </w:p>
    <w:p w14:paraId="5EE0B515" w14:textId="77777777" w:rsidR="00237930" w:rsidRPr="006A3FF3" w:rsidRDefault="00237930" w:rsidP="00900882">
      <w:pPr>
        <w:jc w:val="both"/>
        <w:rPr>
          <w:rFonts w:ascii="Arial" w:hAnsi="Arial" w:cs="Arial"/>
          <w:sz w:val="22"/>
          <w:szCs w:val="22"/>
        </w:rPr>
      </w:pPr>
    </w:p>
    <w:p w14:paraId="6162FCDC" w14:textId="1770F968" w:rsidR="00CD5487" w:rsidRPr="006A3FF3" w:rsidRDefault="00237930" w:rsidP="00900882">
      <w:pPr>
        <w:jc w:val="both"/>
        <w:rPr>
          <w:rFonts w:ascii="Arial" w:hAnsi="Arial" w:cs="Arial"/>
          <w:sz w:val="22"/>
          <w:szCs w:val="22"/>
        </w:rPr>
      </w:pPr>
      <w:r w:rsidRPr="006A3FF3">
        <w:rPr>
          <w:rFonts w:ascii="Arial" w:hAnsi="Arial" w:cs="Arial"/>
          <w:sz w:val="22"/>
          <w:szCs w:val="22"/>
          <w:u w:val="single"/>
        </w:rPr>
        <w:t>M. Pavlíček</w:t>
      </w:r>
      <w:r w:rsidRPr="006A3FF3">
        <w:rPr>
          <w:rFonts w:ascii="Arial" w:hAnsi="Arial" w:cs="Arial"/>
          <w:sz w:val="22"/>
          <w:szCs w:val="22"/>
        </w:rPr>
        <w:t xml:space="preserve"> </w:t>
      </w:r>
      <w:r w:rsidR="009C65BE" w:rsidRPr="006A3FF3">
        <w:rPr>
          <w:rFonts w:ascii="Arial" w:hAnsi="Arial" w:cs="Arial"/>
          <w:sz w:val="22"/>
          <w:szCs w:val="22"/>
        </w:rPr>
        <w:t xml:space="preserve">potvrdil, že tématem se již zabývaly některé resorty a expertní skupiny, nepodařilo se však dosud dojít k jednoznačné shodě na řešení. Jelikož se jedná o problematiku, která si žádá urychlenou a mezioborovou reakci, zmocněnkyně </w:t>
      </w:r>
      <w:r w:rsidR="00F3163C">
        <w:rPr>
          <w:rFonts w:ascii="Arial" w:hAnsi="Arial" w:cs="Arial"/>
          <w:sz w:val="22"/>
          <w:szCs w:val="22"/>
        </w:rPr>
        <w:t xml:space="preserve">vlády pro lidská práva </w:t>
      </w:r>
      <w:r w:rsidR="009C65BE" w:rsidRPr="006A3FF3">
        <w:rPr>
          <w:rFonts w:ascii="Arial" w:hAnsi="Arial" w:cs="Arial"/>
          <w:sz w:val="22"/>
          <w:szCs w:val="22"/>
        </w:rPr>
        <w:t>oslovila s</w:t>
      </w:r>
      <w:r w:rsidR="00F3163C">
        <w:rPr>
          <w:rFonts w:ascii="Arial" w:hAnsi="Arial" w:cs="Arial"/>
          <w:sz w:val="22"/>
          <w:szCs w:val="22"/>
        </w:rPr>
        <w:t> </w:t>
      </w:r>
      <w:r w:rsidR="009C65BE" w:rsidRPr="006A3FF3">
        <w:rPr>
          <w:rFonts w:ascii="Arial" w:hAnsi="Arial" w:cs="Arial"/>
          <w:sz w:val="22"/>
          <w:szCs w:val="22"/>
        </w:rPr>
        <w:t xml:space="preserve">žádostí o součinnost relevantní resorty a vybrané poslance a poslankyně další relevantní subjekty a nabídla prostor na nadresortním poli vlády pro jednání k identifikaci možností řešení včetně relevantních skupin pracovníků a pracovnic s dětmi a dotčených předpisů. Dne </w:t>
      </w:r>
      <w:r w:rsidR="00CD5487" w:rsidRPr="006A3FF3">
        <w:rPr>
          <w:rFonts w:ascii="Arial" w:hAnsi="Arial" w:cs="Arial"/>
          <w:sz w:val="22"/>
          <w:szCs w:val="22"/>
        </w:rPr>
        <w:t>9.</w:t>
      </w:r>
      <w:r w:rsidR="009C65BE" w:rsidRPr="006A3FF3">
        <w:rPr>
          <w:rFonts w:ascii="Arial" w:hAnsi="Arial" w:cs="Arial"/>
          <w:sz w:val="22"/>
          <w:szCs w:val="22"/>
        </w:rPr>
        <w:t xml:space="preserve"> října 2023 </w:t>
      </w:r>
      <w:r w:rsidR="00CD5487" w:rsidRPr="006A3FF3">
        <w:rPr>
          <w:rFonts w:ascii="Arial" w:hAnsi="Arial" w:cs="Arial"/>
          <w:sz w:val="22"/>
          <w:szCs w:val="22"/>
        </w:rPr>
        <w:t xml:space="preserve">proběhne </w:t>
      </w:r>
      <w:r w:rsidR="009C65BE" w:rsidRPr="006A3FF3">
        <w:rPr>
          <w:rFonts w:ascii="Arial" w:hAnsi="Arial" w:cs="Arial"/>
          <w:sz w:val="22"/>
          <w:szCs w:val="22"/>
        </w:rPr>
        <w:t>mezirezortní</w:t>
      </w:r>
      <w:r w:rsidR="00CD5487" w:rsidRPr="006A3FF3">
        <w:rPr>
          <w:rFonts w:ascii="Arial" w:hAnsi="Arial" w:cs="Arial"/>
          <w:sz w:val="22"/>
          <w:szCs w:val="22"/>
        </w:rPr>
        <w:t xml:space="preserve"> jednání na vysoké úrovni</w:t>
      </w:r>
      <w:r w:rsidR="009C65BE" w:rsidRPr="006A3FF3">
        <w:rPr>
          <w:rFonts w:ascii="Arial" w:hAnsi="Arial" w:cs="Arial"/>
          <w:sz w:val="22"/>
          <w:szCs w:val="22"/>
        </w:rPr>
        <w:t xml:space="preserve"> za účasti </w:t>
      </w:r>
      <w:r w:rsidR="00CD5487" w:rsidRPr="006A3FF3">
        <w:rPr>
          <w:rFonts w:ascii="Arial" w:hAnsi="Arial" w:cs="Arial"/>
          <w:sz w:val="22"/>
          <w:szCs w:val="22"/>
        </w:rPr>
        <w:t>vybran</w:t>
      </w:r>
      <w:r w:rsidR="009C65BE" w:rsidRPr="006A3FF3">
        <w:rPr>
          <w:rFonts w:ascii="Arial" w:hAnsi="Arial" w:cs="Arial"/>
          <w:sz w:val="22"/>
          <w:szCs w:val="22"/>
        </w:rPr>
        <w:t xml:space="preserve">ých </w:t>
      </w:r>
      <w:r w:rsidR="00CD5487" w:rsidRPr="006A3FF3">
        <w:rPr>
          <w:rFonts w:ascii="Arial" w:hAnsi="Arial" w:cs="Arial"/>
          <w:sz w:val="22"/>
          <w:szCs w:val="22"/>
        </w:rPr>
        <w:t>poslanc</w:t>
      </w:r>
      <w:r w:rsidR="009C65BE" w:rsidRPr="006A3FF3">
        <w:rPr>
          <w:rFonts w:ascii="Arial" w:hAnsi="Arial" w:cs="Arial"/>
          <w:sz w:val="22"/>
          <w:szCs w:val="22"/>
        </w:rPr>
        <w:t>ů a</w:t>
      </w:r>
      <w:r w:rsidR="00F3163C">
        <w:rPr>
          <w:rFonts w:ascii="Arial" w:hAnsi="Arial" w:cs="Arial"/>
          <w:sz w:val="22"/>
          <w:szCs w:val="22"/>
        </w:rPr>
        <w:t> </w:t>
      </w:r>
      <w:r w:rsidR="009C65BE" w:rsidRPr="006A3FF3">
        <w:rPr>
          <w:rFonts w:ascii="Arial" w:hAnsi="Arial" w:cs="Arial"/>
          <w:sz w:val="22"/>
          <w:szCs w:val="22"/>
        </w:rPr>
        <w:t>poslankyň</w:t>
      </w:r>
      <w:r w:rsidR="00CD5487" w:rsidRPr="006A3FF3">
        <w:rPr>
          <w:rFonts w:ascii="Arial" w:hAnsi="Arial" w:cs="Arial"/>
          <w:sz w:val="22"/>
          <w:szCs w:val="22"/>
        </w:rPr>
        <w:t xml:space="preserve">. </w:t>
      </w:r>
    </w:p>
    <w:p w14:paraId="5F772192" w14:textId="7B5A9E40" w:rsidR="00237930" w:rsidRPr="006A3FF3" w:rsidRDefault="00237930" w:rsidP="00900882">
      <w:pPr>
        <w:jc w:val="both"/>
        <w:rPr>
          <w:rFonts w:ascii="Arial" w:hAnsi="Arial" w:cs="Arial"/>
          <w:sz w:val="22"/>
          <w:szCs w:val="22"/>
        </w:rPr>
      </w:pPr>
    </w:p>
    <w:p w14:paraId="5E75EDA4" w14:textId="442234AC" w:rsidR="00237930" w:rsidRPr="006A3FF3" w:rsidRDefault="00237930" w:rsidP="00900882">
      <w:pPr>
        <w:jc w:val="both"/>
        <w:rPr>
          <w:rFonts w:ascii="Arial" w:hAnsi="Arial" w:cs="Arial"/>
          <w:sz w:val="22"/>
          <w:szCs w:val="22"/>
        </w:rPr>
      </w:pPr>
      <w:r w:rsidRPr="006A3FF3">
        <w:rPr>
          <w:rFonts w:ascii="Arial" w:hAnsi="Arial" w:cs="Arial"/>
          <w:sz w:val="22"/>
          <w:szCs w:val="22"/>
          <w:u w:val="single"/>
        </w:rPr>
        <w:t>P</w:t>
      </w:r>
      <w:r w:rsidR="009C65BE" w:rsidRPr="006A3FF3">
        <w:rPr>
          <w:rFonts w:ascii="Arial" w:hAnsi="Arial" w:cs="Arial"/>
          <w:sz w:val="22"/>
          <w:szCs w:val="22"/>
          <w:u w:val="single"/>
        </w:rPr>
        <w:t>. Wünschová</w:t>
      </w:r>
      <w:r w:rsidR="009C65BE" w:rsidRPr="006A3FF3">
        <w:rPr>
          <w:rFonts w:ascii="Arial" w:hAnsi="Arial" w:cs="Arial"/>
          <w:sz w:val="22"/>
          <w:szCs w:val="22"/>
        </w:rPr>
        <w:t xml:space="preserve"> doplnila, že tuto problematiku</w:t>
      </w:r>
      <w:r w:rsidRPr="006A3FF3">
        <w:rPr>
          <w:rFonts w:ascii="Arial" w:hAnsi="Arial" w:cs="Arial"/>
          <w:sz w:val="22"/>
          <w:szCs w:val="22"/>
        </w:rPr>
        <w:t xml:space="preserve"> projednával i </w:t>
      </w:r>
      <w:r w:rsidR="009C65BE" w:rsidRPr="006A3FF3">
        <w:rPr>
          <w:rFonts w:ascii="Arial" w:hAnsi="Arial" w:cs="Arial"/>
          <w:sz w:val="22"/>
          <w:szCs w:val="22"/>
        </w:rPr>
        <w:t>V</w:t>
      </w:r>
      <w:r w:rsidRPr="006A3FF3">
        <w:rPr>
          <w:rFonts w:ascii="Arial" w:hAnsi="Arial" w:cs="Arial"/>
          <w:sz w:val="22"/>
          <w:szCs w:val="22"/>
        </w:rPr>
        <w:t>ýbor pro práva dítěte</w:t>
      </w:r>
      <w:r w:rsidR="009C65BE" w:rsidRPr="006A3FF3">
        <w:rPr>
          <w:rFonts w:ascii="Arial" w:hAnsi="Arial" w:cs="Arial"/>
          <w:sz w:val="22"/>
          <w:szCs w:val="22"/>
        </w:rPr>
        <w:t xml:space="preserve"> a odkázala na dobrou zahraniční praxi v této oblasti.</w:t>
      </w:r>
    </w:p>
    <w:p w14:paraId="2330EC95" w14:textId="3C7A3D8B" w:rsidR="00237930" w:rsidRPr="006A3FF3" w:rsidRDefault="00237930" w:rsidP="00900882">
      <w:pPr>
        <w:jc w:val="both"/>
        <w:rPr>
          <w:rFonts w:ascii="Arial" w:hAnsi="Arial" w:cs="Arial"/>
          <w:sz w:val="22"/>
          <w:szCs w:val="22"/>
        </w:rPr>
      </w:pPr>
    </w:p>
    <w:p w14:paraId="3897CF65" w14:textId="3EB5DA9C" w:rsidR="00237930" w:rsidRPr="006A3FF3" w:rsidRDefault="009C65BE" w:rsidP="00900882">
      <w:pPr>
        <w:jc w:val="both"/>
        <w:rPr>
          <w:rFonts w:ascii="Arial" w:hAnsi="Arial" w:cs="Arial"/>
          <w:sz w:val="22"/>
          <w:szCs w:val="22"/>
        </w:rPr>
      </w:pPr>
      <w:r w:rsidRPr="006A3FF3">
        <w:rPr>
          <w:rFonts w:ascii="Arial" w:hAnsi="Arial" w:cs="Arial"/>
          <w:sz w:val="22"/>
          <w:szCs w:val="22"/>
        </w:rPr>
        <w:lastRenderedPageBreak/>
        <w:t xml:space="preserve">Následovala diskuze členstva Výboru ohledně parametrů návrhu, kdy např. </w:t>
      </w:r>
      <w:r w:rsidR="00237930" w:rsidRPr="006A3FF3">
        <w:rPr>
          <w:rFonts w:ascii="Arial" w:hAnsi="Arial" w:cs="Arial"/>
          <w:sz w:val="22"/>
          <w:szCs w:val="22"/>
          <w:u w:val="single"/>
        </w:rPr>
        <w:t>D. Bartoň</w:t>
      </w:r>
      <w:r w:rsidRPr="006A3FF3">
        <w:rPr>
          <w:rFonts w:ascii="Arial" w:hAnsi="Arial" w:cs="Arial"/>
          <w:sz w:val="22"/>
          <w:szCs w:val="22"/>
          <w:u w:val="single"/>
        </w:rPr>
        <w:t xml:space="preserve"> </w:t>
      </w:r>
      <w:r w:rsidRPr="006A3FF3">
        <w:rPr>
          <w:rFonts w:ascii="Arial" w:hAnsi="Arial" w:cs="Arial"/>
          <w:sz w:val="22"/>
          <w:szCs w:val="22"/>
        </w:rPr>
        <w:t>upozornil na to, že dle současného návrhu lze uložit zákaz činnostmi s dětmi lze pouze v případě spáchání trestného činu v rámci pedagogické činnosti, která se nevztahuje např. na vedoucí oddílů či pastorační učitele.</w:t>
      </w:r>
      <w:r w:rsidR="00237930" w:rsidRPr="006A3FF3">
        <w:rPr>
          <w:rFonts w:ascii="Arial" w:hAnsi="Arial" w:cs="Arial"/>
          <w:sz w:val="22"/>
          <w:szCs w:val="22"/>
        </w:rPr>
        <w:t xml:space="preserve"> </w:t>
      </w:r>
    </w:p>
    <w:p w14:paraId="6B139CEB" w14:textId="2418B119" w:rsidR="00237930" w:rsidRPr="006A3FF3" w:rsidRDefault="00237930" w:rsidP="00900882">
      <w:pPr>
        <w:jc w:val="both"/>
        <w:rPr>
          <w:rFonts w:ascii="Arial" w:hAnsi="Arial" w:cs="Arial"/>
          <w:sz w:val="22"/>
          <w:szCs w:val="22"/>
        </w:rPr>
      </w:pPr>
    </w:p>
    <w:p w14:paraId="624EC1BB" w14:textId="61906B29" w:rsidR="00237930" w:rsidRPr="006A3FF3" w:rsidRDefault="00237930" w:rsidP="00900882">
      <w:pPr>
        <w:jc w:val="both"/>
        <w:rPr>
          <w:rFonts w:ascii="Arial" w:hAnsi="Arial" w:cs="Arial"/>
          <w:sz w:val="22"/>
          <w:szCs w:val="22"/>
        </w:rPr>
      </w:pPr>
      <w:r w:rsidRPr="006A3FF3">
        <w:rPr>
          <w:rFonts w:ascii="Arial" w:hAnsi="Arial" w:cs="Arial"/>
          <w:sz w:val="22"/>
          <w:szCs w:val="22"/>
          <w:u w:val="single"/>
        </w:rPr>
        <w:t>M. Pavlíče</w:t>
      </w:r>
      <w:r w:rsidR="009C65BE" w:rsidRPr="006A3FF3">
        <w:rPr>
          <w:rFonts w:ascii="Arial" w:hAnsi="Arial" w:cs="Arial"/>
          <w:sz w:val="22"/>
          <w:szCs w:val="22"/>
          <w:u w:val="single"/>
        </w:rPr>
        <w:t>k</w:t>
      </w:r>
      <w:r w:rsidR="009C65BE" w:rsidRPr="006A3FF3">
        <w:rPr>
          <w:rFonts w:ascii="Arial" w:hAnsi="Arial" w:cs="Arial"/>
          <w:sz w:val="22"/>
          <w:szCs w:val="22"/>
        </w:rPr>
        <w:t xml:space="preserve"> navrhl na příští jednání pozvat zástupce a zástupkyně ÚV ČR, které problematiku koordinují k bližšímu představení a diskuzi parametrů návrhu.</w:t>
      </w:r>
    </w:p>
    <w:p w14:paraId="3317F018" w14:textId="29218D06" w:rsidR="00237930" w:rsidRPr="006A3FF3" w:rsidRDefault="00237930" w:rsidP="00900882">
      <w:pPr>
        <w:jc w:val="both"/>
        <w:rPr>
          <w:rFonts w:ascii="Arial" w:hAnsi="Arial" w:cs="Arial"/>
          <w:sz w:val="22"/>
          <w:szCs w:val="22"/>
        </w:rPr>
      </w:pPr>
    </w:p>
    <w:p w14:paraId="4B7D334C" w14:textId="45E727FD" w:rsidR="00582D92" w:rsidRPr="006A3FF3" w:rsidRDefault="00582D92" w:rsidP="00900882">
      <w:pPr>
        <w:jc w:val="both"/>
        <w:rPr>
          <w:rFonts w:ascii="Arial" w:hAnsi="Arial" w:cs="Arial"/>
        </w:rPr>
      </w:pPr>
    </w:p>
    <w:p w14:paraId="4FF5E47C" w14:textId="2EB9A6EC" w:rsidR="00582D92" w:rsidRPr="006A3FF3" w:rsidRDefault="00B72638" w:rsidP="00900882">
      <w:pPr>
        <w:pStyle w:val="Odstavecseseznamem"/>
        <w:numPr>
          <w:ilvl w:val="0"/>
          <w:numId w:val="34"/>
        </w:numPr>
        <w:spacing w:line="240" w:lineRule="auto"/>
        <w:jc w:val="both"/>
        <w:rPr>
          <w:rFonts w:ascii="Arial" w:hAnsi="Arial" w:cs="Arial"/>
          <w:b/>
          <w:bCs/>
        </w:rPr>
      </w:pPr>
      <w:r w:rsidRPr="006A3FF3">
        <w:rPr>
          <w:rFonts w:ascii="Arial" w:hAnsi="Arial" w:cs="Arial"/>
          <w:b/>
          <w:bCs/>
        </w:rPr>
        <w:t>Ukotvení center Dětství bez násilí v zákoně o SPOD;</w:t>
      </w:r>
    </w:p>
    <w:p w14:paraId="3ABE1664" w14:textId="40569DA5" w:rsidR="008471FF" w:rsidRPr="006A3FF3" w:rsidRDefault="008471FF" w:rsidP="00900882">
      <w:pPr>
        <w:jc w:val="both"/>
        <w:rPr>
          <w:rFonts w:ascii="Arial" w:hAnsi="Arial" w:cs="Arial"/>
          <w:sz w:val="22"/>
          <w:szCs w:val="22"/>
        </w:rPr>
      </w:pPr>
      <w:r w:rsidRPr="006A3FF3">
        <w:rPr>
          <w:rFonts w:ascii="Arial" w:hAnsi="Arial" w:cs="Arial"/>
          <w:sz w:val="22"/>
          <w:szCs w:val="22"/>
          <w:u w:val="single"/>
        </w:rPr>
        <w:t>P</w:t>
      </w:r>
      <w:r w:rsidR="001968D1" w:rsidRPr="006A3FF3">
        <w:rPr>
          <w:rFonts w:ascii="Arial" w:hAnsi="Arial" w:cs="Arial"/>
          <w:sz w:val="22"/>
          <w:szCs w:val="22"/>
          <w:u w:val="single"/>
        </w:rPr>
        <w:t>. Wünschová</w:t>
      </w:r>
      <w:r w:rsidR="001968D1" w:rsidRPr="006A3FF3">
        <w:rPr>
          <w:rFonts w:ascii="Arial" w:hAnsi="Arial" w:cs="Arial"/>
          <w:sz w:val="22"/>
          <w:szCs w:val="22"/>
        </w:rPr>
        <w:t xml:space="preserve"> představila blíže návrh podnětu k ukotvení center Dětství bez násilí v zákoně o SPOD (blíže viz příloha č. 1). V rámci</w:t>
      </w:r>
      <w:r w:rsidRPr="006A3FF3">
        <w:rPr>
          <w:rFonts w:ascii="Arial" w:hAnsi="Arial" w:cs="Arial"/>
          <w:sz w:val="22"/>
          <w:szCs w:val="22"/>
        </w:rPr>
        <w:t xml:space="preserve"> </w:t>
      </w:r>
      <w:r w:rsidR="001968D1" w:rsidRPr="006A3FF3">
        <w:rPr>
          <w:rFonts w:ascii="Arial" w:hAnsi="Arial" w:cs="Arial"/>
          <w:sz w:val="22"/>
          <w:szCs w:val="22"/>
        </w:rPr>
        <w:t>n</w:t>
      </w:r>
      <w:r w:rsidR="009E2354" w:rsidRPr="006A3FF3">
        <w:rPr>
          <w:rFonts w:ascii="Arial" w:hAnsi="Arial" w:cs="Arial"/>
          <w:sz w:val="22"/>
          <w:szCs w:val="22"/>
        </w:rPr>
        <w:t>ávrh</w:t>
      </w:r>
      <w:r w:rsidR="001968D1" w:rsidRPr="006A3FF3">
        <w:rPr>
          <w:rFonts w:ascii="Arial" w:hAnsi="Arial" w:cs="Arial"/>
          <w:sz w:val="22"/>
          <w:szCs w:val="22"/>
        </w:rPr>
        <w:t>u</w:t>
      </w:r>
      <w:r w:rsidR="009E2354" w:rsidRPr="006A3FF3">
        <w:rPr>
          <w:rFonts w:ascii="Arial" w:hAnsi="Arial" w:cs="Arial"/>
          <w:sz w:val="22"/>
          <w:szCs w:val="22"/>
        </w:rPr>
        <w:t xml:space="preserve"> novely </w:t>
      </w:r>
      <w:r w:rsidR="001968D1" w:rsidRPr="006A3FF3">
        <w:rPr>
          <w:rFonts w:ascii="Arial" w:hAnsi="Arial" w:cs="Arial"/>
          <w:sz w:val="22"/>
          <w:szCs w:val="22"/>
        </w:rPr>
        <w:t xml:space="preserve">o </w:t>
      </w:r>
      <w:r w:rsidR="009E2354" w:rsidRPr="006A3FF3">
        <w:rPr>
          <w:rFonts w:ascii="Arial" w:hAnsi="Arial" w:cs="Arial"/>
          <w:sz w:val="22"/>
          <w:szCs w:val="22"/>
        </w:rPr>
        <w:t xml:space="preserve">SPOD </w:t>
      </w:r>
      <w:r w:rsidR="001968D1" w:rsidRPr="006A3FF3">
        <w:rPr>
          <w:rFonts w:ascii="Arial" w:hAnsi="Arial" w:cs="Arial"/>
          <w:sz w:val="22"/>
          <w:szCs w:val="22"/>
        </w:rPr>
        <w:t>by mělo vzniknout nové</w:t>
      </w:r>
      <w:r w:rsidR="009E2354" w:rsidRPr="006A3FF3">
        <w:rPr>
          <w:rFonts w:ascii="Arial" w:hAnsi="Arial" w:cs="Arial"/>
          <w:sz w:val="22"/>
          <w:szCs w:val="22"/>
        </w:rPr>
        <w:t xml:space="preserve"> specializované pověření, tedy specializovaná služba pro děti ohrožené násilím v rodině a</w:t>
      </w:r>
      <w:r w:rsidR="00F3163C">
        <w:rPr>
          <w:rFonts w:ascii="Arial" w:hAnsi="Arial" w:cs="Arial"/>
          <w:sz w:val="22"/>
          <w:szCs w:val="22"/>
        </w:rPr>
        <w:t> </w:t>
      </w:r>
      <w:r w:rsidR="009E2354" w:rsidRPr="006A3FF3">
        <w:rPr>
          <w:rFonts w:ascii="Arial" w:hAnsi="Arial" w:cs="Arial"/>
          <w:sz w:val="22"/>
          <w:szCs w:val="22"/>
        </w:rPr>
        <w:t xml:space="preserve">dalšími trestnými činy. </w:t>
      </w:r>
      <w:r w:rsidR="001968D1" w:rsidRPr="006A3FF3">
        <w:rPr>
          <w:rFonts w:ascii="Arial" w:hAnsi="Arial" w:cs="Arial"/>
          <w:sz w:val="22"/>
          <w:szCs w:val="22"/>
        </w:rPr>
        <w:t>Z návrhu</w:t>
      </w:r>
      <w:r w:rsidR="00582D92" w:rsidRPr="006A3FF3">
        <w:rPr>
          <w:rFonts w:ascii="Arial" w:hAnsi="Arial" w:cs="Arial"/>
          <w:sz w:val="22"/>
          <w:szCs w:val="22"/>
        </w:rPr>
        <w:t xml:space="preserve"> vypadl</w:t>
      </w:r>
      <w:r w:rsidR="001968D1" w:rsidRPr="006A3FF3">
        <w:rPr>
          <w:rFonts w:ascii="Arial" w:hAnsi="Arial" w:cs="Arial"/>
          <w:sz w:val="22"/>
          <w:szCs w:val="22"/>
        </w:rPr>
        <w:t>y požadavky na</w:t>
      </w:r>
      <w:r w:rsidR="00582D92" w:rsidRPr="006A3FF3">
        <w:rPr>
          <w:rFonts w:ascii="Arial" w:hAnsi="Arial" w:cs="Arial"/>
          <w:sz w:val="22"/>
          <w:szCs w:val="22"/>
        </w:rPr>
        <w:t xml:space="preserve"> </w:t>
      </w:r>
      <w:r w:rsidR="009E2354" w:rsidRPr="006A3FF3">
        <w:rPr>
          <w:rFonts w:ascii="Arial" w:hAnsi="Arial" w:cs="Arial"/>
          <w:sz w:val="22"/>
          <w:szCs w:val="22"/>
        </w:rPr>
        <w:t>regionální dostupnost a financování služeb, čemuž</w:t>
      </w:r>
      <w:r w:rsidR="00582D92" w:rsidRPr="006A3FF3">
        <w:rPr>
          <w:rFonts w:ascii="Arial" w:hAnsi="Arial" w:cs="Arial"/>
          <w:sz w:val="22"/>
          <w:szCs w:val="22"/>
        </w:rPr>
        <w:t xml:space="preserve"> </w:t>
      </w:r>
      <w:r w:rsidR="009E2354" w:rsidRPr="006A3FF3">
        <w:rPr>
          <w:rFonts w:ascii="Arial" w:hAnsi="Arial" w:cs="Arial"/>
          <w:sz w:val="22"/>
          <w:szCs w:val="22"/>
        </w:rPr>
        <w:t xml:space="preserve">rozumí, ale vypadla z něj mj. také úzká meziresortní </w:t>
      </w:r>
      <w:r w:rsidR="00582D92" w:rsidRPr="006A3FF3">
        <w:rPr>
          <w:rFonts w:ascii="Arial" w:hAnsi="Arial" w:cs="Arial"/>
          <w:sz w:val="22"/>
          <w:szCs w:val="22"/>
        </w:rPr>
        <w:t>a mezioborová spolupráce.</w:t>
      </w:r>
      <w:r w:rsidR="009E2354" w:rsidRPr="006A3FF3">
        <w:rPr>
          <w:rFonts w:ascii="Arial" w:hAnsi="Arial" w:cs="Arial"/>
          <w:sz w:val="22"/>
          <w:szCs w:val="22"/>
        </w:rPr>
        <w:t xml:space="preserve"> V aktuální podobě návrh </w:t>
      </w:r>
      <w:r w:rsidRPr="006A3FF3">
        <w:rPr>
          <w:rFonts w:ascii="Arial" w:hAnsi="Arial" w:cs="Arial"/>
          <w:sz w:val="22"/>
          <w:szCs w:val="22"/>
        </w:rPr>
        <w:t>umožňuje fungovat specializované službě Centrum Locika pouze ve stávající</w:t>
      </w:r>
      <w:r w:rsidR="00F3163C">
        <w:rPr>
          <w:rFonts w:ascii="Arial" w:hAnsi="Arial" w:cs="Arial"/>
          <w:sz w:val="22"/>
          <w:szCs w:val="22"/>
        </w:rPr>
        <w:t>m rozsahu</w:t>
      </w:r>
      <w:r w:rsidR="009E2354" w:rsidRPr="006A3FF3">
        <w:rPr>
          <w:rFonts w:ascii="Arial" w:hAnsi="Arial" w:cs="Arial"/>
          <w:sz w:val="22"/>
          <w:szCs w:val="22"/>
        </w:rPr>
        <w:t>. V rámci pilotního ověření služby ze strany Centra Locika se také počítalo s tím, že bude možné v rámci této služby organizovat odborná případová setkání a</w:t>
      </w:r>
      <w:r w:rsidR="001968D1" w:rsidRPr="006A3FF3">
        <w:rPr>
          <w:rFonts w:ascii="Arial" w:hAnsi="Arial" w:cs="Arial"/>
          <w:sz w:val="22"/>
          <w:szCs w:val="22"/>
        </w:rPr>
        <w:t> </w:t>
      </w:r>
      <w:r w:rsidR="009E2354" w:rsidRPr="006A3FF3">
        <w:rPr>
          <w:rFonts w:ascii="Arial" w:hAnsi="Arial" w:cs="Arial"/>
          <w:sz w:val="22"/>
          <w:szCs w:val="22"/>
        </w:rPr>
        <w:t xml:space="preserve">shromažďovat informace v zájmu dětí ohrožených násilím. Všechny mezinárodní úmluvy týkající se ochrany dětí tuto spolupráci doporučují. Dotčené orgány však často vyjadřují obavy spolupracovat s centrem </w:t>
      </w:r>
      <w:r w:rsidRPr="006A3FF3">
        <w:rPr>
          <w:rFonts w:ascii="Arial" w:hAnsi="Arial" w:cs="Arial"/>
          <w:sz w:val="22"/>
          <w:szCs w:val="22"/>
        </w:rPr>
        <w:t>z důvodu nedostatečného legislativního ukotvení. Z tohoto důvodu navrhuje usnesení Výboru k podpoře těchto činností v rámci návrhu novely.</w:t>
      </w:r>
    </w:p>
    <w:p w14:paraId="5B702206" w14:textId="7421887F" w:rsidR="008471FF" w:rsidRPr="006A3FF3" w:rsidRDefault="008471FF" w:rsidP="00900882">
      <w:pPr>
        <w:jc w:val="both"/>
        <w:rPr>
          <w:rFonts w:ascii="Arial" w:hAnsi="Arial" w:cs="Arial"/>
          <w:sz w:val="22"/>
          <w:szCs w:val="22"/>
        </w:rPr>
      </w:pPr>
    </w:p>
    <w:p w14:paraId="457E6D44" w14:textId="5BC85D07" w:rsidR="008471FF" w:rsidRPr="006A3FF3" w:rsidRDefault="008471FF" w:rsidP="00900882">
      <w:pPr>
        <w:jc w:val="both"/>
        <w:rPr>
          <w:rFonts w:ascii="Arial" w:hAnsi="Arial" w:cs="Arial"/>
          <w:sz w:val="22"/>
          <w:szCs w:val="22"/>
        </w:rPr>
      </w:pPr>
      <w:r w:rsidRPr="006A3FF3">
        <w:rPr>
          <w:rFonts w:ascii="Arial" w:hAnsi="Arial" w:cs="Arial"/>
          <w:sz w:val="22"/>
          <w:szCs w:val="22"/>
          <w:u w:val="single"/>
        </w:rPr>
        <w:t>R. Šafařík</w:t>
      </w:r>
      <w:r w:rsidRPr="006A3FF3">
        <w:rPr>
          <w:rFonts w:ascii="Arial" w:hAnsi="Arial" w:cs="Arial"/>
          <w:sz w:val="22"/>
          <w:szCs w:val="22"/>
        </w:rPr>
        <w:t xml:space="preserve"> </w:t>
      </w:r>
      <w:r w:rsidR="001968D1" w:rsidRPr="006A3FF3">
        <w:rPr>
          <w:rFonts w:ascii="Arial" w:hAnsi="Arial" w:cs="Arial"/>
          <w:sz w:val="22"/>
          <w:szCs w:val="22"/>
        </w:rPr>
        <w:t>se dotázal, zda již proběhlo meziresortní připomínkové řízení</w:t>
      </w:r>
      <w:r w:rsidR="007A0A32">
        <w:rPr>
          <w:rFonts w:ascii="Arial" w:hAnsi="Arial" w:cs="Arial"/>
          <w:sz w:val="22"/>
          <w:szCs w:val="22"/>
        </w:rPr>
        <w:t xml:space="preserve"> k návrhu</w:t>
      </w:r>
      <w:r w:rsidR="001968D1" w:rsidRPr="006A3FF3">
        <w:rPr>
          <w:rFonts w:ascii="Arial" w:hAnsi="Arial" w:cs="Arial"/>
          <w:sz w:val="22"/>
          <w:szCs w:val="22"/>
        </w:rPr>
        <w:t>.</w:t>
      </w:r>
    </w:p>
    <w:p w14:paraId="6535AC90" w14:textId="116674F0" w:rsidR="008471FF" w:rsidRPr="006A3FF3" w:rsidRDefault="008471FF" w:rsidP="00900882">
      <w:pPr>
        <w:jc w:val="both"/>
        <w:rPr>
          <w:rFonts w:ascii="Arial" w:hAnsi="Arial" w:cs="Arial"/>
          <w:sz w:val="22"/>
          <w:szCs w:val="22"/>
        </w:rPr>
      </w:pPr>
    </w:p>
    <w:p w14:paraId="22A0C4C6" w14:textId="30A5B933" w:rsidR="008471FF" w:rsidRPr="006A3FF3" w:rsidRDefault="008471FF" w:rsidP="00900882">
      <w:pPr>
        <w:jc w:val="both"/>
        <w:rPr>
          <w:rFonts w:ascii="Arial" w:hAnsi="Arial" w:cs="Arial"/>
          <w:sz w:val="22"/>
          <w:szCs w:val="22"/>
        </w:rPr>
      </w:pPr>
      <w:r w:rsidRPr="006A3FF3">
        <w:rPr>
          <w:rFonts w:ascii="Arial" w:hAnsi="Arial" w:cs="Arial"/>
          <w:sz w:val="22"/>
          <w:szCs w:val="22"/>
          <w:u w:val="single"/>
        </w:rPr>
        <w:t>P</w:t>
      </w:r>
      <w:r w:rsidR="001968D1" w:rsidRPr="006A3FF3">
        <w:rPr>
          <w:rFonts w:ascii="Arial" w:hAnsi="Arial" w:cs="Arial"/>
          <w:sz w:val="22"/>
          <w:szCs w:val="22"/>
          <w:u w:val="single"/>
        </w:rPr>
        <w:t>. Wünschová</w:t>
      </w:r>
      <w:r w:rsidR="001968D1" w:rsidRPr="006A3FF3">
        <w:rPr>
          <w:rFonts w:ascii="Arial" w:hAnsi="Arial" w:cs="Arial"/>
          <w:sz w:val="22"/>
          <w:szCs w:val="22"/>
        </w:rPr>
        <w:t xml:space="preserve"> odpověděla, že </w:t>
      </w:r>
      <w:r w:rsidR="007A0A32">
        <w:rPr>
          <w:rFonts w:ascii="Arial" w:hAnsi="Arial" w:cs="Arial"/>
          <w:sz w:val="22"/>
          <w:szCs w:val="22"/>
        </w:rPr>
        <w:t xml:space="preserve">meziresortní připomínkové řízení již proběhlo a že </w:t>
      </w:r>
      <w:r w:rsidR="001968D1" w:rsidRPr="006A3FF3">
        <w:rPr>
          <w:rFonts w:ascii="Arial" w:hAnsi="Arial" w:cs="Arial"/>
          <w:sz w:val="22"/>
          <w:szCs w:val="22"/>
        </w:rPr>
        <w:t xml:space="preserve">návrh novely by měl být projednán vládou ČR na začátku října. </w:t>
      </w:r>
      <w:r w:rsidRPr="006A3FF3">
        <w:rPr>
          <w:rFonts w:ascii="Arial" w:hAnsi="Arial" w:cs="Arial"/>
          <w:sz w:val="22"/>
          <w:szCs w:val="22"/>
        </w:rPr>
        <w:t xml:space="preserve"> </w:t>
      </w:r>
      <w:r w:rsidR="001968D1" w:rsidRPr="006A3FF3">
        <w:rPr>
          <w:rFonts w:ascii="Arial" w:hAnsi="Arial" w:cs="Arial"/>
          <w:sz w:val="22"/>
          <w:szCs w:val="22"/>
        </w:rPr>
        <w:t>Aktuálně existuje d</w:t>
      </w:r>
      <w:r w:rsidRPr="006A3FF3">
        <w:rPr>
          <w:rFonts w:ascii="Arial" w:hAnsi="Arial" w:cs="Arial"/>
          <w:sz w:val="22"/>
          <w:szCs w:val="22"/>
        </w:rPr>
        <w:t>omluva na poslaneckém návrhu,</w:t>
      </w:r>
      <w:r w:rsidR="001968D1" w:rsidRPr="006A3FF3">
        <w:rPr>
          <w:rFonts w:ascii="Arial" w:hAnsi="Arial" w:cs="Arial"/>
          <w:sz w:val="22"/>
          <w:szCs w:val="22"/>
        </w:rPr>
        <w:t xml:space="preserve"> který by tam</w:t>
      </w:r>
      <w:r w:rsidRPr="006A3FF3">
        <w:rPr>
          <w:rFonts w:ascii="Arial" w:hAnsi="Arial" w:cs="Arial"/>
          <w:sz w:val="22"/>
          <w:szCs w:val="22"/>
        </w:rPr>
        <w:t xml:space="preserve"> uvedené ustanovení</w:t>
      </w:r>
      <w:r w:rsidR="001968D1" w:rsidRPr="006A3FF3">
        <w:rPr>
          <w:rFonts w:ascii="Arial" w:hAnsi="Arial" w:cs="Arial"/>
          <w:sz w:val="22"/>
          <w:szCs w:val="22"/>
        </w:rPr>
        <w:t xml:space="preserve"> k mezioborové a meziresortní spolupráci</w:t>
      </w:r>
      <w:r w:rsidRPr="006A3FF3">
        <w:rPr>
          <w:rFonts w:ascii="Arial" w:hAnsi="Arial" w:cs="Arial"/>
          <w:sz w:val="22"/>
          <w:szCs w:val="22"/>
        </w:rPr>
        <w:t xml:space="preserve"> </w:t>
      </w:r>
      <w:r w:rsidR="007A0A32">
        <w:rPr>
          <w:rFonts w:ascii="Arial" w:hAnsi="Arial" w:cs="Arial"/>
          <w:sz w:val="22"/>
          <w:szCs w:val="22"/>
        </w:rPr>
        <w:t>požadoval</w:t>
      </w:r>
      <w:r w:rsidR="001968D1" w:rsidRPr="006A3FF3">
        <w:rPr>
          <w:rFonts w:ascii="Arial" w:hAnsi="Arial" w:cs="Arial"/>
          <w:sz w:val="22"/>
          <w:szCs w:val="22"/>
        </w:rPr>
        <w:t xml:space="preserve"> doplnit.</w:t>
      </w:r>
      <w:r w:rsidRPr="006A3FF3">
        <w:rPr>
          <w:rFonts w:ascii="Arial" w:hAnsi="Arial" w:cs="Arial"/>
          <w:sz w:val="22"/>
          <w:szCs w:val="22"/>
        </w:rPr>
        <w:t xml:space="preserve"> </w:t>
      </w:r>
    </w:p>
    <w:p w14:paraId="47629E27" w14:textId="287313BB" w:rsidR="00582D92" w:rsidRPr="006A3FF3" w:rsidRDefault="00582D92" w:rsidP="00900882">
      <w:pPr>
        <w:jc w:val="both"/>
        <w:rPr>
          <w:rFonts w:ascii="Arial" w:hAnsi="Arial" w:cs="Arial"/>
          <w:sz w:val="22"/>
          <w:szCs w:val="22"/>
        </w:rPr>
      </w:pPr>
    </w:p>
    <w:p w14:paraId="75F6D8E5" w14:textId="2ED29DE8" w:rsidR="00582D92" w:rsidRPr="006A3FF3" w:rsidRDefault="008471FF" w:rsidP="00900882">
      <w:pPr>
        <w:jc w:val="both"/>
        <w:rPr>
          <w:rFonts w:ascii="Arial" w:hAnsi="Arial" w:cs="Arial"/>
          <w:sz w:val="22"/>
          <w:szCs w:val="22"/>
        </w:rPr>
      </w:pPr>
      <w:r w:rsidRPr="006A3FF3">
        <w:rPr>
          <w:rFonts w:ascii="Arial" w:hAnsi="Arial" w:cs="Arial"/>
          <w:sz w:val="22"/>
          <w:szCs w:val="22"/>
          <w:u w:val="single"/>
        </w:rPr>
        <w:t>R. Šafařík</w:t>
      </w:r>
      <w:r w:rsidRPr="006A3FF3">
        <w:rPr>
          <w:rFonts w:ascii="Arial" w:hAnsi="Arial" w:cs="Arial"/>
          <w:sz w:val="22"/>
          <w:szCs w:val="22"/>
        </w:rPr>
        <w:t xml:space="preserve"> </w:t>
      </w:r>
      <w:r w:rsidR="001968D1" w:rsidRPr="006A3FF3">
        <w:rPr>
          <w:rFonts w:ascii="Arial" w:hAnsi="Arial" w:cs="Arial"/>
          <w:sz w:val="22"/>
          <w:szCs w:val="22"/>
        </w:rPr>
        <w:t xml:space="preserve">navrhl do návrhu usnesení </w:t>
      </w:r>
      <w:r w:rsidRPr="006A3FF3">
        <w:rPr>
          <w:rFonts w:ascii="Arial" w:hAnsi="Arial" w:cs="Arial"/>
          <w:sz w:val="22"/>
          <w:szCs w:val="22"/>
        </w:rPr>
        <w:t>doplnit explicitní odkaz na novelu</w:t>
      </w:r>
      <w:r w:rsidR="001968D1" w:rsidRPr="006A3FF3">
        <w:rPr>
          <w:rFonts w:ascii="Arial" w:hAnsi="Arial" w:cs="Arial"/>
          <w:sz w:val="22"/>
          <w:szCs w:val="22"/>
        </w:rPr>
        <w:t xml:space="preserve"> zákona</w:t>
      </w:r>
      <w:r w:rsidRPr="006A3FF3">
        <w:rPr>
          <w:rFonts w:ascii="Arial" w:hAnsi="Arial" w:cs="Arial"/>
          <w:sz w:val="22"/>
          <w:szCs w:val="22"/>
        </w:rPr>
        <w:t xml:space="preserve"> </w:t>
      </w:r>
      <w:r w:rsidR="001968D1" w:rsidRPr="006A3FF3">
        <w:rPr>
          <w:rFonts w:ascii="Arial" w:hAnsi="Arial" w:cs="Arial"/>
          <w:sz w:val="22"/>
          <w:szCs w:val="22"/>
        </w:rPr>
        <w:t xml:space="preserve">o </w:t>
      </w:r>
      <w:r w:rsidRPr="006A3FF3">
        <w:rPr>
          <w:rFonts w:ascii="Arial" w:hAnsi="Arial" w:cs="Arial"/>
          <w:sz w:val="22"/>
          <w:szCs w:val="22"/>
        </w:rPr>
        <w:t>SPOD.</w:t>
      </w:r>
    </w:p>
    <w:p w14:paraId="30358A34" w14:textId="77777777" w:rsidR="001968D1" w:rsidRPr="006A3FF3" w:rsidRDefault="001968D1" w:rsidP="00900882">
      <w:pPr>
        <w:jc w:val="both"/>
        <w:rPr>
          <w:rFonts w:ascii="Arial" w:hAnsi="Arial" w:cs="Arial"/>
          <w:sz w:val="22"/>
          <w:szCs w:val="22"/>
        </w:rPr>
      </w:pPr>
    </w:p>
    <w:p w14:paraId="3A5728C4" w14:textId="60BEA354" w:rsidR="00582D92" w:rsidRPr="006A3FF3" w:rsidRDefault="001968D1" w:rsidP="00900882">
      <w:pPr>
        <w:jc w:val="both"/>
        <w:rPr>
          <w:rFonts w:ascii="Arial" w:hAnsi="Arial" w:cs="Arial"/>
          <w:sz w:val="22"/>
          <w:szCs w:val="22"/>
        </w:rPr>
      </w:pPr>
      <w:r w:rsidRPr="006A3FF3">
        <w:rPr>
          <w:rFonts w:ascii="Arial" w:hAnsi="Arial" w:cs="Arial"/>
          <w:sz w:val="22"/>
          <w:szCs w:val="22"/>
          <w:u w:val="single"/>
        </w:rPr>
        <w:t xml:space="preserve">D. </w:t>
      </w:r>
      <w:r w:rsidR="00F36304" w:rsidRPr="006A3FF3">
        <w:rPr>
          <w:rFonts w:ascii="Arial" w:hAnsi="Arial" w:cs="Arial"/>
          <w:sz w:val="22"/>
          <w:szCs w:val="22"/>
          <w:u w:val="single"/>
        </w:rPr>
        <w:t>Hovorka</w:t>
      </w:r>
      <w:r w:rsidR="00F36304" w:rsidRPr="006A3FF3">
        <w:rPr>
          <w:rFonts w:ascii="Arial" w:hAnsi="Arial" w:cs="Arial"/>
          <w:sz w:val="22"/>
          <w:szCs w:val="22"/>
        </w:rPr>
        <w:t xml:space="preserve"> </w:t>
      </w:r>
      <w:r w:rsidRPr="006A3FF3">
        <w:rPr>
          <w:rFonts w:ascii="Arial" w:hAnsi="Arial" w:cs="Arial"/>
          <w:sz w:val="22"/>
          <w:szCs w:val="22"/>
        </w:rPr>
        <w:t xml:space="preserve">doplnil, že </w:t>
      </w:r>
      <w:r w:rsidR="007A0A32">
        <w:rPr>
          <w:rFonts w:ascii="Arial" w:hAnsi="Arial" w:cs="Arial"/>
          <w:sz w:val="22"/>
          <w:szCs w:val="22"/>
        </w:rPr>
        <w:t xml:space="preserve">MPSV </w:t>
      </w:r>
      <w:r w:rsidRPr="006A3FF3">
        <w:rPr>
          <w:rFonts w:ascii="Arial" w:hAnsi="Arial" w:cs="Arial"/>
          <w:sz w:val="22"/>
          <w:szCs w:val="22"/>
        </w:rPr>
        <w:t>o této problematice dlouhodobě jedn</w:t>
      </w:r>
      <w:r w:rsidR="007A0A32">
        <w:rPr>
          <w:rFonts w:ascii="Arial" w:hAnsi="Arial" w:cs="Arial"/>
          <w:sz w:val="22"/>
          <w:szCs w:val="22"/>
        </w:rPr>
        <w:t>á</w:t>
      </w:r>
      <w:r w:rsidRPr="006A3FF3">
        <w:rPr>
          <w:rFonts w:ascii="Arial" w:hAnsi="Arial" w:cs="Arial"/>
          <w:sz w:val="22"/>
          <w:szCs w:val="22"/>
        </w:rPr>
        <w:t>. Narazilo však na negativní stanovisko Legislativní Rady vlády, které uvádí, že zákon o SPOD není pro úpravu C</w:t>
      </w:r>
      <w:r w:rsidR="00F36304" w:rsidRPr="006A3FF3">
        <w:rPr>
          <w:rFonts w:ascii="Arial" w:hAnsi="Arial" w:cs="Arial"/>
          <w:sz w:val="22"/>
          <w:szCs w:val="22"/>
        </w:rPr>
        <w:t>enter pro děti bez násilí</w:t>
      </w:r>
      <w:r w:rsidRPr="006A3FF3">
        <w:rPr>
          <w:rFonts w:ascii="Arial" w:hAnsi="Arial" w:cs="Arial"/>
          <w:sz w:val="22"/>
          <w:szCs w:val="22"/>
        </w:rPr>
        <w:t xml:space="preserve"> vhodný navrhuje ji přesunout do zákona o sociálních službách. </w:t>
      </w:r>
      <w:r w:rsidR="00F36304" w:rsidRPr="006A3FF3">
        <w:rPr>
          <w:rFonts w:ascii="Arial" w:hAnsi="Arial" w:cs="Arial"/>
          <w:sz w:val="22"/>
          <w:szCs w:val="22"/>
        </w:rPr>
        <w:t xml:space="preserve"> L</w:t>
      </w:r>
      <w:r w:rsidRPr="006A3FF3">
        <w:rPr>
          <w:rFonts w:ascii="Arial" w:hAnsi="Arial" w:cs="Arial"/>
          <w:sz w:val="22"/>
          <w:szCs w:val="22"/>
        </w:rPr>
        <w:t>egislativní Rady vlády má výhrady také k názvu služby.</w:t>
      </w:r>
      <w:r w:rsidR="00F36304" w:rsidRPr="006A3FF3">
        <w:rPr>
          <w:rFonts w:ascii="Arial" w:hAnsi="Arial" w:cs="Arial"/>
          <w:sz w:val="22"/>
          <w:szCs w:val="22"/>
        </w:rPr>
        <w:t xml:space="preserve"> </w:t>
      </w:r>
      <w:r w:rsidRPr="006A3FF3">
        <w:rPr>
          <w:rFonts w:ascii="Arial" w:hAnsi="Arial" w:cs="Arial"/>
          <w:sz w:val="22"/>
          <w:szCs w:val="22"/>
        </w:rPr>
        <w:t>Za MPSV může přislíbit uvedenému návrhu podporu.</w:t>
      </w:r>
    </w:p>
    <w:p w14:paraId="69DBF669" w14:textId="78CD8C03" w:rsidR="00F36304" w:rsidRPr="006A3FF3" w:rsidRDefault="00F36304" w:rsidP="00900882">
      <w:pPr>
        <w:jc w:val="both"/>
        <w:rPr>
          <w:rFonts w:ascii="Arial" w:hAnsi="Arial" w:cs="Arial"/>
          <w:sz w:val="22"/>
          <w:szCs w:val="22"/>
        </w:rPr>
      </w:pPr>
    </w:p>
    <w:p w14:paraId="0081572A" w14:textId="10414314" w:rsidR="00F36304" w:rsidRPr="006A3FF3" w:rsidRDefault="00F36304" w:rsidP="00900882">
      <w:pPr>
        <w:jc w:val="both"/>
        <w:rPr>
          <w:rFonts w:ascii="Arial" w:hAnsi="Arial" w:cs="Arial"/>
          <w:sz w:val="22"/>
          <w:szCs w:val="22"/>
        </w:rPr>
      </w:pPr>
      <w:r w:rsidRPr="006A3FF3">
        <w:rPr>
          <w:rFonts w:ascii="Arial" w:hAnsi="Arial" w:cs="Arial"/>
          <w:sz w:val="22"/>
          <w:szCs w:val="22"/>
          <w:u w:val="single"/>
        </w:rPr>
        <w:t>P</w:t>
      </w:r>
      <w:r w:rsidR="001968D1" w:rsidRPr="006A3FF3">
        <w:rPr>
          <w:rFonts w:ascii="Arial" w:hAnsi="Arial" w:cs="Arial"/>
          <w:sz w:val="22"/>
          <w:szCs w:val="22"/>
          <w:u w:val="single"/>
        </w:rPr>
        <w:t>. Wünschová</w:t>
      </w:r>
      <w:r w:rsidR="001968D1" w:rsidRPr="006A3FF3">
        <w:rPr>
          <w:rFonts w:ascii="Arial" w:hAnsi="Arial" w:cs="Arial"/>
          <w:sz w:val="22"/>
          <w:szCs w:val="22"/>
        </w:rPr>
        <w:t xml:space="preserve"> uvedla, že z návrhu </w:t>
      </w:r>
      <w:r w:rsidRPr="006A3FF3">
        <w:rPr>
          <w:rFonts w:ascii="Arial" w:hAnsi="Arial" w:cs="Arial"/>
          <w:sz w:val="22"/>
          <w:szCs w:val="22"/>
        </w:rPr>
        <w:t>vypadl</w:t>
      </w:r>
      <w:r w:rsidR="001968D1" w:rsidRPr="006A3FF3">
        <w:rPr>
          <w:rFonts w:ascii="Arial" w:hAnsi="Arial" w:cs="Arial"/>
          <w:sz w:val="22"/>
          <w:szCs w:val="22"/>
        </w:rPr>
        <w:t>a řada</w:t>
      </w:r>
      <w:r w:rsidRPr="006A3FF3">
        <w:rPr>
          <w:rFonts w:ascii="Arial" w:hAnsi="Arial" w:cs="Arial"/>
          <w:sz w:val="22"/>
          <w:szCs w:val="22"/>
        </w:rPr>
        <w:t xml:space="preserve"> specifick</w:t>
      </w:r>
      <w:r w:rsidR="001968D1" w:rsidRPr="006A3FF3">
        <w:rPr>
          <w:rFonts w:ascii="Arial" w:hAnsi="Arial" w:cs="Arial"/>
          <w:sz w:val="22"/>
          <w:szCs w:val="22"/>
        </w:rPr>
        <w:t>ých</w:t>
      </w:r>
      <w:r w:rsidRPr="006A3FF3">
        <w:rPr>
          <w:rFonts w:ascii="Arial" w:hAnsi="Arial" w:cs="Arial"/>
          <w:sz w:val="22"/>
          <w:szCs w:val="22"/>
        </w:rPr>
        <w:t xml:space="preserve"> </w:t>
      </w:r>
      <w:r w:rsidR="007A0A32" w:rsidRPr="006A3FF3">
        <w:rPr>
          <w:rFonts w:ascii="Arial" w:hAnsi="Arial" w:cs="Arial"/>
          <w:sz w:val="22"/>
          <w:szCs w:val="22"/>
        </w:rPr>
        <w:t>činností,</w:t>
      </w:r>
      <w:r w:rsidR="001968D1" w:rsidRPr="006A3FF3">
        <w:rPr>
          <w:rFonts w:ascii="Arial" w:hAnsi="Arial" w:cs="Arial"/>
          <w:sz w:val="22"/>
          <w:szCs w:val="22"/>
        </w:rPr>
        <w:t xml:space="preserve"> a proto se </w:t>
      </w:r>
      <w:r w:rsidRPr="006A3FF3">
        <w:rPr>
          <w:rFonts w:ascii="Arial" w:hAnsi="Arial" w:cs="Arial"/>
          <w:sz w:val="22"/>
          <w:szCs w:val="22"/>
        </w:rPr>
        <w:t xml:space="preserve">nyní </w:t>
      </w:r>
      <w:r w:rsidR="001968D1" w:rsidRPr="006A3FF3">
        <w:rPr>
          <w:rFonts w:ascii="Arial" w:hAnsi="Arial" w:cs="Arial"/>
          <w:sz w:val="22"/>
          <w:szCs w:val="22"/>
        </w:rPr>
        <w:t xml:space="preserve">úprava částečně překrývá se sociální službou. Vzhledem k nedostatku času se rozhodli jít cestou poslaneckého návrhu změny. </w:t>
      </w:r>
    </w:p>
    <w:p w14:paraId="692157A5" w14:textId="77777777" w:rsidR="001968D1" w:rsidRPr="006A3FF3" w:rsidRDefault="001968D1" w:rsidP="00900882">
      <w:pPr>
        <w:jc w:val="both"/>
        <w:rPr>
          <w:rFonts w:ascii="Arial" w:hAnsi="Arial" w:cs="Arial"/>
          <w:sz w:val="22"/>
          <w:szCs w:val="22"/>
        </w:rPr>
      </w:pPr>
    </w:p>
    <w:p w14:paraId="43D400E2" w14:textId="7AB072F9" w:rsidR="00F36304" w:rsidRPr="006A3FF3" w:rsidRDefault="001968D1" w:rsidP="00900882">
      <w:pPr>
        <w:jc w:val="both"/>
        <w:rPr>
          <w:rFonts w:ascii="Arial" w:hAnsi="Arial" w:cs="Arial"/>
          <w:sz w:val="22"/>
          <w:szCs w:val="22"/>
        </w:rPr>
      </w:pPr>
      <w:r w:rsidRPr="006A3FF3">
        <w:rPr>
          <w:rFonts w:ascii="Arial" w:hAnsi="Arial" w:cs="Arial"/>
          <w:sz w:val="22"/>
          <w:szCs w:val="22"/>
          <w:u w:val="single"/>
        </w:rPr>
        <w:t>J</w:t>
      </w:r>
      <w:r w:rsidR="00F36304" w:rsidRPr="006A3FF3">
        <w:rPr>
          <w:rFonts w:ascii="Arial" w:hAnsi="Arial" w:cs="Arial"/>
          <w:sz w:val="22"/>
          <w:szCs w:val="22"/>
          <w:u w:val="single"/>
        </w:rPr>
        <w:t>. Krp</w:t>
      </w:r>
      <w:r w:rsidRPr="006A3FF3">
        <w:rPr>
          <w:rFonts w:ascii="Arial" w:hAnsi="Arial" w:cs="Arial"/>
          <w:sz w:val="22"/>
          <w:szCs w:val="22"/>
          <w:u w:val="single"/>
        </w:rPr>
        <w:t>álková</w:t>
      </w:r>
      <w:r w:rsidRPr="006A3FF3">
        <w:rPr>
          <w:rFonts w:ascii="Arial" w:hAnsi="Arial" w:cs="Arial"/>
          <w:sz w:val="22"/>
          <w:szCs w:val="22"/>
        </w:rPr>
        <w:t xml:space="preserve"> vnímá ukotvení Center dětství bez násilí a jejich specifických činností do novely zákona o SPOD jako zásadní</w:t>
      </w:r>
      <w:r w:rsidR="00F36304" w:rsidRPr="006A3FF3">
        <w:rPr>
          <w:rFonts w:ascii="Arial" w:hAnsi="Arial" w:cs="Arial"/>
          <w:sz w:val="22"/>
          <w:szCs w:val="22"/>
        </w:rPr>
        <w:t xml:space="preserve">. </w:t>
      </w:r>
      <w:r w:rsidRPr="006A3FF3">
        <w:rPr>
          <w:rFonts w:ascii="Arial" w:hAnsi="Arial" w:cs="Arial"/>
          <w:sz w:val="22"/>
          <w:szCs w:val="22"/>
        </w:rPr>
        <w:t>Uváděné se týká i organizace</w:t>
      </w:r>
      <w:r w:rsidR="00F36304" w:rsidRPr="006A3FF3">
        <w:rPr>
          <w:rFonts w:ascii="Arial" w:hAnsi="Arial" w:cs="Arial"/>
          <w:sz w:val="22"/>
          <w:szCs w:val="22"/>
        </w:rPr>
        <w:t xml:space="preserve"> </w:t>
      </w:r>
      <w:r w:rsidRPr="006A3FF3">
        <w:rPr>
          <w:rFonts w:ascii="Arial" w:hAnsi="Arial" w:cs="Arial"/>
          <w:sz w:val="22"/>
          <w:szCs w:val="22"/>
        </w:rPr>
        <w:t>P</w:t>
      </w:r>
      <w:r w:rsidR="00F36304" w:rsidRPr="006A3FF3">
        <w:rPr>
          <w:rFonts w:ascii="Arial" w:hAnsi="Arial" w:cs="Arial"/>
          <w:sz w:val="22"/>
          <w:szCs w:val="22"/>
        </w:rPr>
        <w:t xml:space="preserve">ro dialog, </w:t>
      </w:r>
      <w:r w:rsidRPr="006A3FF3">
        <w:rPr>
          <w:rFonts w:ascii="Arial" w:hAnsi="Arial" w:cs="Arial"/>
          <w:sz w:val="22"/>
          <w:szCs w:val="22"/>
        </w:rPr>
        <w:t xml:space="preserve">který </w:t>
      </w:r>
      <w:r w:rsidR="00F36304" w:rsidRPr="006A3FF3">
        <w:rPr>
          <w:rFonts w:ascii="Arial" w:hAnsi="Arial" w:cs="Arial"/>
          <w:sz w:val="22"/>
          <w:szCs w:val="22"/>
        </w:rPr>
        <w:t>rozhodně není soc</w:t>
      </w:r>
      <w:r w:rsidRPr="006A3FF3">
        <w:rPr>
          <w:rFonts w:ascii="Arial" w:hAnsi="Arial" w:cs="Arial"/>
          <w:sz w:val="22"/>
          <w:szCs w:val="22"/>
        </w:rPr>
        <w:t xml:space="preserve">iální službou a zákon o SPOD asistované kontakty aktuálně nepokrývá. </w:t>
      </w:r>
      <w:r w:rsidR="00F36304" w:rsidRPr="006A3FF3">
        <w:rPr>
          <w:rFonts w:ascii="Arial" w:hAnsi="Arial" w:cs="Arial"/>
          <w:sz w:val="22"/>
          <w:szCs w:val="22"/>
        </w:rPr>
        <w:t xml:space="preserve"> </w:t>
      </w:r>
    </w:p>
    <w:p w14:paraId="4145870E" w14:textId="61C0758C" w:rsidR="0043226C" w:rsidRPr="006A3FF3" w:rsidRDefault="0043226C" w:rsidP="00900882">
      <w:pPr>
        <w:jc w:val="both"/>
        <w:rPr>
          <w:rFonts w:ascii="Arial" w:hAnsi="Arial" w:cs="Arial"/>
          <w:sz w:val="22"/>
          <w:szCs w:val="22"/>
        </w:rPr>
      </w:pPr>
    </w:p>
    <w:p w14:paraId="2F6A6582" w14:textId="1BC70E25" w:rsidR="0043226C" w:rsidRPr="006A3FF3" w:rsidRDefault="0043226C" w:rsidP="00900882">
      <w:pPr>
        <w:jc w:val="both"/>
        <w:rPr>
          <w:rFonts w:ascii="Arial" w:hAnsi="Arial" w:cs="Arial"/>
          <w:sz w:val="22"/>
          <w:szCs w:val="22"/>
        </w:rPr>
      </w:pPr>
      <w:r w:rsidRPr="006A3FF3">
        <w:rPr>
          <w:rFonts w:ascii="Arial" w:hAnsi="Arial" w:cs="Arial"/>
          <w:sz w:val="22"/>
          <w:szCs w:val="22"/>
          <w:u w:val="single"/>
        </w:rPr>
        <w:t>M. Vojtíšková</w:t>
      </w:r>
      <w:r w:rsidRPr="006A3FF3">
        <w:rPr>
          <w:rFonts w:ascii="Arial" w:hAnsi="Arial" w:cs="Arial"/>
          <w:sz w:val="22"/>
          <w:szCs w:val="22"/>
        </w:rPr>
        <w:t xml:space="preserve"> </w:t>
      </w:r>
      <w:r w:rsidR="001968D1" w:rsidRPr="006A3FF3">
        <w:rPr>
          <w:rFonts w:ascii="Arial" w:hAnsi="Arial" w:cs="Arial"/>
          <w:sz w:val="22"/>
          <w:szCs w:val="22"/>
        </w:rPr>
        <w:t xml:space="preserve">uvedla, že součástí návrhu by mělo být i </w:t>
      </w:r>
      <w:r w:rsidRPr="006A3FF3">
        <w:rPr>
          <w:rFonts w:ascii="Arial" w:hAnsi="Arial" w:cs="Arial"/>
          <w:sz w:val="22"/>
          <w:szCs w:val="22"/>
        </w:rPr>
        <w:t xml:space="preserve">povinné financování ze strany státu. </w:t>
      </w:r>
    </w:p>
    <w:p w14:paraId="22C760E7" w14:textId="06BB6806" w:rsidR="0043226C" w:rsidRPr="006A3FF3" w:rsidRDefault="0043226C" w:rsidP="00900882">
      <w:pPr>
        <w:jc w:val="both"/>
        <w:rPr>
          <w:rFonts w:ascii="Arial" w:hAnsi="Arial" w:cs="Arial"/>
          <w:sz w:val="22"/>
          <w:szCs w:val="22"/>
        </w:rPr>
      </w:pPr>
    </w:p>
    <w:p w14:paraId="5E925F8E" w14:textId="367B877A" w:rsidR="0043226C" w:rsidRPr="006A3FF3" w:rsidRDefault="0043226C" w:rsidP="00900882">
      <w:pPr>
        <w:jc w:val="both"/>
        <w:rPr>
          <w:rFonts w:ascii="Arial" w:hAnsi="Arial" w:cs="Arial"/>
          <w:sz w:val="22"/>
          <w:szCs w:val="22"/>
        </w:rPr>
      </w:pPr>
      <w:r w:rsidRPr="006A3FF3">
        <w:rPr>
          <w:rFonts w:ascii="Arial" w:hAnsi="Arial" w:cs="Arial"/>
          <w:sz w:val="22"/>
          <w:szCs w:val="22"/>
          <w:u w:val="single"/>
        </w:rPr>
        <w:t>P</w:t>
      </w:r>
      <w:r w:rsidR="001968D1" w:rsidRPr="006A3FF3">
        <w:rPr>
          <w:rFonts w:ascii="Arial" w:hAnsi="Arial" w:cs="Arial"/>
          <w:sz w:val="22"/>
          <w:szCs w:val="22"/>
          <w:u w:val="single"/>
        </w:rPr>
        <w:t>. Wünschová</w:t>
      </w:r>
      <w:r w:rsidR="001968D1" w:rsidRPr="006A3FF3">
        <w:rPr>
          <w:rFonts w:ascii="Arial" w:hAnsi="Arial" w:cs="Arial"/>
          <w:sz w:val="22"/>
          <w:szCs w:val="22"/>
        </w:rPr>
        <w:t xml:space="preserve"> doplnila, že návrh</w:t>
      </w:r>
      <w:r w:rsidR="007A0A32">
        <w:rPr>
          <w:rFonts w:ascii="Arial" w:hAnsi="Arial" w:cs="Arial"/>
          <w:sz w:val="22"/>
          <w:szCs w:val="22"/>
        </w:rPr>
        <w:t>y předpokládající</w:t>
      </w:r>
      <w:r w:rsidR="001968D1" w:rsidRPr="006A3FF3">
        <w:rPr>
          <w:rFonts w:ascii="Arial" w:hAnsi="Arial" w:cs="Arial"/>
          <w:sz w:val="22"/>
          <w:szCs w:val="22"/>
        </w:rPr>
        <w:t> finanční dopady se ukázaly jako aktuálně neprůchozí, proto z těchto požadavků ustoupily, aby mohly být tato centra legislativně ukotveny.</w:t>
      </w:r>
      <w:r w:rsidRPr="006A3FF3">
        <w:rPr>
          <w:rFonts w:ascii="Arial" w:hAnsi="Arial" w:cs="Arial"/>
          <w:sz w:val="22"/>
          <w:szCs w:val="22"/>
        </w:rPr>
        <w:t xml:space="preserve"> </w:t>
      </w:r>
    </w:p>
    <w:p w14:paraId="72F5C1C5" w14:textId="0262BAE7" w:rsidR="00CB4735" w:rsidRPr="006A3FF3" w:rsidRDefault="00CB4735" w:rsidP="00900882">
      <w:pPr>
        <w:jc w:val="both"/>
        <w:rPr>
          <w:rFonts w:ascii="Arial" w:hAnsi="Arial" w:cs="Arial"/>
          <w:sz w:val="22"/>
          <w:szCs w:val="22"/>
        </w:rPr>
      </w:pPr>
    </w:p>
    <w:p w14:paraId="20A8D89B" w14:textId="2160B0D6" w:rsidR="00CB4735" w:rsidRPr="006A3FF3" w:rsidRDefault="00C010DF" w:rsidP="00900882">
      <w:pPr>
        <w:jc w:val="both"/>
        <w:rPr>
          <w:rFonts w:ascii="Arial" w:hAnsi="Arial" w:cs="Arial"/>
          <w:sz w:val="22"/>
          <w:szCs w:val="22"/>
        </w:rPr>
      </w:pPr>
      <w:r w:rsidRPr="006A3FF3">
        <w:rPr>
          <w:rFonts w:ascii="Arial" w:hAnsi="Arial" w:cs="Arial"/>
          <w:sz w:val="22"/>
          <w:szCs w:val="22"/>
          <w:u w:val="single"/>
        </w:rPr>
        <w:t xml:space="preserve">D. </w:t>
      </w:r>
      <w:r w:rsidR="00CB4735" w:rsidRPr="006A3FF3">
        <w:rPr>
          <w:rFonts w:ascii="Arial" w:hAnsi="Arial" w:cs="Arial"/>
          <w:sz w:val="22"/>
          <w:szCs w:val="22"/>
          <w:u w:val="single"/>
        </w:rPr>
        <w:t>Hovorka</w:t>
      </w:r>
      <w:r w:rsidR="00CB4735" w:rsidRPr="006A3FF3">
        <w:rPr>
          <w:rFonts w:ascii="Arial" w:hAnsi="Arial" w:cs="Arial"/>
          <w:sz w:val="22"/>
          <w:szCs w:val="22"/>
        </w:rPr>
        <w:t xml:space="preserve"> </w:t>
      </w:r>
      <w:r w:rsidRPr="006A3FF3">
        <w:rPr>
          <w:rFonts w:ascii="Arial" w:hAnsi="Arial" w:cs="Arial"/>
          <w:sz w:val="22"/>
          <w:szCs w:val="22"/>
        </w:rPr>
        <w:t>uvedl, že ukotvení v zákoně o SPOD do konce října bude znamenat důležitý signál, že se jedná o součást této agendy</w:t>
      </w:r>
      <w:r w:rsidR="00CB4735" w:rsidRPr="006A3FF3">
        <w:rPr>
          <w:rFonts w:ascii="Arial" w:hAnsi="Arial" w:cs="Arial"/>
          <w:sz w:val="22"/>
          <w:szCs w:val="22"/>
        </w:rPr>
        <w:t xml:space="preserve">. </w:t>
      </w:r>
      <w:r w:rsidRPr="006A3FF3">
        <w:rPr>
          <w:rFonts w:ascii="Arial" w:hAnsi="Arial" w:cs="Arial"/>
          <w:sz w:val="22"/>
          <w:szCs w:val="22"/>
        </w:rPr>
        <w:t>Po novele by měl následovat nový</w:t>
      </w:r>
      <w:r w:rsidR="00CB4735" w:rsidRPr="006A3FF3">
        <w:rPr>
          <w:rFonts w:ascii="Arial" w:hAnsi="Arial" w:cs="Arial"/>
          <w:sz w:val="22"/>
          <w:szCs w:val="22"/>
        </w:rPr>
        <w:t xml:space="preserve"> zákon o ochraně rodiny. </w:t>
      </w:r>
    </w:p>
    <w:p w14:paraId="6DC5B7AC" w14:textId="1A431C63" w:rsidR="00CB4735" w:rsidRPr="006A3FF3" w:rsidRDefault="00CB4735" w:rsidP="00900882">
      <w:pPr>
        <w:jc w:val="both"/>
        <w:rPr>
          <w:rFonts w:ascii="Arial" w:hAnsi="Arial" w:cs="Arial"/>
          <w:sz w:val="22"/>
          <w:szCs w:val="22"/>
        </w:rPr>
      </w:pPr>
    </w:p>
    <w:p w14:paraId="04EE6F06" w14:textId="691B9867" w:rsidR="00CB4735" w:rsidRPr="006A3FF3" w:rsidRDefault="00C010DF" w:rsidP="00900882">
      <w:pPr>
        <w:jc w:val="both"/>
        <w:rPr>
          <w:rFonts w:ascii="Arial" w:hAnsi="Arial" w:cs="Arial"/>
          <w:sz w:val="22"/>
          <w:szCs w:val="22"/>
        </w:rPr>
      </w:pPr>
      <w:r w:rsidRPr="006A3FF3">
        <w:rPr>
          <w:rFonts w:ascii="Arial" w:hAnsi="Arial" w:cs="Arial"/>
          <w:sz w:val="22"/>
          <w:szCs w:val="22"/>
          <w:u w:val="single"/>
        </w:rPr>
        <w:t xml:space="preserve">J. </w:t>
      </w:r>
      <w:r w:rsidR="00CB4735" w:rsidRPr="006A3FF3">
        <w:rPr>
          <w:rFonts w:ascii="Arial" w:hAnsi="Arial" w:cs="Arial"/>
          <w:sz w:val="22"/>
          <w:szCs w:val="22"/>
          <w:u w:val="single"/>
        </w:rPr>
        <w:t>Chal</w:t>
      </w:r>
      <w:r w:rsidRPr="006A3FF3">
        <w:rPr>
          <w:rFonts w:ascii="Arial" w:hAnsi="Arial" w:cs="Arial"/>
          <w:sz w:val="22"/>
          <w:szCs w:val="22"/>
          <w:u w:val="single"/>
        </w:rPr>
        <w:t>ou</w:t>
      </w:r>
      <w:r w:rsidR="00CB4735" w:rsidRPr="006A3FF3">
        <w:rPr>
          <w:rFonts w:ascii="Arial" w:hAnsi="Arial" w:cs="Arial"/>
          <w:sz w:val="22"/>
          <w:szCs w:val="22"/>
          <w:u w:val="single"/>
        </w:rPr>
        <w:t>pková</w:t>
      </w:r>
      <w:r w:rsidR="00CB4735" w:rsidRPr="006A3FF3">
        <w:rPr>
          <w:rFonts w:ascii="Arial" w:hAnsi="Arial" w:cs="Arial"/>
          <w:sz w:val="22"/>
          <w:szCs w:val="22"/>
        </w:rPr>
        <w:t xml:space="preserve"> </w:t>
      </w:r>
      <w:r w:rsidRPr="006A3FF3">
        <w:rPr>
          <w:rFonts w:ascii="Arial" w:hAnsi="Arial" w:cs="Arial"/>
          <w:sz w:val="22"/>
          <w:szCs w:val="22"/>
        </w:rPr>
        <w:t>požádala o</w:t>
      </w:r>
      <w:r w:rsidR="00CB4735" w:rsidRPr="006A3FF3">
        <w:rPr>
          <w:rFonts w:ascii="Arial" w:hAnsi="Arial" w:cs="Arial"/>
          <w:sz w:val="22"/>
          <w:szCs w:val="22"/>
        </w:rPr>
        <w:t xml:space="preserve"> dopl</w:t>
      </w:r>
      <w:r w:rsidRPr="006A3FF3">
        <w:rPr>
          <w:rFonts w:ascii="Arial" w:hAnsi="Arial" w:cs="Arial"/>
          <w:sz w:val="22"/>
          <w:szCs w:val="22"/>
        </w:rPr>
        <w:t>ňující</w:t>
      </w:r>
      <w:r w:rsidR="00CB4735" w:rsidRPr="006A3FF3">
        <w:rPr>
          <w:rFonts w:ascii="Arial" w:hAnsi="Arial" w:cs="Arial"/>
          <w:sz w:val="22"/>
          <w:szCs w:val="22"/>
        </w:rPr>
        <w:t xml:space="preserve"> informace</w:t>
      </w:r>
      <w:r w:rsidRPr="006A3FF3">
        <w:rPr>
          <w:rFonts w:ascii="Arial" w:hAnsi="Arial" w:cs="Arial"/>
          <w:sz w:val="22"/>
          <w:szCs w:val="22"/>
        </w:rPr>
        <w:t xml:space="preserve"> k návrhu a mezioborové spolupráci. Bez bližších informací nemůže pro schválení usnesení hlasovat.</w:t>
      </w:r>
    </w:p>
    <w:p w14:paraId="5859A20F" w14:textId="7B38DF05" w:rsidR="00CB4735" w:rsidRPr="006A3FF3" w:rsidRDefault="00CB4735" w:rsidP="00900882">
      <w:pPr>
        <w:jc w:val="both"/>
        <w:rPr>
          <w:rFonts w:ascii="Arial" w:hAnsi="Arial" w:cs="Arial"/>
          <w:sz w:val="22"/>
          <w:szCs w:val="22"/>
        </w:rPr>
      </w:pPr>
    </w:p>
    <w:p w14:paraId="694D30DB" w14:textId="62B291E4" w:rsidR="00C010DF" w:rsidRPr="006A3FF3" w:rsidRDefault="00CB4735" w:rsidP="00900882">
      <w:pPr>
        <w:jc w:val="both"/>
        <w:rPr>
          <w:rFonts w:ascii="Arial" w:hAnsi="Arial" w:cs="Arial"/>
          <w:sz w:val="22"/>
          <w:szCs w:val="22"/>
        </w:rPr>
      </w:pPr>
      <w:r w:rsidRPr="006A3FF3">
        <w:rPr>
          <w:rFonts w:ascii="Arial" w:hAnsi="Arial" w:cs="Arial"/>
          <w:sz w:val="22"/>
          <w:szCs w:val="22"/>
          <w:u w:val="single"/>
        </w:rPr>
        <w:t>B</w:t>
      </w:r>
      <w:r w:rsidR="00C010DF" w:rsidRPr="006A3FF3">
        <w:rPr>
          <w:rFonts w:ascii="Arial" w:hAnsi="Arial" w:cs="Arial"/>
          <w:sz w:val="22"/>
          <w:szCs w:val="22"/>
          <w:u w:val="single"/>
        </w:rPr>
        <w:t>. Marvánová Vargová</w:t>
      </w:r>
      <w:r w:rsidRPr="006A3FF3">
        <w:rPr>
          <w:rFonts w:ascii="Arial" w:hAnsi="Arial" w:cs="Arial"/>
          <w:sz w:val="22"/>
          <w:szCs w:val="22"/>
        </w:rPr>
        <w:t xml:space="preserve"> </w:t>
      </w:r>
      <w:r w:rsidR="00C010DF" w:rsidRPr="006A3FF3">
        <w:rPr>
          <w:rFonts w:ascii="Arial" w:hAnsi="Arial" w:cs="Arial"/>
          <w:sz w:val="22"/>
          <w:szCs w:val="22"/>
        </w:rPr>
        <w:t>navrhla zaslání doplňujících informací a hlasování o návrhu podnětu per rollam.</w:t>
      </w:r>
    </w:p>
    <w:p w14:paraId="57B7B81C" w14:textId="77777777" w:rsidR="00C010DF" w:rsidRPr="006A3FF3" w:rsidRDefault="00C010DF" w:rsidP="00900882">
      <w:pPr>
        <w:jc w:val="both"/>
        <w:rPr>
          <w:rFonts w:ascii="Arial" w:hAnsi="Arial" w:cs="Arial"/>
          <w:sz w:val="22"/>
          <w:szCs w:val="22"/>
        </w:rPr>
      </w:pPr>
    </w:p>
    <w:p w14:paraId="4FD0AD5D" w14:textId="3638DEFB" w:rsidR="00CB4735" w:rsidRPr="006A3FF3" w:rsidRDefault="00CB4735" w:rsidP="00900882">
      <w:pPr>
        <w:jc w:val="both"/>
        <w:rPr>
          <w:rFonts w:ascii="Arial" w:hAnsi="Arial" w:cs="Arial"/>
          <w:sz w:val="22"/>
          <w:szCs w:val="22"/>
        </w:rPr>
      </w:pPr>
      <w:r w:rsidRPr="006A3FF3">
        <w:rPr>
          <w:rFonts w:ascii="Arial" w:hAnsi="Arial" w:cs="Arial"/>
          <w:sz w:val="22"/>
          <w:szCs w:val="22"/>
          <w:u w:val="single"/>
        </w:rPr>
        <w:t>P</w:t>
      </w:r>
      <w:r w:rsidR="00C010DF" w:rsidRPr="006A3FF3">
        <w:rPr>
          <w:rFonts w:ascii="Arial" w:hAnsi="Arial" w:cs="Arial"/>
          <w:sz w:val="22"/>
          <w:szCs w:val="22"/>
          <w:u w:val="single"/>
        </w:rPr>
        <w:t>. Wünschová</w:t>
      </w:r>
      <w:r w:rsidR="00C010DF" w:rsidRPr="006A3FF3">
        <w:rPr>
          <w:rFonts w:ascii="Arial" w:hAnsi="Arial" w:cs="Arial"/>
          <w:sz w:val="22"/>
          <w:szCs w:val="22"/>
        </w:rPr>
        <w:t xml:space="preserve"> souhlasila se zasláním doplňujících informací skrze Sekretariát a hlasování per rollam.</w:t>
      </w:r>
    </w:p>
    <w:p w14:paraId="7DE0D576" w14:textId="5DE6DCEE" w:rsidR="00436ABD" w:rsidRPr="006A3FF3" w:rsidRDefault="00436ABD" w:rsidP="00900882">
      <w:pPr>
        <w:jc w:val="both"/>
        <w:rPr>
          <w:rFonts w:ascii="Arial" w:hAnsi="Arial" w:cs="Arial"/>
          <w:b/>
          <w:sz w:val="22"/>
          <w:szCs w:val="22"/>
        </w:rPr>
      </w:pPr>
    </w:p>
    <w:p w14:paraId="30B52780" w14:textId="75A1259A" w:rsidR="00436ABD" w:rsidRPr="006A3FF3" w:rsidRDefault="00436ABD" w:rsidP="00900882">
      <w:pPr>
        <w:jc w:val="both"/>
        <w:rPr>
          <w:rFonts w:ascii="Arial" w:hAnsi="Arial" w:cs="Arial"/>
          <w:b/>
          <w:sz w:val="22"/>
          <w:szCs w:val="22"/>
        </w:rPr>
      </w:pPr>
      <w:r w:rsidRPr="006A3FF3">
        <w:rPr>
          <w:rFonts w:ascii="Arial" w:hAnsi="Arial" w:cs="Arial"/>
          <w:b/>
          <w:sz w:val="22"/>
          <w:szCs w:val="22"/>
        </w:rPr>
        <w:t xml:space="preserve">Ad bod 4 </w:t>
      </w:r>
      <w:r w:rsidRPr="006A3FF3">
        <w:rPr>
          <w:rFonts w:ascii="Arial" w:eastAsia="Arial" w:hAnsi="Arial" w:cs="Arial"/>
          <w:b/>
          <w:color w:val="000000"/>
          <w:sz w:val="22"/>
          <w:szCs w:val="22"/>
        </w:rPr>
        <w:t xml:space="preserve">– </w:t>
      </w:r>
      <w:r w:rsidRPr="006A3FF3">
        <w:rPr>
          <w:rFonts w:ascii="Arial" w:hAnsi="Arial" w:cs="Arial"/>
          <w:b/>
          <w:sz w:val="22"/>
          <w:szCs w:val="22"/>
        </w:rPr>
        <w:t>Dotace v oblasti prevence a potírání domácího a genderově podmíněného násilí v kontextu konsolidačního balíčku vlády ČR</w:t>
      </w:r>
      <w:r w:rsidR="00B60089" w:rsidRPr="006A3FF3">
        <w:rPr>
          <w:rFonts w:ascii="Arial" w:hAnsi="Arial" w:cs="Arial"/>
          <w:b/>
          <w:sz w:val="22"/>
          <w:szCs w:val="22"/>
        </w:rPr>
        <w:t>;</w:t>
      </w:r>
    </w:p>
    <w:p w14:paraId="0D1C1545" w14:textId="73A1400F" w:rsidR="00BF69FF" w:rsidRPr="006A3FF3" w:rsidRDefault="00BF69FF" w:rsidP="00900882">
      <w:pPr>
        <w:jc w:val="both"/>
        <w:rPr>
          <w:rFonts w:ascii="Arial" w:hAnsi="Arial" w:cs="Arial"/>
          <w:b/>
          <w:sz w:val="22"/>
          <w:szCs w:val="22"/>
        </w:rPr>
      </w:pPr>
    </w:p>
    <w:p w14:paraId="0C2374B7" w14:textId="05919D3B" w:rsidR="00BF69FF" w:rsidRPr="006A3FF3" w:rsidRDefault="00B27AB4" w:rsidP="00900882">
      <w:pPr>
        <w:jc w:val="both"/>
        <w:rPr>
          <w:rFonts w:ascii="Arial" w:hAnsi="Arial" w:cs="Arial"/>
          <w:sz w:val="22"/>
          <w:szCs w:val="22"/>
        </w:rPr>
      </w:pPr>
      <w:r w:rsidRPr="006A3FF3">
        <w:rPr>
          <w:rFonts w:ascii="Arial" w:hAnsi="Arial" w:cs="Arial"/>
          <w:sz w:val="22"/>
          <w:szCs w:val="22"/>
          <w:u w:val="single"/>
        </w:rPr>
        <w:t xml:space="preserve">Š. </w:t>
      </w:r>
      <w:r w:rsidR="00613804" w:rsidRPr="006A3FF3">
        <w:rPr>
          <w:rFonts w:ascii="Arial" w:hAnsi="Arial" w:cs="Arial"/>
          <w:sz w:val="22"/>
          <w:szCs w:val="22"/>
          <w:u w:val="single"/>
        </w:rPr>
        <w:t>M</w:t>
      </w:r>
      <w:r w:rsidRPr="006A3FF3">
        <w:rPr>
          <w:rFonts w:ascii="Arial" w:hAnsi="Arial" w:cs="Arial"/>
          <w:sz w:val="22"/>
          <w:szCs w:val="22"/>
          <w:u w:val="single"/>
        </w:rPr>
        <w:t>á</w:t>
      </w:r>
      <w:r w:rsidR="00613804" w:rsidRPr="006A3FF3">
        <w:rPr>
          <w:rFonts w:ascii="Arial" w:hAnsi="Arial" w:cs="Arial"/>
          <w:sz w:val="22"/>
          <w:szCs w:val="22"/>
          <w:u w:val="single"/>
        </w:rPr>
        <w:t>chov</w:t>
      </w:r>
      <w:r w:rsidR="00FC4722" w:rsidRPr="006A3FF3">
        <w:rPr>
          <w:rFonts w:ascii="Arial" w:hAnsi="Arial" w:cs="Arial"/>
          <w:sz w:val="22"/>
          <w:szCs w:val="22"/>
          <w:u w:val="single"/>
        </w:rPr>
        <w:t>á</w:t>
      </w:r>
      <w:r w:rsidR="00613804" w:rsidRPr="006A3FF3">
        <w:rPr>
          <w:rFonts w:ascii="Arial" w:hAnsi="Arial" w:cs="Arial"/>
          <w:sz w:val="22"/>
          <w:szCs w:val="22"/>
        </w:rPr>
        <w:t xml:space="preserve"> </w:t>
      </w:r>
      <w:r w:rsidR="00FC4722" w:rsidRPr="006A3FF3">
        <w:rPr>
          <w:rFonts w:ascii="Arial" w:hAnsi="Arial" w:cs="Arial"/>
          <w:sz w:val="22"/>
          <w:szCs w:val="22"/>
        </w:rPr>
        <w:t>informovala, že přestože bylo avizováno, že alokace dotačních programů MSp na rok 2024 neměly být kráceny, ke krácení nakonec došlo. Pro letošní rok má MSp nakonec na podporu služeb obětem v trestné činnosti alokováno 7,9 mil. Kč (</w:t>
      </w:r>
      <w:r w:rsidR="00C820CA">
        <w:rPr>
          <w:rFonts w:ascii="Arial" w:hAnsi="Arial" w:cs="Arial"/>
          <w:sz w:val="22"/>
          <w:szCs w:val="22"/>
        </w:rPr>
        <w:t>na rok</w:t>
      </w:r>
      <w:r w:rsidR="005C6BBC">
        <w:rPr>
          <w:rFonts w:ascii="Arial" w:hAnsi="Arial" w:cs="Arial"/>
          <w:sz w:val="22"/>
          <w:szCs w:val="22"/>
        </w:rPr>
        <w:t xml:space="preserve"> 2023</w:t>
      </w:r>
      <w:r w:rsidR="00FC4722" w:rsidRPr="006A3FF3">
        <w:rPr>
          <w:rFonts w:ascii="Arial" w:hAnsi="Arial" w:cs="Arial"/>
          <w:sz w:val="22"/>
          <w:szCs w:val="22"/>
        </w:rPr>
        <w:t xml:space="preserve"> alokováno 8,8 mil. Kč), na rozvoj probačních a resocializačních programů pro dospělé pachatele 1,8 mil. Kč (</w:t>
      </w:r>
      <w:r w:rsidR="00C820CA">
        <w:rPr>
          <w:rFonts w:ascii="Arial" w:hAnsi="Arial" w:cs="Arial"/>
          <w:sz w:val="22"/>
          <w:szCs w:val="22"/>
        </w:rPr>
        <w:t>na rok 2023 alokováno</w:t>
      </w:r>
      <w:r w:rsidR="00FC4722" w:rsidRPr="006A3FF3">
        <w:rPr>
          <w:rFonts w:ascii="Arial" w:hAnsi="Arial" w:cs="Arial"/>
          <w:sz w:val="22"/>
          <w:szCs w:val="22"/>
        </w:rPr>
        <w:t xml:space="preserve"> 2 mil. Kč) a na rozvoj probačních a resocializačních programů pro mladistvé pachatele 1,3 mil. Kč (</w:t>
      </w:r>
      <w:r w:rsidR="00C820CA">
        <w:rPr>
          <w:rFonts w:ascii="Arial" w:hAnsi="Arial" w:cs="Arial"/>
          <w:sz w:val="22"/>
          <w:szCs w:val="22"/>
        </w:rPr>
        <w:t>na rok 2023 alokováno</w:t>
      </w:r>
      <w:r w:rsidR="00FC4722" w:rsidRPr="006A3FF3">
        <w:rPr>
          <w:rFonts w:ascii="Arial" w:hAnsi="Arial" w:cs="Arial"/>
          <w:sz w:val="22"/>
          <w:szCs w:val="22"/>
        </w:rPr>
        <w:t xml:space="preserve">1,5 mil. Kč). </w:t>
      </w:r>
      <w:r w:rsidR="00613804" w:rsidRPr="006A3FF3">
        <w:rPr>
          <w:rFonts w:ascii="Arial" w:hAnsi="Arial" w:cs="Arial"/>
          <w:sz w:val="22"/>
          <w:szCs w:val="22"/>
        </w:rPr>
        <w:t>V jednu chvíli se uva</w:t>
      </w:r>
      <w:r w:rsidR="00FC4722" w:rsidRPr="006A3FF3">
        <w:rPr>
          <w:rFonts w:ascii="Arial" w:hAnsi="Arial" w:cs="Arial"/>
          <w:sz w:val="22"/>
          <w:szCs w:val="22"/>
        </w:rPr>
        <w:t>ž</w:t>
      </w:r>
      <w:r w:rsidR="00613804" w:rsidRPr="006A3FF3">
        <w:rPr>
          <w:rFonts w:ascii="Arial" w:hAnsi="Arial" w:cs="Arial"/>
          <w:sz w:val="22"/>
          <w:szCs w:val="22"/>
        </w:rPr>
        <w:t xml:space="preserve">ovalo o </w:t>
      </w:r>
      <w:r w:rsidR="00FC4722" w:rsidRPr="006A3FF3">
        <w:rPr>
          <w:rFonts w:ascii="Arial" w:hAnsi="Arial" w:cs="Arial"/>
          <w:sz w:val="22"/>
          <w:szCs w:val="22"/>
        </w:rPr>
        <w:t>úplném</w:t>
      </w:r>
      <w:r w:rsidR="00613804" w:rsidRPr="006A3FF3">
        <w:rPr>
          <w:rFonts w:ascii="Arial" w:hAnsi="Arial" w:cs="Arial"/>
          <w:sz w:val="22"/>
          <w:szCs w:val="22"/>
        </w:rPr>
        <w:t xml:space="preserve"> </w:t>
      </w:r>
      <w:r w:rsidR="00FC4722" w:rsidRPr="006A3FF3">
        <w:rPr>
          <w:rFonts w:ascii="Arial" w:hAnsi="Arial" w:cs="Arial"/>
          <w:sz w:val="22"/>
          <w:szCs w:val="22"/>
        </w:rPr>
        <w:t>vyškrtnutí</w:t>
      </w:r>
      <w:r w:rsidR="00613804" w:rsidRPr="006A3FF3">
        <w:rPr>
          <w:rFonts w:ascii="Arial" w:hAnsi="Arial" w:cs="Arial"/>
          <w:sz w:val="22"/>
          <w:szCs w:val="22"/>
        </w:rPr>
        <w:t xml:space="preserve"> </w:t>
      </w:r>
      <w:r w:rsidR="00FC4722" w:rsidRPr="006A3FF3">
        <w:rPr>
          <w:rFonts w:ascii="Arial" w:hAnsi="Arial" w:cs="Arial"/>
          <w:sz w:val="22"/>
          <w:szCs w:val="22"/>
        </w:rPr>
        <w:t>jednoho</w:t>
      </w:r>
      <w:r w:rsidR="00613804" w:rsidRPr="006A3FF3">
        <w:rPr>
          <w:rFonts w:ascii="Arial" w:hAnsi="Arial" w:cs="Arial"/>
          <w:sz w:val="22"/>
          <w:szCs w:val="22"/>
        </w:rPr>
        <w:t xml:space="preserve"> z titul</w:t>
      </w:r>
      <w:r w:rsidR="007A0A32">
        <w:rPr>
          <w:rFonts w:ascii="Arial" w:hAnsi="Arial" w:cs="Arial"/>
          <w:sz w:val="22"/>
          <w:szCs w:val="22"/>
        </w:rPr>
        <w:t>ů</w:t>
      </w:r>
      <w:r w:rsidR="00613804" w:rsidRPr="006A3FF3">
        <w:rPr>
          <w:rFonts w:ascii="Arial" w:hAnsi="Arial" w:cs="Arial"/>
          <w:sz w:val="22"/>
          <w:szCs w:val="22"/>
        </w:rPr>
        <w:t xml:space="preserve">, nakonec </w:t>
      </w:r>
      <w:r w:rsidR="00FC4722" w:rsidRPr="006A3FF3">
        <w:rPr>
          <w:rFonts w:ascii="Arial" w:hAnsi="Arial" w:cs="Arial"/>
          <w:sz w:val="22"/>
          <w:szCs w:val="22"/>
        </w:rPr>
        <w:t xml:space="preserve">došlo k </w:t>
      </w:r>
      <w:r w:rsidR="00613804" w:rsidRPr="006A3FF3">
        <w:rPr>
          <w:rFonts w:ascii="Arial" w:hAnsi="Arial" w:cs="Arial"/>
          <w:sz w:val="22"/>
          <w:szCs w:val="22"/>
        </w:rPr>
        <w:t>pom</w:t>
      </w:r>
      <w:r w:rsidR="00FC4722" w:rsidRPr="006A3FF3">
        <w:rPr>
          <w:rFonts w:ascii="Arial" w:hAnsi="Arial" w:cs="Arial"/>
          <w:sz w:val="22"/>
          <w:szCs w:val="22"/>
        </w:rPr>
        <w:t>ěrnému</w:t>
      </w:r>
      <w:r w:rsidR="00613804" w:rsidRPr="006A3FF3">
        <w:rPr>
          <w:rFonts w:ascii="Arial" w:hAnsi="Arial" w:cs="Arial"/>
          <w:sz w:val="22"/>
          <w:szCs w:val="22"/>
        </w:rPr>
        <w:t xml:space="preserve"> </w:t>
      </w:r>
      <w:r w:rsidR="00FC4722" w:rsidRPr="006A3FF3">
        <w:rPr>
          <w:rFonts w:ascii="Arial" w:hAnsi="Arial" w:cs="Arial"/>
          <w:sz w:val="22"/>
          <w:szCs w:val="22"/>
        </w:rPr>
        <w:t>snížení</w:t>
      </w:r>
      <w:r w:rsidR="007A0A32">
        <w:rPr>
          <w:rFonts w:ascii="Arial" w:hAnsi="Arial" w:cs="Arial"/>
          <w:sz w:val="22"/>
          <w:szCs w:val="22"/>
        </w:rPr>
        <w:t xml:space="preserve"> u všech</w:t>
      </w:r>
      <w:r w:rsidR="00613804" w:rsidRPr="006A3FF3">
        <w:rPr>
          <w:rFonts w:ascii="Arial" w:hAnsi="Arial" w:cs="Arial"/>
          <w:sz w:val="22"/>
          <w:szCs w:val="22"/>
        </w:rPr>
        <w:t xml:space="preserve">. Dotační </w:t>
      </w:r>
      <w:r w:rsidR="00FC4722" w:rsidRPr="006A3FF3">
        <w:rPr>
          <w:rFonts w:ascii="Arial" w:hAnsi="Arial" w:cs="Arial"/>
          <w:sz w:val="22"/>
          <w:szCs w:val="22"/>
        </w:rPr>
        <w:t>řízeni</w:t>
      </w:r>
      <w:r w:rsidR="00613804" w:rsidRPr="006A3FF3">
        <w:rPr>
          <w:rFonts w:ascii="Arial" w:hAnsi="Arial" w:cs="Arial"/>
          <w:sz w:val="22"/>
          <w:szCs w:val="22"/>
        </w:rPr>
        <w:t xml:space="preserve"> na</w:t>
      </w:r>
      <w:r w:rsidR="00C820CA">
        <w:rPr>
          <w:rFonts w:ascii="Arial" w:hAnsi="Arial" w:cs="Arial"/>
          <w:sz w:val="22"/>
          <w:szCs w:val="22"/>
        </w:rPr>
        <w:t xml:space="preserve"> rok</w:t>
      </w:r>
      <w:r w:rsidR="00613804" w:rsidRPr="006A3FF3">
        <w:rPr>
          <w:rFonts w:ascii="Arial" w:hAnsi="Arial" w:cs="Arial"/>
          <w:sz w:val="22"/>
          <w:szCs w:val="22"/>
        </w:rPr>
        <w:t xml:space="preserve"> 2024 </w:t>
      </w:r>
      <w:r w:rsidR="00FC4722" w:rsidRPr="006A3FF3">
        <w:rPr>
          <w:rFonts w:ascii="Arial" w:hAnsi="Arial" w:cs="Arial"/>
          <w:sz w:val="22"/>
          <w:szCs w:val="22"/>
        </w:rPr>
        <w:t xml:space="preserve">bylo </w:t>
      </w:r>
      <w:r w:rsidR="00613804" w:rsidRPr="006A3FF3">
        <w:rPr>
          <w:rFonts w:ascii="Arial" w:hAnsi="Arial" w:cs="Arial"/>
          <w:sz w:val="22"/>
          <w:szCs w:val="22"/>
        </w:rPr>
        <w:t>vyhlášeno</w:t>
      </w:r>
      <w:r w:rsidR="00FC4722" w:rsidRPr="006A3FF3">
        <w:rPr>
          <w:rFonts w:ascii="Arial" w:hAnsi="Arial" w:cs="Arial"/>
          <w:sz w:val="22"/>
          <w:szCs w:val="22"/>
        </w:rPr>
        <w:t xml:space="preserve"> dne</w:t>
      </w:r>
      <w:r w:rsidR="00613804" w:rsidRPr="006A3FF3">
        <w:rPr>
          <w:rFonts w:ascii="Arial" w:hAnsi="Arial" w:cs="Arial"/>
          <w:sz w:val="22"/>
          <w:szCs w:val="22"/>
        </w:rPr>
        <w:t xml:space="preserve"> 4. zář</w:t>
      </w:r>
      <w:r w:rsidR="00FC4722" w:rsidRPr="006A3FF3">
        <w:rPr>
          <w:rFonts w:ascii="Arial" w:hAnsi="Arial" w:cs="Arial"/>
          <w:sz w:val="22"/>
          <w:szCs w:val="22"/>
        </w:rPr>
        <w:t>í 2023</w:t>
      </w:r>
      <w:r w:rsidR="00613804" w:rsidRPr="006A3FF3">
        <w:rPr>
          <w:rFonts w:ascii="Arial" w:hAnsi="Arial" w:cs="Arial"/>
          <w:sz w:val="22"/>
          <w:szCs w:val="22"/>
        </w:rPr>
        <w:t>.</w:t>
      </w:r>
    </w:p>
    <w:p w14:paraId="2D88385D" w14:textId="67913C68" w:rsidR="00613804" w:rsidRPr="006A3FF3" w:rsidRDefault="00613804" w:rsidP="00900882">
      <w:pPr>
        <w:jc w:val="both"/>
        <w:rPr>
          <w:rFonts w:ascii="Arial" w:hAnsi="Arial" w:cs="Arial"/>
          <w:sz w:val="22"/>
          <w:szCs w:val="22"/>
        </w:rPr>
      </w:pPr>
    </w:p>
    <w:p w14:paraId="49C74EF4" w14:textId="36F64E74" w:rsidR="00613804" w:rsidRPr="006A3FF3" w:rsidRDefault="00FC4722" w:rsidP="00900882">
      <w:pPr>
        <w:jc w:val="both"/>
        <w:rPr>
          <w:rFonts w:ascii="Arial" w:hAnsi="Arial" w:cs="Arial"/>
          <w:sz w:val="22"/>
          <w:szCs w:val="22"/>
        </w:rPr>
      </w:pPr>
      <w:r w:rsidRPr="006A3FF3">
        <w:rPr>
          <w:rFonts w:ascii="Arial" w:hAnsi="Arial" w:cs="Arial"/>
          <w:sz w:val="22"/>
          <w:szCs w:val="22"/>
          <w:u w:val="single"/>
        </w:rPr>
        <w:t xml:space="preserve">Š. </w:t>
      </w:r>
      <w:r w:rsidR="00613804" w:rsidRPr="006A3FF3">
        <w:rPr>
          <w:rFonts w:ascii="Arial" w:hAnsi="Arial" w:cs="Arial"/>
          <w:sz w:val="22"/>
          <w:szCs w:val="22"/>
          <w:u w:val="single"/>
        </w:rPr>
        <w:t>Lukáč</w:t>
      </w:r>
      <w:r w:rsidRPr="006A3FF3">
        <w:rPr>
          <w:rFonts w:ascii="Arial" w:hAnsi="Arial" w:cs="Arial"/>
          <w:sz w:val="22"/>
          <w:szCs w:val="22"/>
        </w:rPr>
        <w:t xml:space="preserve"> informoval o tom, že v rámci dotačního řízení</w:t>
      </w:r>
      <w:r w:rsidRPr="006A3FF3">
        <w:t xml:space="preserve"> </w:t>
      </w:r>
      <w:r w:rsidRPr="006A3FF3">
        <w:rPr>
          <w:rFonts w:ascii="Arial" w:hAnsi="Arial" w:cs="Arial"/>
          <w:sz w:val="22"/>
          <w:szCs w:val="22"/>
        </w:rPr>
        <w:t>k podpoře sociálních služeb s nadregionální nebo celostátní působností</w:t>
      </w:r>
      <w:r w:rsidRPr="006A3FF3" w:rsidDel="00FC4722">
        <w:rPr>
          <w:rFonts w:ascii="Arial" w:hAnsi="Arial" w:cs="Arial"/>
          <w:sz w:val="22"/>
          <w:szCs w:val="22"/>
        </w:rPr>
        <w:t xml:space="preserve"> </w:t>
      </w:r>
      <w:r w:rsidRPr="006A3FF3">
        <w:rPr>
          <w:rFonts w:ascii="Arial" w:hAnsi="Arial" w:cs="Arial"/>
          <w:sz w:val="22"/>
          <w:szCs w:val="22"/>
        </w:rPr>
        <w:t>ke snížení alokace nedošlo</w:t>
      </w:r>
      <w:r w:rsidR="00613804" w:rsidRPr="006A3FF3">
        <w:rPr>
          <w:rFonts w:ascii="Arial" w:hAnsi="Arial" w:cs="Arial"/>
          <w:sz w:val="22"/>
          <w:szCs w:val="22"/>
        </w:rPr>
        <w:t>.</w:t>
      </w:r>
      <w:r w:rsidR="007A0A32">
        <w:rPr>
          <w:rFonts w:ascii="Arial" w:hAnsi="Arial" w:cs="Arial"/>
          <w:sz w:val="22"/>
          <w:szCs w:val="22"/>
        </w:rPr>
        <w:t xml:space="preserve"> O alokacích dalších dotačních titulů MPSV aktuálně nemá informace</w:t>
      </w:r>
      <w:r w:rsidR="00613804" w:rsidRPr="006A3FF3">
        <w:rPr>
          <w:rFonts w:ascii="Arial" w:hAnsi="Arial" w:cs="Arial"/>
          <w:sz w:val="22"/>
          <w:szCs w:val="22"/>
        </w:rPr>
        <w:t xml:space="preserve">. </w:t>
      </w:r>
      <w:r w:rsidRPr="006A3FF3">
        <w:rPr>
          <w:rFonts w:ascii="Arial" w:hAnsi="Arial" w:cs="Arial"/>
          <w:sz w:val="22"/>
          <w:szCs w:val="22"/>
        </w:rPr>
        <w:t>Dodal, že diskuze s </w:t>
      </w:r>
      <w:r w:rsidR="00613804" w:rsidRPr="006A3FF3">
        <w:rPr>
          <w:rFonts w:ascii="Arial" w:hAnsi="Arial" w:cs="Arial"/>
          <w:sz w:val="22"/>
          <w:szCs w:val="22"/>
        </w:rPr>
        <w:t>MF</w:t>
      </w:r>
      <w:r w:rsidRPr="006A3FF3">
        <w:rPr>
          <w:rFonts w:ascii="Arial" w:hAnsi="Arial" w:cs="Arial"/>
          <w:sz w:val="22"/>
          <w:szCs w:val="22"/>
        </w:rPr>
        <w:t xml:space="preserve"> je velice obtížná</w:t>
      </w:r>
      <w:r w:rsidR="00613804" w:rsidRPr="006A3FF3">
        <w:rPr>
          <w:rFonts w:ascii="Arial" w:hAnsi="Arial" w:cs="Arial"/>
          <w:sz w:val="22"/>
          <w:szCs w:val="22"/>
        </w:rPr>
        <w:t xml:space="preserve">, </w:t>
      </w:r>
      <w:r w:rsidRPr="006A3FF3">
        <w:rPr>
          <w:rFonts w:ascii="Arial" w:hAnsi="Arial" w:cs="Arial"/>
          <w:sz w:val="22"/>
          <w:szCs w:val="22"/>
        </w:rPr>
        <w:t xml:space="preserve">neboť dle jejich stanoviska by </w:t>
      </w:r>
      <w:r w:rsidR="00613804" w:rsidRPr="006A3FF3">
        <w:rPr>
          <w:rFonts w:ascii="Arial" w:hAnsi="Arial" w:cs="Arial"/>
          <w:sz w:val="22"/>
          <w:szCs w:val="22"/>
        </w:rPr>
        <w:t>v</w:t>
      </w:r>
      <w:r w:rsidRPr="006A3FF3">
        <w:rPr>
          <w:rFonts w:ascii="Arial" w:hAnsi="Arial" w:cs="Arial"/>
          <w:sz w:val="22"/>
          <w:szCs w:val="22"/>
        </w:rPr>
        <w:t>še</w:t>
      </w:r>
      <w:r w:rsidR="00613804" w:rsidRPr="006A3FF3">
        <w:rPr>
          <w:rFonts w:ascii="Arial" w:hAnsi="Arial" w:cs="Arial"/>
          <w:sz w:val="22"/>
          <w:szCs w:val="22"/>
        </w:rPr>
        <w:t xml:space="preserve"> mělo byt </w:t>
      </w:r>
      <w:r w:rsidRPr="006A3FF3">
        <w:rPr>
          <w:rFonts w:ascii="Arial" w:hAnsi="Arial" w:cs="Arial"/>
          <w:sz w:val="22"/>
          <w:szCs w:val="22"/>
        </w:rPr>
        <w:t>rozpočtově</w:t>
      </w:r>
      <w:r w:rsidR="00613804" w:rsidRPr="006A3FF3">
        <w:rPr>
          <w:rFonts w:ascii="Arial" w:hAnsi="Arial" w:cs="Arial"/>
          <w:sz w:val="22"/>
          <w:szCs w:val="22"/>
        </w:rPr>
        <w:t xml:space="preserve"> neutrální, </w:t>
      </w:r>
      <w:r w:rsidRPr="006A3FF3">
        <w:rPr>
          <w:rFonts w:ascii="Arial" w:hAnsi="Arial" w:cs="Arial"/>
          <w:sz w:val="22"/>
          <w:szCs w:val="22"/>
        </w:rPr>
        <w:t xml:space="preserve">včetně návrhu </w:t>
      </w:r>
      <w:r w:rsidR="00613804" w:rsidRPr="006A3FF3">
        <w:rPr>
          <w:rFonts w:ascii="Arial" w:hAnsi="Arial" w:cs="Arial"/>
          <w:sz w:val="22"/>
          <w:szCs w:val="22"/>
        </w:rPr>
        <w:t>novel</w:t>
      </w:r>
      <w:r w:rsidRPr="006A3FF3">
        <w:rPr>
          <w:rFonts w:ascii="Arial" w:hAnsi="Arial" w:cs="Arial"/>
          <w:sz w:val="22"/>
          <w:szCs w:val="22"/>
        </w:rPr>
        <w:t>y</w:t>
      </w:r>
      <w:r w:rsidR="00613804" w:rsidRPr="006A3FF3">
        <w:rPr>
          <w:rFonts w:ascii="Arial" w:hAnsi="Arial" w:cs="Arial"/>
          <w:sz w:val="22"/>
          <w:szCs w:val="22"/>
        </w:rPr>
        <w:t xml:space="preserve"> zákona o </w:t>
      </w:r>
      <w:r w:rsidRPr="006A3FF3">
        <w:rPr>
          <w:rFonts w:ascii="Arial" w:hAnsi="Arial" w:cs="Arial"/>
          <w:sz w:val="22"/>
          <w:szCs w:val="22"/>
        </w:rPr>
        <w:t>sociálních</w:t>
      </w:r>
      <w:r w:rsidR="00613804" w:rsidRPr="006A3FF3">
        <w:rPr>
          <w:rFonts w:ascii="Arial" w:hAnsi="Arial" w:cs="Arial"/>
          <w:sz w:val="22"/>
          <w:szCs w:val="22"/>
        </w:rPr>
        <w:t xml:space="preserve"> službách ad. </w:t>
      </w:r>
    </w:p>
    <w:p w14:paraId="5592F1B3" w14:textId="4663950C" w:rsidR="003C25A3" w:rsidRPr="006A3FF3" w:rsidRDefault="003C25A3" w:rsidP="00900882">
      <w:pPr>
        <w:jc w:val="both"/>
        <w:rPr>
          <w:rFonts w:ascii="Arial" w:hAnsi="Arial" w:cs="Arial"/>
          <w:sz w:val="22"/>
          <w:szCs w:val="22"/>
        </w:rPr>
      </w:pPr>
    </w:p>
    <w:p w14:paraId="7BBE3E3D" w14:textId="20E0D344" w:rsidR="003D15AD" w:rsidRPr="006A3FF3" w:rsidRDefault="003C25A3" w:rsidP="00900882">
      <w:pPr>
        <w:jc w:val="both"/>
        <w:rPr>
          <w:rFonts w:ascii="Arial" w:hAnsi="Arial" w:cs="Arial"/>
          <w:sz w:val="22"/>
          <w:szCs w:val="22"/>
        </w:rPr>
      </w:pPr>
      <w:r w:rsidRPr="006A3FF3">
        <w:rPr>
          <w:rFonts w:ascii="Arial" w:hAnsi="Arial" w:cs="Arial"/>
          <w:sz w:val="22"/>
          <w:szCs w:val="22"/>
          <w:u w:val="single"/>
        </w:rPr>
        <w:t>M</w:t>
      </w:r>
      <w:r w:rsidR="00FC4722" w:rsidRPr="006A3FF3">
        <w:rPr>
          <w:rFonts w:ascii="Arial" w:hAnsi="Arial" w:cs="Arial"/>
          <w:sz w:val="22"/>
          <w:szCs w:val="22"/>
          <w:u w:val="single"/>
        </w:rPr>
        <w:t>. Pavlíček</w:t>
      </w:r>
      <w:r w:rsidR="00FC4722" w:rsidRPr="006A3FF3">
        <w:rPr>
          <w:rFonts w:ascii="Arial" w:hAnsi="Arial" w:cs="Arial"/>
          <w:sz w:val="22"/>
          <w:szCs w:val="22"/>
        </w:rPr>
        <w:t xml:space="preserve"> informoval o tom, že v rámci jednání</w:t>
      </w:r>
      <w:r w:rsidRPr="006A3FF3">
        <w:rPr>
          <w:rFonts w:ascii="Arial" w:hAnsi="Arial" w:cs="Arial"/>
          <w:sz w:val="22"/>
          <w:szCs w:val="22"/>
        </w:rPr>
        <w:t xml:space="preserve"> P</w:t>
      </w:r>
      <w:r w:rsidR="00FC4722" w:rsidRPr="006A3FF3">
        <w:rPr>
          <w:rFonts w:ascii="Arial" w:hAnsi="Arial" w:cs="Arial"/>
          <w:sz w:val="22"/>
          <w:szCs w:val="22"/>
        </w:rPr>
        <w:t xml:space="preserve">racovní skupiny pro práci s násilnou osobou dne 15. září 2023 bylo ze strany </w:t>
      </w:r>
      <w:r w:rsidR="007A0A32">
        <w:rPr>
          <w:rFonts w:ascii="Arial" w:hAnsi="Arial" w:cs="Arial"/>
          <w:sz w:val="22"/>
          <w:szCs w:val="22"/>
        </w:rPr>
        <w:t xml:space="preserve">zástupců MPSV </w:t>
      </w:r>
      <w:r w:rsidR="00FC4722" w:rsidRPr="006A3FF3">
        <w:rPr>
          <w:rFonts w:ascii="Arial" w:hAnsi="Arial" w:cs="Arial"/>
          <w:sz w:val="22"/>
          <w:szCs w:val="22"/>
        </w:rPr>
        <w:t xml:space="preserve">avizováno navýšení dotačního programu Rodina na 170 mil. Kč. </w:t>
      </w:r>
      <w:r w:rsidRPr="006A3FF3">
        <w:rPr>
          <w:rFonts w:ascii="Arial" w:hAnsi="Arial" w:cs="Arial"/>
          <w:sz w:val="22"/>
          <w:szCs w:val="22"/>
        </w:rPr>
        <w:t xml:space="preserve"> </w:t>
      </w:r>
      <w:r w:rsidR="00FC4722" w:rsidRPr="006A3FF3">
        <w:rPr>
          <w:rFonts w:ascii="Arial" w:hAnsi="Arial" w:cs="Arial"/>
          <w:sz w:val="22"/>
          <w:szCs w:val="22"/>
        </w:rPr>
        <w:t xml:space="preserve">Současně omluvil z účasti na dnešním jednání </w:t>
      </w:r>
      <w:r w:rsidR="00FC4722" w:rsidRPr="0073284B">
        <w:rPr>
          <w:rFonts w:ascii="Arial" w:hAnsi="Arial" w:cs="Arial"/>
          <w:sz w:val="22"/>
          <w:szCs w:val="22"/>
          <w:u w:val="single"/>
        </w:rPr>
        <w:t>K. Bělohlávkovou</w:t>
      </w:r>
      <w:r w:rsidR="00FC4722" w:rsidRPr="006A3FF3">
        <w:rPr>
          <w:rFonts w:ascii="Arial" w:hAnsi="Arial" w:cs="Arial"/>
          <w:sz w:val="22"/>
          <w:szCs w:val="22"/>
        </w:rPr>
        <w:t xml:space="preserve"> a</w:t>
      </w:r>
      <w:r w:rsidR="003D15AD" w:rsidRPr="006A3FF3">
        <w:rPr>
          <w:rFonts w:ascii="Arial" w:hAnsi="Arial" w:cs="Arial"/>
          <w:sz w:val="22"/>
          <w:szCs w:val="22"/>
        </w:rPr>
        <w:t> </w:t>
      </w:r>
      <w:r w:rsidR="00FC4722" w:rsidRPr="006A3FF3">
        <w:rPr>
          <w:rFonts w:ascii="Arial" w:hAnsi="Arial" w:cs="Arial"/>
          <w:sz w:val="22"/>
          <w:szCs w:val="22"/>
        </w:rPr>
        <w:t xml:space="preserve">informoval o zaslané informaci </w:t>
      </w:r>
      <w:r w:rsidR="003D15AD" w:rsidRPr="006A3FF3">
        <w:rPr>
          <w:rFonts w:ascii="Arial" w:hAnsi="Arial" w:cs="Arial"/>
          <w:sz w:val="22"/>
          <w:szCs w:val="22"/>
        </w:rPr>
        <w:t xml:space="preserve">MV </w:t>
      </w:r>
      <w:r w:rsidR="00FC4722" w:rsidRPr="006A3FF3">
        <w:rPr>
          <w:rFonts w:ascii="Arial" w:hAnsi="Arial" w:cs="Arial"/>
          <w:sz w:val="22"/>
          <w:szCs w:val="22"/>
        </w:rPr>
        <w:t xml:space="preserve">ohledně krácení </w:t>
      </w:r>
      <w:r w:rsidR="003D15AD" w:rsidRPr="006A3FF3">
        <w:rPr>
          <w:rFonts w:ascii="Arial" w:hAnsi="Arial" w:cs="Arial"/>
          <w:sz w:val="22"/>
          <w:szCs w:val="22"/>
        </w:rPr>
        <w:t xml:space="preserve">alokace </w:t>
      </w:r>
      <w:r w:rsidR="00FC4722" w:rsidRPr="006A3FF3">
        <w:rPr>
          <w:rFonts w:ascii="Arial" w:hAnsi="Arial" w:cs="Arial"/>
          <w:sz w:val="22"/>
          <w:szCs w:val="22"/>
        </w:rPr>
        <w:t xml:space="preserve">dotačního </w:t>
      </w:r>
      <w:r w:rsidR="003D15AD" w:rsidRPr="006A3FF3">
        <w:rPr>
          <w:rFonts w:ascii="Arial" w:hAnsi="Arial" w:cs="Arial"/>
          <w:sz w:val="22"/>
          <w:szCs w:val="22"/>
        </w:rPr>
        <w:t>titulu Prevence sociálně patologických jevů na 1,8 mil. Kč (původně alokováno 2,1 mil. Kč). Na rok 2022 a 2023 MV vyhlašovalo ještě mimořádný dotační titul Prevence sociálně patologických jevů se zaměřením na prevenci a eliminaci domácího násilí prostřednictvím práce s násilnými osobami a osobami nezvládajícími agresi ve vztazích v souvislosti se zvládáním dopadů uprchlické vlny související invazí Ruské federace na Ukrajinu. Zda bude tento dotační titul i na rok 2024 zatím MV nedokáže říci. Jasno by mělo být začátkem roku 2024.</w:t>
      </w:r>
      <w:r w:rsidR="003D15AD" w:rsidRPr="006A3FF3" w:rsidDel="003D15AD">
        <w:rPr>
          <w:rFonts w:ascii="Arial" w:hAnsi="Arial" w:cs="Arial"/>
          <w:sz w:val="22"/>
          <w:szCs w:val="22"/>
        </w:rPr>
        <w:t xml:space="preserve"> </w:t>
      </w:r>
    </w:p>
    <w:p w14:paraId="7C8071F3" w14:textId="77777777" w:rsidR="003D15AD" w:rsidRPr="006A3FF3" w:rsidRDefault="003D15AD" w:rsidP="00900882">
      <w:pPr>
        <w:jc w:val="both"/>
        <w:rPr>
          <w:rFonts w:ascii="Arial" w:hAnsi="Arial" w:cs="Arial"/>
          <w:sz w:val="22"/>
          <w:szCs w:val="22"/>
        </w:rPr>
      </w:pPr>
    </w:p>
    <w:p w14:paraId="3FB1EA44" w14:textId="140478CE" w:rsidR="003D15AD" w:rsidRPr="006A3FF3" w:rsidRDefault="00276817" w:rsidP="00900882">
      <w:pPr>
        <w:jc w:val="both"/>
        <w:rPr>
          <w:rFonts w:ascii="Arial" w:hAnsi="Arial" w:cs="Arial"/>
          <w:sz w:val="22"/>
          <w:szCs w:val="22"/>
        </w:rPr>
      </w:pPr>
      <w:r w:rsidRPr="006A3FF3">
        <w:rPr>
          <w:rFonts w:ascii="Arial" w:hAnsi="Arial" w:cs="Arial"/>
          <w:sz w:val="22"/>
          <w:szCs w:val="22"/>
          <w:u w:val="single"/>
        </w:rPr>
        <w:t>M. Pavlíček</w:t>
      </w:r>
      <w:r w:rsidRPr="006A3FF3">
        <w:rPr>
          <w:rFonts w:ascii="Arial" w:hAnsi="Arial" w:cs="Arial"/>
          <w:sz w:val="22"/>
          <w:szCs w:val="22"/>
        </w:rPr>
        <w:t xml:space="preserve"> dále informoval přítomné o podnětu Výboru pro institucionální zabezpečení rovnosti žen a mužů v rámci nějž Výbor mj. doporučil Ministerstvu vnitra, Ministerstvu spravedlnosti, Ministerstvu práce a sociálních věcí v souvislosti s přijetím konsolidačního balíčku nesnižovat stávající alokace v rámci dotačních programů zaměřených na prevenci domácího a genderově podmíněného násilí a současně doporučil  vládě ČR, aby byla zajištěna finanční alokace pro dotační program Podpora veřejně prospěšných aktivit v oblasti rovnosti žen a mužů pro rok 2024 ve výši alespoň 7 mil. Kč. V rámci tohoto titulu patří prevence domácího a genderově podmíněného násilí k jedné z podporovaných oblastí.</w:t>
      </w:r>
    </w:p>
    <w:p w14:paraId="4F8B6134" w14:textId="5235CC0D" w:rsidR="003C25A3" w:rsidRPr="006A3FF3" w:rsidRDefault="003C25A3" w:rsidP="00900882">
      <w:pPr>
        <w:jc w:val="both"/>
        <w:rPr>
          <w:rFonts w:ascii="Arial" w:hAnsi="Arial" w:cs="Arial"/>
          <w:sz w:val="22"/>
          <w:szCs w:val="22"/>
        </w:rPr>
      </w:pPr>
    </w:p>
    <w:p w14:paraId="74E1E63C" w14:textId="7022D8A9" w:rsidR="003C25A3" w:rsidRPr="006A3FF3" w:rsidRDefault="003C25A3" w:rsidP="00900882">
      <w:pPr>
        <w:jc w:val="both"/>
        <w:rPr>
          <w:rFonts w:ascii="Arial" w:hAnsi="Arial" w:cs="Arial"/>
          <w:sz w:val="22"/>
          <w:szCs w:val="22"/>
        </w:rPr>
      </w:pPr>
      <w:r w:rsidRPr="006A3FF3">
        <w:rPr>
          <w:rFonts w:ascii="Arial" w:hAnsi="Arial" w:cs="Arial"/>
          <w:sz w:val="22"/>
          <w:szCs w:val="22"/>
          <w:u w:val="single"/>
        </w:rPr>
        <w:lastRenderedPageBreak/>
        <w:t>J. Krpálková</w:t>
      </w:r>
      <w:r w:rsidRPr="006A3FF3">
        <w:rPr>
          <w:rFonts w:ascii="Arial" w:hAnsi="Arial" w:cs="Arial"/>
          <w:sz w:val="22"/>
          <w:szCs w:val="22"/>
        </w:rPr>
        <w:t xml:space="preserve"> </w:t>
      </w:r>
      <w:r w:rsidR="00276817" w:rsidRPr="006A3FF3">
        <w:rPr>
          <w:rFonts w:ascii="Arial" w:hAnsi="Arial" w:cs="Arial"/>
          <w:sz w:val="22"/>
          <w:szCs w:val="22"/>
        </w:rPr>
        <w:t xml:space="preserve">informovala, že </w:t>
      </w:r>
      <w:r w:rsidRPr="006A3FF3">
        <w:rPr>
          <w:rFonts w:ascii="Arial" w:hAnsi="Arial" w:cs="Arial"/>
          <w:sz w:val="22"/>
          <w:szCs w:val="22"/>
        </w:rPr>
        <w:t xml:space="preserve">MSp </w:t>
      </w:r>
      <w:r w:rsidR="00276817" w:rsidRPr="006A3FF3">
        <w:rPr>
          <w:rFonts w:ascii="Arial" w:hAnsi="Arial" w:cs="Arial"/>
          <w:sz w:val="22"/>
          <w:szCs w:val="22"/>
        </w:rPr>
        <w:t xml:space="preserve">za účelem </w:t>
      </w:r>
      <w:r w:rsidRPr="006A3FF3">
        <w:rPr>
          <w:rFonts w:ascii="Arial" w:hAnsi="Arial" w:cs="Arial"/>
          <w:sz w:val="22"/>
          <w:szCs w:val="22"/>
        </w:rPr>
        <w:t>pomoc</w:t>
      </w:r>
      <w:r w:rsidR="00276817" w:rsidRPr="006A3FF3">
        <w:rPr>
          <w:rFonts w:ascii="Arial" w:hAnsi="Arial" w:cs="Arial"/>
          <w:sz w:val="22"/>
          <w:szCs w:val="22"/>
        </w:rPr>
        <w:t>i</w:t>
      </w:r>
      <w:r w:rsidRPr="006A3FF3">
        <w:rPr>
          <w:rFonts w:ascii="Arial" w:hAnsi="Arial" w:cs="Arial"/>
          <w:sz w:val="22"/>
          <w:szCs w:val="22"/>
        </w:rPr>
        <w:t xml:space="preserve"> obětem </w:t>
      </w:r>
      <w:r w:rsidR="00276817" w:rsidRPr="006A3FF3">
        <w:rPr>
          <w:rFonts w:ascii="Arial" w:hAnsi="Arial" w:cs="Arial"/>
          <w:sz w:val="22"/>
          <w:szCs w:val="22"/>
        </w:rPr>
        <w:t xml:space="preserve">založilo </w:t>
      </w:r>
      <w:r w:rsidRPr="006A3FF3">
        <w:rPr>
          <w:rFonts w:ascii="Arial" w:hAnsi="Arial" w:cs="Arial"/>
          <w:sz w:val="22"/>
          <w:szCs w:val="22"/>
        </w:rPr>
        <w:t>restorativní platform</w:t>
      </w:r>
      <w:r w:rsidR="00276817" w:rsidRPr="006A3FF3">
        <w:rPr>
          <w:rFonts w:ascii="Arial" w:hAnsi="Arial" w:cs="Arial"/>
          <w:sz w:val="22"/>
          <w:szCs w:val="22"/>
        </w:rPr>
        <w:t xml:space="preserve">u, které se účastní také řada neziskových organizací. Uvedla, že alokace na restorativní programy je nedostačující, stejně tak alokace dotačního programu MV dlouhodobě nepokrývá ani část toho, co by programy pro práci s osobami dopouštějícími se násilí v blízkých vztazích potřebovaly. </w:t>
      </w:r>
      <w:r w:rsidRPr="006A3FF3">
        <w:rPr>
          <w:rFonts w:ascii="Arial" w:hAnsi="Arial" w:cs="Arial"/>
          <w:sz w:val="22"/>
          <w:szCs w:val="22"/>
        </w:rPr>
        <w:t xml:space="preserve">Výbor </w:t>
      </w:r>
      <w:r w:rsidR="00276817" w:rsidRPr="006A3FF3">
        <w:rPr>
          <w:rFonts w:ascii="Arial" w:hAnsi="Arial" w:cs="Arial"/>
          <w:sz w:val="22"/>
          <w:szCs w:val="22"/>
        </w:rPr>
        <w:t xml:space="preserve">by měl apelovat na to, </w:t>
      </w:r>
      <w:r w:rsidRPr="006A3FF3">
        <w:rPr>
          <w:rFonts w:ascii="Arial" w:hAnsi="Arial" w:cs="Arial"/>
          <w:sz w:val="22"/>
          <w:szCs w:val="22"/>
        </w:rPr>
        <w:t>aby finanční prostředky</w:t>
      </w:r>
      <w:r w:rsidR="00465E04" w:rsidRPr="006A3FF3">
        <w:rPr>
          <w:rFonts w:ascii="Arial" w:hAnsi="Arial" w:cs="Arial"/>
          <w:sz w:val="22"/>
          <w:szCs w:val="22"/>
        </w:rPr>
        <w:t xml:space="preserve"> na uvedené oblasti</w:t>
      </w:r>
      <w:r w:rsidRPr="006A3FF3">
        <w:rPr>
          <w:rFonts w:ascii="Arial" w:hAnsi="Arial" w:cs="Arial"/>
          <w:sz w:val="22"/>
          <w:szCs w:val="22"/>
        </w:rPr>
        <w:t xml:space="preserve"> byly navýšené. Alespoň </w:t>
      </w:r>
      <w:r w:rsidR="00465E04" w:rsidRPr="006A3FF3">
        <w:rPr>
          <w:rFonts w:ascii="Arial" w:hAnsi="Arial" w:cs="Arial"/>
          <w:sz w:val="22"/>
          <w:szCs w:val="22"/>
        </w:rPr>
        <w:t>trochu pozitivní zprávou je navýšení dotačního programu R</w:t>
      </w:r>
      <w:r w:rsidRPr="006A3FF3">
        <w:rPr>
          <w:rFonts w:ascii="Arial" w:hAnsi="Arial" w:cs="Arial"/>
          <w:sz w:val="22"/>
          <w:szCs w:val="22"/>
        </w:rPr>
        <w:t>odina</w:t>
      </w:r>
      <w:r w:rsidR="00465E04" w:rsidRPr="006A3FF3">
        <w:rPr>
          <w:rFonts w:ascii="Arial" w:hAnsi="Arial" w:cs="Arial"/>
          <w:sz w:val="22"/>
          <w:szCs w:val="22"/>
        </w:rPr>
        <w:t>.</w:t>
      </w:r>
    </w:p>
    <w:p w14:paraId="42B5D4B3" w14:textId="56EE46D2" w:rsidR="003C25A3" w:rsidRPr="006A3FF3" w:rsidRDefault="003C25A3" w:rsidP="00900882">
      <w:pPr>
        <w:jc w:val="both"/>
        <w:rPr>
          <w:rFonts w:ascii="Arial" w:hAnsi="Arial" w:cs="Arial"/>
          <w:sz w:val="22"/>
          <w:szCs w:val="22"/>
        </w:rPr>
      </w:pPr>
    </w:p>
    <w:p w14:paraId="3FD6A068" w14:textId="77777777" w:rsidR="0046422B" w:rsidRPr="006A3FF3" w:rsidRDefault="0046422B" w:rsidP="00900882">
      <w:pPr>
        <w:jc w:val="both"/>
        <w:rPr>
          <w:rFonts w:ascii="Arial" w:hAnsi="Arial" w:cs="Arial"/>
          <w:sz w:val="22"/>
          <w:szCs w:val="22"/>
        </w:rPr>
      </w:pPr>
      <w:r w:rsidRPr="006A3FF3">
        <w:rPr>
          <w:rFonts w:ascii="Arial" w:hAnsi="Arial" w:cs="Arial"/>
          <w:sz w:val="22"/>
          <w:szCs w:val="22"/>
          <w:u w:val="single"/>
        </w:rPr>
        <w:t>B. Marvánová Vargová</w:t>
      </w:r>
      <w:r w:rsidRPr="006A3FF3">
        <w:rPr>
          <w:rFonts w:ascii="Arial" w:hAnsi="Arial" w:cs="Arial"/>
          <w:sz w:val="22"/>
          <w:szCs w:val="22"/>
        </w:rPr>
        <w:t xml:space="preserve"> představila návrh usnesení k tomuto bodu.</w:t>
      </w:r>
    </w:p>
    <w:p w14:paraId="27D47B8B" w14:textId="77777777" w:rsidR="0046422B" w:rsidRPr="006A3FF3" w:rsidRDefault="0046422B" w:rsidP="00900882">
      <w:pPr>
        <w:jc w:val="both"/>
        <w:rPr>
          <w:rFonts w:ascii="Arial" w:hAnsi="Arial" w:cs="Arial"/>
          <w:sz w:val="22"/>
          <w:szCs w:val="22"/>
        </w:rPr>
      </w:pPr>
    </w:p>
    <w:p w14:paraId="1D943B18" w14:textId="77777777" w:rsidR="0046422B" w:rsidRPr="006A3FF3" w:rsidRDefault="0046422B"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r w:rsidRPr="006A3FF3">
        <w:rPr>
          <w:rFonts w:ascii="Arial" w:hAnsi="Arial" w:cs="Arial"/>
          <w:i/>
          <w:iCs/>
          <w:sz w:val="22"/>
          <w:szCs w:val="22"/>
        </w:rPr>
        <w:t>Výbor pro prevenci domácího násilí a násilí na ženách</w:t>
      </w:r>
    </w:p>
    <w:p w14:paraId="1A80AD07" w14:textId="77777777" w:rsidR="0046422B" w:rsidRPr="006A3FF3" w:rsidRDefault="0046422B"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p>
    <w:p w14:paraId="5ED20731" w14:textId="7FD60B19" w:rsidR="0046422B" w:rsidRPr="006A3FF3" w:rsidRDefault="0046422B"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r w:rsidRPr="006A3FF3">
        <w:rPr>
          <w:rFonts w:ascii="Arial" w:hAnsi="Arial" w:cs="Arial"/>
          <w:bCs/>
          <w:i/>
          <w:iCs/>
          <w:spacing w:val="40"/>
          <w:sz w:val="22"/>
          <w:szCs w:val="22"/>
        </w:rPr>
        <w:t>vyjadřuje</w:t>
      </w:r>
      <w:r w:rsidRPr="006A3FF3">
        <w:rPr>
          <w:rFonts w:ascii="Arial" w:hAnsi="Arial" w:cs="Arial"/>
          <w:i/>
          <w:iCs/>
          <w:sz w:val="22"/>
          <w:szCs w:val="22"/>
        </w:rPr>
        <w:t xml:space="preserve"> znepokojení ohledně snižování alokací v rámci dotačních programů zaměřených na prevenci domácího a genderově podmíněného násilí v souvislosti s přijetím konsolidačního balíčku,</w:t>
      </w:r>
    </w:p>
    <w:p w14:paraId="5174C4F4" w14:textId="77777777" w:rsidR="0046422B" w:rsidRPr="006A3FF3" w:rsidRDefault="0046422B"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p>
    <w:p w14:paraId="3A6AC3E9" w14:textId="026EFE75" w:rsidR="0046422B" w:rsidRPr="006A3FF3" w:rsidRDefault="0046422B"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r w:rsidRPr="006A3FF3">
        <w:rPr>
          <w:rFonts w:ascii="Arial" w:hAnsi="Arial" w:cs="Arial"/>
          <w:bCs/>
          <w:i/>
          <w:iCs/>
          <w:spacing w:val="40"/>
          <w:sz w:val="22"/>
          <w:szCs w:val="22"/>
        </w:rPr>
        <w:t>doporučuje</w:t>
      </w:r>
      <w:r w:rsidRPr="006A3FF3">
        <w:rPr>
          <w:rFonts w:ascii="Arial" w:hAnsi="Arial" w:cs="Arial"/>
          <w:i/>
          <w:iCs/>
          <w:sz w:val="22"/>
          <w:szCs w:val="22"/>
        </w:rPr>
        <w:t xml:space="preserve"> Ministerstvu vnitra a Ministerstvu spravedlnosti nesnižovat alokace dotačních programů zaměřených na tuto problematiku a hledat úspory v jiných dotačních programech,</w:t>
      </w:r>
    </w:p>
    <w:p w14:paraId="77248486" w14:textId="77777777" w:rsidR="0046422B" w:rsidRPr="006A3FF3" w:rsidRDefault="0046422B"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p>
    <w:p w14:paraId="08A1A448" w14:textId="2A4DAFF9" w:rsidR="0046422B" w:rsidRPr="006A3FF3" w:rsidRDefault="0046422B" w:rsidP="00900882">
      <w:pPr>
        <w:pBdr>
          <w:top w:val="single" w:sz="4" w:space="1" w:color="auto"/>
          <w:left w:val="single" w:sz="4" w:space="4" w:color="auto"/>
          <w:bottom w:val="single" w:sz="4" w:space="1" w:color="auto"/>
          <w:right w:val="single" w:sz="4" w:space="4" w:color="auto"/>
        </w:pBdr>
        <w:jc w:val="both"/>
        <w:rPr>
          <w:rFonts w:ascii="Arial" w:hAnsi="Arial" w:cs="Arial"/>
          <w:i/>
          <w:iCs/>
          <w:sz w:val="22"/>
          <w:szCs w:val="22"/>
        </w:rPr>
      </w:pPr>
      <w:r w:rsidRPr="006A3FF3">
        <w:rPr>
          <w:rFonts w:ascii="Arial" w:hAnsi="Arial" w:cs="Arial"/>
          <w:bCs/>
          <w:i/>
          <w:iCs/>
          <w:spacing w:val="40"/>
          <w:sz w:val="22"/>
          <w:szCs w:val="22"/>
        </w:rPr>
        <w:t>doporučuj</w:t>
      </w:r>
      <w:r w:rsidRPr="006A3FF3">
        <w:rPr>
          <w:rFonts w:ascii="Arial" w:hAnsi="Arial" w:cs="Arial"/>
          <w:i/>
          <w:iCs/>
          <w:sz w:val="22"/>
          <w:szCs w:val="22"/>
        </w:rPr>
        <w:t>e vládě ČR, aby byla zajištěna finanční alokace pro dotační program „Podpora veřejně prospěšných aktivit v oblasti rovnosti žen a mužů pro rok 2024" ve výši alespoň 7 mil. Kč.</w:t>
      </w:r>
    </w:p>
    <w:p w14:paraId="3C281561" w14:textId="77777777" w:rsidR="0046422B" w:rsidRPr="006A3FF3" w:rsidRDefault="0046422B" w:rsidP="00900882">
      <w:pPr>
        <w:jc w:val="both"/>
        <w:rPr>
          <w:rFonts w:ascii="Arial" w:hAnsi="Arial" w:cs="Arial"/>
          <w:sz w:val="22"/>
          <w:szCs w:val="22"/>
        </w:rPr>
      </w:pPr>
    </w:p>
    <w:p w14:paraId="11E66539" w14:textId="0579EB77" w:rsidR="003C25A3" w:rsidRPr="006A3FF3" w:rsidRDefault="0046422B" w:rsidP="00900882">
      <w:pPr>
        <w:jc w:val="both"/>
        <w:rPr>
          <w:rFonts w:ascii="Arial" w:hAnsi="Arial" w:cs="Arial"/>
          <w:sz w:val="22"/>
          <w:szCs w:val="22"/>
        </w:rPr>
      </w:pPr>
      <w:r w:rsidRPr="006A3FF3">
        <w:rPr>
          <w:rFonts w:ascii="Arial" w:eastAsia="Arial" w:hAnsi="Arial" w:cs="Arial"/>
          <w:i/>
          <w:color w:val="000000"/>
          <w:sz w:val="22"/>
          <w:szCs w:val="22"/>
        </w:rPr>
        <w:t>O návrhu usnesení následně proběhlo hlasování: 13 pro, 0 proti, 0 se zdržel/a. Návrh byl schválen.</w:t>
      </w:r>
    </w:p>
    <w:p w14:paraId="7A514EAF" w14:textId="1D556318" w:rsidR="008849A3" w:rsidRPr="006A3FF3" w:rsidRDefault="008849A3" w:rsidP="00900882">
      <w:pPr>
        <w:jc w:val="both"/>
        <w:rPr>
          <w:rFonts w:ascii="Arial" w:hAnsi="Arial" w:cs="Arial"/>
          <w:sz w:val="22"/>
          <w:szCs w:val="22"/>
        </w:rPr>
      </w:pPr>
    </w:p>
    <w:p w14:paraId="101593F3" w14:textId="2A9C3322" w:rsidR="008849A3" w:rsidRPr="006A3FF3" w:rsidRDefault="008849A3" w:rsidP="00900882">
      <w:pPr>
        <w:jc w:val="both"/>
        <w:rPr>
          <w:rFonts w:ascii="Arial" w:eastAsiaTheme="minorHAnsi" w:hAnsi="Arial" w:cs="Arial"/>
          <w:b/>
          <w:sz w:val="22"/>
          <w:szCs w:val="22"/>
          <w:lang w:eastAsia="en-US"/>
        </w:rPr>
      </w:pPr>
      <w:r w:rsidRPr="006A3FF3">
        <w:rPr>
          <w:rFonts w:ascii="Arial" w:eastAsiaTheme="minorHAnsi" w:hAnsi="Arial" w:cs="Arial"/>
          <w:b/>
          <w:sz w:val="22"/>
          <w:szCs w:val="22"/>
          <w:lang w:eastAsia="en-US"/>
        </w:rPr>
        <w:t xml:space="preserve">Ad bod </w:t>
      </w:r>
      <w:r w:rsidR="00B27AB4" w:rsidRPr="006A3FF3">
        <w:rPr>
          <w:rFonts w:ascii="Arial" w:eastAsiaTheme="minorHAnsi" w:hAnsi="Arial" w:cs="Arial"/>
          <w:b/>
          <w:sz w:val="22"/>
          <w:szCs w:val="22"/>
          <w:lang w:eastAsia="en-US"/>
        </w:rPr>
        <w:t>5</w:t>
      </w:r>
      <w:r w:rsidRPr="006A3FF3">
        <w:rPr>
          <w:rFonts w:ascii="Arial" w:eastAsiaTheme="minorHAnsi" w:hAnsi="Arial" w:cs="Arial"/>
          <w:b/>
          <w:sz w:val="22"/>
          <w:szCs w:val="22"/>
          <w:lang w:eastAsia="en-US"/>
        </w:rPr>
        <w:t xml:space="preserve"> – </w:t>
      </w:r>
      <w:r w:rsidR="002D22DF" w:rsidRPr="006A3FF3">
        <w:rPr>
          <w:rFonts w:ascii="Arial" w:eastAsiaTheme="minorHAnsi" w:hAnsi="Arial" w:cs="Arial"/>
          <w:b/>
          <w:sz w:val="22"/>
          <w:szCs w:val="22"/>
          <w:lang w:eastAsia="en-US"/>
        </w:rPr>
        <w:t>Aktualizace Strategie rovnosti žen a mužů na léta 2021-2030 v oblasti Bezpečí, diskuze návrhů členů a členek Výboru;</w:t>
      </w:r>
    </w:p>
    <w:p w14:paraId="010BF7A4" w14:textId="77777777" w:rsidR="008849A3" w:rsidRPr="006A3FF3" w:rsidRDefault="008849A3" w:rsidP="00900882">
      <w:pPr>
        <w:jc w:val="both"/>
        <w:rPr>
          <w:rFonts w:ascii="Arial" w:hAnsi="Arial" w:cs="Arial"/>
          <w:b/>
        </w:rPr>
      </w:pPr>
    </w:p>
    <w:p w14:paraId="24BF9FD1" w14:textId="07A30935" w:rsidR="00D74995" w:rsidRPr="006A3FF3" w:rsidRDefault="002D22DF" w:rsidP="00900882">
      <w:pPr>
        <w:jc w:val="both"/>
        <w:rPr>
          <w:rFonts w:ascii="Arial" w:eastAsia="Arial" w:hAnsi="Arial" w:cs="Arial"/>
          <w:color w:val="000000"/>
          <w:sz w:val="22"/>
          <w:szCs w:val="22"/>
        </w:rPr>
      </w:pPr>
      <w:r w:rsidRPr="006A3FF3">
        <w:rPr>
          <w:rFonts w:ascii="Arial" w:eastAsia="Arial" w:hAnsi="Arial" w:cs="Arial"/>
          <w:color w:val="000000"/>
          <w:sz w:val="22"/>
          <w:szCs w:val="22"/>
          <w:u w:val="single"/>
        </w:rPr>
        <w:t>A</w:t>
      </w:r>
      <w:r w:rsidR="00D74995" w:rsidRPr="006A3FF3">
        <w:rPr>
          <w:rFonts w:ascii="Arial" w:eastAsia="Arial" w:hAnsi="Arial" w:cs="Arial"/>
          <w:color w:val="000000"/>
          <w:sz w:val="22"/>
          <w:szCs w:val="22"/>
          <w:u w:val="single"/>
        </w:rPr>
        <w:t xml:space="preserve">. </w:t>
      </w:r>
      <w:r w:rsidRPr="006A3FF3">
        <w:rPr>
          <w:rFonts w:ascii="Arial" w:eastAsia="Arial" w:hAnsi="Arial" w:cs="Arial"/>
          <w:color w:val="000000"/>
          <w:sz w:val="22"/>
          <w:szCs w:val="22"/>
          <w:u w:val="single"/>
        </w:rPr>
        <w:t>Andršová</w:t>
      </w:r>
      <w:r w:rsidRPr="006A3FF3">
        <w:rPr>
          <w:rFonts w:ascii="Arial" w:eastAsia="Arial" w:hAnsi="Arial" w:cs="Arial"/>
          <w:color w:val="000000"/>
          <w:sz w:val="22"/>
          <w:szCs w:val="22"/>
        </w:rPr>
        <w:t xml:space="preserve"> </w:t>
      </w:r>
      <w:r w:rsidR="00D74995" w:rsidRPr="006A3FF3">
        <w:rPr>
          <w:rFonts w:ascii="Arial" w:eastAsia="Arial" w:hAnsi="Arial" w:cs="Arial"/>
          <w:color w:val="000000"/>
          <w:sz w:val="22"/>
          <w:szCs w:val="22"/>
        </w:rPr>
        <w:t>p</w:t>
      </w:r>
      <w:r w:rsidRPr="006A3FF3">
        <w:rPr>
          <w:rFonts w:ascii="Arial" w:eastAsia="Arial" w:hAnsi="Arial" w:cs="Arial"/>
          <w:color w:val="000000"/>
          <w:sz w:val="22"/>
          <w:szCs w:val="22"/>
        </w:rPr>
        <w:t>ředstavila harmonogram</w:t>
      </w:r>
      <w:r w:rsidR="0003705F" w:rsidRPr="006A3FF3">
        <w:rPr>
          <w:rFonts w:ascii="Arial" w:eastAsia="Arial" w:hAnsi="Arial" w:cs="Arial"/>
          <w:color w:val="000000"/>
          <w:sz w:val="22"/>
          <w:szCs w:val="22"/>
        </w:rPr>
        <w:t xml:space="preserve"> aktualizace Strategie rovnosti žen a mužů na léta 2021-2030 (blíže viz příloha č. 2).</w:t>
      </w:r>
      <w:r w:rsidR="002F7FB0" w:rsidRPr="006A3FF3">
        <w:rPr>
          <w:rFonts w:ascii="Arial" w:eastAsia="Arial" w:hAnsi="Arial" w:cs="Arial"/>
          <w:color w:val="000000"/>
          <w:sz w:val="22"/>
          <w:szCs w:val="22"/>
        </w:rPr>
        <w:t xml:space="preserve"> </w:t>
      </w:r>
    </w:p>
    <w:p w14:paraId="77EB45B4" w14:textId="6BF05D37" w:rsidR="00D74995" w:rsidRPr="006A3FF3" w:rsidRDefault="00D74995" w:rsidP="00900882">
      <w:pPr>
        <w:jc w:val="both"/>
        <w:rPr>
          <w:rFonts w:ascii="Arial" w:eastAsia="Arial" w:hAnsi="Arial" w:cs="Arial"/>
          <w:color w:val="000000"/>
          <w:sz w:val="22"/>
          <w:szCs w:val="22"/>
        </w:rPr>
      </w:pPr>
    </w:p>
    <w:p w14:paraId="431047A4" w14:textId="0A9B33E8" w:rsidR="00F703A0" w:rsidRPr="006A3FF3" w:rsidRDefault="002D22DF" w:rsidP="00900882">
      <w:pPr>
        <w:jc w:val="both"/>
        <w:rPr>
          <w:rFonts w:ascii="Arial" w:hAnsi="Arial" w:cs="Arial"/>
          <w:sz w:val="22"/>
          <w:szCs w:val="22"/>
        </w:rPr>
      </w:pPr>
      <w:r w:rsidRPr="006A3FF3">
        <w:rPr>
          <w:rFonts w:ascii="Arial" w:hAnsi="Arial" w:cs="Arial"/>
          <w:sz w:val="22"/>
          <w:szCs w:val="22"/>
          <w:u w:val="single"/>
        </w:rPr>
        <w:t>M. Pavlíček</w:t>
      </w:r>
      <w:r w:rsidR="00D74995" w:rsidRPr="006A3FF3">
        <w:rPr>
          <w:rFonts w:ascii="Arial" w:hAnsi="Arial" w:cs="Arial"/>
          <w:sz w:val="22"/>
          <w:szCs w:val="22"/>
        </w:rPr>
        <w:t xml:space="preserve"> </w:t>
      </w:r>
      <w:r w:rsidR="002F7FB0" w:rsidRPr="006A3FF3">
        <w:rPr>
          <w:rFonts w:ascii="Arial" w:hAnsi="Arial" w:cs="Arial"/>
          <w:sz w:val="22"/>
          <w:szCs w:val="22"/>
        </w:rPr>
        <w:t>shrnu</w:t>
      </w:r>
      <w:r w:rsidR="0003705F" w:rsidRPr="006A3FF3">
        <w:rPr>
          <w:rFonts w:ascii="Arial" w:hAnsi="Arial" w:cs="Arial"/>
          <w:sz w:val="22"/>
          <w:szCs w:val="22"/>
        </w:rPr>
        <w:t>l</w:t>
      </w:r>
      <w:r w:rsidR="002F7FB0" w:rsidRPr="006A3FF3">
        <w:rPr>
          <w:rFonts w:ascii="Arial" w:hAnsi="Arial" w:cs="Arial"/>
          <w:sz w:val="22"/>
          <w:szCs w:val="22"/>
        </w:rPr>
        <w:t xml:space="preserve"> aktuální návrh</w:t>
      </w:r>
      <w:r w:rsidR="0003705F" w:rsidRPr="006A3FF3">
        <w:rPr>
          <w:rFonts w:ascii="Arial" w:hAnsi="Arial" w:cs="Arial"/>
          <w:sz w:val="22"/>
          <w:szCs w:val="22"/>
        </w:rPr>
        <w:t>y na aktualizaci strategické oblasti Bezpečí, která se zaměřuje na problematiku domácího a genderově podmíněného násilí (blíže viz příloha č. 3)</w:t>
      </w:r>
      <w:r w:rsidR="002F7FB0" w:rsidRPr="006A3FF3">
        <w:rPr>
          <w:rFonts w:ascii="Arial" w:hAnsi="Arial" w:cs="Arial"/>
          <w:sz w:val="22"/>
          <w:szCs w:val="22"/>
        </w:rPr>
        <w:t xml:space="preserve">. </w:t>
      </w:r>
      <w:r w:rsidR="0003705F" w:rsidRPr="006A3FF3">
        <w:rPr>
          <w:rFonts w:ascii="Arial" w:hAnsi="Arial" w:cs="Arial"/>
          <w:sz w:val="22"/>
          <w:szCs w:val="22"/>
        </w:rPr>
        <w:t xml:space="preserve">Současně připomněl konání kulatého stolu k aktualizaci kapitoly Bezpečí, která proběhne </w:t>
      </w:r>
      <w:r w:rsidR="002F7FB0" w:rsidRPr="006A3FF3">
        <w:rPr>
          <w:rFonts w:ascii="Arial" w:hAnsi="Arial" w:cs="Arial"/>
          <w:sz w:val="22"/>
          <w:szCs w:val="22"/>
        </w:rPr>
        <w:t>16. listopadu</w:t>
      </w:r>
      <w:r w:rsidR="0003705F" w:rsidRPr="006A3FF3">
        <w:rPr>
          <w:rFonts w:ascii="Arial" w:hAnsi="Arial" w:cs="Arial"/>
          <w:sz w:val="22"/>
          <w:szCs w:val="22"/>
        </w:rPr>
        <w:t xml:space="preserve"> 2023 od 10:00 na Strakově akademii a kde bude prostor diskutovat návrhy a podněty k aktualizaci. Členstvo Výboru již dostalo pozvánku a svou účast m</w:t>
      </w:r>
      <w:r w:rsidR="007A0A32">
        <w:rPr>
          <w:rFonts w:ascii="Arial" w:hAnsi="Arial" w:cs="Arial"/>
          <w:sz w:val="22"/>
          <w:szCs w:val="22"/>
        </w:rPr>
        <w:t>ůže</w:t>
      </w:r>
      <w:r w:rsidR="0003705F" w:rsidRPr="006A3FF3">
        <w:rPr>
          <w:rFonts w:ascii="Arial" w:hAnsi="Arial" w:cs="Arial"/>
          <w:sz w:val="22"/>
          <w:szCs w:val="22"/>
        </w:rPr>
        <w:t xml:space="preserve"> potvrzovat na e-mail </w:t>
      </w:r>
      <w:hyperlink r:id="rId10" w:history="1">
        <w:r w:rsidR="00DC3FDF" w:rsidRPr="006A3FF3">
          <w:rPr>
            <w:rStyle w:val="Hypertextovodkaz"/>
            <w:rFonts w:ascii="Arial" w:hAnsi="Arial" w:cs="Arial"/>
            <w:sz w:val="22"/>
            <w:szCs w:val="22"/>
          </w:rPr>
          <w:t>andrsova.amalie@vlada.cz</w:t>
        </w:r>
      </w:hyperlink>
      <w:r w:rsidR="00DC3FDF" w:rsidRPr="006A3FF3">
        <w:rPr>
          <w:rFonts w:ascii="Arial" w:hAnsi="Arial" w:cs="Arial"/>
          <w:sz w:val="22"/>
          <w:szCs w:val="22"/>
        </w:rPr>
        <w:t xml:space="preserve">. </w:t>
      </w:r>
    </w:p>
    <w:p w14:paraId="47CFBA34" w14:textId="627776B1" w:rsidR="002F7FB0" w:rsidRPr="006A3FF3" w:rsidRDefault="002F7FB0" w:rsidP="00900882">
      <w:pPr>
        <w:jc w:val="both"/>
        <w:rPr>
          <w:rFonts w:ascii="Arial" w:hAnsi="Arial" w:cs="Arial"/>
          <w:sz w:val="22"/>
          <w:szCs w:val="22"/>
        </w:rPr>
      </w:pPr>
    </w:p>
    <w:p w14:paraId="1C1160AF" w14:textId="7F23002D" w:rsidR="002F7FB0" w:rsidRPr="006A3FF3" w:rsidRDefault="00DC3FDF" w:rsidP="00900882">
      <w:pPr>
        <w:jc w:val="both"/>
        <w:rPr>
          <w:rFonts w:ascii="Arial" w:hAnsi="Arial" w:cs="Arial"/>
          <w:sz w:val="22"/>
          <w:szCs w:val="22"/>
        </w:rPr>
      </w:pPr>
      <w:r w:rsidRPr="006A3FF3">
        <w:rPr>
          <w:rFonts w:ascii="Arial" w:hAnsi="Arial" w:cs="Arial"/>
          <w:sz w:val="22"/>
          <w:szCs w:val="22"/>
          <w:u w:val="single"/>
        </w:rPr>
        <w:t xml:space="preserve">M. </w:t>
      </w:r>
      <w:r w:rsidR="002F7FB0" w:rsidRPr="006A3FF3">
        <w:rPr>
          <w:rFonts w:ascii="Arial" w:hAnsi="Arial" w:cs="Arial"/>
          <w:sz w:val="22"/>
          <w:szCs w:val="22"/>
          <w:u w:val="single"/>
        </w:rPr>
        <w:t>Vojtíšková</w:t>
      </w:r>
      <w:r w:rsidR="002F7FB0" w:rsidRPr="006A3FF3">
        <w:rPr>
          <w:rFonts w:ascii="Arial" w:hAnsi="Arial" w:cs="Arial"/>
          <w:sz w:val="22"/>
          <w:szCs w:val="22"/>
        </w:rPr>
        <w:t xml:space="preserve"> </w:t>
      </w:r>
      <w:r w:rsidRPr="006A3FF3">
        <w:rPr>
          <w:rFonts w:ascii="Arial" w:hAnsi="Arial" w:cs="Arial"/>
          <w:sz w:val="22"/>
          <w:szCs w:val="22"/>
        </w:rPr>
        <w:t xml:space="preserve">uvedla, že v materiálech ÚV ČR chybí informace o existujícím systému pomoci obětem domácího násilí a materiály tak nejsou objektivní. </w:t>
      </w:r>
      <w:r w:rsidR="002F7FB0" w:rsidRPr="006A3FF3">
        <w:rPr>
          <w:rFonts w:ascii="Arial" w:hAnsi="Arial" w:cs="Arial"/>
          <w:sz w:val="22"/>
          <w:szCs w:val="22"/>
        </w:rPr>
        <w:t xml:space="preserve">Zmínky o intervenčních center </w:t>
      </w:r>
      <w:r w:rsidRPr="006A3FF3">
        <w:rPr>
          <w:rFonts w:ascii="Arial" w:hAnsi="Arial" w:cs="Arial"/>
          <w:sz w:val="22"/>
          <w:szCs w:val="22"/>
        </w:rPr>
        <w:t xml:space="preserve">se </w:t>
      </w:r>
      <w:r w:rsidR="002F7FB0" w:rsidRPr="006A3FF3">
        <w:rPr>
          <w:rFonts w:ascii="Arial" w:hAnsi="Arial" w:cs="Arial"/>
          <w:sz w:val="22"/>
          <w:szCs w:val="22"/>
        </w:rPr>
        <w:t xml:space="preserve">ve </w:t>
      </w:r>
      <w:r w:rsidRPr="006A3FF3">
        <w:rPr>
          <w:rFonts w:ascii="Arial" w:hAnsi="Arial" w:cs="Arial"/>
          <w:sz w:val="22"/>
          <w:szCs w:val="22"/>
        </w:rPr>
        <w:t xml:space="preserve">v akčních plánech a </w:t>
      </w:r>
      <w:r w:rsidR="002F7FB0" w:rsidRPr="006A3FF3">
        <w:rPr>
          <w:rFonts w:ascii="Arial" w:hAnsi="Arial" w:cs="Arial"/>
          <w:sz w:val="22"/>
          <w:szCs w:val="22"/>
        </w:rPr>
        <w:t xml:space="preserve">strategiích </w:t>
      </w:r>
      <w:r w:rsidRPr="006A3FF3">
        <w:rPr>
          <w:rFonts w:ascii="Arial" w:hAnsi="Arial" w:cs="Arial"/>
          <w:sz w:val="22"/>
          <w:szCs w:val="22"/>
        </w:rPr>
        <w:t xml:space="preserve">objevují pouze </w:t>
      </w:r>
      <w:r w:rsidR="002F7FB0" w:rsidRPr="006A3FF3">
        <w:rPr>
          <w:rFonts w:ascii="Arial" w:hAnsi="Arial" w:cs="Arial"/>
          <w:sz w:val="22"/>
          <w:szCs w:val="22"/>
        </w:rPr>
        <w:t>pod čarou.</w:t>
      </w:r>
      <w:r w:rsidR="007F65FD" w:rsidRPr="006A3FF3">
        <w:rPr>
          <w:rFonts w:ascii="Arial" w:hAnsi="Arial" w:cs="Arial"/>
          <w:sz w:val="22"/>
          <w:szCs w:val="22"/>
        </w:rPr>
        <w:t xml:space="preserve"> </w:t>
      </w:r>
      <w:r w:rsidRPr="006A3FF3">
        <w:rPr>
          <w:rFonts w:ascii="Arial" w:hAnsi="Arial" w:cs="Arial"/>
          <w:sz w:val="22"/>
          <w:szCs w:val="22"/>
        </w:rPr>
        <w:t xml:space="preserve">Vyslovila domněnku, že tyto informace možná chybí záměrně. </w:t>
      </w:r>
      <w:r w:rsidR="003F0120">
        <w:rPr>
          <w:rFonts w:ascii="Arial" w:hAnsi="Arial" w:cs="Arial"/>
          <w:sz w:val="22"/>
          <w:szCs w:val="22"/>
        </w:rPr>
        <w:t>Současně u</w:t>
      </w:r>
      <w:r w:rsidRPr="006A3FF3">
        <w:rPr>
          <w:rFonts w:ascii="Arial" w:hAnsi="Arial" w:cs="Arial"/>
          <w:sz w:val="22"/>
          <w:szCs w:val="22"/>
        </w:rPr>
        <w:t xml:space="preserve">vedla příklad, kdy se senátor na návštěvě kraje divil, že existuje služba intervenčního centra a že </w:t>
      </w:r>
      <w:r w:rsidR="00DC3C64" w:rsidRPr="006A3FF3">
        <w:rPr>
          <w:rFonts w:ascii="Arial" w:hAnsi="Arial" w:cs="Arial"/>
          <w:sz w:val="22"/>
          <w:szCs w:val="22"/>
        </w:rPr>
        <w:t xml:space="preserve">mj. v souvislosti </w:t>
      </w:r>
      <w:r w:rsidRPr="006A3FF3">
        <w:rPr>
          <w:rFonts w:ascii="Arial" w:hAnsi="Arial" w:cs="Arial"/>
          <w:sz w:val="22"/>
          <w:szCs w:val="22"/>
        </w:rPr>
        <w:t xml:space="preserve">s diskuzí o Úmluvě proti násilí na ženách měl pocit, že žádné služby </w:t>
      </w:r>
      <w:r w:rsidR="003F0120">
        <w:rPr>
          <w:rFonts w:ascii="Arial" w:hAnsi="Arial" w:cs="Arial"/>
          <w:sz w:val="22"/>
          <w:szCs w:val="22"/>
        </w:rPr>
        <w:t xml:space="preserve">pro oběti </w:t>
      </w:r>
      <w:r w:rsidRPr="006A3FF3">
        <w:rPr>
          <w:rFonts w:ascii="Arial" w:hAnsi="Arial" w:cs="Arial"/>
          <w:sz w:val="22"/>
          <w:szCs w:val="22"/>
        </w:rPr>
        <w:t>neexistují.</w:t>
      </w:r>
    </w:p>
    <w:p w14:paraId="0274DED5" w14:textId="2619BDD3" w:rsidR="00DC3FDF" w:rsidRPr="006A3FF3" w:rsidRDefault="00DC3FDF" w:rsidP="00900882">
      <w:pPr>
        <w:jc w:val="both"/>
        <w:rPr>
          <w:rFonts w:ascii="Arial" w:hAnsi="Arial" w:cs="Arial"/>
          <w:sz w:val="22"/>
          <w:szCs w:val="22"/>
        </w:rPr>
      </w:pPr>
    </w:p>
    <w:p w14:paraId="44940FA9" w14:textId="0BD87D66" w:rsidR="00DC3FDF" w:rsidRPr="006A3FF3" w:rsidRDefault="00DC3FDF" w:rsidP="00900882">
      <w:pPr>
        <w:jc w:val="both"/>
        <w:rPr>
          <w:rFonts w:ascii="Arial" w:hAnsi="Arial" w:cs="Arial"/>
          <w:sz w:val="22"/>
          <w:szCs w:val="22"/>
        </w:rPr>
      </w:pPr>
      <w:r w:rsidRPr="006A3FF3">
        <w:rPr>
          <w:rFonts w:ascii="Arial" w:hAnsi="Arial" w:cs="Arial"/>
          <w:sz w:val="22"/>
          <w:szCs w:val="22"/>
          <w:u w:val="single"/>
        </w:rPr>
        <w:t>M. Pavlíček</w:t>
      </w:r>
      <w:r w:rsidRPr="006A3FF3">
        <w:rPr>
          <w:rFonts w:ascii="Arial" w:hAnsi="Arial" w:cs="Arial"/>
          <w:sz w:val="22"/>
          <w:szCs w:val="22"/>
        </w:rPr>
        <w:t xml:space="preserve"> odpověděl, že </w:t>
      </w:r>
      <w:r w:rsidR="003F0120">
        <w:rPr>
          <w:rFonts w:ascii="Arial" w:hAnsi="Arial" w:cs="Arial"/>
          <w:sz w:val="22"/>
          <w:szCs w:val="22"/>
        </w:rPr>
        <w:t xml:space="preserve">příliš </w:t>
      </w:r>
      <w:r w:rsidRPr="006A3FF3">
        <w:rPr>
          <w:rFonts w:ascii="Arial" w:hAnsi="Arial" w:cs="Arial"/>
          <w:sz w:val="22"/>
          <w:szCs w:val="22"/>
        </w:rPr>
        <w:t xml:space="preserve">nerozumí argumentu o neobjektivnosti strategických materiálů vlády v oblasti prevence domácího a genderově podmíněného násilí. </w:t>
      </w:r>
      <w:r w:rsidR="003F0120">
        <w:rPr>
          <w:rFonts w:ascii="Arial" w:hAnsi="Arial" w:cs="Arial"/>
          <w:sz w:val="22"/>
          <w:szCs w:val="22"/>
        </w:rPr>
        <w:t>Tyto d</w:t>
      </w:r>
      <w:r w:rsidRPr="006A3FF3">
        <w:rPr>
          <w:rFonts w:ascii="Arial" w:hAnsi="Arial" w:cs="Arial"/>
          <w:sz w:val="22"/>
          <w:szCs w:val="22"/>
        </w:rPr>
        <w:t>okumenty ze své povahy obsahují návrhy opatření ke zlepšení oblastí, které nejsou zajištěny</w:t>
      </w:r>
      <w:r w:rsidR="00DC3C64" w:rsidRPr="006A3FF3">
        <w:rPr>
          <w:rFonts w:ascii="Arial" w:hAnsi="Arial" w:cs="Arial"/>
          <w:sz w:val="22"/>
          <w:szCs w:val="22"/>
        </w:rPr>
        <w:t xml:space="preserve"> nebo nefungují</w:t>
      </w:r>
      <w:r w:rsidRPr="006A3FF3">
        <w:rPr>
          <w:rFonts w:ascii="Arial" w:hAnsi="Arial" w:cs="Arial"/>
          <w:sz w:val="22"/>
          <w:szCs w:val="22"/>
        </w:rPr>
        <w:t xml:space="preserve"> dobře. Uvedl, že ve vztahu k diskuzím k Úmluvě proti násilí na ženách naopak považuje za nebezpečný argument, že </w:t>
      </w:r>
      <w:r w:rsidR="008E22AB">
        <w:rPr>
          <w:rFonts w:ascii="Arial" w:hAnsi="Arial" w:cs="Arial"/>
          <w:sz w:val="22"/>
          <w:szCs w:val="22"/>
        </w:rPr>
        <w:t>jsou všechny potřebné</w:t>
      </w:r>
      <w:r w:rsidRPr="006A3FF3">
        <w:rPr>
          <w:rFonts w:ascii="Arial" w:hAnsi="Arial" w:cs="Arial"/>
          <w:sz w:val="22"/>
          <w:szCs w:val="22"/>
        </w:rPr>
        <w:t xml:space="preserve"> specializovan</w:t>
      </w:r>
      <w:r w:rsidR="008E22AB">
        <w:rPr>
          <w:rFonts w:ascii="Arial" w:hAnsi="Arial" w:cs="Arial"/>
          <w:sz w:val="22"/>
          <w:szCs w:val="22"/>
        </w:rPr>
        <w:t>é</w:t>
      </w:r>
      <w:r w:rsidRPr="006A3FF3">
        <w:rPr>
          <w:rFonts w:ascii="Arial" w:hAnsi="Arial" w:cs="Arial"/>
          <w:sz w:val="22"/>
          <w:szCs w:val="22"/>
        </w:rPr>
        <w:t xml:space="preserve"> služ</w:t>
      </w:r>
      <w:r w:rsidR="008E22AB">
        <w:rPr>
          <w:rFonts w:ascii="Arial" w:hAnsi="Arial" w:cs="Arial"/>
          <w:sz w:val="22"/>
          <w:szCs w:val="22"/>
        </w:rPr>
        <w:t>by</w:t>
      </w:r>
      <w:r w:rsidRPr="006A3FF3">
        <w:rPr>
          <w:rFonts w:ascii="Arial" w:hAnsi="Arial" w:cs="Arial"/>
          <w:sz w:val="22"/>
          <w:szCs w:val="22"/>
        </w:rPr>
        <w:t xml:space="preserve"> </w:t>
      </w:r>
      <w:r w:rsidR="008E22AB">
        <w:rPr>
          <w:rFonts w:ascii="Arial" w:hAnsi="Arial" w:cs="Arial"/>
          <w:sz w:val="22"/>
          <w:szCs w:val="22"/>
        </w:rPr>
        <w:t>obětem domácího a genderově podmíněného</w:t>
      </w:r>
      <w:r w:rsidRPr="006A3FF3">
        <w:rPr>
          <w:rFonts w:ascii="Arial" w:hAnsi="Arial" w:cs="Arial"/>
          <w:sz w:val="22"/>
          <w:szCs w:val="22"/>
        </w:rPr>
        <w:t xml:space="preserve"> dostupné dostatečně a že je tedy úmluva zbytečná. Dodal, že </w:t>
      </w:r>
      <w:r w:rsidRPr="006A3FF3">
        <w:rPr>
          <w:rFonts w:ascii="Arial" w:hAnsi="Arial" w:cs="Arial"/>
          <w:sz w:val="22"/>
          <w:szCs w:val="22"/>
        </w:rPr>
        <w:lastRenderedPageBreak/>
        <w:t>v aktuálně schváleném Akčním plánu prevence domácího genderově podmíněného násilí</w:t>
      </w:r>
      <w:r w:rsidR="008E22AB">
        <w:rPr>
          <w:rFonts w:ascii="Arial" w:hAnsi="Arial" w:cs="Arial"/>
          <w:sz w:val="22"/>
          <w:szCs w:val="22"/>
        </w:rPr>
        <w:t xml:space="preserve"> na léta 2023-2026 (dostupné online z: </w:t>
      </w:r>
      <w:hyperlink r:id="rId11" w:history="1">
        <w:r w:rsidR="008E22AB" w:rsidRPr="00BC544E">
          <w:rPr>
            <w:rStyle w:val="Hypertextovodkaz"/>
            <w:rFonts w:ascii="Arial" w:hAnsi="Arial" w:cs="Arial"/>
            <w:sz w:val="22"/>
            <w:szCs w:val="22"/>
          </w:rPr>
          <w:t>https://www.vlada.cz/cz/ppov/rovne-prilezitosti-zen-a-muzu/aktuality/vlada-posili-boj-proti-domacimu-a-sexualnimu-nasili-207665/</w:t>
        </w:r>
      </w:hyperlink>
      <w:r w:rsidR="008E22AB">
        <w:rPr>
          <w:rFonts w:ascii="Arial" w:hAnsi="Arial" w:cs="Arial"/>
          <w:sz w:val="22"/>
          <w:szCs w:val="22"/>
        </w:rPr>
        <w:t>)</w:t>
      </w:r>
      <w:r w:rsidRPr="006A3FF3">
        <w:rPr>
          <w:rFonts w:ascii="Arial" w:hAnsi="Arial" w:cs="Arial"/>
          <w:sz w:val="22"/>
          <w:szCs w:val="22"/>
        </w:rPr>
        <w:t xml:space="preserve"> jsou intervenční centra zmíněna hned v několika kapitolách</w:t>
      </w:r>
      <w:r w:rsidR="008E22AB">
        <w:rPr>
          <w:rFonts w:ascii="Arial" w:hAnsi="Arial" w:cs="Arial"/>
          <w:sz w:val="22"/>
          <w:szCs w:val="22"/>
        </w:rPr>
        <w:t xml:space="preserve"> a opatřeních</w:t>
      </w:r>
      <w:r w:rsidRPr="006A3FF3">
        <w:rPr>
          <w:rFonts w:ascii="Arial" w:hAnsi="Arial" w:cs="Arial"/>
          <w:sz w:val="22"/>
          <w:szCs w:val="22"/>
        </w:rPr>
        <w:t>, včetně informace o jejich zřízení či informace o</w:t>
      </w:r>
      <w:r w:rsidR="008E22AB">
        <w:rPr>
          <w:rFonts w:ascii="Arial" w:hAnsi="Arial" w:cs="Arial"/>
          <w:sz w:val="22"/>
          <w:szCs w:val="22"/>
        </w:rPr>
        <w:t> </w:t>
      </w:r>
      <w:r w:rsidRPr="006A3FF3">
        <w:rPr>
          <w:rFonts w:ascii="Arial" w:hAnsi="Arial" w:cs="Arial"/>
          <w:sz w:val="22"/>
          <w:szCs w:val="22"/>
        </w:rPr>
        <w:t xml:space="preserve">tom, že se v současnosti jedná o jedinou regionálně dostupnou specializovanou službu pro oběti domácího násilí. Tento podnět předá kolegyni </w:t>
      </w:r>
      <w:r w:rsidRPr="006A3FF3">
        <w:rPr>
          <w:rFonts w:ascii="Arial" w:hAnsi="Arial" w:cs="Arial"/>
          <w:sz w:val="22"/>
          <w:szCs w:val="22"/>
          <w:u w:val="single"/>
        </w:rPr>
        <w:t>A. Andršové</w:t>
      </w:r>
      <w:r w:rsidRPr="006A3FF3">
        <w:rPr>
          <w:rFonts w:ascii="Arial" w:hAnsi="Arial" w:cs="Arial"/>
          <w:sz w:val="22"/>
          <w:szCs w:val="22"/>
        </w:rPr>
        <w:t>, které zpracovávala Výboru zaslanou pracovní verzi úvodní analýzy k aktualizaci Strategie</w:t>
      </w:r>
      <w:r w:rsidR="00DC3C64" w:rsidRPr="006A3FF3">
        <w:rPr>
          <w:rFonts w:ascii="Arial" w:hAnsi="Arial" w:cs="Arial"/>
          <w:sz w:val="22"/>
          <w:szCs w:val="22"/>
        </w:rPr>
        <w:t xml:space="preserve"> (blíže viz příloha č. 4)</w:t>
      </w:r>
      <w:r w:rsidRPr="006A3FF3">
        <w:rPr>
          <w:rFonts w:ascii="Arial" w:hAnsi="Arial" w:cs="Arial"/>
          <w:sz w:val="22"/>
          <w:szCs w:val="22"/>
        </w:rPr>
        <w:t>.</w:t>
      </w:r>
    </w:p>
    <w:p w14:paraId="516C0CA5" w14:textId="3B63D85A" w:rsidR="007F65FD" w:rsidRPr="006A3FF3" w:rsidRDefault="007F65FD" w:rsidP="00900882">
      <w:pPr>
        <w:jc w:val="both"/>
        <w:rPr>
          <w:rFonts w:ascii="Arial" w:hAnsi="Arial" w:cs="Arial"/>
          <w:sz w:val="22"/>
          <w:szCs w:val="22"/>
        </w:rPr>
      </w:pPr>
    </w:p>
    <w:p w14:paraId="006FD80E" w14:textId="6556156D" w:rsidR="007F65FD" w:rsidRPr="006A3FF3" w:rsidRDefault="007F65FD" w:rsidP="00900882">
      <w:pPr>
        <w:jc w:val="both"/>
        <w:rPr>
          <w:rFonts w:ascii="Arial" w:hAnsi="Arial" w:cs="Arial"/>
          <w:sz w:val="22"/>
          <w:szCs w:val="22"/>
        </w:rPr>
      </w:pPr>
      <w:r w:rsidRPr="006A3FF3">
        <w:rPr>
          <w:rFonts w:ascii="Arial" w:hAnsi="Arial" w:cs="Arial"/>
          <w:sz w:val="22"/>
          <w:szCs w:val="22"/>
          <w:u w:val="single"/>
        </w:rPr>
        <w:t>J. Krpálková</w:t>
      </w:r>
      <w:r w:rsidRPr="006A3FF3">
        <w:rPr>
          <w:rFonts w:ascii="Arial" w:hAnsi="Arial" w:cs="Arial"/>
          <w:sz w:val="22"/>
          <w:szCs w:val="22"/>
        </w:rPr>
        <w:t xml:space="preserve"> </w:t>
      </w:r>
      <w:r w:rsidR="00DC3FDF" w:rsidRPr="006A3FF3">
        <w:rPr>
          <w:rFonts w:ascii="Arial" w:hAnsi="Arial" w:cs="Arial"/>
          <w:sz w:val="22"/>
          <w:szCs w:val="22"/>
        </w:rPr>
        <w:t xml:space="preserve">uvedla, že nechápe strach z toho, že </w:t>
      </w:r>
      <w:r w:rsidR="00762679">
        <w:rPr>
          <w:rFonts w:ascii="Arial" w:hAnsi="Arial" w:cs="Arial"/>
          <w:sz w:val="22"/>
          <w:szCs w:val="22"/>
        </w:rPr>
        <w:t>by si některý</w:t>
      </w:r>
      <w:r w:rsidR="00DC3FDF" w:rsidRPr="006A3FF3">
        <w:rPr>
          <w:rFonts w:ascii="Arial" w:hAnsi="Arial" w:cs="Arial"/>
          <w:sz w:val="22"/>
          <w:szCs w:val="22"/>
        </w:rPr>
        <w:t xml:space="preserve"> mysle</w:t>
      </w:r>
      <w:r w:rsidR="00762679">
        <w:rPr>
          <w:rFonts w:ascii="Arial" w:hAnsi="Arial" w:cs="Arial"/>
          <w:sz w:val="22"/>
          <w:szCs w:val="22"/>
        </w:rPr>
        <w:t>l</w:t>
      </w:r>
      <w:r w:rsidR="00DC3FDF" w:rsidRPr="006A3FF3">
        <w:rPr>
          <w:rFonts w:ascii="Arial" w:hAnsi="Arial" w:cs="Arial"/>
          <w:sz w:val="22"/>
          <w:szCs w:val="22"/>
        </w:rPr>
        <w:t xml:space="preserve">, že služby pro oběti nejsou dostupné. </w:t>
      </w:r>
    </w:p>
    <w:p w14:paraId="752F0C6F" w14:textId="11505F5D" w:rsidR="007F65FD" w:rsidRPr="006A3FF3" w:rsidRDefault="007F65FD" w:rsidP="00900882">
      <w:pPr>
        <w:jc w:val="both"/>
        <w:rPr>
          <w:rFonts w:ascii="Arial" w:hAnsi="Arial" w:cs="Arial"/>
          <w:sz w:val="22"/>
          <w:szCs w:val="22"/>
        </w:rPr>
      </w:pPr>
    </w:p>
    <w:p w14:paraId="45EB6F75" w14:textId="17A2F27E" w:rsidR="00DC3FDF" w:rsidRPr="006A3FF3" w:rsidRDefault="007F65FD" w:rsidP="00900882">
      <w:pPr>
        <w:jc w:val="both"/>
        <w:rPr>
          <w:rFonts w:ascii="Arial" w:hAnsi="Arial" w:cs="Arial"/>
          <w:sz w:val="22"/>
          <w:szCs w:val="22"/>
        </w:rPr>
      </w:pPr>
      <w:r w:rsidRPr="006A3FF3">
        <w:rPr>
          <w:rFonts w:ascii="Arial" w:hAnsi="Arial" w:cs="Arial"/>
          <w:sz w:val="22"/>
          <w:szCs w:val="22"/>
          <w:u w:val="single"/>
        </w:rPr>
        <w:t>M. Vojtíšková</w:t>
      </w:r>
      <w:r w:rsidRPr="006A3FF3">
        <w:rPr>
          <w:rFonts w:ascii="Arial" w:hAnsi="Arial" w:cs="Arial"/>
          <w:sz w:val="22"/>
          <w:szCs w:val="22"/>
        </w:rPr>
        <w:t xml:space="preserve"> </w:t>
      </w:r>
      <w:r w:rsidR="00762679">
        <w:rPr>
          <w:rFonts w:ascii="Arial" w:hAnsi="Arial" w:cs="Arial"/>
          <w:sz w:val="22"/>
          <w:szCs w:val="22"/>
        </w:rPr>
        <w:t>dodala</w:t>
      </w:r>
      <w:r w:rsidR="00DC3FDF" w:rsidRPr="006A3FF3">
        <w:rPr>
          <w:rFonts w:ascii="Arial" w:hAnsi="Arial" w:cs="Arial"/>
          <w:sz w:val="22"/>
          <w:szCs w:val="22"/>
        </w:rPr>
        <w:t>, že pouze volá po objektivitě dokumentů a uvádění informací o</w:t>
      </w:r>
      <w:r w:rsidR="00DC3C64" w:rsidRPr="006A3FF3">
        <w:rPr>
          <w:rFonts w:ascii="Arial" w:hAnsi="Arial" w:cs="Arial"/>
          <w:sz w:val="22"/>
          <w:szCs w:val="22"/>
        </w:rPr>
        <w:t> </w:t>
      </w:r>
      <w:r w:rsidR="00DC3FDF" w:rsidRPr="006A3FF3">
        <w:rPr>
          <w:rFonts w:ascii="Arial" w:hAnsi="Arial" w:cs="Arial"/>
          <w:sz w:val="22"/>
          <w:szCs w:val="22"/>
        </w:rPr>
        <w:t>existujícím systému</w:t>
      </w:r>
      <w:r w:rsidR="00762679">
        <w:rPr>
          <w:rFonts w:ascii="Arial" w:hAnsi="Arial" w:cs="Arial"/>
          <w:sz w:val="22"/>
          <w:szCs w:val="22"/>
        </w:rPr>
        <w:t xml:space="preserve"> pomoci obětem</w:t>
      </w:r>
      <w:r w:rsidR="00DC3FDF" w:rsidRPr="006A3FF3">
        <w:rPr>
          <w:rFonts w:ascii="Arial" w:hAnsi="Arial" w:cs="Arial"/>
          <w:sz w:val="22"/>
          <w:szCs w:val="22"/>
        </w:rPr>
        <w:t>.</w:t>
      </w:r>
    </w:p>
    <w:p w14:paraId="57EE6A49" w14:textId="0FEB3DA1" w:rsidR="00DC3FDF" w:rsidRPr="006A3FF3" w:rsidRDefault="00DC3FDF" w:rsidP="00900882">
      <w:pPr>
        <w:jc w:val="both"/>
        <w:rPr>
          <w:rFonts w:ascii="Arial" w:hAnsi="Arial" w:cs="Arial"/>
          <w:sz w:val="22"/>
          <w:szCs w:val="22"/>
        </w:rPr>
      </w:pPr>
    </w:p>
    <w:p w14:paraId="4EA80DD3" w14:textId="70858E07" w:rsidR="00DC3FDF" w:rsidRPr="006A3FF3" w:rsidRDefault="00DC3FDF" w:rsidP="00900882">
      <w:pPr>
        <w:jc w:val="both"/>
        <w:rPr>
          <w:rFonts w:ascii="Arial" w:hAnsi="Arial" w:cs="Arial"/>
          <w:sz w:val="22"/>
          <w:szCs w:val="22"/>
        </w:rPr>
      </w:pPr>
      <w:r w:rsidRPr="006A3FF3">
        <w:rPr>
          <w:rFonts w:ascii="Arial" w:hAnsi="Arial" w:cs="Arial"/>
          <w:sz w:val="22"/>
          <w:szCs w:val="22"/>
          <w:u w:val="single"/>
        </w:rPr>
        <w:t>A. Andršová</w:t>
      </w:r>
      <w:r w:rsidRPr="006A3FF3">
        <w:rPr>
          <w:rFonts w:ascii="Arial" w:hAnsi="Arial" w:cs="Arial"/>
          <w:sz w:val="22"/>
          <w:szCs w:val="22"/>
        </w:rPr>
        <w:t xml:space="preserve"> </w:t>
      </w:r>
      <w:r w:rsidR="00DC3C64" w:rsidRPr="006A3FF3">
        <w:rPr>
          <w:rFonts w:ascii="Arial" w:hAnsi="Arial" w:cs="Arial"/>
          <w:sz w:val="22"/>
          <w:szCs w:val="22"/>
        </w:rPr>
        <w:t>doplnila</w:t>
      </w:r>
      <w:r w:rsidRPr="006A3FF3">
        <w:rPr>
          <w:rFonts w:ascii="Arial" w:hAnsi="Arial" w:cs="Arial"/>
          <w:sz w:val="22"/>
          <w:szCs w:val="22"/>
        </w:rPr>
        <w:t>, že pracovní verzi zaslané analýzy zpracovávala a že jejím cílem bylo zejména postihnout vývoj v oblasti domácího a genderově podmíněného násilí v době uplynulé od schválení Strategie, tedy zejména posledních dvou let</w:t>
      </w:r>
      <w:r w:rsidR="00DC3C64" w:rsidRPr="006A3FF3">
        <w:rPr>
          <w:rFonts w:ascii="Arial" w:hAnsi="Arial" w:cs="Arial"/>
          <w:sz w:val="22"/>
          <w:szCs w:val="22"/>
        </w:rPr>
        <w:t xml:space="preserve">.  </w:t>
      </w:r>
    </w:p>
    <w:p w14:paraId="700CC543" w14:textId="19641D0E" w:rsidR="007F65FD" w:rsidRPr="006A3FF3" w:rsidRDefault="007F65FD" w:rsidP="00900882">
      <w:pPr>
        <w:jc w:val="both"/>
        <w:rPr>
          <w:rFonts w:ascii="Arial" w:hAnsi="Arial" w:cs="Arial"/>
          <w:sz w:val="22"/>
          <w:szCs w:val="22"/>
        </w:rPr>
      </w:pPr>
    </w:p>
    <w:p w14:paraId="30BB527E" w14:textId="54711260" w:rsidR="007F65FD" w:rsidRPr="006A3FF3" w:rsidRDefault="007F65FD" w:rsidP="00900882">
      <w:pPr>
        <w:jc w:val="both"/>
        <w:rPr>
          <w:rFonts w:ascii="Arial" w:hAnsi="Arial" w:cs="Arial"/>
          <w:sz w:val="22"/>
          <w:szCs w:val="22"/>
        </w:rPr>
      </w:pPr>
      <w:r w:rsidRPr="006A3FF3">
        <w:rPr>
          <w:rFonts w:ascii="Arial" w:hAnsi="Arial" w:cs="Arial"/>
          <w:sz w:val="22"/>
          <w:szCs w:val="22"/>
          <w:u w:val="single"/>
        </w:rPr>
        <w:t>P. Wünschová</w:t>
      </w:r>
      <w:r w:rsidRPr="006A3FF3">
        <w:rPr>
          <w:rFonts w:ascii="Arial" w:hAnsi="Arial" w:cs="Arial"/>
          <w:sz w:val="22"/>
          <w:szCs w:val="22"/>
        </w:rPr>
        <w:t xml:space="preserve"> </w:t>
      </w:r>
      <w:r w:rsidR="00DC3FDF" w:rsidRPr="006A3FF3">
        <w:rPr>
          <w:rFonts w:ascii="Arial" w:hAnsi="Arial" w:cs="Arial"/>
          <w:sz w:val="22"/>
          <w:szCs w:val="22"/>
        </w:rPr>
        <w:t xml:space="preserve">uvedla, že je důležité, aby v rámci Výboru existovala </w:t>
      </w:r>
      <w:r w:rsidRPr="006A3FF3">
        <w:rPr>
          <w:rFonts w:ascii="Arial" w:hAnsi="Arial" w:cs="Arial"/>
          <w:sz w:val="22"/>
          <w:szCs w:val="22"/>
        </w:rPr>
        <w:t>shoda</w:t>
      </w:r>
      <w:r w:rsidR="00DC3FDF" w:rsidRPr="006A3FF3">
        <w:rPr>
          <w:rFonts w:ascii="Arial" w:hAnsi="Arial" w:cs="Arial"/>
          <w:sz w:val="22"/>
          <w:szCs w:val="22"/>
        </w:rPr>
        <w:t xml:space="preserve"> ohledně</w:t>
      </w:r>
      <w:r w:rsidRPr="006A3FF3">
        <w:rPr>
          <w:rFonts w:ascii="Arial" w:hAnsi="Arial" w:cs="Arial"/>
          <w:sz w:val="22"/>
          <w:szCs w:val="22"/>
        </w:rPr>
        <w:t xml:space="preserve"> designu </w:t>
      </w:r>
      <w:r w:rsidR="00DC3FDF" w:rsidRPr="006A3FF3">
        <w:rPr>
          <w:rFonts w:ascii="Arial" w:hAnsi="Arial" w:cs="Arial"/>
          <w:sz w:val="22"/>
          <w:szCs w:val="22"/>
        </w:rPr>
        <w:t xml:space="preserve">služeb a </w:t>
      </w:r>
      <w:r w:rsidRPr="006A3FF3">
        <w:rPr>
          <w:rFonts w:ascii="Arial" w:hAnsi="Arial" w:cs="Arial"/>
          <w:sz w:val="22"/>
          <w:szCs w:val="22"/>
        </w:rPr>
        <w:t xml:space="preserve">jak by měl systém </w:t>
      </w:r>
      <w:r w:rsidR="00DC3FDF" w:rsidRPr="006A3FF3">
        <w:rPr>
          <w:rFonts w:ascii="Arial" w:hAnsi="Arial" w:cs="Arial"/>
          <w:sz w:val="22"/>
          <w:szCs w:val="22"/>
        </w:rPr>
        <w:t xml:space="preserve">jejich pomoci </w:t>
      </w:r>
      <w:r w:rsidRPr="006A3FF3">
        <w:rPr>
          <w:rFonts w:ascii="Arial" w:hAnsi="Arial" w:cs="Arial"/>
          <w:sz w:val="22"/>
          <w:szCs w:val="22"/>
        </w:rPr>
        <w:t>vypadat</w:t>
      </w:r>
      <w:r w:rsidR="00DC3FDF" w:rsidRPr="006A3FF3">
        <w:rPr>
          <w:rFonts w:ascii="Arial" w:hAnsi="Arial" w:cs="Arial"/>
          <w:sz w:val="22"/>
          <w:szCs w:val="22"/>
        </w:rPr>
        <w:t xml:space="preserve"> a tento pak j</w:t>
      </w:r>
      <w:r w:rsidRPr="006A3FF3">
        <w:rPr>
          <w:rFonts w:ascii="Arial" w:hAnsi="Arial" w:cs="Arial"/>
          <w:sz w:val="22"/>
          <w:szCs w:val="22"/>
        </w:rPr>
        <w:t>ednotně prosazovat.</w:t>
      </w:r>
    </w:p>
    <w:p w14:paraId="2686E297" w14:textId="34DC90C9" w:rsidR="00EA2979" w:rsidRPr="006A3FF3" w:rsidRDefault="00EA2979" w:rsidP="00900882">
      <w:pPr>
        <w:jc w:val="both"/>
        <w:rPr>
          <w:rFonts w:ascii="Arial" w:hAnsi="Arial" w:cs="Arial"/>
          <w:sz w:val="22"/>
          <w:szCs w:val="22"/>
        </w:rPr>
      </w:pPr>
    </w:p>
    <w:p w14:paraId="0CAB42A5" w14:textId="10DABDA7" w:rsidR="00EA2979" w:rsidRPr="006A3FF3" w:rsidRDefault="00E848C4" w:rsidP="00900882">
      <w:pPr>
        <w:jc w:val="both"/>
        <w:rPr>
          <w:rFonts w:ascii="Arial" w:hAnsi="Arial" w:cs="Arial"/>
          <w:sz w:val="22"/>
          <w:szCs w:val="22"/>
        </w:rPr>
      </w:pPr>
      <w:r w:rsidRPr="006A3FF3">
        <w:rPr>
          <w:rFonts w:ascii="Arial" w:hAnsi="Arial" w:cs="Arial"/>
          <w:sz w:val="22"/>
          <w:szCs w:val="22"/>
          <w:u w:val="single"/>
        </w:rPr>
        <w:t>B. Marvánová Vargová</w:t>
      </w:r>
      <w:r w:rsidRPr="006A3FF3">
        <w:rPr>
          <w:rFonts w:ascii="Arial" w:hAnsi="Arial" w:cs="Arial"/>
          <w:sz w:val="22"/>
          <w:szCs w:val="22"/>
        </w:rPr>
        <w:t xml:space="preserve"> </w:t>
      </w:r>
      <w:r w:rsidR="007F65FD" w:rsidRPr="006A3FF3">
        <w:rPr>
          <w:rFonts w:ascii="Arial" w:hAnsi="Arial" w:cs="Arial"/>
          <w:sz w:val="22"/>
          <w:szCs w:val="22"/>
        </w:rPr>
        <w:t xml:space="preserve">vzhledem k času </w:t>
      </w:r>
      <w:r w:rsidR="00DC3FDF" w:rsidRPr="006A3FF3">
        <w:rPr>
          <w:rFonts w:ascii="Arial" w:hAnsi="Arial" w:cs="Arial"/>
          <w:sz w:val="22"/>
          <w:szCs w:val="22"/>
        </w:rPr>
        <w:t>navrhla ukončit k diskuzi a přesunout se k dalším bodům jednání</w:t>
      </w:r>
      <w:r w:rsidR="007F65FD" w:rsidRPr="006A3FF3">
        <w:rPr>
          <w:rFonts w:ascii="Arial" w:hAnsi="Arial" w:cs="Arial"/>
          <w:sz w:val="22"/>
          <w:szCs w:val="22"/>
        </w:rPr>
        <w:t xml:space="preserve">. </w:t>
      </w:r>
    </w:p>
    <w:p w14:paraId="1D0A48DA" w14:textId="7A45060B" w:rsidR="00235691" w:rsidRPr="006A3FF3" w:rsidRDefault="00235691" w:rsidP="00900882">
      <w:pPr>
        <w:jc w:val="both"/>
        <w:rPr>
          <w:rFonts w:ascii="Arial" w:hAnsi="Arial" w:cs="Arial"/>
          <w:b/>
          <w:sz w:val="22"/>
          <w:szCs w:val="22"/>
        </w:rPr>
      </w:pPr>
    </w:p>
    <w:p w14:paraId="15C1161B" w14:textId="456273B9" w:rsidR="00436ABD" w:rsidRPr="006A3FF3" w:rsidRDefault="00436ABD" w:rsidP="00900882">
      <w:pPr>
        <w:jc w:val="both"/>
        <w:rPr>
          <w:rFonts w:ascii="Arial" w:eastAsia="Arial" w:hAnsi="Arial" w:cs="Arial"/>
          <w:b/>
          <w:color w:val="000000"/>
          <w:sz w:val="22"/>
          <w:szCs w:val="22"/>
        </w:rPr>
      </w:pPr>
      <w:r w:rsidRPr="006A3FF3">
        <w:rPr>
          <w:rFonts w:ascii="Arial" w:hAnsi="Arial" w:cs="Arial"/>
          <w:b/>
          <w:sz w:val="22"/>
          <w:szCs w:val="22"/>
        </w:rPr>
        <w:t xml:space="preserve">Ad bod </w:t>
      </w:r>
      <w:r w:rsidR="00B27AB4" w:rsidRPr="006A3FF3">
        <w:rPr>
          <w:rFonts w:ascii="Arial" w:hAnsi="Arial" w:cs="Arial"/>
          <w:b/>
          <w:sz w:val="22"/>
          <w:szCs w:val="22"/>
        </w:rPr>
        <w:t>6</w:t>
      </w:r>
      <w:r w:rsidRPr="006A3FF3">
        <w:rPr>
          <w:rFonts w:ascii="Arial" w:hAnsi="Arial" w:cs="Arial"/>
          <w:b/>
          <w:sz w:val="22"/>
          <w:szCs w:val="22"/>
        </w:rPr>
        <w:t xml:space="preserve"> </w:t>
      </w:r>
      <w:r w:rsidRPr="006A3FF3">
        <w:rPr>
          <w:rFonts w:ascii="Arial" w:eastAsia="Arial" w:hAnsi="Arial" w:cs="Arial"/>
          <w:b/>
          <w:color w:val="000000"/>
          <w:sz w:val="22"/>
          <w:szCs w:val="22"/>
        </w:rPr>
        <w:t>–</w:t>
      </w:r>
      <w:r w:rsidR="00BC7E74" w:rsidRPr="006A3FF3">
        <w:rPr>
          <w:rFonts w:ascii="Arial" w:eastAsia="Arial" w:hAnsi="Arial" w:cs="Arial"/>
          <w:b/>
          <w:color w:val="000000"/>
          <w:sz w:val="22"/>
          <w:szCs w:val="22"/>
        </w:rPr>
        <w:t xml:space="preserve"> Příprava koncepce práce s osobami dopouštějícími se násilí v blízkých vztazích;</w:t>
      </w:r>
    </w:p>
    <w:p w14:paraId="105A9F1C" w14:textId="25091426" w:rsidR="007C0ECD" w:rsidRPr="006A3FF3" w:rsidRDefault="007C0ECD" w:rsidP="00900882">
      <w:pPr>
        <w:jc w:val="both"/>
        <w:rPr>
          <w:rFonts w:ascii="Arial" w:eastAsia="Arial" w:hAnsi="Arial" w:cs="Arial"/>
          <w:b/>
          <w:color w:val="000000"/>
          <w:sz w:val="22"/>
          <w:szCs w:val="22"/>
        </w:rPr>
      </w:pPr>
    </w:p>
    <w:p w14:paraId="6856B93D" w14:textId="12A02563" w:rsidR="007C0ECD" w:rsidRPr="006A3FF3" w:rsidRDefault="007F65FD" w:rsidP="00900882">
      <w:pPr>
        <w:jc w:val="both"/>
        <w:rPr>
          <w:rFonts w:ascii="Arial" w:hAnsi="Arial" w:cs="Arial"/>
          <w:sz w:val="22"/>
          <w:szCs w:val="22"/>
        </w:rPr>
      </w:pPr>
      <w:r w:rsidRPr="006A3FF3">
        <w:rPr>
          <w:rFonts w:ascii="Arial" w:hAnsi="Arial" w:cs="Arial"/>
          <w:sz w:val="22"/>
          <w:szCs w:val="22"/>
          <w:u w:val="single"/>
        </w:rPr>
        <w:t>J. Petr</w:t>
      </w:r>
      <w:r w:rsidRPr="006A3FF3">
        <w:rPr>
          <w:rFonts w:ascii="Arial" w:hAnsi="Arial" w:cs="Arial"/>
          <w:sz w:val="22"/>
          <w:szCs w:val="22"/>
        </w:rPr>
        <w:t xml:space="preserve"> </w:t>
      </w:r>
      <w:r w:rsidR="00DC3C64" w:rsidRPr="006A3FF3">
        <w:rPr>
          <w:rFonts w:ascii="Arial" w:hAnsi="Arial" w:cs="Arial"/>
          <w:sz w:val="22"/>
          <w:szCs w:val="22"/>
        </w:rPr>
        <w:t>a</w:t>
      </w:r>
      <w:r w:rsidR="00DC3C64" w:rsidRPr="006A3FF3">
        <w:rPr>
          <w:rFonts w:ascii="Arial" w:hAnsi="Arial" w:cs="Arial"/>
          <w:sz w:val="22"/>
          <w:szCs w:val="22"/>
          <w:u w:val="single"/>
        </w:rPr>
        <w:t xml:space="preserve"> K. Pešáková </w:t>
      </w:r>
      <w:r w:rsidR="00DC3C64" w:rsidRPr="006A3FF3">
        <w:rPr>
          <w:rFonts w:ascii="Arial" w:hAnsi="Arial" w:cs="Arial"/>
          <w:sz w:val="22"/>
          <w:szCs w:val="22"/>
        </w:rPr>
        <w:t>shrnuli dosavadní diskuze ohledně přípravy koncepce práce s osobami dopouštějícími se násilí v blízkých vztazích</w:t>
      </w:r>
      <w:r w:rsidR="00DC3C64" w:rsidRPr="006A3FF3" w:rsidDel="00DC3C64">
        <w:rPr>
          <w:rFonts w:ascii="Arial" w:hAnsi="Arial" w:cs="Arial"/>
          <w:sz w:val="22"/>
          <w:szCs w:val="22"/>
        </w:rPr>
        <w:t xml:space="preserve"> </w:t>
      </w:r>
      <w:r w:rsidR="00DC3C64" w:rsidRPr="006A3FF3">
        <w:rPr>
          <w:rFonts w:ascii="Arial" w:hAnsi="Arial" w:cs="Arial"/>
          <w:sz w:val="22"/>
          <w:szCs w:val="22"/>
        </w:rPr>
        <w:t>a představil</w:t>
      </w:r>
      <w:r w:rsidR="003F0120">
        <w:rPr>
          <w:rFonts w:ascii="Arial" w:hAnsi="Arial" w:cs="Arial"/>
          <w:sz w:val="22"/>
          <w:szCs w:val="22"/>
        </w:rPr>
        <w:t>i</w:t>
      </w:r>
      <w:r w:rsidR="00DC3C64" w:rsidRPr="006A3FF3">
        <w:rPr>
          <w:rFonts w:ascii="Arial" w:hAnsi="Arial" w:cs="Arial"/>
          <w:sz w:val="22"/>
          <w:szCs w:val="22"/>
        </w:rPr>
        <w:t xml:space="preserve"> </w:t>
      </w:r>
      <w:r w:rsidRPr="006A3FF3">
        <w:rPr>
          <w:rFonts w:ascii="Arial" w:hAnsi="Arial" w:cs="Arial"/>
          <w:sz w:val="22"/>
          <w:szCs w:val="22"/>
        </w:rPr>
        <w:t>návrh</w:t>
      </w:r>
      <w:r w:rsidR="00DC3C64" w:rsidRPr="006A3FF3">
        <w:rPr>
          <w:rFonts w:ascii="Arial" w:hAnsi="Arial" w:cs="Arial"/>
          <w:sz w:val="22"/>
          <w:szCs w:val="22"/>
        </w:rPr>
        <w:t>y vzešl</w:t>
      </w:r>
      <w:r w:rsidR="00762679">
        <w:rPr>
          <w:rFonts w:ascii="Arial" w:hAnsi="Arial" w:cs="Arial"/>
          <w:sz w:val="22"/>
          <w:szCs w:val="22"/>
        </w:rPr>
        <w:t>é mj.</w:t>
      </w:r>
      <w:r w:rsidR="00DC3C64" w:rsidRPr="006A3FF3">
        <w:rPr>
          <w:rFonts w:ascii="Arial" w:hAnsi="Arial" w:cs="Arial"/>
          <w:sz w:val="22"/>
          <w:szCs w:val="22"/>
        </w:rPr>
        <w:t xml:space="preserve"> z těchto jednání</w:t>
      </w:r>
      <w:r w:rsidRPr="006A3FF3">
        <w:rPr>
          <w:rFonts w:ascii="Arial" w:hAnsi="Arial" w:cs="Arial"/>
          <w:sz w:val="22"/>
          <w:szCs w:val="22"/>
        </w:rPr>
        <w:t xml:space="preserve"> (blíže viz </w:t>
      </w:r>
      <w:r w:rsidR="00DC3C64" w:rsidRPr="006A3FF3">
        <w:rPr>
          <w:rFonts w:ascii="Arial" w:hAnsi="Arial" w:cs="Arial"/>
          <w:sz w:val="22"/>
          <w:szCs w:val="22"/>
        </w:rPr>
        <w:t>příloha č. 5</w:t>
      </w:r>
      <w:r w:rsidRPr="006A3FF3">
        <w:rPr>
          <w:rFonts w:ascii="Arial" w:hAnsi="Arial" w:cs="Arial"/>
          <w:sz w:val="22"/>
          <w:szCs w:val="22"/>
        </w:rPr>
        <w:t xml:space="preserve">). </w:t>
      </w:r>
    </w:p>
    <w:p w14:paraId="0E228AFE" w14:textId="0EA94DFF" w:rsidR="00DC6C58" w:rsidRPr="006A3FF3" w:rsidRDefault="00DC6C58" w:rsidP="00900882">
      <w:pPr>
        <w:jc w:val="both"/>
        <w:rPr>
          <w:rFonts w:ascii="Arial" w:hAnsi="Arial" w:cs="Arial"/>
          <w:sz w:val="22"/>
          <w:szCs w:val="22"/>
        </w:rPr>
      </w:pPr>
    </w:p>
    <w:p w14:paraId="1021F300" w14:textId="6193E729" w:rsidR="00DC6C58" w:rsidRPr="006A3FF3" w:rsidRDefault="00DC6C58" w:rsidP="00900882">
      <w:pPr>
        <w:jc w:val="both"/>
        <w:rPr>
          <w:rFonts w:ascii="Arial" w:hAnsi="Arial" w:cs="Arial"/>
          <w:sz w:val="22"/>
          <w:szCs w:val="22"/>
        </w:rPr>
      </w:pPr>
      <w:r w:rsidRPr="006A3FF3">
        <w:rPr>
          <w:rFonts w:ascii="Arial" w:hAnsi="Arial" w:cs="Arial"/>
          <w:sz w:val="22"/>
          <w:szCs w:val="22"/>
          <w:u w:val="single"/>
        </w:rPr>
        <w:t>M. Vojtíšková</w:t>
      </w:r>
      <w:r w:rsidRPr="006A3FF3">
        <w:rPr>
          <w:rFonts w:ascii="Arial" w:hAnsi="Arial" w:cs="Arial"/>
          <w:sz w:val="22"/>
          <w:szCs w:val="22"/>
        </w:rPr>
        <w:t xml:space="preserve"> </w:t>
      </w:r>
      <w:r w:rsidR="00DC3C64" w:rsidRPr="006A3FF3">
        <w:rPr>
          <w:rFonts w:ascii="Arial" w:hAnsi="Arial" w:cs="Arial"/>
          <w:sz w:val="22"/>
          <w:szCs w:val="22"/>
        </w:rPr>
        <w:t xml:space="preserve">uvedla, že považuje zakotvení práce s osobami dopouštějícími se násilí v blízkých vztazích za zásadní a současně </w:t>
      </w:r>
      <w:r w:rsidRPr="006A3FF3">
        <w:rPr>
          <w:rFonts w:ascii="Arial" w:hAnsi="Arial" w:cs="Arial"/>
          <w:sz w:val="22"/>
          <w:szCs w:val="22"/>
        </w:rPr>
        <w:t>nabíd</w:t>
      </w:r>
      <w:r w:rsidR="00DC3C64" w:rsidRPr="006A3FF3">
        <w:rPr>
          <w:rFonts w:ascii="Arial" w:hAnsi="Arial" w:cs="Arial"/>
          <w:sz w:val="22"/>
          <w:szCs w:val="22"/>
        </w:rPr>
        <w:t>la</w:t>
      </w:r>
      <w:r w:rsidRPr="006A3FF3">
        <w:rPr>
          <w:rFonts w:ascii="Arial" w:hAnsi="Arial" w:cs="Arial"/>
          <w:sz w:val="22"/>
          <w:szCs w:val="22"/>
        </w:rPr>
        <w:t xml:space="preserve"> pomoc APIC</w:t>
      </w:r>
      <w:r w:rsidR="00DC3C64" w:rsidRPr="006A3FF3">
        <w:rPr>
          <w:rFonts w:ascii="Arial" w:hAnsi="Arial" w:cs="Arial"/>
          <w:sz w:val="22"/>
          <w:szCs w:val="22"/>
        </w:rPr>
        <w:t xml:space="preserve"> ČR</w:t>
      </w:r>
      <w:r w:rsidRPr="006A3FF3">
        <w:rPr>
          <w:rFonts w:ascii="Arial" w:hAnsi="Arial" w:cs="Arial"/>
          <w:sz w:val="22"/>
          <w:szCs w:val="22"/>
        </w:rPr>
        <w:t xml:space="preserve">, </w:t>
      </w:r>
      <w:r w:rsidR="00DC3C64" w:rsidRPr="006A3FF3">
        <w:rPr>
          <w:rFonts w:ascii="Arial" w:hAnsi="Arial" w:cs="Arial"/>
          <w:sz w:val="22"/>
          <w:szCs w:val="22"/>
        </w:rPr>
        <w:t xml:space="preserve">která </w:t>
      </w:r>
      <w:r w:rsidRPr="006A3FF3">
        <w:rPr>
          <w:rFonts w:ascii="Arial" w:hAnsi="Arial" w:cs="Arial"/>
          <w:sz w:val="22"/>
          <w:szCs w:val="22"/>
        </w:rPr>
        <w:t>sp</w:t>
      </w:r>
      <w:r w:rsidR="00DC3C64" w:rsidRPr="006A3FF3">
        <w:rPr>
          <w:rFonts w:ascii="Arial" w:hAnsi="Arial" w:cs="Arial"/>
          <w:sz w:val="22"/>
          <w:szCs w:val="22"/>
        </w:rPr>
        <w:t>olupracuje</w:t>
      </w:r>
      <w:r w:rsidRPr="006A3FF3">
        <w:rPr>
          <w:rFonts w:ascii="Arial" w:hAnsi="Arial" w:cs="Arial"/>
          <w:sz w:val="22"/>
          <w:szCs w:val="22"/>
        </w:rPr>
        <w:t xml:space="preserve"> s</w:t>
      </w:r>
      <w:r w:rsidR="00DC3C64" w:rsidRPr="006A3FF3">
        <w:rPr>
          <w:rFonts w:ascii="Arial" w:hAnsi="Arial" w:cs="Arial"/>
          <w:sz w:val="22"/>
          <w:szCs w:val="22"/>
        </w:rPr>
        <w:t xml:space="preserve"> Policejním prezidiem a </w:t>
      </w:r>
      <w:r w:rsidRPr="006A3FF3">
        <w:rPr>
          <w:rFonts w:ascii="Arial" w:hAnsi="Arial" w:cs="Arial"/>
          <w:sz w:val="22"/>
          <w:szCs w:val="22"/>
        </w:rPr>
        <w:t xml:space="preserve">pravidelně vyhodnocuje situaci </w:t>
      </w:r>
      <w:r w:rsidR="00DC3C64" w:rsidRPr="006A3FF3">
        <w:rPr>
          <w:rFonts w:ascii="Arial" w:hAnsi="Arial" w:cs="Arial"/>
          <w:sz w:val="22"/>
          <w:szCs w:val="22"/>
        </w:rPr>
        <w:t xml:space="preserve">ohledně </w:t>
      </w:r>
      <w:r w:rsidRPr="006A3FF3">
        <w:rPr>
          <w:rFonts w:ascii="Arial" w:hAnsi="Arial" w:cs="Arial"/>
          <w:sz w:val="22"/>
          <w:szCs w:val="22"/>
        </w:rPr>
        <w:t xml:space="preserve">prevence </w:t>
      </w:r>
      <w:r w:rsidR="00DC3C64" w:rsidRPr="006A3FF3">
        <w:rPr>
          <w:rFonts w:ascii="Arial" w:hAnsi="Arial" w:cs="Arial"/>
          <w:sz w:val="22"/>
          <w:szCs w:val="22"/>
        </w:rPr>
        <w:t>domácího násilí.</w:t>
      </w:r>
    </w:p>
    <w:p w14:paraId="31CCEDB0" w14:textId="485F350F" w:rsidR="005010FD" w:rsidRPr="006A3FF3" w:rsidRDefault="005010FD" w:rsidP="00900882">
      <w:pPr>
        <w:jc w:val="both"/>
        <w:rPr>
          <w:rFonts w:ascii="Arial" w:hAnsi="Arial" w:cs="Arial"/>
          <w:sz w:val="22"/>
          <w:szCs w:val="22"/>
        </w:rPr>
      </w:pPr>
    </w:p>
    <w:p w14:paraId="078353EC" w14:textId="6E0F1932" w:rsidR="005010FD" w:rsidRPr="006A3FF3" w:rsidRDefault="00DC3C64" w:rsidP="00900882">
      <w:pPr>
        <w:jc w:val="both"/>
        <w:rPr>
          <w:rFonts w:ascii="Arial" w:hAnsi="Arial" w:cs="Arial"/>
          <w:sz w:val="22"/>
          <w:szCs w:val="22"/>
        </w:rPr>
      </w:pPr>
      <w:r w:rsidRPr="006A3FF3">
        <w:rPr>
          <w:rFonts w:ascii="Arial" w:hAnsi="Arial" w:cs="Arial"/>
          <w:sz w:val="22"/>
          <w:szCs w:val="22"/>
          <w:u w:val="single"/>
        </w:rPr>
        <w:t xml:space="preserve">J. </w:t>
      </w:r>
      <w:r w:rsidR="005010FD" w:rsidRPr="006A3FF3">
        <w:rPr>
          <w:rFonts w:ascii="Arial" w:hAnsi="Arial" w:cs="Arial"/>
          <w:sz w:val="22"/>
          <w:szCs w:val="22"/>
          <w:u w:val="single"/>
        </w:rPr>
        <w:t>Cha</w:t>
      </w:r>
      <w:r w:rsidRPr="006A3FF3">
        <w:rPr>
          <w:rFonts w:ascii="Arial" w:hAnsi="Arial" w:cs="Arial"/>
          <w:sz w:val="22"/>
          <w:szCs w:val="22"/>
          <w:u w:val="single"/>
        </w:rPr>
        <w:t>l</w:t>
      </w:r>
      <w:r w:rsidR="005010FD" w:rsidRPr="006A3FF3">
        <w:rPr>
          <w:rFonts w:ascii="Arial" w:hAnsi="Arial" w:cs="Arial"/>
          <w:sz w:val="22"/>
          <w:szCs w:val="22"/>
          <w:u w:val="single"/>
        </w:rPr>
        <w:t>oupková</w:t>
      </w:r>
      <w:r w:rsidR="005010FD" w:rsidRPr="006A3FF3">
        <w:rPr>
          <w:rFonts w:ascii="Arial" w:hAnsi="Arial" w:cs="Arial"/>
          <w:sz w:val="22"/>
          <w:szCs w:val="22"/>
        </w:rPr>
        <w:t xml:space="preserve"> </w:t>
      </w:r>
      <w:r w:rsidRPr="006A3FF3">
        <w:rPr>
          <w:rFonts w:ascii="Arial" w:hAnsi="Arial" w:cs="Arial"/>
          <w:sz w:val="22"/>
          <w:szCs w:val="22"/>
        </w:rPr>
        <w:t>uvedla, že návrhy by si zasloužily více prostoru pro diskuzi.</w:t>
      </w:r>
    </w:p>
    <w:p w14:paraId="17B2FE61" w14:textId="190FDBEB" w:rsidR="005010FD" w:rsidRPr="006A3FF3" w:rsidRDefault="005010FD" w:rsidP="00900882">
      <w:pPr>
        <w:jc w:val="both"/>
        <w:rPr>
          <w:rFonts w:ascii="Arial" w:hAnsi="Arial" w:cs="Arial"/>
          <w:sz w:val="22"/>
          <w:szCs w:val="22"/>
        </w:rPr>
      </w:pPr>
    </w:p>
    <w:p w14:paraId="10747B93" w14:textId="0F51A9A5" w:rsidR="005010FD" w:rsidRPr="006A3FF3" w:rsidRDefault="005010FD" w:rsidP="00900882">
      <w:pPr>
        <w:jc w:val="both"/>
        <w:rPr>
          <w:rFonts w:ascii="Arial" w:hAnsi="Arial" w:cs="Arial"/>
          <w:b/>
          <w:sz w:val="22"/>
          <w:szCs w:val="22"/>
        </w:rPr>
      </w:pPr>
      <w:r w:rsidRPr="006A3FF3">
        <w:rPr>
          <w:rFonts w:ascii="Arial" w:hAnsi="Arial" w:cs="Arial"/>
          <w:sz w:val="22"/>
          <w:szCs w:val="22"/>
          <w:u w:val="single"/>
        </w:rPr>
        <w:t>B</w:t>
      </w:r>
      <w:r w:rsidR="00DC3C64" w:rsidRPr="006A3FF3">
        <w:rPr>
          <w:rFonts w:ascii="Arial" w:hAnsi="Arial" w:cs="Arial"/>
          <w:sz w:val="22"/>
          <w:szCs w:val="22"/>
          <w:u w:val="single"/>
        </w:rPr>
        <w:t>. Marvánová Vargová</w:t>
      </w:r>
      <w:r w:rsidRPr="006A3FF3">
        <w:rPr>
          <w:rFonts w:ascii="Arial" w:hAnsi="Arial" w:cs="Arial"/>
          <w:sz w:val="22"/>
          <w:szCs w:val="22"/>
        </w:rPr>
        <w:t xml:space="preserve"> </w:t>
      </w:r>
      <w:r w:rsidR="00DC3C64" w:rsidRPr="006A3FF3">
        <w:rPr>
          <w:rFonts w:ascii="Arial" w:hAnsi="Arial" w:cs="Arial"/>
          <w:sz w:val="22"/>
          <w:szCs w:val="22"/>
        </w:rPr>
        <w:t xml:space="preserve">poděkovala za odvedenou práci a uvedla, že má řadu </w:t>
      </w:r>
      <w:r w:rsidRPr="006A3FF3">
        <w:rPr>
          <w:rFonts w:ascii="Arial" w:hAnsi="Arial" w:cs="Arial"/>
          <w:sz w:val="22"/>
          <w:szCs w:val="22"/>
        </w:rPr>
        <w:t xml:space="preserve">podpůrných komentářů a </w:t>
      </w:r>
      <w:r w:rsidR="00DC3C64" w:rsidRPr="006A3FF3">
        <w:rPr>
          <w:rFonts w:ascii="Arial" w:hAnsi="Arial" w:cs="Arial"/>
          <w:sz w:val="22"/>
          <w:szCs w:val="22"/>
        </w:rPr>
        <w:t xml:space="preserve">současně řadu doplňujících </w:t>
      </w:r>
      <w:r w:rsidRPr="006A3FF3">
        <w:rPr>
          <w:rFonts w:ascii="Arial" w:hAnsi="Arial" w:cs="Arial"/>
          <w:sz w:val="22"/>
          <w:szCs w:val="22"/>
        </w:rPr>
        <w:t xml:space="preserve">otázek. </w:t>
      </w:r>
      <w:r w:rsidR="00DC3C64" w:rsidRPr="006A3FF3">
        <w:rPr>
          <w:rFonts w:ascii="Arial" w:hAnsi="Arial" w:cs="Arial"/>
          <w:sz w:val="22"/>
          <w:szCs w:val="22"/>
        </w:rPr>
        <w:t>Potřebovala by blíže představit a diskutovat návrh na národního koordinátora prevence násilí, návrh na založení asociace programů pro práci osobami dopouštějící se násilí, ad. Závěrem navrhla věnovat diskuzi návrhu dostatečný časový prostor na příštím jednání.</w:t>
      </w:r>
    </w:p>
    <w:p w14:paraId="3CE20E21" w14:textId="77777777" w:rsidR="005010FD" w:rsidRPr="006A3FF3" w:rsidRDefault="005010FD" w:rsidP="00900882">
      <w:pPr>
        <w:jc w:val="both"/>
        <w:rPr>
          <w:rFonts w:ascii="Arial" w:hAnsi="Arial" w:cs="Arial"/>
          <w:b/>
          <w:sz w:val="22"/>
          <w:szCs w:val="22"/>
        </w:rPr>
      </w:pPr>
    </w:p>
    <w:p w14:paraId="6A104935" w14:textId="6CFE47E9" w:rsidR="005010FD" w:rsidRPr="006A3FF3" w:rsidRDefault="005010FD" w:rsidP="00900882">
      <w:pPr>
        <w:jc w:val="both"/>
        <w:rPr>
          <w:rFonts w:ascii="Arial" w:hAnsi="Arial" w:cs="Arial"/>
          <w:b/>
          <w:sz w:val="22"/>
          <w:szCs w:val="22"/>
        </w:rPr>
      </w:pPr>
      <w:r w:rsidRPr="006A3FF3">
        <w:rPr>
          <w:rFonts w:ascii="Arial" w:hAnsi="Arial" w:cs="Arial"/>
          <w:b/>
          <w:sz w:val="22"/>
          <w:szCs w:val="22"/>
        </w:rPr>
        <w:t xml:space="preserve">Ad bod </w:t>
      </w:r>
      <w:r w:rsidR="00B27AB4" w:rsidRPr="006A3FF3">
        <w:rPr>
          <w:rFonts w:ascii="Arial" w:hAnsi="Arial" w:cs="Arial"/>
          <w:b/>
          <w:sz w:val="22"/>
          <w:szCs w:val="22"/>
        </w:rPr>
        <w:t>7</w:t>
      </w:r>
      <w:r w:rsidRPr="006A3FF3">
        <w:rPr>
          <w:rFonts w:ascii="Arial" w:hAnsi="Arial" w:cs="Arial"/>
          <w:b/>
          <w:sz w:val="22"/>
          <w:szCs w:val="22"/>
        </w:rPr>
        <w:t xml:space="preserve"> </w:t>
      </w:r>
      <w:r w:rsidRPr="006A3FF3">
        <w:rPr>
          <w:rFonts w:ascii="Arial" w:eastAsia="Arial" w:hAnsi="Arial" w:cs="Arial"/>
          <w:b/>
          <w:color w:val="000000"/>
          <w:sz w:val="22"/>
          <w:szCs w:val="22"/>
        </w:rPr>
        <w:t>– Aktualizace Metodického doporučení MPSV k postupu orgánů sociálně-právní ochrany dětí v případech dětí ohrožených domácím násilím;</w:t>
      </w:r>
    </w:p>
    <w:p w14:paraId="0DD56F44" w14:textId="77777777" w:rsidR="005010FD" w:rsidRPr="006A3FF3" w:rsidRDefault="005010FD" w:rsidP="00900882">
      <w:pPr>
        <w:jc w:val="both"/>
        <w:rPr>
          <w:rFonts w:ascii="Arial" w:hAnsi="Arial" w:cs="Arial"/>
          <w:b/>
          <w:sz w:val="22"/>
          <w:szCs w:val="22"/>
        </w:rPr>
      </w:pPr>
    </w:p>
    <w:p w14:paraId="1F1987C2" w14:textId="492766B1" w:rsidR="005010FD" w:rsidRPr="006A3FF3" w:rsidRDefault="00DC3C64" w:rsidP="00900882">
      <w:pPr>
        <w:jc w:val="both"/>
        <w:rPr>
          <w:rFonts w:ascii="Arial" w:hAnsi="Arial" w:cs="Arial"/>
          <w:sz w:val="22"/>
          <w:szCs w:val="22"/>
        </w:rPr>
      </w:pPr>
      <w:r w:rsidRPr="006A3FF3">
        <w:rPr>
          <w:rFonts w:ascii="Arial" w:hAnsi="Arial" w:cs="Arial"/>
          <w:sz w:val="22"/>
          <w:szCs w:val="22"/>
          <w:u w:val="single"/>
        </w:rPr>
        <w:t xml:space="preserve">D. </w:t>
      </w:r>
      <w:r w:rsidR="005010FD" w:rsidRPr="006A3FF3">
        <w:rPr>
          <w:rFonts w:ascii="Arial" w:hAnsi="Arial" w:cs="Arial"/>
          <w:sz w:val="22"/>
          <w:szCs w:val="22"/>
          <w:u w:val="single"/>
        </w:rPr>
        <w:t>Hovorka</w:t>
      </w:r>
      <w:r w:rsidR="005010FD" w:rsidRPr="006A3FF3">
        <w:rPr>
          <w:rFonts w:ascii="Arial" w:hAnsi="Arial" w:cs="Arial"/>
          <w:sz w:val="22"/>
          <w:szCs w:val="22"/>
        </w:rPr>
        <w:t xml:space="preserve"> </w:t>
      </w:r>
      <w:r w:rsidRPr="006A3FF3">
        <w:rPr>
          <w:rFonts w:ascii="Arial" w:hAnsi="Arial" w:cs="Arial"/>
          <w:sz w:val="22"/>
          <w:szCs w:val="22"/>
        </w:rPr>
        <w:t>stručně představil stav aktualizace Metodického doporučení MPSV k postupu orgánů sociálně-právní ochrany dětí v případech dětí ohrožených domácím násilím. Aktuálně se diskutuje a finalizuje</w:t>
      </w:r>
      <w:r w:rsidRPr="006A3FF3" w:rsidDel="00DC3C64">
        <w:rPr>
          <w:rFonts w:ascii="Arial" w:hAnsi="Arial" w:cs="Arial"/>
          <w:sz w:val="22"/>
          <w:szCs w:val="22"/>
        </w:rPr>
        <w:t xml:space="preserve"> </w:t>
      </w:r>
      <w:r w:rsidR="005010FD" w:rsidRPr="006A3FF3">
        <w:rPr>
          <w:rFonts w:ascii="Arial" w:hAnsi="Arial" w:cs="Arial"/>
          <w:sz w:val="22"/>
          <w:szCs w:val="22"/>
        </w:rPr>
        <w:t>definice</w:t>
      </w:r>
      <w:r w:rsidRPr="006A3FF3">
        <w:rPr>
          <w:rFonts w:ascii="Arial" w:hAnsi="Arial" w:cs="Arial"/>
          <w:sz w:val="22"/>
          <w:szCs w:val="22"/>
        </w:rPr>
        <w:t xml:space="preserve"> domácího násilí</w:t>
      </w:r>
      <w:r w:rsidR="005010FD" w:rsidRPr="006A3FF3">
        <w:rPr>
          <w:rFonts w:ascii="Arial" w:hAnsi="Arial" w:cs="Arial"/>
          <w:sz w:val="22"/>
          <w:szCs w:val="22"/>
        </w:rPr>
        <w:t xml:space="preserve"> tak</w:t>
      </w:r>
      <w:r w:rsidRPr="006A3FF3">
        <w:rPr>
          <w:rFonts w:ascii="Arial" w:hAnsi="Arial" w:cs="Arial"/>
          <w:sz w:val="22"/>
          <w:szCs w:val="22"/>
        </w:rPr>
        <w:t>, která by nelpěla na</w:t>
      </w:r>
      <w:r w:rsidR="005010FD" w:rsidRPr="006A3FF3">
        <w:rPr>
          <w:rFonts w:ascii="Arial" w:hAnsi="Arial" w:cs="Arial"/>
          <w:sz w:val="22"/>
          <w:szCs w:val="22"/>
        </w:rPr>
        <w:t xml:space="preserve"> společné domácnosti v případech násilí mezi členy rodiny</w:t>
      </w:r>
      <w:r w:rsidRPr="006A3FF3">
        <w:rPr>
          <w:rFonts w:ascii="Arial" w:hAnsi="Arial" w:cs="Arial"/>
          <w:sz w:val="22"/>
          <w:szCs w:val="22"/>
        </w:rPr>
        <w:t xml:space="preserve"> po vzoru Úmluvy násilí proti násilí na ženách</w:t>
      </w:r>
      <w:r w:rsidR="005010FD" w:rsidRPr="006A3FF3">
        <w:rPr>
          <w:rFonts w:ascii="Arial" w:hAnsi="Arial" w:cs="Arial"/>
          <w:sz w:val="22"/>
          <w:szCs w:val="22"/>
        </w:rPr>
        <w:t xml:space="preserve">. </w:t>
      </w:r>
      <w:r w:rsidRPr="006A3FF3">
        <w:rPr>
          <w:rFonts w:ascii="Arial" w:hAnsi="Arial" w:cs="Arial"/>
          <w:sz w:val="22"/>
          <w:szCs w:val="22"/>
        </w:rPr>
        <w:t>Je zapotřebí</w:t>
      </w:r>
      <w:r w:rsidR="005010FD" w:rsidRPr="006A3FF3">
        <w:rPr>
          <w:rFonts w:ascii="Arial" w:hAnsi="Arial" w:cs="Arial"/>
          <w:sz w:val="22"/>
          <w:szCs w:val="22"/>
        </w:rPr>
        <w:t xml:space="preserve"> </w:t>
      </w:r>
      <w:r w:rsidR="005010FD" w:rsidRPr="006A3FF3">
        <w:rPr>
          <w:rFonts w:ascii="Arial" w:hAnsi="Arial" w:cs="Arial"/>
          <w:sz w:val="22"/>
          <w:szCs w:val="22"/>
        </w:rPr>
        <w:lastRenderedPageBreak/>
        <w:t>blíž</w:t>
      </w:r>
      <w:r w:rsidRPr="006A3FF3">
        <w:rPr>
          <w:rFonts w:ascii="Arial" w:hAnsi="Arial" w:cs="Arial"/>
          <w:sz w:val="22"/>
          <w:szCs w:val="22"/>
        </w:rPr>
        <w:t>e vymezit</w:t>
      </w:r>
      <w:r w:rsidR="005010FD" w:rsidRPr="006A3FF3">
        <w:rPr>
          <w:rFonts w:ascii="Arial" w:hAnsi="Arial" w:cs="Arial"/>
          <w:sz w:val="22"/>
          <w:szCs w:val="22"/>
        </w:rPr>
        <w:t xml:space="preserve"> formy násilí.</w:t>
      </w:r>
      <w:r w:rsidRPr="006A3FF3">
        <w:rPr>
          <w:rFonts w:ascii="Arial" w:hAnsi="Arial" w:cs="Arial"/>
          <w:sz w:val="22"/>
          <w:szCs w:val="22"/>
        </w:rPr>
        <w:t xml:space="preserve"> </w:t>
      </w:r>
      <w:r w:rsidR="005010FD" w:rsidRPr="006A3FF3">
        <w:rPr>
          <w:rFonts w:ascii="Arial" w:hAnsi="Arial" w:cs="Arial"/>
          <w:sz w:val="22"/>
          <w:szCs w:val="22"/>
        </w:rPr>
        <w:t>V mezičase</w:t>
      </w:r>
      <w:r w:rsidRPr="006A3FF3">
        <w:rPr>
          <w:rFonts w:ascii="Arial" w:hAnsi="Arial" w:cs="Arial"/>
          <w:sz w:val="22"/>
          <w:szCs w:val="22"/>
        </w:rPr>
        <w:t xml:space="preserve"> bude návrh aktualizace metodiky zaslán Výboru k připomínkám. Připomínky je možné zasílat </w:t>
      </w:r>
      <w:r w:rsidRPr="006A3FF3">
        <w:rPr>
          <w:rFonts w:ascii="Arial" w:hAnsi="Arial" w:cs="Arial"/>
          <w:sz w:val="22"/>
          <w:szCs w:val="22"/>
          <w:u w:val="single"/>
        </w:rPr>
        <w:t>D. Varmus</w:t>
      </w:r>
      <w:r w:rsidRPr="006A3FF3">
        <w:rPr>
          <w:rFonts w:ascii="Arial" w:hAnsi="Arial" w:cs="Arial"/>
          <w:sz w:val="22"/>
          <w:szCs w:val="22"/>
        </w:rPr>
        <w:t xml:space="preserve"> nebo </w:t>
      </w:r>
      <w:r w:rsidRPr="006A3FF3">
        <w:rPr>
          <w:rFonts w:ascii="Arial" w:hAnsi="Arial" w:cs="Arial"/>
          <w:sz w:val="22"/>
          <w:szCs w:val="22"/>
          <w:u w:val="single"/>
        </w:rPr>
        <w:t>D. Hovorkovi</w:t>
      </w:r>
      <w:r w:rsidRPr="006A3FF3">
        <w:rPr>
          <w:rFonts w:ascii="Arial" w:hAnsi="Arial" w:cs="Arial"/>
          <w:sz w:val="22"/>
          <w:szCs w:val="22"/>
        </w:rPr>
        <w:t>.</w:t>
      </w:r>
    </w:p>
    <w:p w14:paraId="4B953515" w14:textId="7AF2C9D4" w:rsidR="005010FD" w:rsidRPr="006A3FF3" w:rsidRDefault="005010FD" w:rsidP="00900882">
      <w:pPr>
        <w:jc w:val="both"/>
        <w:rPr>
          <w:rFonts w:ascii="Arial" w:hAnsi="Arial" w:cs="Arial"/>
          <w:sz w:val="22"/>
          <w:szCs w:val="22"/>
        </w:rPr>
      </w:pPr>
    </w:p>
    <w:p w14:paraId="4F35CCEA" w14:textId="32C5D421" w:rsidR="005010FD" w:rsidRPr="006A3FF3" w:rsidRDefault="005010FD" w:rsidP="00900882">
      <w:pPr>
        <w:jc w:val="both"/>
        <w:rPr>
          <w:rFonts w:ascii="Arial" w:hAnsi="Arial" w:cs="Arial"/>
          <w:sz w:val="22"/>
          <w:szCs w:val="22"/>
        </w:rPr>
      </w:pPr>
      <w:r w:rsidRPr="006A3FF3">
        <w:rPr>
          <w:rFonts w:ascii="Arial" w:hAnsi="Arial" w:cs="Arial"/>
          <w:sz w:val="22"/>
          <w:szCs w:val="22"/>
          <w:u w:val="single"/>
        </w:rPr>
        <w:t>R. Šafařík</w:t>
      </w:r>
      <w:r w:rsidRPr="006A3FF3">
        <w:rPr>
          <w:rFonts w:ascii="Arial" w:hAnsi="Arial" w:cs="Arial"/>
          <w:sz w:val="22"/>
          <w:szCs w:val="22"/>
        </w:rPr>
        <w:t xml:space="preserve"> </w:t>
      </w:r>
      <w:r w:rsidR="00DC3C64" w:rsidRPr="006A3FF3">
        <w:rPr>
          <w:rFonts w:ascii="Arial" w:hAnsi="Arial" w:cs="Arial"/>
          <w:sz w:val="22"/>
          <w:szCs w:val="22"/>
        </w:rPr>
        <w:t xml:space="preserve">připomněl finalizaci nového </w:t>
      </w:r>
      <w:r w:rsidRPr="006A3FF3">
        <w:rPr>
          <w:rFonts w:ascii="Arial" w:hAnsi="Arial" w:cs="Arial"/>
          <w:sz w:val="22"/>
          <w:szCs w:val="22"/>
        </w:rPr>
        <w:t xml:space="preserve">zákon o </w:t>
      </w:r>
      <w:r w:rsidR="00DC3C64" w:rsidRPr="006A3FF3">
        <w:rPr>
          <w:rFonts w:ascii="Arial" w:hAnsi="Arial" w:cs="Arial"/>
          <w:sz w:val="22"/>
          <w:szCs w:val="22"/>
        </w:rPr>
        <w:t xml:space="preserve">domácím násilí ze strany ÚV ČR, které obsahuje také zmiňovanou definici a slíbil zaslat aktuální verzi po připomínkách </w:t>
      </w:r>
      <w:r w:rsidR="00DC3C64" w:rsidRPr="006A3FF3">
        <w:rPr>
          <w:rFonts w:ascii="Arial" w:hAnsi="Arial" w:cs="Arial"/>
          <w:sz w:val="22"/>
          <w:szCs w:val="22"/>
          <w:u w:val="single"/>
        </w:rPr>
        <w:t>D. Hovorkovi</w:t>
      </w:r>
      <w:r w:rsidR="00DC3C64" w:rsidRPr="006A3FF3">
        <w:rPr>
          <w:rFonts w:ascii="Arial" w:hAnsi="Arial" w:cs="Arial"/>
          <w:sz w:val="22"/>
          <w:szCs w:val="22"/>
        </w:rPr>
        <w:t xml:space="preserve"> tak, aby mohlo být v aktualizaci metodiky zohledněno.</w:t>
      </w:r>
    </w:p>
    <w:p w14:paraId="3981BBE9" w14:textId="483F2118" w:rsidR="005010FD" w:rsidRPr="006A3FF3" w:rsidRDefault="005010FD" w:rsidP="00900882">
      <w:pPr>
        <w:jc w:val="both"/>
        <w:rPr>
          <w:rFonts w:ascii="Arial" w:hAnsi="Arial" w:cs="Arial"/>
          <w:sz w:val="22"/>
          <w:szCs w:val="22"/>
        </w:rPr>
      </w:pPr>
    </w:p>
    <w:p w14:paraId="38E58331" w14:textId="556C3B01" w:rsidR="005010FD" w:rsidRPr="006A3FF3" w:rsidRDefault="005010FD" w:rsidP="00900882">
      <w:pPr>
        <w:jc w:val="both"/>
        <w:rPr>
          <w:rFonts w:ascii="Arial" w:hAnsi="Arial" w:cs="Arial"/>
          <w:sz w:val="22"/>
          <w:szCs w:val="22"/>
        </w:rPr>
      </w:pPr>
      <w:r w:rsidRPr="006A3FF3">
        <w:rPr>
          <w:rFonts w:ascii="Arial" w:hAnsi="Arial" w:cs="Arial"/>
          <w:sz w:val="22"/>
          <w:szCs w:val="22"/>
          <w:u w:val="single"/>
        </w:rPr>
        <w:t>B</w:t>
      </w:r>
      <w:r w:rsidR="00DC3C64" w:rsidRPr="006A3FF3">
        <w:rPr>
          <w:rFonts w:ascii="Arial" w:hAnsi="Arial" w:cs="Arial"/>
          <w:sz w:val="22"/>
          <w:szCs w:val="22"/>
          <w:u w:val="single"/>
        </w:rPr>
        <w:t>. Marvánová Vargová</w:t>
      </w:r>
      <w:r w:rsidR="00DC3C64" w:rsidRPr="006A3FF3">
        <w:rPr>
          <w:rFonts w:ascii="Arial" w:hAnsi="Arial" w:cs="Arial"/>
          <w:sz w:val="22"/>
          <w:szCs w:val="22"/>
        </w:rPr>
        <w:t xml:space="preserve"> uvedla, že jsou členové a členky Výboru </w:t>
      </w:r>
      <w:r w:rsidRPr="006A3FF3">
        <w:rPr>
          <w:rFonts w:ascii="Arial" w:hAnsi="Arial" w:cs="Arial"/>
          <w:sz w:val="22"/>
          <w:szCs w:val="22"/>
        </w:rPr>
        <w:t>rádi, že uvidí aktuální verzi</w:t>
      </w:r>
      <w:r w:rsidR="00DC3C64" w:rsidRPr="006A3FF3">
        <w:rPr>
          <w:rFonts w:ascii="Arial" w:hAnsi="Arial" w:cs="Arial"/>
          <w:sz w:val="22"/>
          <w:szCs w:val="22"/>
        </w:rPr>
        <w:t xml:space="preserve"> aktualizaci metodiky a dopředu poděkovala za zaslání</w:t>
      </w:r>
      <w:r w:rsidRPr="006A3FF3">
        <w:rPr>
          <w:rFonts w:ascii="Arial" w:hAnsi="Arial" w:cs="Arial"/>
          <w:sz w:val="22"/>
          <w:szCs w:val="22"/>
        </w:rPr>
        <w:t xml:space="preserve">. </w:t>
      </w:r>
      <w:r w:rsidR="00DC3C64" w:rsidRPr="006A3FF3">
        <w:rPr>
          <w:rFonts w:ascii="Arial" w:hAnsi="Arial" w:cs="Arial"/>
          <w:sz w:val="22"/>
          <w:szCs w:val="22"/>
        </w:rPr>
        <w:t>Doplnila, že k</w:t>
      </w:r>
      <w:r w:rsidRPr="006A3FF3">
        <w:rPr>
          <w:rFonts w:ascii="Arial" w:hAnsi="Arial" w:cs="Arial"/>
          <w:sz w:val="22"/>
          <w:szCs w:val="22"/>
        </w:rPr>
        <w:t xml:space="preserve">onstruktivnější </w:t>
      </w:r>
      <w:r w:rsidR="00DC3C64" w:rsidRPr="006A3FF3">
        <w:rPr>
          <w:rFonts w:ascii="Arial" w:hAnsi="Arial" w:cs="Arial"/>
          <w:sz w:val="22"/>
          <w:szCs w:val="22"/>
        </w:rPr>
        <w:t xml:space="preserve">bude zasílat připomínky po seznámí se s materiálem a požádala o jeho zaslání Sekretariátu. </w:t>
      </w:r>
    </w:p>
    <w:p w14:paraId="71F9F8E4" w14:textId="3B5B6688" w:rsidR="00BC7E74" w:rsidRPr="006A3FF3" w:rsidRDefault="00BC7E74" w:rsidP="00900882">
      <w:pPr>
        <w:pBdr>
          <w:top w:val="nil"/>
          <w:left w:val="nil"/>
          <w:bottom w:val="nil"/>
          <w:right w:val="nil"/>
          <w:between w:val="nil"/>
        </w:pBdr>
        <w:spacing w:after="120"/>
        <w:jc w:val="both"/>
        <w:rPr>
          <w:rFonts w:ascii="Arial" w:hAnsi="Arial" w:cs="Arial"/>
          <w:sz w:val="22"/>
          <w:szCs w:val="22"/>
        </w:rPr>
      </w:pPr>
    </w:p>
    <w:p w14:paraId="3C794486" w14:textId="5BBE3825" w:rsidR="00BC7E74" w:rsidRPr="006A3FF3" w:rsidRDefault="00BC7E74" w:rsidP="00900882">
      <w:pPr>
        <w:pBdr>
          <w:top w:val="nil"/>
          <w:left w:val="nil"/>
          <w:bottom w:val="nil"/>
          <w:right w:val="nil"/>
          <w:between w:val="nil"/>
        </w:pBdr>
        <w:spacing w:after="120"/>
        <w:jc w:val="both"/>
        <w:rPr>
          <w:rFonts w:ascii="Arial" w:eastAsia="Arial" w:hAnsi="Arial" w:cs="Arial"/>
          <w:b/>
          <w:color w:val="000000"/>
          <w:sz w:val="22"/>
          <w:szCs w:val="22"/>
        </w:rPr>
      </w:pPr>
      <w:r w:rsidRPr="006A3FF3">
        <w:rPr>
          <w:rFonts w:ascii="Arial" w:hAnsi="Arial" w:cs="Arial"/>
          <w:b/>
          <w:sz w:val="22"/>
          <w:szCs w:val="22"/>
        </w:rPr>
        <w:t xml:space="preserve">Ad bod 8 </w:t>
      </w:r>
      <w:r w:rsidRPr="006A3FF3">
        <w:rPr>
          <w:rFonts w:ascii="Arial" w:eastAsia="Arial" w:hAnsi="Arial" w:cs="Arial"/>
          <w:b/>
          <w:color w:val="000000"/>
          <w:sz w:val="22"/>
          <w:szCs w:val="22"/>
        </w:rPr>
        <w:t>– Různé;</w:t>
      </w:r>
    </w:p>
    <w:p w14:paraId="006F5088" w14:textId="5F2E0355" w:rsidR="00E72733" w:rsidRPr="006A3FF3" w:rsidRDefault="00E72733" w:rsidP="00900882">
      <w:pPr>
        <w:pBdr>
          <w:top w:val="nil"/>
          <w:left w:val="nil"/>
          <w:bottom w:val="nil"/>
          <w:right w:val="nil"/>
          <w:between w:val="nil"/>
        </w:pBdr>
        <w:spacing w:after="120"/>
        <w:jc w:val="both"/>
        <w:rPr>
          <w:rFonts w:ascii="Arial" w:eastAsia="Arial" w:hAnsi="Arial" w:cs="Arial"/>
          <w:bCs/>
          <w:color w:val="000000"/>
          <w:sz w:val="22"/>
          <w:szCs w:val="22"/>
        </w:rPr>
      </w:pPr>
      <w:r w:rsidRPr="006A3FF3">
        <w:rPr>
          <w:rFonts w:ascii="Arial" w:eastAsia="Arial" w:hAnsi="Arial" w:cs="Arial"/>
          <w:bCs/>
          <w:color w:val="000000"/>
          <w:sz w:val="22"/>
          <w:szCs w:val="22"/>
          <w:u w:val="single"/>
        </w:rPr>
        <w:t>P. Wünschová</w:t>
      </w:r>
      <w:r w:rsidRPr="006A3FF3">
        <w:rPr>
          <w:rFonts w:ascii="Arial" w:eastAsia="Arial" w:hAnsi="Arial" w:cs="Arial"/>
          <w:bCs/>
          <w:color w:val="000000"/>
          <w:sz w:val="22"/>
          <w:szCs w:val="22"/>
        </w:rPr>
        <w:t xml:space="preserve"> pozvala přítomné </w:t>
      </w:r>
      <w:r w:rsidR="00110384" w:rsidRPr="006A3FF3">
        <w:rPr>
          <w:rFonts w:ascii="Arial" w:eastAsia="Arial" w:hAnsi="Arial" w:cs="Arial"/>
          <w:bCs/>
          <w:color w:val="000000"/>
          <w:sz w:val="22"/>
          <w:szCs w:val="22"/>
        </w:rPr>
        <w:t xml:space="preserve">na podzimní mezinárodní konferenci Centra Locika s názvem </w:t>
      </w:r>
      <w:r w:rsidR="00110384" w:rsidRPr="006A3FF3">
        <w:rPr>
          <w:rFonts w:ascii="Arial" w:eastAsia="Arial" w:hAnsi="Arial" w:cs="Arial"/>
          <w:bCs/>
          <w:i/>
          <w:iCs/>
          <w:color w:val="000000"/>
          <w:sz w:val="22"/>
          <w:szCs w:val="22"/>
        </w:rPr>
        <w:t xml:space="preserve">"Pomoc pro dětské oběti pod jednou střechou – aneb čas na změnu." </w:t>
      </w:r>
      <w:r w:rsidR="00110384" w:rsidRPr="006A3FF3">
        <w:rPr>
          <w:rFonts w:ascii="Arial" w:eastAsia="Arial" w:hAnsi="Arial" w:cs="Arial"/>
          <w:bCs/>
          <w:color w:val="000000"/>
          <w:sz w:val="22"/>
          <w:szCs w:val="22"/>
        </w:rPr>
        <w:t>Konference se uskuteční 1. listopadu 2023 v Poslanecké sněmovně, od 10:00. Pozvánka s bližšími informacemi bude rozeslána skrze Sekretariát.</w:t>
      </w:r>
    </w:p>
    <w:p w14:paraId="584746CF" w14:textId="77777777" w:rsidR="00E72733" w:rsidRPr="006A3FF3" w:rsidRDefault="00E72733" w:rsidP="00900882">
      <w:pPr>
        <w:pBdr>
          <w:top w:val="nil"/>
          <w:left w:val="nil"/>
          <w:bottom w:val="nil"/>
          <w:right w:val="nil"/>
          <w:between w:val="nil"/>
        </w:pBdr>
        <w:spacing w:after="120"/>
        <w:jc w:val="both"/>
        <w:rPr>
          <w:rFonts w:ascii="Arial" w:eastAsia="Arial" w:hAnsi="Arial" w:cs="Arial"/>
          <w:bCs/>
          <w:i/>
          <w:color w:val="000000"/>
          <w:sz w:val="22"/>
          <w:szCs w:val="22"/>
        </w:rPr>
      </w:pPr>
    </w:p>
    <w:p w14:paraId="4FF9B496" w14:textId="63DCD38A" w:rsidR="00E3745D" w:rsidRPr="006A3FF3" w:rsidRDefault="00C3399D" w:rsidP="00900882">
      <w:pPr>
        <w:pBdr>
          <w:top w:val="nil"/>
          <w:left w:val="nil"/>
          <w:bottom w:val="nil"/>
          <w:right w:val="nil"/>
          <w:between w:val="nil"/>
        </w:pBdr>
        <w:spacing w:after="120"/>
        <w:jc w:val="both"/>
        <w:rPr>
          <w:rFonts w:ascii="Arial" w:eastAsia="Arial" w:hAnsi="Arial" w:cs="Arial"/>
          <w:color w:val="000000"/>
          <w:sz w:val="22"/>
          <w:szCs w:val="22"/>
          <w:u w:val="single"/>
        </w:rPr>
      </w:pPr>
      <w:r w:rsidRPr="006A3FF3">
        <w:rPr>
          <w:rFonts w:ascii="Arial" w:eastAsia="Arial" w:hAnsi="Arial" w:cs="Arial"/>
          <w:b/>
          <w:color w:val="000000"/>
          <w:sz w:val="22"/>
          <w:szCs w:val="22"/>
        </w:rPr>
        <w:t>Další jednání V</w:t>
      </w:r>
      <w:r w:rsidR="00797E07" w:rsidRPr="006A3FF3">
        <w:rPr>
          <w:rFonts w:ascii="Arial" w:eastAsia="Arial" w:hAnsi="Arial" w:cs="Arial"/>
          <w:b/>
          <w:color w:val="000000"/>
          <w:sz w:val="22"/>
          <w:szCs w:val="22"/>
        </w:rPr>
        <w:t>ýboru proběhne</w:t>
      </w:r>
      <w:r w:rsidR="00254447" w:rsidRPr="006A3FF3">
        <w:rPr>
          <w:rFonts w:ascii="Arial" w:eastAsia="Arial" w:hAnsi="Arial" w:cs="Arial"/>
          <w:b/>
          <w:color w:val="000000"/>
          <w:sz w:val="22"/>
          <w:szCs w:val="22"/>
        </w:rPr>
        <w:t xml:space="preserve"> </w:t>
      </w:r>
      <w:r w:rsidR="00BC7E74" w:rsidRPr="006A3FF3">
        <w:rPr>
          <w:rFonts w:ascii="Arial" w:eastAsia="Arial" w:hAnsi="Arial" w:cs="Arial"/>
          <w:b/>
          <w:color w:val="000000"/>
          <w:sz w:val="22"/>
          <w:szCs w:val="22"/>
        </w:rPr>
        <w:t>14</w:t>
      </w:r>
      <w:r w:rsidR="00254447" w:rsidRPr="006A3FF3">
        <w:rPr>
          <w:rFonts w:ascii="Arial" w:eastAsia="Arial" w:hAnsi="Arial" w:cs="Arial"/>
          <w:b/>
          <w:color w:val="000000"/>
          <w:sz w:val="22"/>
          <w:szCs w:val="22"/>
        </w:rPr>
        <w:t xml:space="preserve">. </w:t>
      </w:r>
      <w:r w:rsidR="00BC7E74" w:rsidRPr="006A3FF3">
        <w:rPr>
          <w:rFonts w:ascii="Arial" w:eastAsia="Arial" w:hAnsi="Arial" w:cs="Arial"/>
          <w:b/>
          <w:color w:val="000000"/>
          <w:sz w:val="22"/>
          <w:szCs w:val="22"/>
        </w:rPr>
        <w:t>prosince</w:t>
      </w:r>
      <w:r w:rsidR="00254447" w:rsidRPr="006A3FF3">
        <w:rPr>
          <w:rFonts w:ascii="Arial" w:eastAsia="Arial" w:hAnsi="Arial" w:cs="Arial"/>
          <w:b/>
          <w:color w:val="000000"/>
          <w:sz w:val="22"/>
          <w:szCs w:val="22"/>
        </w:rPr>
        <w:t xml:space="preserve"> 2023.</w:t>
      </w:r>
    </w:p>
    <w:p w14:paraId="2BB7CF0D" w14:textId="77777777" w:rsidR="00E3745D" w:rsidRPr="006A3FF3" w:rsidRDefault="00E3745D" w:rsidP="00900882">
      <w:pPr>
        <w:pBdr>
          <w:top w:val="nil"/>
          <w:left w:val="nil"/>
          <w:bottom w:val="nil"/>
          <w:right w:val="nil"/>
          <w:between w:val="nil"/>
        </w:pBdr>
        <w:spacing w:after="160"/>
        <w:jc w:val="both"/>
        <w:rPr>
          <w:rFonts w:ascii="Arial" w:eastAsia="Arial" w:hAnsi="Arial" w:cs="Arial"/>
          <w:color w:val="000000"/>
          <w:sz w:val="22"/>
          <w:szCs w:val="22"/>
          <w:u w:val="single"/>
        </w:rPr>
      </w:pPr>
    </w:p>
    <w:p w14:paraId="65F21A06" w14:textId="27E588A4" w:rsidR="006F2801" w:rsidRPr="006A3FF3" w:rsidRDefault="00F56908" w:rsidP="00900882">
      <w:pPr>
        <w:pBdr>
          <w:top w:val="nil"/>
          <w:left w:val="nil"/>
          <w:bottom w:val="nil"/>
          <w:right w:val="nil"/>
          <w:between w:val="nil"/>
        </w:pBdr>
        <w:spacing w:after="160"/>
        <w:jc w:val="both"/>
        <w:rPr>
          <w:rFonts w:ascii="Arial" w:eastAsia="Arial" w:hAnsi="Arial" w:cs="Arial"/>
          <w:color w:val="000000"/>
          <w:sz w:val="22"/>
          <w:szCs w:val="22"/>
        </w:rPr>
      </w:pPr>
      <w:r w:rsidRPr="006A3FF3">
        <w:rPr>
          <w:rFonts w:ascii="Arial" w:eastAsia="Arial" w:hAnsi="Arial" w:cs="Arial"/>
          <w:color w:val="000000"/>
          <w:sz w:val="22"/>
          <w:szCs w:val="22"/>
          <w:u w:val="single"/>
        </w:rPr>
        <w:t>Shrnutí úkolů a závěrů jednání Výboru</w:t>
      </w:r>
      <w:r w:rsidRPr="006A3FF3">
        <w:rPr>
          <w:rFonts w:ascii="Arial" w:eastAsia="Arial" w:hAnsi="Arial" w:cs="Arial"/>
          <w:color w:val="000000"/>
          <w:sz w:val="22"/>
          <w:szCs w:val="22"/>
        </w:rPr>
        <w:t>:</w:t>
      </w:r>
    </w:p>
    <w:p w14:paraId="0047B885" w14:textId="5C6C22EC" w:rsidR="00BC2051" w:rsidRPr="006A3FF3" w:rsidRDefault="00BC2051" w:rsidP="00900882">
      <w:pPr>
        <w:pStyle w:val="Odstavecseseznamem"/>
        <w:numPr>
          <w:ilvl w:val="0"/>
          <w:numId w:val="5"/>
        </w:numPr>
        <w:pBdr>
          <w:top w:val="nil"/>
          <w:left w:val="nil"/>
          <w:bottom w:val="nil"/>
          <w:right w:val="nil"/>
          <w:between w:val="nil"/>
        </w:pBdr>
        <w:spacing w:after="120" w:line="240" w:lineRule="auto"/>
        <w:jc w:val="both"/>
        <w:rPr>
          <w:rFonts w:ascii="Arial" w:eastAsia="Arial" w:hAnsi="Arial" w:cs="Arial"/>
          <w:color w:val="000000"/>
        </w:rPr>
      </w:pPr>
      <w:r w:rsidRPr="006A3FF3">
        <w:rPr>
          <w:rFonts w:ascii="Arial" w:hAnsi="Arial" w:cs="Arial"/>
        </w:rPr>
        <w:t>Představit výstupy ze schůzky ÚV ČR a předsednictva Výboru ke sběru dat k femicidě s Policejním prezidiem na dalším jednání Výboru</w:t>
      </w:r>
      <w:r w:rsidR="00242E8E" w:rsidRPr="006A3FF3">
        <w:rPr>
          <w:rFonts w:ascii="Arial" w:hAnsi="Arial" w:cs="Arial"/>
        </w:rPr>
        <w:t xml:space="preserve"> (Sekretariát),</w:t>
      </w:r>
    </w:p>
    <w:p w14:paraId="045E08A6" w14:textId="021B020C" w:rsidR="007A5DF7" w:rsidRPr="006A3FF3" w:rsidRDefault="007A5DF7" w:rsidP="00900882">
      <w:pPr>
        <w:pStyle w:val="Odstavecseseznamem"/>
        <w:numPr>
          <w:ilvl w:val="0"/>
          <w:numId w:val="5"/>
        </w:numPr>
        <w:spacing w:line="240" w:lineRule="auto"/>
        <w:jc w:val="both"/>
        <w:rPr>
          <w:rFonts w:ascii="Arial" w:hAnsi="Arial" w:cs="Arial"/>
        </w:rPr>
      </w:pPr>
      <w:r w:rsidRPr="006A3FF3">
        <w:rPr>
          <w:rFonts w:ascii="Arial" w:hAnsi="Arial" w:cs="Arial"/>
        </w:rPr>
        <w:t>Rozeslat Výboru srovnávací analýzu stávající úpravy znásilnění s aktuálně navrhovanou úpravou i dříve navrhovanými variantami</w:t>
      </w:r>
      <w:r w:rsidR="00242E8E" w:rsidRPr="006A3FF3">
        <w:rPr>
          <w:rFonts w:ascii="Arial" w:hAnsi="Arial" w:cs="Arial"/>
        </w:rPr>
        <w:t xml:space="preserve"> (Sekretariát),</w:t>
      </w:r>
    </w:p>
    <w:p w14:paraId="64197D48" w14:textId="6148C5C1" w:rsidR="009522E1" w:rsidRPr="006A3FF3" w:rsidRDefault="009522E1" w:rsidP="00900882">
      <w:pPr>
        <w:pStyle w:val="Odstavecseseznamem"/>
        <w:numPr>
          <w:ilvl w:val="0"/>
          <w:numId w:val="5"/>
        </w:numPr>
        <w:spacing w:line="240" w:lineRule="auto"/>
        <w:jc w:val="both"/>
        <w:rPr>
          <w:rFonts w:ascii="Arial" w:hAnsi="Arial" w:cs="Arial"/>
        </w:rPr>
      </w:pPr>
      <w:r w:rsidRPr="006A3FF3">
        <w:rPr>
          <w:rFonts w:ascii="Arial" w:hAnsi="Arial" w:cs="Arial"/>
        </w:rPr>
        <w:t>Zaslat MPSV podklady s návrhem na doplnění nové specializované služby pro oběti domácího a genderově podmíněného násilí a realizovat k této problematice schůzku MPSV s ÚV ČR a předsednictvem Výboru (Sekretariát</w:t>
      </w:r>
      <w:r w:rsidR="00A712F6" w:rsidRPr="006A3FF3">
        <w:rPr>
          <w:rFonts w:ascii="Arial" w:hAnsi="Arial" w:cs="Arial"/>
        </w:rPr>
        <w:t>, Š. Lukáč)</w:t>
      </w:r>
      <w:r w:rsidR="00242E8E" w:rsidRPr="006A3FF3">
        <w:rPr>
          <w:rFonts w:ascii="Arial" w:hAnsi="Arial" w:cs="Arial"/>
        </w:rPr>
        <w:t>,</w:t>
      </w:r>
    </w:p>
    <w:p w14:paraId="047E6199" w14:textId="112CF685" w:rsidR="00242E8E" w:rsidRPr="006A3FF3" w:rsidRDefault="00242E8E" w:rsidP="00900882">
      <w:pPr>
        <w:pStyle w:val="Odstavecseseznamem"/>
        <w:numPr>
          <w:ilvl w:val="0"/>
          <w:numId w:val="5"/>
        </w:numPr>
        <w:spacing w:line="240" w:lineRule="auto"/>
        <w:jc w:val="both"/>
        <w:rPr>
          <w:rFonts w:ascii="Arial" w:hAnsi="Arial" w:cs="Arial"/>
        </w:rPr>
      </w:pPr>
      <w:r w:rsidRPr="006A3FF3">
        <w:rPr>
          <w:rFonts w:ascii="Arial" w:hAnsi="Arial" w:cs="Arial"/>
        </w:rPr>
        <w:t>Zařadit na příští jednání právní úpravu registru pachatelů sexuální trestné činnosti na dětech a přizvat zástupce OLP (Sekretariát),</w:t>
      </w:r>
    </w:p>
    <w:p w14:paraId="4BDB8AEF" w14:textId="64F95314" w:rsidR="009522E1" w:rsidRPr="006A3FF3" w:rsidRDefault="00242E8E" w:rsidP="00900882">
      <w:pPr>
        <w:pStyle w:val="Odstavecseseznamem"/>
        <w:numPr>
          <w:ilvl w:val="0"/>
          <w:numId w:val="5"/>
        </w:numPr>
        <w:spacing w:line="240" w:lineRule="auto"/>
        <w:jc w:val="both"/>
        <w:rPr>
          <w:rFonts w:ascii="Arial" w:hAnsi="Arial" w:cs="Arial"/>
        </w:rPr>
      </w:pPr>
      <w:r w:rsidRPr="006A3FF3">
        <w:rPr>
          <w:rFonts w:ascii="Arial" w:hAnsi="Arial" w:cs="Arial"/>
        </w:rPr>
        <w:t>Zaslat návrh aktualizace Metodického doporučení MPSV k postupu orgánů sociálně-právní ochrany dětí v případech dětí ohrožených domácím násilím Výboru k připomínkám (D. Hovorka),</w:t>
      </w:r>
    </w:p>
    <w:p w14:paraId="3044D633" w14:textId="799DE85B" w:rsidR="00242E8E" w:rsidRPr="006A3FF3" w:rsidRDefault="00242E8E" w:rsidP="00900882">
      <w:pPr>
        <w:pStyle w:val="Odstavecseseznamem"/>
        <w:numPr>
          <w:ilvl w:val="0"/>
          <w:numId w:val="5"/>
        </w:numPr>
        <w:spacing w:line="240" w:lineRule="auto"/>
        <w:jc w:val="both"/>
        <w:rPr>
          <w:rFonts w:ascii="Arial" w:hAnsi="Arial" w:cs="Arial"/>
        </w:rPr>
      </w:pPr>
      <w:r w:rsidRPr="006A3FF3">
        <w:rPr>
          <w:rFonts w:ascii="Arial" w:hAnsi="Arial" w:cs="Arial"/>
        </w:rPr>
        <w:t>Zaslat MPSV a členstvu Výboru aktuální verzi návrhu zákona o domácím násilí (Sekretariát),</w:t>
      </w:r>
    </w:p>
    <w:p w14:paraId="39E7E45E" w14:textId="7659D0E1" w:rsidR="00242E8E" w:rsidRPr="006A3FF3" w:rsidRDefault="00242E8E" w:rsidP="00900882">
      <w:pPr>
        <w:pStyle w:val="Odstavecseseznamem"/>
        <w:numPr>
          <w:ilvl w:val="0"/>
          <w:numId w:val="5"/>
        </w:numPr>
        <w:spacing w:line="240" w:lineRule="auto"/>
        <w:jc w:val="both"/>
        <w:rPr>
          <w:rFonts w:ascii="Arial" w:hAnsi="Arial" w:cs="Arial"/>
        </w:rPr>
      </w:pPr>
      <w:r w:rsidRPr="006A3FF3">
        <w:rPr>
          <w:rFonts w:ascii="Arial" w:hAnsi="Arial" w:cs="Arial"/>
        </w:rPr>
        <w:t>Potvrdit případnou účast na kulatém stole k aktualizaci strategické oblasti Bezpečí (členové a členky Výboru).</w:t>
      </w:r>
    </w:p>
    <w:p w14:paraId="14D1A5E3" w14:textId="7D15D8AC" w:rsidR="006F2801" w:rsidRPr="006A3FF3" w:rsidRDefault="007D59E8" w:rsidP="00900882">
      <w:pPr>
        <w:pBdr>
          <w:top w:val="nil"/>
          <w:left w:val="nil"/>
          <w:bottom w:val="nil"/>
          <w:right w:val="nil"/>
          <w:between w:val="nil"/>
        </w:pBdr>
        <w:spacing w:after="160"/>
        <w:jc w:val="both"/>
        <w:rPr>
          <w:rFonts w:ascii="Arial" w:eastAsia="Arial" w:hAnsi="Arial" w:cs="Arial"/>
          <w:color w:val="000000"/>
          <w:sz w:val="22"/>
          <w:szCs w:val="22"/>
        </w:rPr>
      </w:pPr>
      <w:r w:rsidRPr="006A3FF3">
        <w:rPr>
          <w:rFonts w:ascii="Arial" w:eastAsia="Arial" w:hAnsi="Arial" w:cs="Arial"/>
          <w:color w:val="000000"/>
          <w:sz w:val="22"/>
          <w:szCs w:val="22"/>
        </w:rPr>
        <w:t>Jednání bylo ukončeno v</w:t>
      </w:r>
      <w:r w:rsidR="00F56908" w:rsidRPr="006A3FF3">
        <w:rPr>
          <w:rFonts w:ascii="Arial" w:eastAsia="Arial" w:hAnsi="Arial" w:cs="Arial"/>
          <w:color w:val="000000"/>
          <w:sz w:val="22"/>
          <w:szCs w:val="22"/>
        </w:rPr>
        <w:t> 1</w:t>
      </w:r>
      <w:r w:rsidR="00F4779A" w:rsidRPr="006A3FF3">
        <w:rPr>
          <w:rFonts w:ascii="Arial" w:eastAsia="Arial" w:hAnsi="Arial" w:cs="Arial"/>
          <w:color w:val="000000"/>
          <w:sz w:val="22"/>
          <w:szCs w:val="22"/>
        </w:rPr>
        <w:t>3</w:t>
      </w:r>
      <w:r w:rsidR="00F56908" w:rsidRPr="006A3FF3">
        <w:rPr>
          <w:rFonts w:ascii="Arial" w:eastAsia="Arial" w:hAnsi="Arial" w:cs="Arial"/>
          <w:color w:val="000000"/>
          <w:sz w:val="22"/>
          <w:szCs w:val="22"/>
        </w:rPr>
        <w:t>:</w:t>
      </w:r>
      <w:r w:rsidR="00F4779A" w:rsidRPr="006A3FF3">
        <w:rPr>
          <w:rFonts w:ascii="Arial" w:eastAsia="Arial" w:hAnsi="Arial" w:cs="Arial"/>
          <w:color w:val="000000"/>
          <w:sz w:val="22"/>
          <w:szCs w:val="22"/>
        </w:rPr>
        <w:t>15</w:t>
      </w:r>
      <w:r w:rsidR="00F56908" w:rsidRPr="006A3FF3">
        <w:rPr>
          <w:rFonts w:ascii="Arial" w:eastAsia="Arial" w:hAnsi="Arial" w:cs="Arial"/>
          <w:color w:val="000000"/>
          <w:sz w:val="22"/>
          <w:szCs w:val="22"/>
        </w:rPr>
        <w:t>.</w:t>
      </w:r>
    </w:p>
    <w:p w14:paraId="49D5A725" w14:textId="77777777" w:rsidR="006F2801" w:rsidRPr="006A3FF3" w:rsidRDefault="006F2801">
      <w:pPr>
        <w:pBdr>
          <w:top w:val="nil"/>
          <w:left w:val="nil"/>
          <w:bottom w:val="nil"/>
          <w:right w:val="nil"/>
          <w:between w:val="nil"/>
        </w:pBdr>
        <w:spacing w:after="160" w:line="256" w:lineRule="auto"/>
        <w:jc w:val="both"/>
        <w:rPr>
          <w:rFonts w:ascii="Arial" w:eastAsia="Arial" w:hAnsi="Arial" w:cs="Arial"/>
          <w:color w:val="000000"/>
          <w:sz w:val="22"/>
          <w:szCs w:val="22"/>
        </w:rPr>
      </w:pPr>
    </w:p>
    <w:p w14:paraId="247A05D4" w14:textId="77777777" w:rsidR="006F2801" w:rsidRPr="006A3FF3" w:rsidRDefault="00F56908">
      <w:pPr>
        <w:pBdr>
          <w:top w:val="nil"/>
          <w:left w:val="nil"/>
          <w:bottom w:val="nil"/>
          <w:right w:val="nil"/>
          <w:between w:val="nil"/>
        </w:pBdr>
        <w:spacing w:after="160" w:line="256" w:lineRule="auto"/>
        <w:jc w:val="both"/>
        <w:rPr>
          <w:rFonts w:ascii="Arial" w:eastAsia="Arial" w:hAnsi="Arial" w:cs="Arial"/>
          <w:color w:val="000000"/>
          <w:sz w:val="22"/>
          <w:szCs w:val="22"/>
        </w:rPr>
      </w:pPr>
      <w:r w:rsidRPr="006A3FF3">
        <w:rPr>
          <w:rFonts w:ascii="Arial" w:eastAsia="Arial" w:hAnsi="Arial" w:cs="Arial"/>
          <w:color w:val="000000"/>
          <w:sz w:val="22"/>
          <w:szCs w:val="22"/>
        </w:rPr>
        <w:t xml:space="preserve">Schválila: </w:t>
      </w:r>
    </w:p>
    <w:p w14:paraId="783E6DD4" w14:textId="77777777" w:rsidR="006F2801" w:rsidRPr="006A3FF3" w:rsidRDefault="00F56908">
      <w:pPr>
        <w:pBdr>
          <w:top w:val="nil"/>
          <w:left w:val="nil"/>
          <w:bottom w:val="nil"/>
          <w:right w:val="nil"/>
          <w:between w:val="nil"/>
        </w:pBdr>
        <w:spacing w:after="160" w:line="256" w:lineRule="auto"/>
        <w:jc w:val="both"/>
        <w:rPr>
          <w:rFonts w:ascii="Arial" w:eastAsia="Arial" w:hAnsi="Arial" w:cs="Arial"/>
          <w:color w:val="000000"/>
          <w:sz w:val="22"/>
          <w:szCs w:val="22"/>
        </w:rPr>
      </w:pPr>
      <w:r w:rsidRPr="006A3FF3">
        <w:rPr>
          <w:rFonts w:ascii="Arial" w:eastAsia="Arial" w:hAnsi="Arial" w:cs="Arial"/>
          <w:color w:val="000000"/>
          <w:sz w:val="22"/>
          <w:szCs w:val="22"/>
        </w:rPr>
        <w:t>-----------------------------------------------------------------------------------------------------------------</w:t>
      </w:r>
    </w:p>
    <w:p w14:paraId="0E0859BA" w14:textId="77777777" w:rsidR="006F2801" w:rsidRPr="006A3FF3" w:rsidRDefault="00F56908">
      <w:pPr>
        <w:pBdr>
          <w:top w:val="nil"/>
          <w:left w:val="nil"/>
          <w:bottom w:val="nil"/>
          <w:right w:val="nil"/>
          <w:between w:val="nil"/>
        </w:pBdr>
        <w:spacing w:after="160" w:line="256" w:lineRule="auto"/>
        <w:jc w:val="center"/>
        <w:rPr>
          <w:rFonts w:ascii="Arial" w:eastAsia="Arial" w:hAnsi="Arial" w:cs="Arial"/>
          <w:color w:val="000000"/>
          <w:sz w:val="22"/>
          <w:szCs w:val="22"/>
        </w:rPr>
      </w:pPr>
      <w:r w:rsidRPr="006A3FF3">
        <w:rPr>
          <w:rFonts w:ascii="Arial" w:eastAsia="Arial" w:hAnsi="Arial" w:cs="Arial"/>
          <w:color w:val="000000"/>
          <w:sz w:val="22"/>
          <w:szCs w:val="22"/>
        </w:rPr>
        <w:t>B. Marvánová Vargová, předsedkyně Výboru</w:t>
      </w:r>
    </w:p>
    <w:p w14:paraId="7166E3D9" w14:textId="77777777" w:rsidR="006F2801" w:rsidRPr="006A3FF3" w:rsidRDefault="006F2801">
      <w:pPr>
        <w:pBdr>
          <w:top w:val="nil"/>
          <w:left w:val="nil"/>
          <w:bottom w:val="nil"/>
          <w:right w:val="nil"/>
          <w:between w:val="nil"/>
        </w:pBdr>
        <w:spacing w:after="160" w:line="256" w:lineRule="auto"/>
        <w:jc w:val="center"/>
        <w:rPr>
          <w:rFonts w:ascii="Arial" w:eastAsia="Arial" w:hAnsi="Arial" w:cs="Arial"/>
          <w:color w:val="000000"/>
          <w:sz w:val="22"/>
          <w:szCs w:val="22"/>
        </w:rPr>
      </w:pPr>
    </w:p>
    <w:p w14:paraId="12B361C3" w14:textId="6A19E489" w:rsidR="006F2801" w:rsidRPr="00E314AF" w:rsidRDefault="00F56908" w:rsidP="00E314AF">
      <w:pPr>
        <w:pBdr>
          <w:top w:val="nil"/>
          <w:left w:val="nil"/>
          <w:bottom w:val="nil"/>
          <w:right w:val="nil"/>
          <w:between w:val="nil"/>
        </w:pBdr>
        <w:spacing w:after="160" w:line="256" w:lineRule="auto"/>
        <w:jc w:val="center"/>
        <w:rPr>
          <w:rFonts w:ascii="Arial" w:eastAsia="Arial" w:hAnsi="Arial" w:cs="Arial"/>
          <w:color w:val="000000"/>
          <w:sz w:val="22"/>
          <w:szCs w:val="22"/>
        </w:rPr>
      </w:pPr>
      <w:r w:rsidRPr="006A3FF3">
        <w:rPr>
          <w:rFonts w:ascii="Arial" w:eastAsia="Arial" w:hAnsi="Arial" w:cs="Arial"/>
          <w:color w:val="000000"/>
          <w:sz w:val="22"/>
          <w:szCs w:val="22"/>
        </w:rPr>
        <w:t>Zapsal</w:t>
      </w:r>
      <w:r w:rsidR="00545B1F" w:rsidRPr="006A3FF3">
        <w:rPr>
          <w:rFonts w:ascii="Arial" w:eastAsia="Arial" w:hAnsi="Arial" w:cs="Arial"/>
          <w:color w:val="000000"/>
          <w:sz w:val="22"/>
          <w:szCs w:val="22"/>
        </w:rPr>
        <w:t xml:space="preserve">: </w:t>
      </w:r>
      <w:r w:rsidR="00242E8E" w:rsidRPr="006A3FF3">
        <w:rPr>
          <w:rFonts w:ascii="Arial" w:eastAsia="Arial" w:hAnsi="Arial" w:cs="Arial"/>
          <w:color w:val="000000"/>
          <w:sz w:val="22"/>
          <w:szCs w:val="22"/>
        </w:rPr>
        <w:t>M</w:t>
      </w:r>
      <w:r w:rsidR="00545B1F" w:rsidRPr="006A3FF3">
        <w:rPr>
          <w:rFonts w:ascii="Arial" w:eastAsia="Arial" w:hAnsi="Arial" w:cs="Arial"/>
          <w:color w:val="000000"/>
          <w:sz w:val="22"/>
          <w:szCs w:val="22"/>
        </w:rPr>
        <w:t xml:space="preserve">. </w:t>
      </w:r>
      <w:r w:rsidR="00242E8E" w:rsidRPr="006A3FF3">
        <w:rPr>
          <w:rFonts w:ascii="Arial" w:eastAsia="Arial" w:hAnsi="Arial" w:cs="Arial"/>
          <w:color w:val="000000"/>
          <w:sz w:val="22"/>
          <w:szCs w:val="22"/>
        </w:rPr>
        <w:t>Pavlíček</w:t>
      </w:r>
      <w:r w:rsidRPr="006A3FF3">
        <w:rPr>
          <w:rFonts w:ascii="Arial" w:eastAsia="Arial" w:hAnsi="Arial" w:cs="Arial"/>
          <w:color w:val="000000"/>
          <w:sz w:val="22"/>
          <w:szCs w:val="22"/>
        </w:rPr>
        <w:t>, sekretariát Rady vlády pro rovnost žen a mužů</w:t>
      </w:r>
    </w:p>
    <w:sectPr w:rsidR="006F2801" w:rsidRPr="00E314AF">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81DAB" w14:textId="77777777" w:rsidR="006A4143" w:rsidRDefault="006A4143">
      <w:r>
        <w:separator/>
      </w:r>
    </w:p>
  </w:endnote>
  <w:endnote w:type="continuationSeparator" w:id="0">
    <w:p w14:paraId="428711DA" w14:textId="77777777" w:rsidR="006A4143" w:rsidRDefault="006A4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Noto Sans Symbols">
    <w:altName w:val="Times New Roman"/>
    <w:charset w:val="00"/>
    <w:family w:val="auto"/>
    <w:pitch w:val="default"/>
  </w:font>
  <w:font w:name="Helv">
    <w:altName w:val="Arial"/>
    <w:panose1 w:val="020B060402020203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60C6E" w14:textId="77777777" w:rsidR="00FB0FEA" w:rsidRDefault="00FB0FEA">
    <w:pPr>
      <w:pBdr>
        <w:top w:val="nil"/>
        <w:left w:val="nil"/>
        <w:bottom w:val="nil"/>
        <w:right w:val="nil"/>
        <w:between w:val="nil"/>
      </w:pBdr>
      <w:spacing w:after="160" w:line="256" w:lineRule="auto"/>
      <w:rPr>
        <w:rFonts w:ascii="Calibri" w:eastAsia="Calibri" w:hAnsi="Calibri" w:cs="Calibri"/>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24A44" w14:textId="03AFBF86" w:rsidR="00FB0FEA" w:rsidRDefault="00FB0FEA">
    <w:pPr>
      <w:pBdr>
        <w:top w:val="nil"/>
        <w:left w:val="nil"/>
        <w:bottom w:val="nil"/>
        <w:right w:val="nil"/>
        <w:between w:val="nil"/>
      </w:pBdr>
      <w:tabs>
        <w:tab w:val="center" w:pos="4536"/>
        <w:tab w:val="right" w:pos="9072"/>
      </w:tabs>
      <w:spacing w:line="256" w:lineRule="auto"/>
      <w:jc w:val="center"/>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94489F">
      <w:rPr>
        <w:rFonts w:ascii="Calibri" w:eastAsia="Calibri" w:hAnsi="Calibri" w:cs="Calibri"/>
        <w:noProof/>
        <w:color w:val="000000"/>
        <w:sz w:val="22"/>
        <w:szCs w:val="22"/>
      </w:rPr>
      <w:t>16</w:t>
    </w:r>
    <w:r>
      <w:rPr>
        <w:rFonts w:ascii="Calibri" w:eastAsia="Calibri" w:hAnsi="Calibri" w:cs="Calibri"/>
        <w:color w:val="000000"/>
        <w:sz w:val="22"/>
        <w:szCs w:val="22"/>
      </w:rPr>
      <w:fldChar w:fldCharType="end"/>
    </w:r>
  </w:p>
  <w:p w14:paraId="59F807E4" w14:textId="77777777" w:rsidR="00FB0FEA" w:rsidRDefault="00FB0FEA">
    <w:pPr>
      <w:pBdr>
        <w:top w:val="nil"/>
        <w:left w:val="nil"/>
        <w:bottom w:val="nil"/>
        <w:right w:val="nil"/>
        <w:between w:val="nil"/>
      </w:pBdr>
      <w:tabs>
        <w:tab w:val="center" w:pos="4536"/>
        <w:tab w:val="right" w:pos="9072"/>
      </w:tabs>
      <w:spacing w:line="256" w:lineRule="auto"/>
      <w:rPr>
        <w:rFonts w:ascii="Calibri" w:eastAsia="Calibri" w:hAnsi="Calibri" w:cs="Calibri"/>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6AF0" w14:textId="77777777" w:rsidR="00FB0FEA" w:rsidRDefault="00FB0FEA">
    <w:pPr>
      <w:pBdr>
        <w:top w:val="nil"/>
        <w:left w:val="nil"/>
        <w:bottom w:val="nil"/>
        <w:right w:val="nil"/>
        <w:between w:val="nil"/>
      </w:pBdr>
      <w:spacing w:after="160" w:line="256" w:lineRule="auto"/>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BC0A8" w14:textId="77777777" w:rsidR="006A4143" w:rsidRDefault="006A4143">
      <w:r>
        <w:separator/>
      </w:r>
    </w:p>
  </w:footnote>
  <w:footnote w:type="continuationSeparator" w:id="0">
    <w:p w14:paraId="3FBF1F82" w14:textId="77777777" w:rsidR="006A4143" w:rsidRDefault="006A4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275F4" w14:textId="77777777" w:rsidR="00FB0FEA" w:rsidRDefault="00FB0FEA">
    <w:pPr>
      <w:widowControl w:val="0"/>
      <w:spacing w:line="276" w:lineRule="auto"/>
      <w:rPr>
        <w:rFonts w:ascii="Arial" w:eastAsia="Arial" w:hAnsi="Arial" w:cs="Arial"/>
        <w:sz w:val="22"/>
        <w:szCs w:val="22"/>
      </w:rPr>
    </w:pPr>
  </w:p>
  <w:tbl>
    <w:tblPr>
      <w:tblStyle w:val="a3"/>
      <w:tblW w:w="9889" w:type="dxa"/>
      <w:tblInd w:w="-399" w:type="dxa"/>
      <w:tblLayout w:type="fixed"/>
      <w:tblLook w:val="0400" w:firstRow="0" w:lastRow="0" w:firstColumn="0" w:lastColumn="0" w:noHBand="0" w:noVBand="1"/>
    </w:tblPr>
    <w:tblGrid>
      <w:gridCol w:w="6345"/>
      <w:gridCol w:w="3544"/>
    </w:tblGrid>
    <w:tr w:rsidR="00FB0FEA" w14:paraId="45DC42E8" w14:textId="77777777">
      <w:tc>
        <w:tcPr>
          <w:tcW w:w="6345" w:type="dxa"/>
          <w:shd w:val="clear" w:color="auto" w:fill="auto"/>
        </w:tcPr>
        <w:p w14:paraId="57C3F572" w14:textId="77777777" w:rsidR="00FB0FEA" w:rsidRDefault="00FB0FEA">
          <w:pPr>
            <w:tabs>
              <w:tab w:val="left" w:pos="1206"/>
            </w:tabs>
            <w:spacing w:after="160" w:line="259" w:lineRule="auto"/>
            <w:rPr>
              <w:rFonts w:ascii="Cambria" w:eastAsia="Cambria" w:hAnsi="Cambria" w:cs="Cambria"/>
              <w:sz w:val="44"/>
              <w:szCs w:val="44"/>
            </w:rPr>
          </w:pPr>
          <w:r>
            <w:rPr>
              <w:rFonts w:ascii="Cambria" w:eastAsia="Cambria" w:hAnsi="Cambria" w:cs="Cambria"/>
              <w:b/>
              <w:color w:val="1F497D"/>
              <w:sz w:val="44"/>
              <w:szCs w:val="44"/>
            </w:rPr>
            <w:t xml:space="preserve">  Úřad vlády České republiky</w:t>
          </w:r>
          <w:r>
            <w:rPr>
              <w:rFonts w:ascii="Cambria" w:eastAsia="Cambria" w:hAnsi="Cambria" w:cs="Cambria"/>
              <w:b/>
              <w:color w:val="1F497D"/>
              <w:sz w:val="44"/>
              <w:szCs w:val="44"/>
            </w:rPr>
            <w:br/>
          </w:r>
          <w:r>
            <w:rPr>
              <w:rFonts w:ascii="Cambria" w:eastAsia="Cambria" w:hAnsi="Cambria" w:cs="Cambria"/>
              <w:color w:val="1F497D"/>
              <w:sz w:val="28"/>
              <w:szCs w:val="28"/>
            </w:rPr>
            <w:t xml:space="preserve">    Odbor rovnosti žen a mužů</w:t>
          </w:r>
        </w:p>
      </w:tc>
      <w:tc>
        <w:tcPr>
          <w:tcW w:w="3544" w:type="dxa"/>
          <w:shd w:val="clear" w:color="auto" w:fill="auto"/>
        </w:tcPr>
        <w:p w14:paraId="13ABEE28" w14:textId="77777777" w:rsidR="00FB0FEA" w:rsidRDefault="00FB0FEA">
          <w:pPr>
            <w:tabs>
              <w:tab w:val="center" w:pos="4536"/>
              <w:tab w:val="right" w:pos="9072"/>
            </w:tabs>
            <w:jc w:val="right"/>
            <w:rPr>
              <w:rFonts w:ascii="Calibri" w:eastAsia="Calibri" w:hAnsi="Calibri" w:cs="Calibri"/>
              <w:sz w:val="22"/>
              <w:szCs w:val="22"/>
            </w:rPr>
          </w:pPr>
          <w:r>
            <w:rPr>
              <w:rFonts w:ascii="Calibri" w:eastAsia="Calibri" w:hAnsi="Calibri" w:cs="Calibri"/>
              <w:b/>
              <w:noProof/>
              <w:color w:val="1F497D"/>
              <w:sz w:val="44"/>
              <w:szCs w:val="44"/>
              <w:lang w:val="en-AU" w:eastAsia="en-AU"/>
            </w:rPr>
            <w:drawing>
              <wp:inline distT="0" distB="0" distL="0" distR="0" wp14:anchorId="3CB1C0D6" wp14:editId="0A3F9BB3">
                <wp:extent cx="1809750" cy="523875"/>
                <wp:effectExtent l="0" t="0" r="0" b="0"/>
                <wp:docPr id="1" name="image1.jpg" descr="uvcr-logo-sablony-zahlavi"/>
                <wp:cNvGraphicFramePr/>
                <a:graphic xmlns:a="http://schemas.openxmlformats.org/drawingml/2006/main">
                  <a:graphicData uri="http://schemas.openxmlformats.org/drawingml/2006/picture">
                    <pic:pic xmlns:pic="http://schemas.openxmlformats.org/drawingml/2006/picture">
                      <pic:nvPicPr>
                        <pic:cNvPr id="0" name="image1.jpg" descr="uvcr-logo-sablony-zahlavi"/>
                        <pic:cNvPicPr preferRelativeResize="0"/>
                      </pic:nvPicPr>
                      <pic:blipFill>
                        <a:blip r:embed="rId1"/>
                        <a:srcRect/>
                        <a:stretch>
                          <a:fillRect/>
                        </a:stretch>
                      </pic:blipFill>
                      <pic:spPr>
                        <a:xfrm>
                          <a:off x="0" y="0"/>
                          <a:ext cx="1809750" cy="523875"/>
                        </a:xfrm>
                        <a:prstGeom prst="rect">
                          <a:avLst/>
                        </a:prstGeom>
                        <a:ln/>
                      </pic:spPr>
                    </pic:pic>
                  </a:graphicData>
                </a:graphic>
              </wp:inline>
            </w:drawing>
          </w:r>
        </w:p>
      </w:tc>
    </w:tr>
  </w:tbl>
  <w:p w14:paraId="2DFF97F9" w14:textId="77777777" w:rsidR="00FB0FEA" w:rsidRDefault="00FB0FEA">
    <w:pPr>
      <w:tabs>
        <w:tab w:val="center" w:pos="4536"/>
        <w:tab w:val="right" w:pos="9072"/>
      </w:tabs>
      <w:rPr>
        <w:rFonts w:ascii="Calibri" w:eastAsia="Calibri" w:hAnsi="Calibri" w:cs="Calibr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9DF1A" w14:textId="77777777" w:rsidR="00FB0FEA" w:rsidRDefault="00FB0FEA">
    <w:pPr>
      <w:pBdr>
        <w:top w:val="nil"/>
        <w:left w:val="nil"/>
        <w:bottom w:val="nil"/>
        <w:right w:val="nil"/>
        <w:between w:val="nil"/>
      </w:pBdr>
      <w:spacing w:after="160" w:line="256" w:lineRule="auto"/>
      <w:rPr>
        <w:rFonts w:ascii="Calibri" w:eastAsia="Calibri" w:hAnsi="Calibri" w:cs="Calibri"/>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2F3C"/>
    <w:multiLevelType w:val="hybridMultilevel"/>
    <w:tmpl w:val="32CC0F08"/>
    <w:lvl w:ilvl="0" w:tplc="58B20398">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6120C"/>
    <w:multiLevelType w:val="hybridMultilevel"/>
    <w:tmpl w:val="747C1E5C"/>
    <w:lvl w:ilvl="0" w:tplc="0405000F">
      <w:start w:val="1"/>
      <w:numFmt w:val="decimal"/>
      <w:lvlText w:val="%1."/>
      <w:lvlJc w:val="left"/>
      <w:pPr>
        <w:ind w:left="10709" w:hanging="360"/>
      </w:pPr>
    </w:lvl>
    <w:lvl w:ilvl="1" w:tplc="04050019">
      <w:start w:val="1"/>
      <w:numFmt w:val="lowerLetter"/>
      <w:lvlText w:val="%2."/>
      <w:lvlJc w:val="left"/>
      <w:pPr>
        <w:ind w:left="11505" w:hanging="360"/>
      </w:pPr>
    </w:lvl>
    <w:lvl w:ilvl="2" w:tplc="0405001B" w:tentative="1">
      <w:start w:val="1"/>
      <w:numFmt w:val="lowerRoman"/>
      <w:lvlText w:val="%3."/>
      <w:lvlJc w:val="right"/>
      <w:pPr>
        <w:ind w:left="12225" w:hanging="180"/>
      </w:pPr>
    </w:lvl>
    <w:lvl w:ilvl="3" w:tplc="0405000F" w:tentative="1">
      <w:start w:val="1"/>
      <w:numFmt w:val="decimal"/>
      <w:lvlText w:val="%4."/>
      <w:lvlJc w:val="left"/>
      <w:pPr>
        <w:ind w:left="12945" w:hanging="360"/>
      </w:pPr>
    </w:lvl>
    <w:lvl w:ilvl="4" w:tplc="04050019" w:tentative="1">
      <w:start w:val="1"/>
      <w:numFmt w:val="lowerLetter"/>
      <w:lvlText w:val="%5."/>
      <w:lvlJc w:val="left"/>
      <w:pPr>
        <w:ind w:left="13665" w:hanging="360"/>
      </w:pPr>
    </w:lvl>
    <w:lvl w:ilvl="5" w:tplc="0405001B" w:tentative="1">
      <w:start w:val="1"/>
      <w:numFmt w:val="lowerRoman"/>
      <w:lvlText w:val="%6."/>
      <w:lvlJc w:val="right"/>
      <w:pPr>
        <w:ind w:left="14385" w:hanging="180"/>
      </w:pPr>
    </w:lvl>
    <w:lvl w:ilvl="6" w:tplc="0405000F" w:tentative="1">
      <w:start w:val="1"/>
      <w:numFmt w:val="decimal"/>
      <w:lvlText w:val="%7."/>
      <w:lvlJc w:val="left"/>
      <w:pPr>
        <w:ind w:left="15105" w:hanging="360"/>
      </w:pPr>
    </w:lvl>
    <w:lvl w:ilvl="7" w:tplc="04050019" w:tentative="1">
      <w:start w:val="1"/>
      <w:numFmt w:val="lowerLetter"/>
      <w:lvlText w:val="%8."/>
      <w:lvlJc w:val="left"/>
      <w:pPr>
        <w:ind w:left="15825" w:hanging="360"/>
      </w:pPr>
    </w:lvl>
    <w:lvl w:ilvl="8" w:tplc="0405001B" w:tentative="1">
      <w:start w:val="1"/>
      <w:numFmt w:val="lowerRoman"/>
      <w:lvlText w:val="%9."/>
      <w:lvlJc w:val="right"/>
      <w:pPr>
        <w:ind w:left="16545" w:hanging="180"/>
      </w:pPr>
    </w:lvl>
  </w:abstractNum>
  <w:abstractNum w:abstractNumId="2" w15:restartNumberingAfterBreak="0">
    <w:nsid w:val="05CF7F51"/>
    <w:multiLevelType w:val="hybridMultilevel"/>
    <w:tmpl w:val="4F9CA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93316"/>
    <w:multiLevelType w:val="hybridMultilevel"/>
    <w:tmpl w:val="C0AC0FCC"/>
    <w:lvl w:ilvl="0" w:tplc="183E580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D414CF"/>
    <w:multiLevelType w:val="hybridMultilevel"/>
    <w:tmpl w:val="2D1C108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D533B3"/>
    <w:multiLevelType w:val="hybridMultilevel"/>
    <w:tmpl w:val="B964D904"/>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721458"/>
    <w:multiLevelType w:val="hybridMultilevel"/>
    <w:tmpl w:val="D7C08B80"/>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CA4814"/>
    <w:multiLevelType w:val="hybridMultilevel"/>
    <w:tmpl w:val="3C74AB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C32564"/>
    <w:multiLevelType w:val="hybridMultilevel"/>
    <w:tmpl w:val="CC1A919C"/>
    <w:lvl w:ilvl="0" w:tplc="27B814FE">
      <w:start w:val="1"/>
      <w:numFmt w:val="upperLetter"/>
      <w:lvlText w:val="%1."/>
      <w:lvlJc w:val="left"/>
      <w:pPr>
        <w:ind w:left="720" w:hanging="360"/>
      </w:pPr>
      <w:rPr>
        <w:rFonts w:eastAsia="Arial"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506762"/>
    <w:multiLevelType w:val="hybridMultilevel"/>
    <w:tmpl w:val="B28C1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85"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F92BFF"/>
    <w:multiLevelType w:val="hybridMultilevel"/>
    <w:tmpl w:val="B6AC715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487654"/>
    <w:multiLevelType w:val="hybridMultilevel"/>
    <w:tmpl w:val="30B4EDD2"/>
    <w:lvl w:ilvl="0" w:tplc="620CC51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20BB5018"/>
    <w:multiLevelType w:val="hybridMultilevel"/>
    <w:tmpl w:val="BA62CE3A"/>
    <w:lvl w:ilvl="0" w:tplc="A074F252">
      <w:start w:val="1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C205B6"/>
    <w:multiLevelType w:val="hybridMultilevel"/>
    <w:tmpl w:val="6DA2641A"/>
    <w:lvl w:ilvl="0" w:tplc="FFFFFFFF">
      <w:start w:val="1"/>
      <w:numFmt w:val="bullet"/>
      <w:lvlText w:val=""/>
      <w:lvlJc w:val="left"/>
      <w:pPr>
        <w:ind w:left="720" w:hanging="360"/>
      </w:pPr>
      <w:rPr>
        <w:rFonts w:ascii="Symbol" w:hAnsi="Symbol" w:hint="default"/>
      </w:rPr>
    </w:lvl>
    <w:lvl w:ilvl="1" w:tplc="FFFFFFFF">
      <w:start w:val="1"/>
      <w:numFmt w:val="upperLetter"/>
      <w:lvlText w:val="%2."/>
      <w:lvlJc w:val="left"/>
      <w:pPr>
        <w:ind w:left="1440" w:hanging="360"/>
      </w:pPr>
      <w:rPr>
        <w:rFonts w:ascii="Times New Roman" w:eastAsia="Times New Roman" w:hAnsi="Times New Roman" w:cs="Times New Roman"/>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B0527E2"/>
    <w:multiLevelType w:val="hybridMultilevel"/>
    <w:tmpl w:val="C35401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68499E"/>
    <w:multiLevelType w:val="hybridMultilevel"/>
    <w:tmpl w:val="CCF0B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645FB3"/>
    <w:multiLevelType w:val="hybridMultilevel"/>
    <w:tmpl w:val="1EE47BB4"/>
    <w:lvl w:ilvl="0" w:tplc="F12A5C86">
      <w:start w:val="1"/>
      <w:numFmt w:val="upp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FA3D1A"/>
    <w:multiLevelType w:val="hybridMultilevel"/>
    <w:tmpl w:val="B0C2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3B52A8"/>
    <w:multiLevelType w:val="hybridMultilevel"/>
    <w:tmpl w:val="2D2EADC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5B21CAF"/>
    <w:multiLevelType w:val="hybridMultilevel"/>
    <w:tmpl w:val="2F6CB6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E03D25"/>
    <w:multiLevelType w:val="hybridMultilevel"/>
    <w:tmpl w:val="13565152"/>
    <w:lvl w:ilvl="0" w:tplc="FFFFFFFF">
      <w:start w:val="1"/>
      <w:numFmt w:val="bullet"/>
      <w:lvlText w:val=""/>
      <w:lvlJc w:val="left"/>
      <w:pPr>
        <w:ind w:left="720" w:hanging="360"/>
      </w:pPr>
      <w:rPr>
        <w:rFonts w:ascii="Symbol" w:hAnsi="Symbol" w:hint="default"/>
      </w:rPr>
    </w:lvl>
    <w:lvl w:ilvl="1" w:tplc="FFFFFFFF">
      <w:start w:val="1"/>
      <w:numFmt w:val="upperLetter"/>
      <w:lvlText w:val="%2."/>
      <w:lvlJc w:val="left"/>
      <w:pPr>
        <w:ind w:left="1440" w:hanging="360"/>
      </w:pPr>
      <w:rPr>
        <w:rFonts w:ascii="Arial" w:eastAsia="Times New Roman" w:hAnsi="Arial" w:cs="Arial"/>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7D1517"/>
    <w:multiLevelType w:val="hybridMultilevel"/>
    <w:tmpl w:val="B49897F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D12FA4"/>
    <w:multiLevelType w:val="hybridMultilevel"/>
    <w:tmpl w:val="1D6E531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0C75E7"/>
    <w:multiLevelType w:val="hybridMultilevel"/>
    <w:tmpl w:val="D682E47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7DB5DE1"/>
    <w:multiLevelType w:val="multilevel"/>
    <w:tmpl w:val="7D4C735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25" w15:restartNumberingAfterBreak="0">
    <w:nsid w:val="4A4D229F"/>
    <w:multiLevelType w:val="hybridMultilevel"/>
    <w:tmpl w:val="EB80447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4F5DEB"/>
    <w:multiLevelType w:val="hybridMultilevel"/>
    <w:tmpl w:val="98D0DC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C21822"/>
    <w:multiLevelType w:val="multilevel"/>
    <w:tmpl w:val="0ED69474"/>
    <w:lvl w:ilvl="0">
      <w:start w:val="1"/>
      <w:numFmt w:val="decimal"/>
      <w:lvlText w:val="%1."/>
      <w:lvlJc w:val="left"/>
      <w:pPr>
        <w:ind w:left="10709" w:hanging="360"/>
      </w:pPr>
    </w:lvl>
    <w:lvl w:ilvl="1">
      <w:start w:val="1"/>
      <w:numFmt w:val="lowerLetter"/>
      <w:lvlText w:val="%2."/>
      <w:lvlJc w:val="left"/>
      <w:pPr>
        <w:ind w:left="11505" w:hanging="360"/>
      </w:pPr>
    </w:lvl>
    <w:lvl w:ilvl="2">
      <w:start w:val="1"/>
      <w:numFmt w:val="lowerRoman"/>
      <w:lvlText w:val="%3."/>
      <w:lvlJc w:val="right"/>
      <w:pPr>
        <w:ind w:left="12225" w:hanging="180"/>
      </w:pPr>
    </w:lvl>
    <w:lvl w:ilvl="3">
      <w:start w:val="1"/>
      <w:numFmt w:val="decimal"/>
      <w:lvlText w:val="%4."/>
      <w:lvlJc w:val="left"/>
      <w:pPr>
        <w:ind w:left="12945" w:hanging="360"/>
      </w:pPr>
    </w:lvl>
    <w:lvl w:ilvl="4">
      <w:start w:val="1"/>
      <w:numFmt w:val="lowerLetter"/>
      <w:lvlText w:val="%5."/>
      <w:lvlJc w:val="left"/>
      <w:pPr>
        <w:ind w:left="13665" w:hanging="360"/>
      </w:pPr>
    </w:lvl>
    <w:lvl w:ilvl="5">
      <w:start w:val="1"/>
      <w:numFmt w:val="lowerRoman"/>
      <w:lvlText w:val="%6."/>
      <w:lvlJc w:val="right"/>
      <w:pPr>
        <w:ind w:left="14385" w:hanging="180"/>
      </w:pPr>
    </w:lvl>
    <w:lvl w:ilvl="6">
      <w:start w:val="1"/>
      <w:numFmt w:val="decimal"/>
      <w:lvlText w:val="%7."/>
      <w:lvlJc w:val="left"/>
      <w:pPr>
        <w:ind w:left="15105" w:hanging="360"/>
      </w:pPr>
    </w:lvl>
    <w:lvl w:ilvl="7">
      <w:start w:val="1"/>
      <w:numFmt w:val="lowerLetter"/>
      <w:lvlText w:val="%8."/>
      <w:lvlJc w:val="left"/>
      <w:pPr>
        <w:ind w:left="15825" w:hanging="360"/>
      </w:pPr>
    </w:lvl>
    <w:lvl w:ilvl="8">
      <w:start w:val="1"/>
      <w:numFmt w:val="lowerRoman"/>
      <w:lvlText w:val="%9."/>
      <w:lvlJc w:val="right"/>
      <w:pPr>
        <w:ind w:left="16545" w:hanging="180"/>
      </w:pPr>
    </w:lvl>
  </w:abstractNum>
  <w:abstractNum w:abstractNumId="28" w15:restartNumberingAfterBreak="0">
    <w:nsid w:val="5BD36578"/>
    <w:multiLevelType w:val="hybridMultilevel"/>
    <w:tmpl w:val="4BF423F2"/>
    <w:lvl w:ilvl="0" w:tplc="545489D0">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EA4F2E"/>
    <w:multiLevelType w:val="hybridMultilevel"/>
    <w:tmpl w:val="BB4A769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4046EB"/>
    <w:multiLevelType w:val="multilevel"/>
    <w:tmpl w:val="E964527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1" w15:restartNumberingAfterBreak="0">
    <w:nsid w:val="628C654E"/>
    <w:multiLevelType w:val="hybridMultilevel"/>
    <w:tmpl w:val="64266064"/>
    <w:lvl w:ilvl="0" w:tplc="150A619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68B35DCA"/>
    <w:multiLevelType w:val="multilevel"/>
    <w:tmpl w:val="C982278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33" w15:restartNumberingAfterBreak="0">
    <w:nsid w:val="6B254226"/>
    <w:multiLevelType w:val="multilevel"/>
    <w:tmpl w:val="F2F2DD4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34" w15:restartNumberingAfterBreak="0">
    <w:nsid w:val="6C4F616E"/>
    <w:multiLevelType w:val="hybridMultilevel"/>
    <w:tmpl w:val="26B2DC00"/>
    <w:lvl w:ilvl="0" w:tplc="8E3E5F44">
      <w:start w:val="13"/>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DB55E9"/>
    <w:multiLevelType w:val="hybridMultilevel"/>
    <w:tmpl w:val="1D9A1502"/>
    <w:lvl w:ilvl="0" w:tplc="AE2C78BA">
      <w:start w:val="31"/>
      <w:numFmt w:val="bullet"/>
      <w:lvlText w:val="-"/>
      <w:lvlJc w:val="left"/>
      <w:pPr>
        <w:ind w:left="720" w:hanging="360"/>
      </w:pPr>
      <w:rPr>
        <w:rFonts w:ascii="Helv" w:eastAsiaTheme="minorHAnsi" w:hAnsi="Helv" w:cs="Helv"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18C6446"/>
    <w:multiLevelType w:val="hybridMultilevel"/>
    <w:tmpl w:val="502E6C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7" w15:restartNumberingAfterBreak="0">
    <w:nsid w:val="743F6809"/>
    <w:multiLevelType w:val="hybridMultilevel"/>
    <w:tmpl w:val="8E7462F6"/>
    <w:lvl w:ilvl="0" w:tplc="04090001">
      <w:start w:val="1"/>
      <w:numFmt w:val="bullet"/>
      <w:lvlText w:val=""/>
      <w:lvlJc w:val="left"/>
      <w:pPr>
        <w:ind w:left="720" w:hanging="360"/>
      </w:pPr>
      <w:rPr>
        <w:rFonts w:ascii="Symbol" w:hAnsi="Symbol" w:hint="default"/>
      </w:rPr>
    </w:lvl>
    <w:lvl w:ilvl="1" w:tplc="D1FC520C">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B5245A"/>
    <w:multiLevelType w:val="hybridMultilevel"/>
    <w:tmpl w:val="9044F5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2911490">
    <w:abstractNumId w:val="33"/>
  </w:num>
  <w:num w:numId="2" w16cid:durableId="1492912539">
    <w:abstractNumId w:val="32"/>
  </w:num>
  <w:num w:numId="3" w16cid:durableId="2056616911">
    <w:abstractNumId w:val="27"/>
  </w:num>
  <w:num w:numId="4" w16cid:durableId="1087115454">
    <w:abstractNumId w:val="24"/>
  </w:num>
  <w:num w:numId="5" w16cid:durableId="871267470">
    <w:abstractNumId w:val="30"/>
  </w:num>
  <w:num w:numId="6" w16cid:durableId="1827472154">
    <w:abstractNumId w:val="18"/>
  </w:num>
  <w:num w:numId="7" w16cid:durableId="2141144743">
    <w:abstractNumId w:val="1"/>
  </w:num>
  <w:num w:numId="8" w16cid:durableId="783622775">
    <w:abstractNumId w:val="11"/>
  </w:num>
  <w:num w:numId="9" w16cid:durableId="1093819166">
    <w:abstractNumId w:val="28"/>
  </w:num>
  <w:num w:numId="10" w16cid:durableId="1066152123">
    <w:abstractNumId w:val="7"/>
  </w:num>
  <w:num w:numId="11" w16cid:durableId="805972028">
    <w:abstractNumId w:val="9"/>
  </w:num>
  <w:num w:numId="12" w16cid:durableId="2011252871">
    <w:abstractNumId w:val="37"/>
  </w:num>
  <w:num w:numId="13" w16cid:durableId="1993634457">
    <w:abstractNumId w:val="38"/>
  </w:num>
  <w:num w:numId="14" w16cid:durableId="1713726663">
    <w:abstractNumId w:val="20"/>
  </w:num>
  <w:num w:numId="15" w16cid:durableId="948856908">
    <w:abstractNumId w:val="13"/>
  </w:num>
  <w:num w:numId="16" w16cid:durableId="1700160165">
    <w:abstractNumId w:val="8"/>
  </w:num>
  <w:num w:numId="17" w16cid:durableId="2047564543">
    <w:abstractNumId w:val="22"/>
  </w:num>
  <w:num w:numId="18" w16cid:durableId="1155486390">
    <w:abstractNumId w:val="4"/>
  </w:num>
  <w:num w:numId="19" w16cid:durableId="725177445">
    <w:abstractNumId w:val="25"/>
  </w:num>
  <w:num w:numId="20" w16cid:durableId="840848657">
    <w:abstractNumId w:val="16"/>
  </w:num>
  <w:num w:numId="21" w16cid:durableId="1711145867">
    <w:abstractNumId w:val="10"/>
  </w:num>
  <w:num w:numId="22" w16cid:durableId="1972176554">
    <w:abstractNumId w:val="2"/>
  </w:num>
  <w:num w:numId="23" w16cid:durableId="2017340178">
    <w:abstractNumId w:val="17"/>
  </w:num>
  <w:num w:numId="24" w16cid:durableId="1133255810">
    <w:abstractNumId w:val="15"/>
  </w:num>
  <w:num w:numId="25" w16cid:durableId="2135294567">
    <w:abstractNumId w:val="6"/>
  </w:num>
  <w:num w:numId="26" w16cid:durableId="713314431">
    <w:abstractNumId w:val="5"/>
  </w:num>
  <w:num w:numId="27" w16cid:durableId="379980720">
    <w:abstractNumId w:val="35"/>
  </w:num>
  <w:num w:numId="28" w16cid:durableId="1926263447">
    <w:abstractNumId w:val="36"/>
  </w:num>
  <w:num w:numId="29" w16cid:durableId="625089711">
    <w:abstractNumId w:val="31"/>
  </w:num>
  <w:num w:numId="30" w16cid:durableId="2076195522">
    <w:abstractNumId w:val="0"/>
  </w:num>
  <w:num w:numId="31" w16cid:durableId="233900968">
    <w:abstractNumId w:val="12"/>
  </w:num>
  <w:num w:numId="32" w16cid:durableId="2129737648">
    <w:abstractNumId w:val="34"/>
  </w:num>
  <w:num w:numId="33" w16cid:durableId="18506253">
    <w:abstractNumId w:val="3"/>
  </w:num>
  <w:num w:numId="34" w16cid:durableId="678583850">
    <w:abstractNumId w:val="23"/>
  </w:num>
  <w:num w:numId="35" w16cid:durableId="676814035">
    <w:abstractNumId w:val="26"/>
  </w:num>
  <w:num w:numId="36" w16cid:durableId="862668895">
    <w:abstractNumId w:val="19"/>
  </w:num>
  <w:num w:numId="37" w16cid:durableId="418479171">
    <w:abstractNumId w:val="14"/>
  </w:num>
  <w:num w:numId="38" w16cid:durableId="1568802968">
    <w:abstractNumId w:val="29"/>
  </w:num>
  <w:num w:numId="39" w16cid:durableId="17131117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801"/>
    <w:rsid w:val="00001DAB"/>
    <w:rsid w:val="00021528"/>
    <w:rsid w:val="000255A2"/>
    <w:rsid w:val="000353B6"/>
    <w:rsid w:val="0003705F"/>
    <w:rsid w:val="000373C0"/>
    <w:rsid w:val="00042BF6"/>
    <w:rsid w:val="00050644"/>
    <w:rsid w:val="00052D95"/>
    <w:rsid w:val="0005433B"/>
    <w:rsid w:val="00056374"/>
    <w:rsid w:val="00057C90"/>
    <w:rsid w:val="00061172"/>
    <w:rsid w:val="0006244E"/>
    <w:rsid w:val="00063F07"/>
    <w:rsid w:val="00064AFB"/>
    <w:rsid w:val="00067082"/>
    <w:rsid w:val="00070649"/>
    <w:rsid w:val="00071C6E"/>
    <w:rsid w:val="00071E40"/>
    <w:rsid w:val="00081AEB"/>
    <w:rsid w:val="00084C5E"/>
    <w:rsid w:val="00094C10"/>
    <w:rsid w:val="000A12A1"/>
    <w:rsid w:val="000A408F"/>
    <w:rsid w:val="000B1D45"/>
    <w:rsid w:val="000B27C2"/>
    <w:rsid w:val="000B2E51"/>
    <w:rsid w:val="000B4BFF"/>
    <w:rsid w:val="000B52E4"/>
    <w:rsid w:val="000C0315"/>
    <w:rsid w:val="000C3173"/>
    <w:rsid w:val="000C3707"/>
    <w:rsid w:val="000C519B"/>
    <w:rsid w:val="000C7021"/>
    <w:rsid w:val="000D2156"/>
    <w:rsid w:val="000D2D5D"/>
    <w:rsid w:val="000D2DA1"/>
    <w:rsid w:val="000D6002"/>
    <w:rsid w:val="000D6AD7"/>
    <w:rsid w:val="000D77B2"/>
    <w:rsid w:val="000E20A7"/>
    <w:rsid w:val="000E7961"/>
    <w:rsid w:val="000F2E17"/>
    <w:rsid w:val="0010302F"/>
    <w:rsid w:val="001045ED"/>
    <w:rsid w:val="001052DB"/>
    <w:rsid w:val="00110384"/>
    <w:rsid w:val="00110BAC"/>
    <w:rsid w:val="00110F2A"/>
    <w:rsid w:val="00112756"/>
    <w:rsid w:val="001209FF"/>
    <w:rsid w:val="001217D7"/>
    <w:rsid w:val="00125206"/>
    <w:rsid w:val="0012706B"/>
    <w:rsid w:val="001276A4"/>
    <w:rsid w:val="00131730"/>
    <w:rsid w:val="001330A8"/>
    <w:rsid w:val="00144429"/>
    <w:rsid w:val="001450B6"/>
    <w:rsid w:val="00146D9E"/>
    <w:rsid w:val="00150344"/>
    <w:rsid w:val="00153764"/>
    <w:rsid w:val="0015529C"/>
    <w:rsid w:val="00157F7B"/>
    <w:rsid w:val="00163CDB"/>
    <w:rsid w:val="0017230D"/>
    <w:rsid w:val="00181475"/>
    <w:rsid w:val="00182B4C"/>
    <w:rsid w:val="00183A77"/>
    <w:rsid w:val="00184314"/>
    <w:rsid w:val="0019228F"/>
    <w:rsid w:val="00192D10"/>
    <w:rsid w:val="0019545E"/>
    <w:rsid w:val="001968D1"/>
    <w:rsid w:val="001A133F"/>
    <w:rsid w:val="001A380B"/>
    <w:rsid w:val="001A58F3"/>
    <w:rsid w:val="001B192A"/>
    <w:rsid w:val="001B6AD8"/>
    <w:rsid w:val="001B708A"/>
    <w:rsid w:val="001C15A0"/>
    <w:rsid w:val="001C47F6"/>
    <w:rsid w:val="001D06D7"/>
    <w:rsid w:val="001D1798"/>
    <w:rsid w:val="001D55B1"/>
    <w:rsid w:val="001D753B"/>
    <w:rsid w:val="001E10D9"/>
    <w:rsid w:val="001E3D7D"/>
    <w:rsid w:val="001E4654"/>
    <w:rsid w:val="001E5B86"/>
    <w:rsid w:val="001E74C7"/>
    <w:rsid w:val="001E7AEC"/>
    <w:rsid w:val="001F0798"/>
    <w:rsid w:val="001F17FE"/>
    <w:rsid w:val="001F1CE6"/>
    <w:rsid w:val="001F4B62"/>
    <w:rsid w:val="001F68F6"/>
    <w:rsid w:val="001F71DD"/>
    <w:rsid w:val="00204156"/>
    <w:rsid w:val="0020659B"/>
    <w:rsid w:val="00206BD9"/>
    <w:rsid w:val="00210132"/>
    <w:rsid w:val="00210DDD"/>
    <w:rsid w:val="00212BBD"/>
    <w:rsid w:val="002163CB"/>
    <w:rsid w:val="00221E59"/>
    <w:rsid w:val="00224E2E"/>
    <w:rsid w:val="002335EC"/>
    <w:rsid w:val="00235691"/>
    <w:rsid w:val="002365B1"/>
    <w:rsid w:val="00236E22"/>
    <w:rsid w:val="00237930"/>
    <w:rsid w:val="00242E8E"/>
    <w:rsid w:val="002458A3"/>
    <w:rsid w:val="00246D5B"/>
    <w:rsid w:val="0024728C"/>
    <w:rsid w:val="00247D01"/>
    <w:rsid w:val="00254447"/>
    <w:rsid w:val="00261FC2"/>
    <w:rsid w:val="0026277E"/>
    <w:rsid w:val="00262E18"/>
    <w:rsid w:val="00267DE4"/>
    <w:rsid w:val="00272E71"/>
    <w:rsid w:val="0027338B"/>
    <w:rsid w:val="00275ADB"/>
    <w:rsid w:val="00276817"/>
    <w:rsid w:val="00277255"/>
    <w:rsid w:val="002773D4"/>
    <w:rsid w:val="0027778B"/>
    <w:rsid w:val="0028592B"/>
    <w:rsid w:val="002869E8"/>
    <w:rsid w:val="00293528"/>
    <w:rsid w:val="00293E61"/>
    <w:rsid w:val="00296667"/>
    <w:rsid w:val="00296A37"/>
    <w:rsid w:val="002A06D5"/>
    <w:rsid w:val="002A4EB1"/>
    <w:rsid w:val="002A6FAE"/>
    <w:rsid w:val="002B1316"/>
    <w:rsid w:val="002B1444"/>
    <w:rsid w:val="002C0094"/>
    <w:rsid w:val="002C379F"/>
    <w:rsid w:val="002C4794"/>
    <w:rsid w:val="002C4DFF"/>
    <w:rsid w:val="002C5485"/>
    <w:rsid w:val="002C5E06"/>
    <w:rsid w:val="002C719A"/>
    <w:rsid w:val="002D22DF"/>
    <w:rsid w:val="002D272D"/>
    <w:rsid w:val="002D29F4"/>
    <w:rsid w:val="002D3644"/>
    <w:rsid w:val="002D4C67"/>
    <w:rsid w:val="002D56E8"/>
    <w:rsid w:val="002E050C"/>
    <w:rsid w:val="002E1983"/>
    <w:rsid w:val="002E1EF0"/>
    <w:rsid w:val="002E59B3"/>
    <w:rsid w:val="002F5376"/>
    <w:rsid w:val="002F7FB0"/>
    <w:rsid w:val="00300F85"/>
    <w:rsid w:val="00303980"/>
    <w:rsid w:val="0030463B"/>
    <w:rsid w:val="00315772"/>
    <w:rsid w:val="00326ACB"/>
    <w:rsid w:val="00333B66"/>
    <w:rsid w:val="003344C8"/>
    <w:rsid w:val="00334511"/>
    <w:rsid w:val="00336F19"/>
    <w:rsid w:val="00340367"/>
    <w:rsid w:val="003430E3"/>
    <w:rsid w:val="0034319E"/>
    <w:rsid w:val="00343816"/>
    <w:rsid w:val="00351288"/>
    <w:rsid w:val="003515CE"/>
    <w:rsid w:val="00354BFE"/>
    <w:rsid w:val="003556C7"/>
    <w:rsid w:val="00360C6E"/>
    <w:rsid w:val="00361A82"/>
    <w:rsid w:val="00361CE3"/>
    <w:rsid w:val="0036201F"/>
    <w:rsid w:val="00362861"/>
    <w:rsid w:val="003632AB"/>
    <w:rsid w:val="00363366"/>
    <w:rsid w:val="00363D0C"/>
    <w:rsid w:val="00365D67"/>
    <w:rsid w:val="00366F8D"/>
    <w:rsid w:val="00366FD0"/>
    <w:rsid w:val="00371722"/>
    <w:rsid w:val="003756BF"/>
    <w:rsid w:val="003814D8"/>
    <w:rsid w:val="00382774"/>
    <w:rsid w:val="00383B68"/>
    <w:rsid w:val="003857C5"/>
    <w:rsid w:val="00397B5D"/>
    <w:rsid w:val="003A4533"/>
    <w:rsid w:val="003A47C0"/>
    <w:rsid w:val="003A6921"/>
    <w:rsid w:val="003A6B17"/>
    <w:rsid w:val="003A6FB9"/>
    <w:rsid w:val="003B0BFA"/>
    <w:rsid w:val="003B216F"/>
    <w:rsid w:val="003B5A29"/>
    <w:rsid w:val="003B71E9"/>
    <w:rsid w:val="003B7327"/>
    <w:rsid w:val="003C25A3"/>
    <w:rsid w:val="003C43EE"/>
    <w:rsid w:val="003C53B1"/>
    <w:rsid w:val="003D15AD"/>
    <w:rsid w:val="003D18C4"/>
    <w:rsid w:val="003D1C3C"/>
    <w:rsid w:val="003D430D"/>
    <w:rsid w:val="003E284D"/>
    <w:rsid w:val="003E5DB5"/>
    <w:rsid w:val="003F0120"/>
    <w:rsid w:val="003F1C04"/>
    <w:rsid w:val="003F360C"/>
    <w:rsid w:val="003F5DE2"/>
    <w:rsid w:val="003F6ABD"/>
    <w:rsid w:val="004009D0"/>
    <w:rsid w:val="00400DD7"/>
    <w:rsid w:val="00402342"/>
    <w:rsid w:val="00403BDB"/>
    <w:rsid w:val="004054A6"/>
    <w:rsid w:val="00411CEA"/>
    <w:rsid w:val="00412D60"/>
    <w:rsid w:val="00412EEA"/>
    <w:rsid w:val="00414A4E"/>
    <w:rsid w:val="004163E0"/>
    <w:rsid w:val="00416615"/>
    <w:rsid w:val="00416F32"/>
    <w:rsid w:val="00420683"/>
    <w:rsid w:val="00426A0E"/>
    <w:rsid w:val="0042726E"/>
    <w:rsid w:val="004319BD"/>
    <w:rsid w:val="004319F4"/>
    <w:rsid w:val="0043226C"/>
    <w:rsid w:val="00436ABD"/>
    <w:rsid w:val="00436BDD"/>
    <w:rsid w:val="00436EFD"/>
    <w:rsid w:val="0044432D"/>
    <w:rsid w:val="00445DE5"/>
    <w:rsid w:val="0045187A"/>
    <w:rsid w:val="004577FC"/>
    <w:rsid w:val="0046422B"/>
    <w:rsid w:val="00465E04"/>
    <w:rsid w:val="004677F3"/>
    <w:rsid w:val="00471187"/>
    <w:rsid w:val="00475167"/>
    <w:rsid w:val="00477FC3"/>
    <w:rsid w:val="00490498"/>
    <w:rsid w:val="0049104E"/>
    <w:rsid w:val="00492741"/>
    <w:rsid w:val="00492854"/>
    <w:rsid w:val="004A3385"/>
    <w:rsid w:val="004A34F0"/>
    <w:rsid w:val="004A43CF"/>
    <w:rsid w:val="004A6DAF"/>
    <w:rsid w:val="004B1090"/>
    <w:rsid w:val="004B177C"/>
    <w:rsid w:val="004B5C93"/>
    <w:rsid w:val="004C24EF"/>
    <w:rsid w:val="004D53FB"/>
    <w:rsid w:val="004D62F7"/>
    <w:rsid w:val="004E25F9"/>
    <w:rsid w:val="004E7308"/>
    <w:rsid w:val="004F1D7B"/>
    <w:rsid w:val="004F2A8C"/>
    <w:rsid w:val="005010FD"/>
    <w:rsid w:val="005018FD"/>
    <w:rsid w:val="00502872"/>
    <w:rsid w:val="00502F78"/>
    <w:rsid w:val="00506236"/>
    <w:rsid w:val="00506907"/>
    <w:rsid w:val="00512251"/>
    <w:rsid w:val="00512CBA"/>
    <w:rsid w:val="005158A9"/>
    <w:rsid w:val="005254CB"/>
    <w:rsid w:val="00526064"/>
    <w:rsid w:val="00527DDC"/>
    <w:rsid w:val="00533DCF"/>
    <w:rsid w:val="00537101"/>
    <w:rsid w:val="00541EA3"/>
    <w:rsid w:val="0054305B"/>
    <w:rsid w:val="00545B1F"/>
    <w:rsid w:val="005525FB"/>
    <w:rsid w:val="00566B29"/>
    <w:rsid w:val="00566C78"/>
    <w:rsid w:val="00567B0C"/>
    <w:rsid w:val="00571A0D"/>
    <w:rsid w:val="00573828"/>
    <w:rsid w:val="00576F2F"/>
    <w:rsid w:val="005802A8"/>
    <w:rsid w:val="00581981"/>
    <w:rsid w:val="00582D92"/>
    <w:rsid w:val="00586D67"/>
    <w:rsid w:val="00590A2D"/>
    <w:rsid w:val="00593A49"/>
    <w:rsid w:val="00595C0F"/>
    <w:rsid w:val="00596CE7"/>
    <w:rsid w:val="005A3301"/>
    <w:rsid w:val="005A529B"/>
    <w:rsid w:val="005B06B5"/>
    <w:rsid w:val="005B2A2E"/>
    <w:rsid w:val="005B3ABE"/>
    <w:rsid w:val="005B3B31"/>
    <w:rsid w:val="005B5734"/>
    <w:rsid w:val="005B5D0F"/>
    <w:rsid w:val="005C072C"/>
    <w:rsid w:val="005C62DF"/>
    <w:rsid w:val="005C6BBC"/>
    <w:rsid w:val="005C738D"/>
    <w:rsid w:val="005C7C62"/>
    <w:rsid w:val="005D274B"/>
    <w:rsid w:val="005D3411"/>
    <w:rsid w:val="005D519B"/>
    <w:rsid w:val="005D63B6"/>
    <w:rsid w:val="005E0B9C"/>
    <w:rsid w:val="005E38F3"/>
    <w:rsid w:val="005E6535"/>
    <w:rsid w:val="005F4110"/>
    <w:rsid w:val="00600B2D"/>
    <w:rsid w:val="00601D9C"/>
    <w:rsid w:val="00603286"/>
    <w:rsid w:val="00604B1A"/>
    <w:rsid w:val="00610601"/>
    <w:rsid w:val="00613804"/>
    <w:rsid w:val="006148E1"/>
    <w:rsid w:val="006165C5"/>
    <w:rsid w:val="00625B5A"/>
    <w:rsid w:val="00633B3D"/>
    <w:rsid w:val="00634A09"/>
    <w:rsid w:val="00636C25"/>
    <w:rsid w:val="00637226"/>
    <w:rsid w:val="00641A21"/>
    <w:rsid w:val="006432F2"/>
    <w:rsid w:val="006528B3"/>
    <w:rsid w:val="00654942"/>
    <w:rsid w:val="00660C96"/>
    <w:rsid w:val="00670036"/>
    <w:rsid w:val="006713BC"/>
    <w:rsid w:val="00671885"/>
    <w:rsid w:val="00673D69"/>
    <w:rsid w:val="00675523"/>
    <w:rsid w:val="00682C09"/>
    <w:rsid w:val="006846C2"/>
    <w:rsid w:val="00687C11"/>
    <w:rsid w:val="00691CAB"/>
    <w:rsid w:val="006A3FF3"/>
    <w:rsid w:val="006A4143"/>
    <w:rsid w:val="006B17A5"/>
    <w:rsid w:val="006B3273"/>
    <w:rsid w:val="006B59FB"/>
    <w:rsid w:val="006B6548"/>
    <w:rsid w:val="006B71FD"/>
    <w:rsid w:val="006C0E39"/>
    <w:rsid w:val="006C32ED"/>
    <w:rsid w:val="006C7689"/>
    <w:rsid w:val="006D0987"/>
    <w:rsid w:val="006D2A14"/>
    <w:rsid w:val="006E1967"/>
    <w:rsid w:val="006E7FE4"/>
    <w:rsid w:val="006F2801"/>
    <w:rsid w:val="006F4935"/>
    <w:rsid w:val="006F5B16"/>
    <w:rsid w:val="00701301"/>
    <w:rsid w:val="00702002"/>
    <w:rsid w:val="00702C14"/>
    <w:rsid w:val="007040DC"/>
    <w:rsid w:val="00705F36"/>
    <w:rsid w:val="007152E5"/>
    <w:rsid w:val="00717B81"/>
    <w:rsid w:val="00721D0A"/>
    <w:rsid w:val="00722AE7"/>
    <w:rsid w:val="00722B99"/>
    <w:rsid w:val="00722BA0"/>
    <w:rsid w:val="00725CEA"/>
    <w:rsid w:val="0073284B"/>
    <w:rsid w:val="00734437"/>
    <w:rsid w:val="00736191"/>
    <w:rsid w:val="007409D0"/>
    <w:rsid w:val="00741E33"/>
    <w:rsid w:val="00743A98"/>
    <w:rsid w:val="00747986"/>
    <w:rsid w:val="00753C45"/>
    <w:rsid w:val="007569CD"/>
    <w:rsid w:val="00760B70"/>
    <w:rsid w:val="00761CC1"/>
    <w:rsid w:val="00762679"/>
    <w:rsid w:val="0076453A"/>
    <w:rsid w:val="00766F0A"/>
    <w:rsid w:val="00774C30"/>
    <w:rsid w:val="0078016D"/>
    <w:rsid w:val="007801F8"/>
    <w:rsid w:val="00780794"/>
    <w:rsid w:val="0079195D"/>
    <w:rsid w:val="00797E07"/>
    <w:rsid w:val="007A0A32"/>
    <w:rsid w:val="007A0D6D"/>
    <w:rsid w:val="007A1893"/>
    <w:rsid w:val="007A51E8"/>
    <w:rsid w:val="007A583B"/>
    <w:rsid w:val="007A5A10"/>
    <w:rsid w:val="007A5DF7"/>
    <w:rsid w:val="007B1D44"/>
    <w:rsid w:val="007B1D53"/>
    <w:rsid w:val="007B7F1F"/>
    <w:rsid w:val="007C0E77"/>
    <w:rsid w:val="007C0ECD"/>
    <w:rsid w:val="007C41F3"/>
    <w:rsid w:val="007C6684"/>
    <w:rsid w:val="007D26B0"/>
    <w:rsid w:val="007D27FD"/>
    <w:rsid w:val="007D4DFD"/>
    <w:rsid w:val="007D59E8"/>
    <w:rsid w:val="007D5ADF"/>
    <w:rsid w:val="007E75DC"/>
    <w:rsid w:val="007F1815"/>
    <w:rsid w:val="007F5FFC"/>
    <w:rsid w:val="007F65FD"/>
    <w:rsid w:val="007F6D54"/>
    <w:rsid w:val="00801CDB"/>
    <w:rsid w:val="00802E9A"/>
    <w:rsid w:val="00814CFD"/>
    <w:rsid w:val="008213A7"/>
    <w:rsid w:val="00827C0D"/>
    <w:rsid w:val="008358C8"/>
    <w:rsid w:val="00842F0A"/>
    <w:rsid w:val="00844B51"/>
    <w:rsid w:val="008471FF"/>
    <w:rsid w:val="0085490E"/>
    <w:rsid w:val="0086064A"/>
    <w:rsid w:val="008618E5"/>
    <w:rsid w:val="00870C1C"/>
    <w:rsid w:val="00874164"/>
    <w:rsid w:val="00883F59"/>
    <w:rsid w:val="00884822"/>
    <w:rsid w:val="008849A3"/>
    <w:rsid w:val="008A1DB5"/>
    <w:rsid w:val="008A331C"/>
    <w:rsid w:val="008A4EBF"/>
    <w:rsid w:val="008A6ED9"/>
    <w:rsid w:val="008B2754"/>
    <w:rsid w:val="008B4E43"/>
    <w:rsid w:val="008B64AC"/>
    <w:rsid w:val="008C00EF"/>
    <w:rsid w:val="008C3195"/>
    <w:rsid w:val="008C4E9D"/>
    <w:rsid w:val="008C5CD4"/>
    <w:rsid w:val="008D0104"/>
    <w:rsid w:val="008D682E"/>
    <w:rsid w:val="008E16FB"/>
    <w:rsid w:val="008E22AB"/>
    <w:rsid w:val="008E237B"/>
    <w:rsid w:val="008E2E3A"/>
    <w:rsid w:val="008E6AF7"/>
    <w:rsid w:val="008F039D"/>
    <w:rsid w:val="008F041E"/>
    <w:rsid w:val="008F1FB0"/>
    <w:rsid w:val="008F39C9"/>
    <w:rsid w:val="00900882"/>
    <w:rsid w:val="00905B31"/>
    <w:rsid w:val="00907E72"/>
    <w:rsid w:val="00911DF1"/>
    <w:rsid w:val="00914635"/>
    <w:rsid w:val="0091506D"/>
    <w:rsid w:val="009160CD"/>
    <w:rsid w:val="009169B5"/>
    <w:rsid w:val="00922FDA"/>
    <w:rsid w:val="009269AD"/>
    <w:rsid w:val="00931AD8"/>
    <w:rsid w:val="009324A0"/>
    <w:rsid w:val="00932A12"/>
    <w:rsid w:val="009338BC"/>
    <w:rsid w:val="00935F07"/>
    <w:rsid w:val="00942DE7"/>
    <w:rsid w:val="0094356E"/>
    <w:rsid w:val="0094489F"/>
    <w:rsid w:val="00947EAB"/>
    <w:rsid w:val="009522E1"/>
    <w:rsid w:val="00952544"/>
    <w:rsid w:val="00952F11"/>
    <w:rsid w:val="00955187"/>
    <w:rsid w:val="00960EC4"/>
    <w:rsid w:val="009612AA"/>
    <w:rsid w:val="0097797C"/>
    <w:rsid w:val="009823D1"/>
    <w:rsid w:val="0098289F"/>
    <w:rsid w:val="00992529"/>
    <w:rsid w:val="00997E08"/>
    <w:rsid w:val="009A5D77"/>
    <w:rsid w:val="009B3C33"/>
    <w:rsid w:val="009B5CD0"/>
    <w:rsid w:val="009B6E86"/>
    <w:rsid w:val="009C0E14"/>
    <w:rsid w:val="009C119E"/>
    <w:rsid w:val="009C5FD8"/>
    <w:rsid w:val="009C65BE"/>
    <w:rsid w:val="009D41AB"/>
    <w:rsid w:val="009D58B7"/>
    <w:rsid w:val="009D734A"/>
    <w:rsid w:val="009E0E02"/>
    <w:rsid w:val="009E1BC2"/>
    <w:rsid w:val="009E2354"/>
    <w:rsid w:val="009E3D79"/>
    <w:rsid w:val="009E74AF"/>
    <w:rsid w:val="009F0785"/>
    <w:rsid w:val="009F097E"/>
    <w:rsid w:val="009F0EE6"/>
    <w:rsid w:val="009F1B44"/>
    <w:rsid w:val="009F6EC1"/>
    <w:rsid w:val="00A00B00"/>
    <w:rsid w:val="00A072B2"/>
    <w:rsid w:val="00A14FF9"/>
    <w:rsid w:val="00A1743A"/>
    <w:rsid w:val="00A22A3F"/>
    <w:rsid w:val="00A307F9"/>
    <w:rsid w:val="00A31611"/>
    <w:rsid w:val="00A32496"/>
    <w:rsid w:val="00A36079"/>
    <w:rsid w:val="00A37EDA"/>
    <w:rsid w:val="00A40006"/>
    <w:rsid w:val="00A44F63"/>
    <w:rsid w:val="00A44F6F"/>
    <w:rsid w:val="00A45C40"/>
    <w:rsid w:val="00A46276"/>
    <w:rsid w:val="00A50C9B"/>
    <w:rsid w:val="00A56741"/>
    <w:rsid w:val="00A57887"/>
    <w:rsid w:val="00A6014E"/>
    <w:rsid w:val="00A62D85"/>
    <w:rsid w:val="00A64708"/>
    <w:rsid w:val="00A64A32"/>
    <w:rsid w:val="00A65CAE"/>
    <w:rsid w:val="00A673BA"/>
    <w:rsid w:val="00A712F6"/>
    <w:rsid w:val="00A715E0"/>
    <w:rsid w:val="00A7181F"/>
    <w:rsid w:val="00A724FE"/>
    <w:rsid w:val="00A7312E"/>
    <w:rsid w:val="00A7416F"/>
    <w:rsid w:val="00A75FB7"/>
    <w:rsid w:val="00A76D29"/>
    <w:rsid w:val="00A80D69"/>
    <w:rsid w:val="00A8213E"/>
    <w:rsid w:val="00A86CC7"/>
    <w:rsid w:val="00AA2F23"/>
    <w:rsid w:val="00AA52F7"/>
    <w:rsid w:val="00AB291E"/>
    <w:rsid w:val="00AB57A6"/>
    <w:rsid w:val="00AB5ED3"/>
    <w:rsid w:val="00AB7954"/>
    <w:rsid w:val="00AC1617"/>
    <w:rsid w:val="00AC3558"/>
    <w:rsid w:val="00AD0D75"/>
    <w:rsid w:val="00AD19D5"/>
    <w:rsid w:val="00AD498B"/>
    <w:rsid w:val="00AD5063"/>
    <w:rsid w:val="00AD6112"/>
    <w:rsid w:val="00AE1F38"/>
    <w:rsid w:val="00AE2658"/>
    <w:rsid w:val="00AE2846"/>
    <w:rsid w:val="00AE401F"/>
    <w:rsid w:val="00AF2149"/>
    <w:rsid w:val="00B00152"/>
    <w:rsid w:val="00B0304D"/>
    <w:rsid w:val="00B06C42"/>
    <w:rsid w:val="00B06ED6"/>
    <w:rsid w:val="00B17483"/>
    <w:rsid w:val="00B17DDA"/>
    <w:rsid w:val="00B2058D"/>
    <w:rsid w:val="00B24182"/>
    <w:rsid w:val="00B24A01"/>
    <w:rsid w:val="00B26D06"/>
    <w:rsid w:val="00B27AB4"/>
    <w:rsid w:val="00B27E67"/>
    <w:rsid w:val="00B30AD2"/>
    <w:rsid w:val="00B32D68"/>
    <w:rsid w:val="00B341FF"/>
    <w:rsid w:val="00B36AD0"/>
    <w:rsid w:val="00B40593"/>
    <w:rsid w:val="00B451CB"/>
    <w:rsid w:val="00B5088C"/>
    <w:rsid w:val="00B52B77"/>
    <w:rsid w:val="00B52B93"/>
    <w:rsid w:val="00B54EFC"/>
    <w:rsid w:val="00B556C4"/>
    <w:rsid w:val="00B60089"/>
    <w:rsid w:val="00B62BC1"/>
    <w:rsid w:val="00B643D9"/>
    <w:rsid w:val="00B66C67"/>
    <w:rsid w:val="00B718BA"/>
    <w:rsid w:val="00B71CD2"/>
    <w:rsid w:val="00B72638"/>
    <w:rsid w:val="00B77417"/>
    <w:rsid w:val="00B81129"/>
    <w:rsid w:val="00B82FA0"/>
    <w:rsid w:val="00B83BB0"/>
    <w:rsid w:val="00B87E60"/>
    <w:rsid w:val="00B906F7"/>
    <w:rsid w:val="00B91D93"/>
    <w:rsid w:val="00B973AA"/>
    <w:rsid w:val="00B97A81"/>
    <w:rsid w:val="00BA02CD"/>
    <w:rsid w:val="00BA1105"/>
    <w:rsid w:val="00BA131F"/>
    <w:rsid w:val="00BA34F3"/>
    <w:rsid w:val="00BA56E3"/>
    <w:rsid w:val="00BA5D70"/>
    <w:rsid w:val="00BA671B"/>
    <w:rsid w:val="00BA7BE6"/>
    <w:rsid w:val="00BB30D2"/>
    <w:rsid w:val="00BB4363"/>
    <w:rsid w:val="00BB543C"/>
    <w:rsid w:val="00BC2051"/>
    <w:rsid w:val="00BC2544"/>
    <w:rsid w:val="00BC32FB"/>
    <w:rsid w:val="00BC3375"/>
    <w:rsid w:val="00BC6561"/>
    <w:rsid w:val="00BC730F"/>
    <w:rsid w:val="00BC7E74"/>
    <w:rsid w:val="00BD0886"/>
    <w:rsid w:val="00BD129A"/>
    <w:rsid w:val="00BD173E"/>
    <w:rsid w:val="00BD34D4"/>
    <w:rsid w:val="00BD46F5"/>
    <w:rsid w:val="00BD4B64"/>
    <w:rsid w:val="00BD7DA0"/>
    <w:rsid w:val="00BE4324"/>
    <w:rsid w:val="00BE7F96"/>
    <w:rsid w:val="00BF0685"/>
    <w:rsid w:val="00BF4C95"/>
    <w:rsid w:val="00BF69FF"/>
    <w:rsid w:val="00C0052A"/>
    <w:rsid w:val="00C010DF"/>
    <w:rsid w:val="00C03BC4"/>
    <w:rsid w:val="00C051AA"/>
    <w:rsid w:val="00C0638C"/>
    <w:rsid w:val="00C077E1"/>
    <w:rsid w:val="00C2001B"/>
    <w:rsid w:val="00C2111B"/>
    <w:rsid w:val="00C22759"/>
    <w:rsid w:val="00C22C26"/>
    <w:rsid w:val="00C247A8"/>
    <w:rsid w:val="00C25ADE"/>
    <w:rsid w:val="00C25B64"/>
    <w:rsid w:val="00C26094"/>
    <w:rsid w:val="00C3399D"/>
    <w:rsid w:val="00C34F77"/>
    <w:rsid w:val="00C35A4F"/>
    <w:rsid w:val="00C36D4B"/>
    <w:rsid w:val="00C4098E"/>
    <w:rsid w:val="00C410C3"/>
    <w:rsid w:val="00C42307"/>
    <w:rsid w:val="00C50269"/>
    <w:rsid w:val="00C50D47"/>
    <w:rsid w:val="00C527EB"/>
    <w:rsid w:val="00C548C1"/>
    <w:rsid w:val="00C6370D"/>
    <w:rsid w:val="00C648C5"/>
    <w:rsid w:val="00C65ECC"/>
    <w:rsid w:val="00C6720E"/>
    <w:rsid w:val="00C72BBB"/>
    <w:rsid w:val="00C77CAF"/>
    <w:rsid w:val="00C80C9F"/>
    <w:rsid w:val="00C81ED8"/>
    <w:rsid w:val="00C820CA"/>
    <w:rsid w:val="00C82D8B"/>
    <w:rsid w:val="00C838C7"/>
    <w:rsid w:val="00C9075A"/>
    <w:rsid w:val="00C91BB7"/>
    <w:rsid w:val="00C91C74"/>
    <w:rsid w:val="00C921F0"/>
    <w:rsid w:val="00C96407"/>
    <w:rsid w:val="00C96CF5"/>
    <w:rsid w:val="00C96DF8"/>
    <w:rsid w:val="00CA0AE1"/>
    <w:rsid w:val="00CA0DBD"/>
    <w:rsid w:val="00CA2C48"/>
    <w:rsid w:val="00CA43B0"/>
    <w:rsid w:val="00CA47A5"/>
    <w:rsid w:val="00CB4735"/>
    <w:rsid w:val="00CB4D5B"/>
    <w:rsid w:val="00CB7A3B"/>
    <w:rsid w:val="00CB7E3F"/>
    <w:rsid w:val="00CC0D7A"/>
    <w:rsid w:val="00CC1140"/>
    <w:rsid w:val="00CC11E7"/>
    <w:rsid w:val="00CC79BA"/>
    <w:rsid w:val="00CC7C4A"/>
    <w:rsid w:val="00CD1B9B"/>
    <w:rsid w:val="00CD2A9F"/>
    <w:rsid w:val="00CD413B"/>
    <w:rsid w:val="00CD5487"/>
    <w:rsid w:val="00CD56A4"/>
    <w:rsid w:val="00CE128A"/>
    <w:rsid w:val="00CE21CD"/>
    <w:rsid w:val="00CE5B6C"/>
    <w:rsid w:val="00CF2200"/>
    <w:rsid w:val="00CF2BF1"/>
    <w:rsid w:val="00CF44A7"/>
    <w:rsid w:val="00CF6FE8"/>
    <w:rsid w:val="00D002AE"/>
    <w:rsid w:val="00D01CFE"/>
    <w:rsid w:val="00D02892"/>
    <w:rsid w:val="00D05331"/>
    <w:rsid w:val="00D07848"/>
    <w:rsid w:val="00D10E80"/>
    <w:rsid w:val="00D12806"/>
    <w:rsid w:val="00D14A1D"/>
    <w:rsid w:val="00D23625"/>
    <w:rsid w:val="00D27F01"/>
    <w:rsid w:val="00D3170E"/>
    <w:rsid w:val="00D36C0D"/>
    <w:rsid w:val="00D37A3E"/>
    <w:rsid w:val="00D37E83"/>
    <w:rsid w:val="00D37F0B"/>
    <w:rsid w:val="00D431E3"/>
    <w:rsid w:val="00D435C2"/>
    <w:rsid w:val="00D465EF"/>
    <w:rsid w:val="00D47B33"/>
    <w:rsid w:val="00D517C1"/>
    <w:rsid w:val="00D55A7E"/>
    <w:rsid w:val="00D605B2"/>
    <w:rsid w:val="00D613D7"/>
    <w:rsid w:val="00D62988"/>
    <w:rsid w:val="00D62ED5"/>
    <w:rsid w:val="00D63AB6"/>
    <w:rsid w:val="00D64115"/>
    <w:rsid w:val="00D64E64"/>
    <w:rsid w:val="00D650E3"/>
    <w:rsid w:val="00D66322"/>
    <w:rsid w:val="00D66BDC"/>
    <w:rsid w:val="00D67018"/>
    <w:rsid w:val="00D70016"/>
    <w:rsid w:val="00D70E90"/>
    <w:rsid w:val="00D72E88"/>
    <w:rsid w:val="00D747DF"/>
    <w:rsid w:val="00D747EB"/>
    <w:rsid w:val="00D74995"/>
    <w:rsid w:val="00D77325"/>
    <w:rsid w:val="00D80FBA"/>
    <w:rsid w:val="00D86223"/>
    <w:rsid w:val="00D921B7"/>
    <w:rsid w:val="00D93BF9"/>
    <w:rsid w:val="00DA3671"/>
    <w:rsid w:val="00DA59F3"/>
    <w:rsid w:val="00DB28E5"/>
    <w:rsid w:val="00DB7C8C"/>
    <w:rsid w:val="00DC2214"/>
    <w:rsid w:val="00DC33A3"/>
    <w:rsid w:val="00DC3C64"/>
    <w:rsid w:val="00DC3FDF"/>
    <w:rsid w:val="00DC4DD3"/>
    <w:rsid w:val="00DC63E8"/>
    <w:rsid w:val="00DC6575"/>
    <w:rsid w:val="00DC6C58"/>
    <w:rsid w:val="00DD2542"/>
    <w:rsid w:val="00DD517F"/>
    <w:rsid w:val="00DD6371"/>
    <w:rsid w:val="00DE1724"/>
    <w:rsid w:val="00DE2D1B"/>
    <w:rsid w:val="00DE4D60"/>
    <w:rsid w:val="00DE6053"/>
    <w:rsid w:val="00DF024E"/>
    <w:rsid w:val="00DF249E"/>
    <w:rsid w:val="00DF7C4E"/>
    <w:rsid w:val="00E10141"/>
    <w:rsid w:val="00E10713"/>
    <w:rsid w:val="00E1605F"/>
    <w:rsid w:val="00E16897"/>
    <w:rsid w:val="00E17753"/>
    <w:rsid w:val="00E177DF"/>
    <w:rsid w:val="00E17DAA"/>
    <w:rsid w:val="00E2175A"/>
    <w:rsid w:val="00E23D6D"/>
    <w:rsid w:val="00E24E8F"/>
    <w:rsid w:val="00E26D3C"/>
    <w:rsid w:val="00E30E52"/>
    <w:rsid w:val="00E314AF"/>
    <w:rsid w:val="00E3745D"/>
    <w:rsid w:val="00E44850"/>
    <w:rsid w:val="00E455F4"/>
    <w:rsid w:val="00E470B2"/>
    <w:rsid w:val="00E50F18"/>
    <w:rsid w:val="00E559D9"/>
    <w:rsid w:val="00E60725"/>
    <w:rsid w:val="00E62178"/>
    <w:rsid w:val="00E65670"/>
    <w:rsid w:val="00E72733"/>
    <w:rsid w:val="00E762F3"/>
    <w:rsid w:val="00E8361A"/>
    <w:rsid w:val="00E840F8"/>
    <w:rsid w:val="00E8423D"/>
    <w:rsid w:val="00E848C4"/>
    <w:rsid w:val="00E85785"/>
    <w:rsid w:val="00E9062B"/>
    <w:rsid w:val="00E955F4"/>
    <w:rsid w:val="00EA11CB"/>
    <w:rsid w:val="00EA2979"/>
    <w:rsid w:val="00EA4F1B"/>
    <w:rsid w:val="00EB130C"/>
    <w:rsid w:val="00EB16D5"/>
    <w:rsid w:val="00EB2C4A"/>
    <w:rsid w:val="00EB38CE"/>
    <w:rsid w:val="00EB589D"/>
    <w:rsid w:val="00EB7CC4"/>
    <w:rsid w:val="00ED0B3B"/>
    <w:rsid w:val="00ED1A6B"/>
    <w:rsid w:val="00ED1F00"/>
    <w:rsid w:val="00ED327C"/>
    <w:rsid w:val="00ED3CA2"/>
    <w:rsid w:val="00ED5861"/>
    <w:rsid w:val="00ED78EF"/>
    <w:rsid w:val="00EE000B"/>
    <w:rsid w:val="00EE02EA"/>
    <w:rsid w:val="00EE453A"/>
    <w:rsid w:val="00EE5CF4"/>
    <w:rsid w:val="00EF1E7A"/>
    <w:rsid w:val="00EF2134"/>
    <w:rsid w:val="00F01B18"/>
    <w:rsid w:val="00F02E65"/>
    <w:rsid w:val="00F07492"/>
    <w:rsid w:val="00F13DE5"/>
    <w:rsid w:val="00F14C27"/>
    <w:rsid w:val="00F218DE"/>
    <w:rsid w:val="00F22708"/>
    <w:rsid w:val="00F277B2"/>
    <w:rsid w:val="00F300A7"/>
    <w:rsid w:val="00F3163C"/>
    <w:rsid w:val="00F318B2"/>
    <w:rsid w:val="00F32F22"/>
    <w:rsid w:val="00F33EB9"/>
    <w:rsid w:val="00F34F4A"/>
    <w:rsid w:val="00F36304"/>
    <w:rsid w:val="00F40B9B"/>
    <w:rsid w:val="00F43157"/>
    <w:rsid w:val="00F445DB"/>
    <w:rsid w:val="00F44A82"/>
    <w:rsid w:val="00F45DC4"/>
    <w:rsid w:val="00F4779A"/>
    <w:rsid w:val="00F47E53"/>
    <w:rsid w:val="00F52418"/>
    <w:rsid w:val="00F56908"/>
    <w:rsid w:val="00F56DF7"/>
    <w:rsid w:val="00F578DD"/>
    <w:rsid w:val="00F57FDA"/>
    <w:rsid w:val="00F60026"/>
    <w:rsid w:val="00F64A0A"/>
    <w:rsid w:val="00F67452"/>
    <w:rsid w:val="00F703A0"/>
    <w:rsid w:val="00F74BC6"/>
    <w:rsid w:val="00F84F07"/>
    <w:rsid w:val="00F948DE"/>
    <w:rsid w:val="00F970B4"/>
    <w:rsid w:val="00FA03CF"/>
    <w:rsid w:val="00FA5B4D"/>
    <w:rsid w:val="00FA642E"/>
    <w:rsid w:val="00FA648C"/>
    <w:rsid w:val="00FA76EE"/>
    <w:rsid w:val="00FB026C"/>
    <w:rsid w:val="00FB0FEA"/>
    <w:rsid w:val="00FB1FF7"/>
    <w:rsid w:val="00FB40FF"/>
    <w:rsid w:val="00FB4EFB"/>
    <w:rsid w:val="00FB513D"/>
    <w:rsid w:val="00FC2821"/>
    <w:rsid w:val="00FC3E67"/>
    <w:rsid w:val="00FC4722"/>
    <w:rsid w:val="00FC5D14"/>
    <w:rsid w:val="00FC72CB"/>
    <w:rsid w:val="00FD012E"/>
    <w:rsid w:val="00FD4695"/>
    <w:rsid w:val="00FD4D69"/>
    <w:rsid w:val="00FE0B18"/>
    <w:rsid w:val="00FE0F29"/>
    <w:rsid w:val="00FE146E"/>
    <w:rsid w:val="00FE2AF6"/>
    <w:rsid w:val="00FF2516"/>
    <w:rsid w:val="00FF301F"/>
    <w:rsid w:val="00FF6E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A950A"/>
  <w15:docId w15:val="{363E9209-1C81-4E7B-B8FD-53131D73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styleId="Odkaznakoment">
    <w:name w:val="annotation reference"/>
    <w:basedOn w:val="Standardnpsmoodstavce"/>
    <w:uiPriority w:val="99"/>
    <w:semiHidden/>
    <w:unhideWhenUsed/>
    <w:rsid w:val="005F4110"/>
    <w:rPr>
      <w:sz w:val="16"/>
      <w:szCs w:val="16"/>
    </w:rPr>
  </w:style>
  <w:style w:type="paragraph" w:styleId="Textkomente">
    <w:name w:val="annotation text"/>
    <w:basedOn w:val="Normln"/>
    <w:link w:val="TextkomenteChar"/>
    <w:uiPriority w:val="99"/>
    <w:unhideWhenUsed/>
    <w:rsid w:val="005F4110"/>
  </w:style>
  <w:style w:type="character" w:customStyle="1" w:styleId="TextkomenteChar">
    <w:name w:val="Text komentáře Char"/>
    <w:basedOn w:val="Standardnpsmoodstavce"/>
    <w:link w:val="Textkomente"/>
    <w:uiPriority w:val="99"/>
    <w:rsid w:val="005F4110"/>
  </w:style>
  <w:style w:type="paragraph" w:styleId="Pedmtkomente">
    <w:name w:val="annotation subject"/>
    <w:basedOn w:val="Textkomente"/>
    <w:next w:val="Textkomente"/>
    <w:link w:val="PedmtkomenteChar"/>
    <w:uiPriority w:val="99"/>
    <w:semiHidden/>
    <w:unhideWhenUsed/>
    <w:rsid w:val="005F4110"/>
    <w:rPr>
      <w:b/>
      <w:bCs/>
    </w:rPr>
  </w:style>
  <w:style w:type="character" w:customStyle="1" w:styleId="PedmtkomenteChar">
    <w:name w:val="Předmět komentáře Char"/>
    <w:basedOn w:val="TextkomenteChar"/>
    <w:link w:val="Pedmtkomente"/>
    <w:uiPriority w:val="99"/>
    <w:semiHidden/>
    <w:rsid w:val="005F4110"/>
    <w:rPr>
      <w:b/>
      <w:bCs/>
    </w:rPr>
  </w:style>
  <w:style w:type="paragraph" w:styleId="Textbubliny">
    <w:name w:val="Balloon Text"/>
    <w:basedOn w:val="Normln"/>
    <w:link w:val="TextbublinyChar"/>
    <w:uiPriority w:val="99"/>
    <w:semiHidden/>
    <w:unhideWhenUsed/>
    <w:rsid w:val="005F4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4110"/>
    <w:rPr>
      <w:rFonts w:ascii="Segoe UI" w:hAnsi="Segoe UI" w:cs="Segoe UI"/>
      <w:sz w:val="18"/>
      <w:szCs w:val="18"/>
    </w:rPr>
  </w:style>
  <w:style w:type="paragraph" w:styleId="Odstavecseseznamem">
    <w:name w:val="List Paragraph"/>
    <w:basedOn w:val="Normln"/>
    <w:uiPriority w:val="34"/>
    <w:qFormat/>
    <w:rsid w:val="007C0E77"/>
    <w:pPr>
      <w:spacing w:after="200" w:line="276" w:lineRule="auto"/>
      <w:ind w:left="720"/>
      <w:contextualSpacing/>
    </w:pPr>
    <w:rPr>
      <w:rFonts w:asciiTheme="minorHAnsi" w:eastAsiaTheme="minorHAnsi" w:hAnsiTheme="minorHAnsi" w:cstheme="minorBidi"/>
      <w:sz w:val="22"/>
      <w:szCs w:val="22"/>
      <w:lang w:eastAsia="en-US"/>
    </w:rPr>
  </w:style>
  <w:style w:type="paragraph" w:styleId="Zkladntext">
    <w:name w:val="Body Text"/>
    <w:basedOn w:val="Normln"/>
    <w:link w:val="ZkladntextChar"/>
    <w:rsid w:val="000A12A1"/>
    <w:pPr>
      <w:suppressAutoHyphens/>
      <w:spacing w:after="120"/>
    </w:pPr>
    <w:rPr>
      <w:sz w:val="24"/>
      <w:szCs w:val="24"/>
      <w:lang w:eastAsia="ar-SA"/>
    </w:rPr>
  </w:style>
  <w:style w:type="character" w:customStyle="1" w:styleId="ZkladntextChar">
    <w:name w:val="Základní text Char"/>
    <w:basedOn w:val="Standardnpsmoodstavce"/>
    <w:link w:val="Zkladntext"/>
    <w:rsid w:val="000A12A1"/>
    <w:rPr>
      <w:sz w:val="24"/>
      <w:szCs w:val="24"/>
      <w:lang w:eastAsia="ar-SA"/>
    </w:rPr>
  </w:style>
  <w:style w:type="paragraph" w:styleId="Zhlav">
    <w:name w:val="header"/>
    <w:basedOn w:val="Normln"/>
    <w:link w:val="ZhlavChar"/>
    <w:uiPriority w:val="99"/>
    <w:unhideWhenUsed/>
    <w:rsid w:val="006148E1"/>
    <w:pPr>
      <w:tabs>
        <w:tab w:val="center" w:pos="4536"/>
        <w:tab w:val="right" w:pos="9072"/>
      </w:tabs>
    </w:pPr>
  </w:style>
  <w:style w:type="character" w:customStyle="1" w:styleId="ZhlavChar">
    <w:name w:val="Záhlaví Char"/>
    <w:basedOn w:val="Standardnpsmoodstavce"/>
    <w:link w:val="Zhlav"/>
    <w:uiPriority w:val="99"/>
    <w:rsid w:val="006148E1"/>
  </w:style>
  <w:style w:type="paragraph" w:styleId="Revize">
    <w:name w:val="Revision"/>
    <w:hidden/>
    <w:uiPriority w:val="99"/>
    <w:semiHidden/>
    <w:rsid w:val="00A673BA"/>
  </w:style>
  <w:style w:type="character" w:styleId="Hypertextovodkaz">
    <w:name w:val="Hyperlink"/>
    <w:basedOn w:val="Standardnpsmoodstavce"/>
    <w:uiPriority w:val="99"/>
    <w:unhideWhenUsed/>
    <w:rsid w:val="00A44F6F"/>
    <w:rPr>
      <w:color w:val="0000FF" w:themeColor="hyperlink"/>
      <w:u w:val="single"/>
    </w:rPr>
  </w:style>
  <w:style w:type="character" w:customStyle="1" w:styleId="Nevyeenzmnka1">
    <w:name w:val="Nevyřešená zmínka1"/>
    <w:basedOn w:val="Standardnpsmoodstavce"/>
    <w:uiPriority w:val="99"/>
    <w:semiHidden/>
    <w:unhideWhenUsed/>
    <w:rsid w:val="00A44F6F"/>
    <w:rPr>
      <w:color w:val="605E5C"/>
      <w:shd w:val="clear" w:color="auto" w:fill="E1DFDD"/>
    </w:rPr>
  </w:style>
  <w:style w:type="character" w:styleId="Sledovanodkaz">
    <w:name w:val="FollowedHyperlink"/>
    <w:basedOn w:val="Standardnpsmoodstavce"/>
    <w:uiPriority w:val="99"/>
    <w:semiHidden/>
    <w:unhideWhenUsed/>
    <w:rsid w:val="009E3D79"/>
    <w:rPr>
      <w:color w:val="800080" w:themeColor="followedHyperlink"/>
      <w:u w:val="single"/>
    </w:rPr>
  </w:style>
  <w:style w:type="paragraph" w:styleId="Textpoznpodarou">
    <w:name w:val="footnote text"/>
    <w:basedOn w:val="Normln"/>
    <w:link w:val="TextpoznpodarouChar"/>
    <w:uiPriority w:val="99"/>
    <w:semiHidden/>
    <w:unhideWhenUsed/>
    <w:rsid w:val="009E3D79"/>
  </w:style>
  <w:style w:type="character" w:customStyle="1" w:styleId="TextpoznpodarouChar">
    <w:name w:val="Text pozn. pod čarou Char"/>
    <w:basedOn w:val="Standardnpsmoodstavce"/>
    <w:link w:val="Textpoznpodarou"/>
    <w:uiPriority w:val="99"/>
    <w:semiHidden/>
    <w:rsid w:val="009E3D79"/>
  </w:style>
  <w:style w:type="character" w:styleId="Znakapoznpodarou">
    <w:name w:val="footnote reference"/>
    <w:basedOn w:val="Standardnpsmoodstavce"/>
    <w:uiPriority w:val="99"/>
    <w:semiHidden/>
    <w:unhideWhenUsed/>
    <w:rsid w:val="009E3D79"/>
    <w:rPr>
      <w:vertAlign w:val="superscript"/>
    </w:rPr>
  </w:style>
  <w:style w:type="paragraph" w:customStyle="1" w:styleId="Default">
    <w:name w:val="Default"/>
    <w:rsid w:val="008E2E3A"/>
    <w:pPr>
      <w:autoSpaceDE w:val="0"/>
      <w:autoSpaceDN w:val="0"/>
      <w:adjustRightInd w:val="0"/>
    </w:pPr>
    <w:rPr>
      <w:rFonts w:ascii="Arial" w:hAnsi="Arial" w:cs="Arial"/>
      <w:color w:val="000000"/>
      <w:sz w:val="24"/>
      <w:szCs w:val="24"/>
    </w:rPr>
  </w:style>
  <w:style w:type="character" w:styleId="Nevyeenzmnka">
    <w:name w:val="Unresolved Mention"/>
    <w:basedOn w:val="Standardnpsmoodstavce"/>
    <w:uiPriority w:val="99"/>
    <w:semiHidden/>
    <w:unhideWhenUsed/>
    <w:rsid w:val="00C548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105886">
      <w:bodyDiv w:val="1"/>
      <w:marLeft w:val="0"/>
      <w:marRight w:val="0"/>
      <w:marTop w:val="0"/>
      <w:marBottom w:val="0"/>
      <w:divBdr>
        <w:top w:val="none" w:sz="0" w:space="0" w:color="auto"/>
        <w:left w:val="none" w:sz="0" w:space="0" w:color="auto"/>
        <w:bottom w:val="none" w:sz="0" w:space="0" w:color="auto"/>
        <w:right w:val="none" w:sz="0" w:space="0" w:color="auto"/>
      </w:divBdr>
      <w:divsChild>
        <w:div w:id="1050152725">
          <w:marLeft w:val="274"/>
          <w:marRight w:val="0"/>
          <w:marTop w:val="0"/>
          <w:marBottom w:val="0"/>
          <w:divBdr>
            <w:top w:val="none" w:sz="0" w:space="0" w:color="auto"/>
            <w:left w:val="none" w:sz="0" w:space="0" w:color="auto"/>
            <w:bottom w:val="none" w:sz="0" w:space="0" w:color="auto"/>
            <w:right w:val="none" w:sz="0" w:space="0" w:color="auto"/>
          </w:divBdr>
        </w:div>
        <w:div w:id="1229996050">
          <w:marLeft w:val="274"/>
          <w:marRight w:val="0"/>
          <w:marTop w:val="0"/>
          <w:marBottom w:val="0"/>
          <w:divBdr>
            <w:top w:val="none" w:sz="0" w:space="0" w:color="auto"/>
            <w:left w:val="none" w:sz="0" w:space="0" w:color="auto"/>
            <w:bottom w:val="none" w:sz="0" w:space="0" w:color="auto"/>
            <w:right w:val="none" w:sz="0" w:space="0" w:color="auto"/>
          </w:divBdr>
        </w:div>
        <w:div w:id="2065374461">
          <w:marLeft w:val="274"/>
          <w:marRight w:val="0"/>
          <w:marTop w:val="0"/>
          <w:marBottom w:val="0"/>
          <w:divBdr>
            <w:top w:val="none" w:sz="0" w:space="0" w:color="auto"/>
            <w:left w:val="none" w:sz="0" w:space="0" w:color="auto"/>
            <w:bottom w:val="none" w:sz="0" w:space="0" w:color="auto"/>
            <w:right w:val="none" w:sz="0" w:space="0" w:color="auto"/>
          </w:divBdr>
        </w:div>
        <w:div w:id="2085758276">
          <w:marLeft w:val="274"/>
          <w:marRight w:val="0"/>
          <w:marTop w:val="0"/>
          <w:marBottom w:val="0"/>
          <w:divBdr>
            <w:top w:val="none" w:sz="0" w:space="0" w:color="auto"/>
            <w:left w:val="none" w:sz="0" w:space="0" w:color="auto"/>
            <w:bottom w:val="none" w:sz="0" w:space="0" w:color="auto"/>
            <w:right w:val="none" w:sz="0" w:space="0" w:color="auto"/>
          </w:divBdr>
        </w:div>
      </w:divsChild>
    </w:div>
    <w:div w:id="753622809">
      <w:bodyDiv w:val="1"/>
      <w:marLeft w:val="0"/>
      <w:marRight w:val="0"/>
      <w:marTop w:val="0"/>
      <w:marBottom w:val="0"/>
      <w:divBdr>
        <w:top w:val="none" w:sz="0" w:space="0" w:color="auto"/>
        <w:left w:val="none" w:sz="0" w:space="0" w:color="auto"/>
        <w:bottom w:val="none" w:sz="0" w:space="0" w:color="auto"/>
        <w:right w:val="none" w:sz="0" w:space="0" w:color="auto"/>
      </w:divBdr>
      <w:divsChild>
        <w:div w:id="578448333">
          <w:marLeft w:val="0"/>
          <w:marRight w:val="0"/>
          <w:marTop w:val="0"/>
          <w:marBottom w:val="0"/>
          <w:divBdr>
            <w:top w:val="none" w:sz="0" w:space="0" w:color="auto"/>
            <w:left w:val="none" w:sz="0" w:space="0" w:color="auto"/>
            <w:bottom w:val="none" w:sz="0" w:space="0" w:color="auto"/>
            <w:right w:val="none" w:sz="0" w:space="0" w:color="auto"/>
          </w:divBdr>
          <w:divsChild>
            <w:div w:id="186070023">
              <w:marLeft w:val="0"/>
              <w:marRight w:val="0"/>
              <w:marTop w:val="0"/>
              <w:marBottom w:val="0"/>
              <w:divBdr>
                <w:top w:val="none" w:sz="0" w:space="0" w:color="auto"/>
                <w:left w:val="none" w:sz="0" w:space="0" w:color="auto"/>
                <w:bottom w:val="none" w:sz="0" w:space="0" w:color="auto"/>
                <w:right w:val="none" w:sz="0" w:space="0" w:color="auto"/>
              </w:divBdr>
            </w:div>
            <w:div w:id="73211198">
              <w:marLeft w:val="0"/>
              <w:marRight w:val="0"/>
              <w:marTop w:val="0"/>
              <w:marBottom w:val="0"/>
              <w:divBdr>
                <w:top w:val="none" w:sz="0" w:space="0" w:color="auto"/>
                <w:left w:val="none" w:sz="0" w:space="0" w:color="auto"/>
                <w:bottom w:val="none" w:sz="0" w:space="0" w:color="auto"/>
                <w:right w:val="none" w:sz="0" w:space="0" w:color="auto"/>
              </w:divBdr>
            </w:div>
            <w:div w:id="1734232286">
              <w:marLeft w:val="0"/>
              <w:marRight w:val="0"/>
              <w:marTop w:val="0"/>
              <w:marBottom w:val="0"/>
              <w:divBdr>
                <w:top w:val="none" w:sz="0" w:space="0" w:color="auto"/>
                <w:left w:val="none" w:sz="0" w:space="0" w:color="auto"/>
                <w:bottom w:val="none" w:sz="0" w:space="0" w:color="auto"/>
                <w:right w:val="none" w:sz="0" w:space="0" w:color="auto"/>
              </w:divBdr>
            </w:div>
            <w:div w:id="492455778">
              <w:marLeft w:val="0"/>
              <w:marRight w:val="0"/>
              <w:marTop w:val="0"/>
              <w:marBottom w:val="0"/>
              <w:divBdr>
                <w:top w:val="none" w:sz="0" w:space="0" w:color="auto"/>
                <w:left w:val="none" w:sz="0" w:space="0" w:color="auto"/>
                <w:bottom w:val="none" w:sz="0" w:space="0" w:color="auto"/>
                <w:right w:val="none" w:sz="0" w:space="0" w:color="auto"/>
              </w:divBdr>
            </w:div>
            <w:div w:id="319817207">
              <w:marLeft w:val="0"/>
              <w:marRight w:val="0"/>
              <w:marTop w:val="0"/>
              <w:marBottom w:val="0"/>
              <w:divBdr>
                <w:top w:val="none" w:sz="0" w:space="0" w:color="auto"/>
                <w:left w:val="none" w:sz="0" w:space="0" w:color="auto"/>
                <w:bottom w:val="none" w:sz="0" w:space="0" w:color="auto"/>
                <w:right w:val="none" w:sz="0" w:space="0" w:color="auto"/>
              </w:divBdr>
            </w:div>
            <w:div w:id="1613708437">
              <w:marLeft w:val="0"/>
              <w:marRight w:val="0"/>
              <w:marTop w:val="0"/>
              <w:marBottom w:val="0"/>
              <w:divBdr>
                <w:top w:val="none" w:sz="0" w:space="0" w:color="auto"/>
                <w:left w:val="none" w:sz="0" w:space="0" w:color="auto"/>
                <w:bottom w:val="none" w:sz="0" w:space="0" w:color="auto"/>
                <w:right w:val="none" w:sz="0" w:space="0" w:color="auto"/>
              </w:divBdr>
            </w:div>
            <w:div w:id="87192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63571">
      <w:bodyDiv w:val="1"/>
      <w:marLeft w:val="0"/>
      <w:marRight w:val="0"/>
      <w:marTop w:val="0"/>
      <w:marBottom w:val="0"/>
      <w:divBdr>
        <w:top w:val="none" w:sz="0" w:space="0" w:color="auto"/>
        <w:left w:val="none" w:sz="0" w:space="0" w:color="auto"/>
        <w:bottom w:val="none" w:sz="0" w:space="0" w:color="auto"/>
        <w:right w:val="none" w:sz="0" w:space="0" w:color="auto"/>
      </w:divBdr>
    </w:div>
    <w:div w:id="857544489">
      <w:bodyDiv w:val="1"/>
      <w:marLeft w:val="0"/>
      <w:marRight w:val="0"/>
      <w:marTop w:val="0"/>
      <w:marBottom w:val="0"/>
      <w:divBdr>
        <w:top w:val="none" w:sz="0" w:space="0" w:color="auto"/>
        <w:left w:val="none" w:sz="0" w:space="0" w:color="auto"/>
        <w:bottom w:val="none" w:sz="0" w:space="0" w:color="auto"/>
        <w:right w:val="none" w:sz="0" w:space="0" w:color="auto"/>
      </w:divBdr>
    </w:div>
    <w:div w:id="999891941">
      <w:bodyDiv w:val="1"/>
      <w:marLeft w:val="0"/>
      <w:marRight w:val="0"/>
      <w:marTop w:val="0"/>
      <w:marBottom w:val="0"/>
      <w:divBdr>
        <w:top w:val="none" w:sz="0" w:space="0" w:color="auto"/>
        <w:left w:val="none" w:sz="0" w:space="0" w:color="auto"/>
        <w:bottom w:val="none" w:sz="0" w:space="0" w:color="auto"/>
        <w:right w:val="none" w:sz="0" w:space="0" w:color="auto"/>
      </w:divBdr>
    </w:div>
    <w:div w:id="1108890717">
      <w:bodyDiv w:val="1"/>
      <w:marLeft w:val="0"/>
      <w:marRight w:val="0"/>
      <w:marTop w:val="0"/>
      <w:marBottom w:val="0"/>
      <w:divBdr>
        <w:top w:val="none" w:sz="0" w:space="0" w:color="auto"/>
        <w:left w:val="none" w:sz="0" w:space="0" w:color="auto"/>
        <w:bottom w:val="none" w:sz="0" w:space="0" w:color="auto"/>
        <w:right w:val="none" w:sz="0" w:space="0" w:color="auto"/>
      </w:divBdr>
    </w:div>
    <w:div w:id="1123428534">
      <w:bodyDiv w:val="1"/>
      <w:marLeft w:val="0"/>
      <w:marRight w:val="0"/>
      <w:marTop w:val="0"/>
      <w:marBottom w:val="0"/>
      <w:divBdr>
        <w:top w:val="none" w:sz="0" w:space="0" w:color="auto"/>
        <w:left w:val="none" w:sz="0" w:space="0" w:color="auto"/>
        <w:bottom w:val="none" w:sz="0" w:space="0" w:color="auto"/>
        <w:right w:val="none" w:sz="0" w:space="0" w:color="auto"/>
      </w:divBdr>
    </w:div>
    <w:div w:id="1621760926">
      <w:bodyDiv w:val="1"/>
      <w:marLeft w:val="0"/>
      <w:marRight w:val="0"/>
      <w:marTop w:val="0"/>
      <w:marBottom w:val="0"/>
      <w:divBdr>
        <w:top w:val="none" w:sz="0" w:space="0" w:color="auto"/>
        <w:left w:val="none" w:sz="0" w:space="0" w:color="auto"/>
        <w:bottom w:val="none" w:sz="0" w:space="0" w:color="auto"/>
        <w:right w:val="none" w:sz="0" w:space="0" w:color="auto"/>
      </w:divBdr>
    </w:div>
    <w:div w:id="1809007509">
      <w:bodyDiv w:val="1"/>
      <w:marLeft w:val="0"/>
      <w:marRight w:val="0"/>
      <w:marTop w:val="0"/>
      <w:marBottom w:val="0"/>
      <w:divBdr>
        <w:top w:val="none" w:sz="0" w:space="0" w:color="auto"/>
        <w:left w:val="none" w:sz="0" w:space="0" w:color="auto"/>
        <w:bottom w:val="none" w:sz="0" w:space="0" w:color="auto"/>
        <w:right w:val="none" w:sz="0" w:space="0" w:color="auto"/>
      </w:divBdr>
    </w:div>
    <w:div w:id="2040887763">
      <w:bodyDiv w:val="1"/>
      <w:marLeft w:val="0"/>
      <w:marRight w:val="0"/>
      <w:marTop w:val="0"/>
      <w:marBottom w:val="0"/>
      <w:divBdr>
        <w:top w:val="none" w:sz="0" w:space="0" w:color="auto"/>
        <w:left w:val="none" w:sz="0" w:space="0" w:color="auto"/>
        <w:bottom w:val="none" w:sz="0" w:space="0" w:color="auto"/>
        <w:right w:val="none" w:sz="0" w:space="0" w:color="auto"/>
      </w:divBdr>
    </w:div>
    <w:div w:id="2136479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aAhrFdKjeHGcB2ej_PzYL6CEFdICgtUcOAtw2QdYCgA/edit?usp=sharin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lada.cz/cz/ppov/rovne-prilezitosti-zen-a-muzu/aktuality/vlada-posili-boj-proti-domacimu-a-sexualnimu-nasili-207665/"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ndrsova.amalie@vlada.cz" TargetMode="External"/><Relationship Id="rId4" Type="http://schemas.openxmlformats.org/officeDocument/2006/relationships/settings" Target="settings.xml"/><Relationship Id="rId9" Type="http://schemas.openxmlformats.org/officeDocument/2006/relationships/hyperlink" Target="https://www.nekdotiuveri.cz/clanky/ceska-republika/daniel-barton-jde-nam-vic-o-vlastni-ochranu-nebo-o-sluzbu-trpici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295B3-C782-4609-A430-E253B9F4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5661</Words>
  <Characters>33403</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Šamová Monika</dc:creator>
  <cp:lastModifiedBy>Pavlíček Michal</cp:lastModifiedBy>
  <cp:revision>4</cp:revision>
  <cp:lastPrinted>2023-07-27T09:11:00Z</cp:lastPrinted>
  <dcterms:created xsi:type="dcterms:W3CDTF">2023-11-09T12:11:00Z</dcterms:created>
  <dcterms:modified xsi:type="dcterms:W3CDTF">2023-11-09T12:20:00Z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99946b1d83ccf8bbb07249c42039b5be0d7f5f3af44864c287a1837c50a62b04</vt:lpwstr>
  </property>
</Properties>
</file>