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6441D3" w14:textId="5903691C" w:rsidR="003D1545" w:rsidRPr="005B186B" w:rsidRDefault="005959E1" w:rsidP="005959E1">
      <w:pPr>
        <w:spacing w:after="0" w:line="240" w:lineRule="auto"/>
        <w:jc w:val="center"/>
        <w:rPr>
          <w:rFonts w:ascii="Arial" w:hAnsi="Arial" w:cs="Arial"/>
          <w:b/>
          <w:sz w:val="24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4"/>
          <w:u w:val="single"/>
        </w:rPr>
        <w:t>Zápis</w:t>
      </w:r>
      <w:r w:rsidR="003D1545" w:rsidRPr="005B186B">
        <w:rPr>
          <w:rFonts w:ascii="Arial" w:hAnsi="Arial" w:cs="Arial"/>
          <w:b/>
          <w:sz w:val="24"/>
          <w:u w:val="single"/>
        </w:rPr>
        <w:t xml:space="preserve"> z jednání Výboru pro institucionální zabezpečení rovnosti žen a muž</w:t>
      </w:r>
      <w:r w:rsidR="004F2F92" w:rsidRPr="005B186B">
        <w:rPr>
          <w:rFonts w:ascii="Arial" w:hAnsi="Arial" w:cs="Arial"/>
          <w:b/>
          <w:sz w:val="24"/>
          <w:u w:val="single"/>
        </w:rPr>
        <w:t>ů (dále</w:t>
      </w:r>
      <w:r w:rsidR="00C1536F" w:rsidRPr="005B186B">
        <w:rPr>
          <w:rFonts w:ascii="Arial" w:hAnsi="Arial" w:cs="Arial"/>
          <w:b/>
          <w:sz w:val="24"/>
          <w:u w:val="single"/>
        </w:rPr>
        <w:t xml:space="preserve"> jen</w:t>
      </w:r>
      <w:r w:rsidR="004F2F92" w:rsidRPr="005B186B">
        <w:rPr>
          <w:rFonts w:ascii="Arial" w:hAnsi="Arial" w:cs="Arial"/>
          <w:b/>
          <w:sz w:val="24"/>
          <w:u w:val="single"/>
        </w:rPr>
        <w:t xml:space="preserve"> “Výbor”) konaného dne 9. května</w:t>
      </w:r>
      <w:r w:rsidR="003D1545" w:rsidRPr="005B186B">
        <w:rPr>
          <w:rFonts w:ascii="Arial" w:hAnsi="Arial" w:cs="Arial"/>
          <w:b/>
          <w:sz w:val="24"/>
          <w:u w:val="single"/>
        </w:rPr>
        <w:t xml:space="preserve"> 2018</w:t>
      </w:r>
    </w:p>
    <w:p w14:paraId="383DDF9E" w14:textId="77777777" w:rsidR="003D1545" w:rsidRPr="005B186B" w:rsidRDefault="003D1545" w:rsidP="000C62D7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22A8A8B9" w14:textId="01EDEBE9" w:rsidR="00B00B48" w:rsidRPr="005B186B" w:rsidRDefault="00B00B48" w:rsidP="005B186B">
      <w:pPr>
        <w:spacing w:after="0" w:line="240" w:lineRule="auto"/>
        <w:jc w:val="both"/>
        <w:rPr>
          <w:rFonts w:ascii="Arial" w:hAnsi="Arial" w:cs="Arial"/>
        </w:rPr>
      </w:pPr>
      <w:r w:rsidRPr="005B186B">
        <w:rPr>
          <w:rFonts w:ascii="Arial" w:hAnsi="Arial" w:cs="Arial"/>
          <w:b/>
        </w:rPr>
        <w:t>Čas a místo</w:t>
      </w:r>
      <w:r w:rsidR="003D1545" w:rsidRPr="005B186B">
        <w:rPr>
          <w:rFonts w:ascii="Arial" w:hAnsi="Arial" w:cs="Arial"/>
          <w:b/>
        </w:rPr>
        <w:t xml:space="preserve"> schůze: </w:t>
      </w:r>
      <w:r w:rsidR="003D1545" w:rsidRPr="005B186B">
        <w:rPr>
          <w:rFonts w:ascii="Arial" w:hAnsi="Arial" w:cs="Arial"/>
        </w:rPr>
        <w:t xml:space="preserve">Úřad vlády ČR, </w:t>
      </w:r>
      <w:r w:rsidR="00514408" w:rsidRPr="005B186B">
        <w:rPr>
          <w:rFonts w:ascii="Arial" w:hAnsi="Arial" w:cs="Arial"/>
        </w:rPr>
        <w:t>Vladislavova 1494/4</w:t>
      </w:r>
      <w:r w:rsidR="003D1545" w:rsidRPr="005B186B">
        <w:rPr>
          <w:rFonts w:ascii="Arial" w:hAnsi="Arial" w:cs="Arial"/>
        </w:rPr>
        <w:t>, Praha</w:t>
      </w:r>
      <w:r w:rsidR="005B186B" w:rsidRPr="005B186B">
        <w:rPr>
          <w:rFonts w:ascii="Arial" w:hAnsi="Arial" w:cs="Arial"/>
        </w:rPr>
        <w:t>, zasedací m</w:t>
      </w:r>
      <w:r w:rsidR="00514408" w:rsidRPr="005B186B">
        <w:rPr>
          <w:rFonts w:ascii="Arial" w:hAnsi="Arial" w:cs="Arial"/>
        </w:rPr>
        <w:t>ístnost SUTERÉN</w:t>
      </w:r>
      <w:r w:rsidRPr="005B186B">
        <w:rPr>
          <w:rFonts w:ascii="Arial" w:hAnsi="Arial" w:cs="Arial"/>
        </w:rPr>
        <w:t>, 12:30 – 15:30</w:t>
      </w:r>
    </w:p>
    <w:p w14:paraId="1BB00B6B" w14:textId="77777777" w:rsidR="003D1545" w:rsidRPr="005B186B" w:rsidRDefault="003D1545" w:rsidP="000C62D7">
      <w:pPr>
        <w:spacing w:after="0" w:line="240" w:lineRule="auto"/>
        <w:jc w:val="both"/>
        <w:rPr>
          <w:rFonts w:ascii="Arial" w:hAnsi="Arial" w:cs="Arial"/>
        </w:rPr>
      </w:pPr>
    </w:p>
    <w:p w14:paraId="4BB2D546" w14:textId="77777777" w:rsidR="003D1545" w:rsidRPr="005B186B" w:rsidRDefault="003D1545" w:rsidP="000C62D7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5B186B">
        <w:rPr>
          <w:rFonts w:ascii="Arial" w:hAnsi="Arial" w:cs="Arial"/>
          <w:b/>
          <w:bCs/>
        </w:rPr>
        <w:t>P</w:t>
      </w:r>
      <w:r w:rsidRPr="005B186B">
        <w:rPr>
          <w:rFonts w:ascii="Arial" w:hAnsi="Arial" w:cs="Arial"/>
          <w:b/>
        </w:rPr>
        <w:t>ř</w:t>
      </w:r>
      <w:r w:rsidRPr="005B186B">
        <w:rPr>
          <w:rFonts w:ascii="Arial" w:hAnsi="Arial" w:cs="Arial"/>
          <w:b/>
          <w:bCs/>
        </w:rPr>
        <w:t xml:space="preserve">ítomné </w:t>
      </w:r>
      <w:r w:rsidRPr="005B186B">
        <w:rPr>
          <w:rFonts w:ascii="Arial" w:hAnsi="Arial" w:cs="Arial"/>
          <w:b/>
        </w:rPr>
        <w:t>č</w:t>
      </w:r>
      <w:r w:rsidRPr="005B186B">
        <w:rPr>
          <w:rFonts w:ascii="Arial" w:hAnsi="Arial" w:cs="Arial"/>
          <w:b/>
          <w:bCs/>
        </w:rPr>
        <w:t xml:space="preserve">lenky a </w:t>
      </w:r>
      <w:r w:rsidRPr="005B186B">
        <w:rPr>
          <w:rFonts w:ascii="Arial" w:hAnsi="Arial" w:cs="Arial"/>
          <w:b/>
        </w:rPr>
        <w:t>č</w:t>
      </w:r>
      <w:r w:rsidRPr="005B186B">
        <w:rPr>
          <w:rFonts w:ascii="Arial" w:hAnsi="Arial" w:cs="Arial"/>
          <w:b/>
          <w:bCs/>
        </w:rPr>
        <w:t>lenové</w:t>
      </w:r>
    </w:p>
    <w:tbl>
      <w:tblPr>
        <w:tblW w:w="927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16"/>
        <w:gridCol w:w="4486"/>
        <w:gridCol w:w="4072"/>
      </w:tblGrid>
      <w:tr w:rsidR="003D1545" w:rsidRPr="005B186B" w14:paraId="3BA32708" w14:textId="77777777" w:rsidTr="009C6965">
        <w:trPr>
          <w:trHeight w:val="292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26ACAA42" w14:textId="77777777" w:rsidR="003D1545" w:rsidRPr="005B186B" w:rsidRDefault="003D1545" w:rsidP="000C62D7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4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90C78EC" w14:textId="77777777" w:rsidR="003D1545" w:rsidRPr="005B186B" w:rsidRDefault="003D1545" w:rsidP="000C62D7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</w:rPr>
            </w:pPr>
            <w:r w:rsidRPr="005B186B">
              <w:rPr>
                <w:rFonts w:ascii="Arial" w:hAnsi="Arial" w:cs="Arial"/>
                <w:b/>
                <w:iCs/>
              </w:rPr>
              <w:t>Jméno</w:t>
            </w:r>
          </w:p>
        </w:tc>
        <w:tc>
          <w:tcPr>
            <w:tcW w:w="4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7E87D27E" w14:textId="77777777" w:rsidR="003D1545" w:rsidRPr="005B186B" w:rsidRDefault="003D1545" w:rsidP="000C62D7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</w:rPr>
            </w:pPr>
            <w:r w:rsidRPr="005B186B">
              <w:rPr>
                <w:rFonts w:ascii="Arial" w:hAnsi="Arial" w:cs="Arial"/>
                <w:b/>
                <w:iCs/>
              </w:rPr>
              <w:t>Organizace</w:t>
            </w:r>
          </w:p>
        </w:tc>
      </w:tr>
      <w:tr w:rsidR="003D1545" w:rsidRPr="005B186B" w14:paraId="315195A6" w14:textId="77777777" w:rsidTr="009C6965">
        <w:trPr>
          <w:trHeight w:val="278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7D1D3019" w14:textId="77777777" w:rsidR="003D1545" w:rsidRPr="005B186B" w:rsidRDefault="003D1545" w:rsidP="000C62D7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</w:rPr>
            </w:pPr>
            <w:r w:rsidRPr="005B186B">
              <w:rPr>
                <w:rFonts w:ascii="Arial" w:hAnsi="Arial" w:cs="Arial"/>
                <w:b/>
                <w:iCs/>
              </w:rPr>
              <w:t>1.</w:t>
            </w:r>
          </w:p>
        </w:tc>
        <w:tc>
          <w:tcPr>
            <w:tcW w:w="4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3CB393F" w14:textId="77777777" w:rsidR="003D1545" w:rsidRPr="005B186B" w:rsidRDefault="003D1545" w:rsidP="000C62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5B186B">
              <w:rPr>
                <w:rFonts w:ascii="Arial" w:eastAsia="Times New Roman" w:hAnsi="Arial" w:cs="Arial"/>
                <w:b/>
                <w:lang w:eastAsia="cs-CZ"/>
              </w:rPr>
              <w:t>Ferrarová Eva</w:t>
            </w:r>
          </w:p>
        </w:tc>
        <w:tc>
          <w:tcPr>
            <w:tcW w:w="4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066023FF" w14:textId="77777777" w:rsidR="003D1545" w:rsidRPr="005B186B" w:rsidRDefault="00C80800" w:rsidP="000C62D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5B186B">
              <w:rPr>
                <w:rFonts w:ascii="Arial" w:eastAsia="Times New Roman" w:hAnsi="Arial" w:cs="Arial"/>
                <w:lang w:eastAsia="cs-CZ"/>
              </w:rPr>
              <w:t>MPSV</w:t>
            </w:r>
          </w:p>
        </w:tc>
      </w:tr>
      <w:tr w:rsidR="003D1545" w:rsidRPr="005B186B" w14:paraId="2FCACAEB" w14:textId="77777777" w:rsidTr="009C6965">
        <w:trPr>
          <w:trHeight w:val="292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21E6DAFF" w14:textId="77777777" w:rsidR="003D1545" w:rsidRPr="005B186B" w:rsidRDefault="003D1545" w:rsidP="000C62D7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</w:rPr>
            </w:pPr>
            <w:r w:rsidRPr="005B186B">
              <w:rPr>
                <w:rFonts w:ascii="Arial" w:hAnsi="Arial" w:cs="Arial"/>
                <w:b/>
                <w:iCs/>
              </w:rPr>
              <w:t>2.</w:t>
            </w:r>
          </w:p>
        </w:tc>
        <w:tc>
          <w:tcPr>
            <w:tcW w:w="4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06C2C60" w14:textId="2ED9C3FE" w:rsidR="003D1545" w:rsidRPr="005B186B" w:rsidRDefault="004F2F92" w:rsidP="000C62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5B186B">
              <w:rPr>
                <w:rFonts w:ascii="Arial" w:eastAsia="Times New Roman" w:hAnsi="Arial" w:cs="Arial"/>
                <w:b/>
                <w:lang w:eastAsia="cs-CZ"/>
              </w:rPr>
              <w:t>Kadlec Zdeněk</w:t>
            </w:r>
          </w:p>
        </w:tc>
        <w:tc>
          <w:tcPr>
            <w:tcW w:w="4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0EF1A25" w14:textId="1363280F" w:rsidR="003D1545" w:rsidRPr="005B186B" w:rsidRDefault="004F2F92" w:rsidP="000C62D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5B186B">
              <w:rPr>
                <w:rFonts w:ascii="Arial" w:eastAsia="Times New Roman" w:hAnsi="Arial" w:cs="Arial"/>
                <w:lang w:eastAsia="cs-CZ"/>
              </w:rPr>
              <w:t>Ředitel KÚ Vysočina</w:t>
            </w:r>
          </w:p>
        </w:tc>
      </w:tr>
      <w:tr w:rsidR="00A1103B" w:rsidRPr="005B186B" w14:paraId="48E13898" w14:textId="77777777" w:rsidTr="009C6965">
        <w:trPr>
          <w:trHeight w:val="278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1D76C2C" w14:textId="77777777" w:rsidR="00A1103B" w:rsidRPr="005B186B" w:rsidRDefault="00A1103B" w:rsidP="000C62D7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</w:rPr>
            </w:pPr>
            <w:r w:rsidRPr="005B186B">
              <w:rPr>
                <w:rFonts w:ascii="Arial" w:hAnsi="Arial" w:cs="Arial"/>
                <w:b/>
                <w:iCs/>
              </w:rPr>
              <w:t>3.</w:t>
            </w:r>
          </w:p>
        </w:tc>
        <w:tc>
          <w:tcPr>
            <w:tcW w:w="4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05D7C73" w14:textId="15081BE7" w:rsidR="00A1103B" w:rsidRPr="005B186B" w:rsidRDefault="00A1103B" w:rsidP="000C62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5B186B">
              <w:rPr>
                <w:rFonts w:ascii="Arial" w:eastAsia="Times New Roman" w:hAnsi="Arial" w:cs="Arial"/>
                <w:b/>
                <w:lang w:eastAsia="cs-CZ"/>
              </w:rPr>
              <w:t>Kubálková Petra</w:t>
            </w:r>
          </w:p>
        </w:tc>
        <w:tc>
          <w:tcPr>
            <w:tcW w:w="4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D7BFE8C" w14:textId="73232CCB" w:rsidR="00A1103B" w:rsidRPr="005B186B" w:rsidRDefault="00A1103B" w:rsidP="000C62D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5B186B">
              <w:rPr>
                <w:rFonts w:ascii="Arial" w:eastAsia="Times New Roman" w:hAnsi="Arial" w:cs="Arial"/>
                <w:lang w:eastAsia="cs-CZ"/>
              </w:rPr>
              <w:t>Kongres žen</w:t>
            </w:r>
          </w:p>
        </w:tc>
      </w:tr>
      <w:tr w:rsidR="00A1103B" w:rsidRPr="005B186B" w14:paraId="05018378" w14:textId="77777777" w:rsidTr="009C6965">
        <w:trPr>
          <w:trHeight w:val="292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03450341" w14:textId="77777777" w:rsidR="00A1103B" w:rsidRPr="005B186B" w:rsidRDefault="00A1103B" w:rsidP="000C62D7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</w:rPr>
            </w:pPr>
            <w:r w:rsidRPr="005B186B">
              <w:rPr>
                <w:rFonts w:ascii="Arial" w:hAnsi="Arial" w:cs="Arial"/>
                <w:b/>
                <w:iCs/>
              </w:rPr>
              <w:t>4.</w:t>
            </w:r>
          </w:p>
        </w:tc>
        <w:tc>
          <w:tcPr>
            <w:tcW w:w="4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099A7489" w14:textId="27EBDD3D" w:rsidR="00A1103B" w:rsidRPr="005B186B" w:rsidRDefault="00A1103B" w:rsidP="000C62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5B186B">
              <w:rPr>
                <w:rFonts w:ascii="Arial" w:eastAsia="Times New Roman" w:hAnsi="Arial" w:cs="Arial"/>
                <w:b/>
                <w:lang w:eastAsia="cs-CZ"/>
              </w:rPr>
              <w:t xml:space="preserve">Pavlas Tomáš </w:t>
            </w:r>
          </w:p>
        </w:tc>
        <w:tc>
          <w:tcPr>
            <w:tcW w:w="4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05756DCA" w14:textId="10B917F6" w:rsidR="00A1103B" w:rsidRPr="005B186B" w:rsidRDefault="00A1103B" w:rsidP="000C62D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5B186B">
              <w:rPr>
                <w:rFonts w:ascii="Arial" w:hAnsi="Arial" w:cs="Arial"/>
                <w:iCs/>
              </w:rPr>
              <w:t>Otevřená společnost</w:t>
            </w:r>
          </w:p>
        </w:tc>
      </w:tr>
      <w:tr w:rsidR="00A1103B" w:rsidRPr="005B186B" w14:paraId="70FF8BD1" w14:textId="77777777" w:rsidTr="009C6965">
        <w:trPr>
          <w:trHeight w:val="278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5BD96762" w14:textId="635E051D" w:rsidR="00A1103B" w:rsidRPr="005B186B" w:rsidRDefault="00A1103B" w:rsidP="000C62D7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4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E5FF916" w14:textId="27D904F2" w:rsidR="00A1103B" w:rsidRPr="005B186B" w:rsidRDefault="00A1103B" w:rsidP="000C62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5B186B">
              <w:rPr>
                <w:rFonts w:ascii="Arial" w:eastAsia="Times New Roman" w:hAnsi="Arial" w:cs="Arial"/>
                <w:b/>
                <w:lang w:eastAsia="cs-CZ"/>
              </w:rPr>
              <w:t>Pavlík Petr</w:t>
            </w:r>
          </w:p>
        </w:tc>
        <w:tc>
          <w:tcPr>
            <w:tcW w:w="4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02E39CB5" w14:textId="4B9F83D1" w:rsidR="00A1103B" w:rsidRPr="005B186B" w:rsidRDefault="00A1103B" w:rsidP="000C62D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5B186B">
              <w:rPr>
                <w:rFonts w:ascii="Arial" w:eastAsia="Times New Roman" w:hAnsi="Arial" w:cs="Arial"/>
                <w:lang w:eastAsia="cs-CZ"/>
              </w:rPr>
              <w:t>FHS UK</w:t>
            </w:r>
          </w:p>
        </w:tc>
      </w:tr>
      <w:tr w:rsidR="00A1103B" w:rsidRPr="005B186B" w14:paraId="05CBDA4B" w14:textId="77777777" w:rsidTr="009C6965">
        <w:trPr>
          <w:trHeight w:val="278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E7DF494" w14:textId="2C8DE755" w:rsidR="00A1103B" w:rsidRPr="005B186B" w:rsidRDefault="00A1103B" w:rsidP="000C62D7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</w:rPr>
            </w:pPr>
            <w:r w:rsidRPr="005B186B">
              <w:rPr>
                <w:rFonts w:ascii="Arial" w:hAnsi="Arial" w:cs="Arial"/>
                <w:b/>
                <w:iCs/>
              </w:rPr>
              <w:t>6.</w:t>
            </w:r>
          </w:p>
        </w:tc>
        <w:tc>
          <w:tcPr>
            <w:tcW w:w="4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98F8ABE" w14:textId="77777777" w:rsidR="00A1103B" w:rsidRPr="005B186B" w:rsidRDefault="00A1103B" w:rsidP="00BB70AD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 w:rsidRPr="005B186B">
              <w:rPr>
                <w:rFonts w:ascii="Arial" w:eastAsia="Times New Roman" w:hAnsi="Arial" w:cs="Arial"/>
                <w:b/>
                <w:lang w:eastAsia="cs-CZ"/>
              </w:rPr>
              <w:t>Skálová Helena</w:t>
            </w:r>
            <w:r w:rsidRPr="005B186B">
              <w:rPr>
                <w:rFonts w:ascii="Arial" w:hAnsi="Arial" w:cs="Arial"/>
                <w:u w:val="single"/>
              </w:rPr>
              <w:t xml:space="preserve"> </w:t>
            </w:r>
          </w:p>
          <w:p w14:paraId="431E546C" w14:textId="42CA96A8" w:rsidR="00A1103B" w:rsidRPr="005B186B" w:rsidRDefault="00A1103B" w:rsidP="000C62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5B186B">
              <w:rPr>
                <w:rFonts w:ascii="Arial" w:hAnsi="Arial" w:cs="Arial"/>
                <w:u w:val="single"/>
              </w:rPr>
              <w:t>Zástupkyně</w:t>
            </w:r>
            <w:r w:rsidRPr="005B186B">
              <w:rPr>
                <w:rFonts w:ascii="Arial" w:hAnsi="Arial" w:cs="Arial"/>
              </w:rPr>
              <w:t>: Lada Wichterlová</w:t>
            </w:r>
          </w:p>
        </w:tc>
        <w:tc>
          <w:tcPr>
            <w:tcW w:w="4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D99868D" w14:textId="07010416" w:rsidR="00A1103B" w:rsidRPr="005B186B" w:rsidRDefault="00A1103B" w:rsidP="000C62D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5B186B">
              <w:rPr>
                <w:rFonts w:ascii="Arial" w:eastAsia="Times New Roman" w:hAnsi="Arial" w:cs="Arial"/>
                <w:lang w:eastAsia="cs-CZ"/>
              </w:rPr>
              <w:t xml:space="preserve">Gender </w:t>
            </w:r>
            <w:proofErr w:type="spellStart"/>
            <w:r w:rsidRPr="005B186B">
              <w:rPr>
                <w:rFonts w:ascii="Arial" w:eastAsia="Times New Roman" w:hAnsi="Arial" w:cs="Arial"/>
                <w:lang w:eastAsia="cs-CZ"/>
              </w:rPr>
              <w:t>Studies</w:t>
            </w:r>
            <w:proofErr w:type="spellEnd"/>
          </w:p>
        </w:tc>
      </w:tr>
      <w:tr w:rsidR="00A1103B" w:rsidRPr="005B186B" w14:paraId="796D3DEE" w14:textId="77777777" w:rsidTr="009C6965">
        <w:trPr>
          <w:trHeight w:val="292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78822784" w14:textId="556E5B61" w:rsidR="00A1103B" w:rsidRPr="005B186B" w:rsidRDefault="00A1103B" w:rsidP="000C62D7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</w:rPr>
            </w:pPr>
            <w:r w:rsidRPr="005B186B">
              <w:rPr>
                <w:rFonts w:ascii="Arial" w:hAnsi="Arial" w:cs="Arial"/>
                <w:b/>
                <w:iCs/>
              </w:rPr>
              <w:t>7.</w:t>
            </w:r>
          </w:p>
        </w:tc>
        <w:tc>
          <w:tcPr>
            <w:tcW w:w="4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432DC9A" w14:textId="0C1E0D8B" w:rsidR="00A1103B" w:rsidRPr="005B186B" w:rsidRDefault="00A1103B" w:rsidP="000C62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5B186B">
              <w:rPr>
                <w:rFonts w:ascii="Arial" w:eastAsia="Times New Roman" w:hAnsi="Arial" w:cs="Arial"/>
                <w:b/>
                <w:lang w:eastAsia="cs-CZ"/>
              </w:rPr>
              <w:t>Smetáčková Irena</w:t>
            </w:r>
          </w:p>
        </w:tc>
        <w:tc>
          <w:tcPr>
            <w:tcW w:w="4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E45DE48" w14:textId="58EB877D" w:rsidR="00A1103B" w:rsidRPr="005B186B" w:rsidRDefault="00A1103B" w:rsidP="000C62D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5B186B">
              <w:rPr>
                <w:rFonts w:ascii="Arial" w:eastAsia="Times New Roman" w:hAnsi="Arial" w:cs="Arial"/>
                <w:lang w:eastAsia="cs-CZ"/>
              </w:rPr>
              <w:t>PF UK</w:t>
            </w:r>
          </w:p>
        </w:tc>
      </w:tr>
      <w:tr w:rsidR="00A1103B" w:rsidRPr="005B186B" w14:paraId="25D5283D" w14:textId="77777777" w:rsidTr="009C6965">
        <w:trPr>
          <w:trHeight w:val="555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6EEDC221" w14:textId="7940DBA3" w:rsidR="00A1103B" w:rsidRPr="005B186B" w:rsidRDefault="00A1103B" w:rsidP="000C62D7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</w:rPr>
            </w:pPr>
            <w:r w:rsidRPr="005B186B">
              <w:rPr>
                <w:rFonts w:ascii="Arial" w:hAnsi="Arial" w:cs="Arial"/>
                <w:b/>
                <w:iCs/>
              </w:rPr>
              <w:t>8.</w:t>
            </w:r>
          </w:p>
        </w:tc>
        <w:tc>
          <w:tcPr>
            <w:tcW w:w="4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23D50C5" w14:textId="4BE60F19" w:rsidR="00A1103B" w:rsidRPr="005B186B" w:rsidRDefault="00BB70AD" w:rsidP="000C62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5B186B">
              <w:rPr>
                <w:rFonts w:ascii="Arial" w:eastAsia="Times New Roman" w:hAnsi="Arial" w:cs="Arial"/>
                <w:b/>
                <w:lang w:eastAsia="cs-CZ"/>
              </w:rPr>
              <w:t>Světlíková Daniela</w:t>
            </w:r>
          </w:p>
        </w:tc>
        <w:tc>
          <w:tcPr>
            <w:tcW w:w="4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55054E1" w14:textId="53DE13DD" w:rsidR="00A1103B" w:rsidRPr="005B186B" w:rsidRDefault="00BB70AD" w:rsidP="000C62D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5B186B">
              <w:rPr>
                <w:rFonts w:ascii="Arial" w:eastAsia="Times New Roman" w:hAnsi="Arial" w:cs="Arial"/>
                <w:lang w:eastAsia="cs-CZ"/>
              </w:rPr>
              <w:t>Český svaz žen</w:t>
            </w:r>
          </w:p>
        </w:tc>
      </w:tr>
      <w:tr w:rsidR="00BB70AD" w:rsidRPr="005B186B" w14:paraId="0DF0B327" w14:textId="77777777" w:rsidTr="00A1103B">
        <w:trPr>
          <w:trHeight w:val="390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7D75603B" w14:textId="0072E724" w:rsidR="00BB70AD" w:rsidRPr="005B186B" w:rsidRDefault="00BB70AD" w:rsidP="000C62D7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</w:rPr>
            </w:pPr>
            <w:r w:rsidRPr="005B186B">
              <w:rPr>
                <w:rFonts w:ascii="Arial" w:hAnsi="Arial" w:cs="Arial"/>
                <w:b/>
                <w:iCs/>
              </w:rPr>
              <w:t>9.</w:t>
            </w:r>
          </w:p>
        </w:tc>
        <w:tc>
          <w:tcPr>
            <w:tcW w:w="4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AF9C0DB" w14:textId="5BEC6837" w:rsidR="00BB70AD" w:rsidRPr="005B186B" w:rsidRDefault="00BB70AD" w:rsidP="000C62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proofErr w:type="spellStart"/>
            <w:r w:rsidRPr="005B186B">
              <w:rPr>
                <w:rFonts w:ascii="Arial" w:eastAsia="Times New Roman" w:hAnsi="Arial" w:cs="Arial"/>
                <w:b/>
                <w:lang w:eastAsia="cs-CZ"/>
              </w:rPr>
              <w:t>Šprincová</w:t>
            </w:r>
            <w:proofErr w:type="spellEnd"/>
            <w:r w:rsidRPr="005B186B">
              <w:rPr>
                <w:rFonts w:ascii="Arial" w:eastAsia="Times New Roman" w:hAnsi="Arial" w:cs="Arial"/>
                <w:b/>
                <w:lang w:eastAsia="cs-CZ"/>
              </w:rPr>
              <w:t xml:space="preserve"> Veronika</w:t>
            </w:r>
          </w:p>
        </w:tc>
        <w:tc>
          <w:tcPr>
            <w:tcW w:w="4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A684A20" w14:textId="61A80152" w:rsidR="00BB70AD" w:rsidRPr="005B186B" w:rsidRDefault="00BB70AD" w:rsidP="000C62D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5B186B">
              <w:rPr>
                <w:rFonts w:ascii="Arial" w:eastAsia="Times New Roman" w:hAnsi="Arial" w:cs="Arial"/>
                <w:lang w:eastAsia="cs-CZ"/>
              </w:rPr>
              <w:t>Fórum 50 %</w:t>
            </w:r>
          </w:p>
        </w:tc>
      </w:tr>
      <w:tr w:rsidR="00BB70AD" w:rsidRPr="005B186B" w14:paraId="37AA0C3F" w14:textId="77777777" w:rsidTr="009C6965">
        <w:trPr>
          <w:trHeight w:val="278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208ACF5E" w14:textId="25B9EAC6" w:rsidR="00BB70AD" w:rsidRPr="005B186B" w:rsidRDefault="00BB70AD" w:rsidP="000C62D7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</w:rPr>
            </w:pPr>
            <w:r w:rsidRPr="005B186B">
              <w:rPr>
                <w:rFonts w:ascii="Arial" w:hAnsi="Arial" w:cs="Arial"/>
                <w:b/>
                <w:iCs/>
              </w:rPr>
              <w:t>10.</w:t>
            </w:r>
          </w:p>
        </w:tc>
        <w:tc>
          <w:tcPr>
            <w:tcW w:w="4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084212BB" w14:textId="24F5DCF4" w:rsidR="00BB70AD" w:rsidRPr="005B186B" w:rsidRDefault="00BB70AD" w:rsidP="000C62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5B186B">
              <w:rPr>
                <w:rFonts w:ascii="Arial" w:eastAsia="Times New Roman" w:hAnsi="Arial" w:cs="Arial"/>
                <w:b/>
                <w:lang w:eastAsia="cs-CZ"/>
              </w:rPr>
              <w:t>Tenglerová Hana</w:t>
            </w:r>
          </w:p>
        </w:tc>
        <w:tc>
          <w:tcPr>
            <w:tcW w:w="4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9D551A5" w14:textId="7AA6E7FF" w:rsidR="00BB70AD" w:rsidRPr="005B186B" w:rsidRDefault="00BB70AD" w:rsidP="000C62D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5B186B">
              <w:rPr>
                <w:rFonts w:ascii="Arial" w:eastAsia="Times New Roman" w:hAnsi="Arial" w:cs="Arial"/>
                <w:lang w:eastAsia="cs-CZ"/>
              </w:rPr>
              <w:t>NKC – gender a věda</w:t>
            </w:r>
          </w:p>
        </w:tc>
      </w:tr>
      <w:tr w:rsidR="00BB70AD" w:rsidRPr="005B186B" w14:paraId="2B902183" w14:textId="77777777" w:rsidTr="009C6965">
        <w:trPr>
          <w:trHeight w:val="278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1A4968B" w14:textId="3C1BD005" w:rsidR="00BB70AD" w:rsidRPr="005B186B" w:rsidRDefault="00BB70AD" w:rsidP="000C62D7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</w:rPr>
            </w:pPr>
            <w:r w:rsidRPr="005B186B">
              <w:rPr>
                <w:rFonts w:ascii="Arial" w:hAnsi="Arial" w:cs="Arial"/>
                <w:b/>
                <w:iCs/>
              </w:rPr>
              <w:t>11.</w:t>
            </w:r>
          </w:p>
        </w:tc>
        <w:tc>
          <w:tcPr>
            <w:tcW w:w="4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2301B2C" w14:textId="7B9A805C" w:rsidR="00BB70AD" w:rsidRPr="005B186B" w:rsidRDefault="00BB70AD" w:rsidP="000C62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proofErr w:type="spellStart"/>
            <w:r w:rsidRPr="005B186B">
              <w:rPr>
                <w:rFonts w:ascii="Arial" w:eastAsia="Times New Roman" w:hAnsi="Arial" w:cs="Arial"/>
                <w:b/>
                <w:lang w:eastAsia="cs-CZ"/>
              </w:rPr>
              <w:t>Urbániková</w:t>
            </w:r>
            <w:proofErr w:type="spellEnd"/>
            <w:r w:rsidR="00B429A3" w:rsidRPr="005B186B">
              <w:rPr>
                <w:rFonts w:ascii="Arial" w:eastAsia="Times New Roman" w:hAnsi="Arial" w:cs="Arial"/>
                <w:b/>
                <w:lang w:eastAsia="cs-CZ"/>
              </w:rPr>
              <w:t xml:space="preserve"> Marína</w:t>
            </w:r>
          </w:p>
        </w:tc>
        <w:tc>
          <w:tcPr>
            <w:tcW w:w="4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A8F6E88" w14:textId="72F522C9" w:rsidR="00BB70AD" w:rsidRPr="005B186B" w:rsidRDefault="00BB70AD" w:rsidP="000C62D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5B186B">
              <w:rPr>
                <w:rFonts w:ascii="Arial" w:eastAsia="Times New Roman" w:hAnsi="Arial" w:cs="Arial"/>
                <w:lang w:eastAsia="cs-CZ"/>
              </w:rPr>
              <w:t>Kancelář veřejného ochránce práv</w:t>
            </w:r>
          </w:p>
        </w:tc>
      </w:tr>
    </w:tbl>
    <w:p w14:paraId="7F750F17" w14:textId="77777777" w:rsidR="003D1545" w:rsidRPr="005B186B" w:rsidRDefault="003D1545" w:rsidP="000C62D7">
      <w:pPr>
        <w:spacing w:after="0" w:line="240" w:lineRule="auto"/>
        <w:jc w:val="both"/>
        <w:outlineLvl w:val="0"/>
        <w:rPr>
          <w:rFonts w:ascii="Arial" w:hAnsi="Arial" w:cs="Arial"/>
          <w:b/>
        </w:rPr>
      </w:pPr>
    </w:p>
    <w:p w14:paraId="48D0E868" w14:textId="77777777" w:rsidR="003D1545" w:rsidRPr="005B186B" w:rsidRDefault="003D1545" w:rsidP="000C62D7">
      <w:pPr>
        <w:spacing w:after="0" w:line="240" w:lineRule="auto"/>
        <w:jc w:val="both"/>
        <w:outlineLvl w:val="0"/>
        <w:rPr>
          <w:rFonts w:ascii="Arial" w:hAnsi="Arial" w:cs="Arial"/>
          <w:b/>
        </w:rPr>
      </w:pPr>
      <w:r w:rsidRPr="005B186B">
        <w:rPr>
          <w:rFonts w:ascii="Arial" w:hAnsi="Arial" w:cs="Arial"/>
          <w:b/>
        </w:rPr>
        <w:t>Omluveny/i:</w:t>
      </w: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06"/>
        <w:gridCol w:w="4504"/>
        <w:gridCol w:w="4076"/>
      </w:tblGrid>
      <w:tr w:rsidR="003D1545" w:rsidRPr="005B186B" w14:paraId="7FC889AA" w14:textId="77777777" w:rsidTr="00272CE3">
        <w:trPr>
          <w:jc w:val="center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170ABC9" w14:textId="77777777" w:rsidR="003D1545" w:rsidRPr="005B186B" w:rsidRDefault="003D1545" w:rsidP="000C62D7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4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2A7AF4DE" w14:textId="77777777" w:rsidR="003D1545" w:rsidRPr="005B186B" w:rsidRDefault="003D1545" w:rsidP="000C62D7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</w:rPr>
            </w:pPr>
            <w:r w:rsidRPr="005B186B">
              <w:rPr>
                <w:rFonts w:ascii="Arial" w:hAnsi="Arial" w:cs="Arial"/>
                <w:b/>
                <w:iCs/>
              </w:rPr>
              <w:t xml:space="preserve">Jméno </w:t>
            </w:r>
          </w:p>
        </w:tc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A10C0FD" w14:textId="77777777" w:rsidR="003D1545" w:rsidRPr="005B186B" w:rsidRDefault="003D1545" w:rsidP="000C62D7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</w:rPr>
            </w:pPr>
            <w:r w:rsidRPr="005B186B">
              <w:rPr>
                <w:rFonts w:ascii="Arial" w:hAnsi="Arial" w:cs="Arial"/>
                <w:b/>
                <w:iCs/>
              </w:rPr>
              <w:t>Organizace</w:t>
            </w:r>
          </w:p>
        </w:tc>
      </w:tr>
      <w:tr w:rsidR="003D1545" w:rsidRPr="005B186B" w14:paraId="71F2FE7D" w14:textId="77777777" w:rsidTr="00272CE3">
        <w:trPr>
          <w:jc w:val="center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B564434" w14:textId="77777777" w:rsidR="003D1545" w:rsidRPr="005B186B" w:rsidRDefault="003D1545" w:rsidP="000C62D7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</w:rPr>
            </w:pPr>
            <w:r w:rsidRPr="005B186B">
              <w:rPr>
                <w:rFonts w:ascii="Arial" w:hAnsi="Arial" w:cs="Arial"/>
                <w:b/>
                <w:iCs/>
              </w:rPr>
              <w:t>1.</w:t>
            </w:r>
          </w:p>
        </w:tc>
        <w:tc>
          <w:tcPr>
            <w:tcW w:w="4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7836C10" w14:textId="77777777" w:rsidR="003D1545" w:rsidRPr="005B186B" w:rsidRDefault="003D1545" w:rsidP="000C62D7">
            <w:pPr>
              <w:tabs>
                <w:tab w:val="left" w:pos="1494"/>
              </w:tabs>
              <w:spacing w:after="0" w:line="240" w:lineRule="auto"/>
              <w:jc w:val="both"/>
              <w:rPr>
                <w:rFonts w:ascii="Arial" w:hAnsi="Arial" w:cs="Arial"/>
                <w:b/>
                <w:iCs/>
              </w:rPr>
            </w:pPr>
            <w:r w:rsidRPr="005B186B">
              <w:rPr>
                <w:rFonts w:ascii="Arial" w:hAnsi="Arial" w:cs="Arial"/>
                <w:b/>
                <w:iCs/>
              </w:rPr>
              <w:t>Fárová Nina</w:t>
            </w:r>
          </w:p>
        </w:tc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7D56E3E" w14:textId="77777777" w:rsidR="003D1545" w:rsidRPr="005B186B" w:rsidRDefault="003D1545" w:rsidP="000C62D7">
            <w:p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5B186B">
              <w:rPr>
                <w:rFonts w:ascii="Arial" w:hAnsi="Arial" w:cs="Arial"/>
                <w:iCs/>
              </w:rPr>
              <w:t>GEK ČR</w:t>
            </w:r>
          </w:p>
        </w:tc>
      </w:tr>
      <w:tr w:rsidR="003D1545" w:rsidRPr="005B186B" w14:paraId="645C1E23" w14:textId="77777777" w:rsidTr="00272CE3">
        <w:trPr>
          <w:jc w:val="center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219E392" w14:textId="77777777" w:rsidR="003D1545" w:rsidRPr="005B186B" w:rsidRDefault="003D1545" w:rsidP="000C62D7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</w:rPr>
            </w:pPr>
            <w:r w:rsidRPr="005B186B">
              <w:rPr>
                <w:rFonts w:ascii="Arial" w:hAnsi="Arial" w:cs="Arial"/>
                <w:b/>
                <w:iCs/>
              </w:rPr>
              <w:t>2.</w:t>
            </w:r>
          </w:p>
        </w:tc>
        <w:tc>
          <w:tcPr>
            <w:tcW w:w="4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063C09B8" w14:textId="77777777" w:rsidR="003D1545" w:rsidRPr="005B186B" w:rsidRDefault="003D1545" w:rsidP="000C62D7">
            <w:pPr>
              <w:tabs>
                <w:tab w:val="left" w:pos="1494"/>
              </w:tabs>
              <w:spacing w:after="0" w:line="240" w:lineRule="auto"/>
              <w:jc w:val="both"/>
              <w:rPr>
                <w:rFonts w:ascii="Arial" w:hAnsi="Arial" w:cs="Arial"/>
                <w:b/>
                <w:iCs/>
              </w:rPr>
            </w:pPr>
            <w:r w:rsidRPr="005B186B">
              <w:rPr>
                <w:rFonts w:ascii="Arial" w:hAnsi="Arial" w:cs="Arial"/>
                <w:b/>
                <w:iCs/>
              </w:rPr>
              <w:t>Gerhard Vladislav</w:t>
            </w:r>
          </w:p>
        </w:tc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84D9BBB" w14:textId="77777777" w:rsidR="003D1545" w:rsidRPr="005B186B" w:rsidRDefault="003D1545" w:rsidP="000C62D7">
            <w:p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5B186B">
              <w:rPr>
                <w:rFonts w:ascii="Arial" w:hAnsi="Arial" w:cs="Arial"/>
                <w:iCs/>
              </w:rPr>
              <w:t>MČ Praha 18</w:t>
            </w:r>
          </w:p>
        </w:tc>
      </w:tr>
      <w:tr w:rsidR="003D1545" w:rsidRPr="005B186B" w14:paraId="32AD646E" w14:textId="77777777" w:rsidTr="00272CE3">
        <w:trPr>
          <w:jc w:val="center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CFD1050" w14:textId="1D75B89D" w:rsidR="003D1545" w:rsidRPr="005B186B" w:rsidRDefault="00C03A6B" w:rsidP="000C62D7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</w:rPr>
            </w:pPr>
            <w:r w:rsidRPr="005B186B">
              <w:rPr>
                <w:rFonts w:ascii="Arial" w:hAnsi="Arial" w:cs="Arial"/>
                <w:b/>
                <w:iCs/>
              </w:rPr>
              <w:t>3</w:t>
            </w:r>
            <w:r w:rsidR="003D1545" w:rsidRPr="005B186B">
              <w:rPr>
                <w:rFonts w:ascii="Arial" w:hAnsi="Arial" w:cs="Arial"/>
                <w:b/>
                <w:iCs/>
              </w:rPr>
              <w:t>.</w:t>
            </w:r>
          </w:p>
        </w:tc>
        <w:tc>
          <w:tcPr>
            <w:tcW w:w="4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367A09B" w14:textId="7210CF34" w:rsidR="003D1545" w:rsidRPr="005B186B" w:rsidRDefault="004F2F92" w:rsidP="000C62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5B186B">
              <w:rPr>
                <w:rFonts w:ascii="Arial" w:eastAsia="Times New Roman" w:hAnsi="Arial" w:cs="Arial"/>
                <w:b/>
                <w:lang w:eastAsia="cs-CZ"/>
              </w:rPr>
              <w:t>Havlíková Petra</w:t>
            </w:r>
          </w:p>
        </w:tc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9894874" w14:textId="70F0CE99" w:rsidR="003D1545" w:rsidRPr="005B186B" w:rsidRDefault="004F2F92" w:rsidP="000C62D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5B186B">
              <w:rPr>
                <w:rFonts w:ascii="Arial" w:eastAsia="Times New Roman" w:hAnsi="Arial" w:cs="Arial"/>
                <w:lang w:eastAsia="cs-CZ"/>
              </w:rPr>
              <w:t>Nesehnutí</w:t>
            </w:r>
          </w:p>
        </w:tc>
      </w:tr>
      <w:tr w:rsidR="00C03A6B" w:rsidRPr="005B186B" w14:paraId="584E31CF" w14:textId="77777777" w:rsidTr="00272CE3">
        <w:trPr>
          <w:jc w:val="center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00F7034" w14:textId="4838313B" w:rsidR="00C03A6B" w:rsidRPr="005B186B" w:rsidRDefault="00C03A6B" w:rsidP="000C62D7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</w:rPr>
            </w:pPr>
            <w:r w:rsidRPr="005B186B">
              <w:rPr>
                <w:rFonts w:ascii="Arial" w:hAnsi="Arial" w:cs="Arial"/>
                <w:b/>
                <w:iCs/>
              </w:rPr>
              <w:t>4.</w:t>
            </w:r>
          </w:p>
        </w:tc>
        <w:tc>
          <w:tcPr>
            <w:tcW w:w="4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B505973" w14:textId="13CC1D99" w:rsidR="00C03A6B" w:rsidRPr="005B186B" w:rsidRDefault="004F2F92" w:rsidP="000C62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proofErr w:type="spellStart"/>
            <w:r w:rsidRPr="005B186B">
              <w:rPr>
                <w:rFonts w:ascii="Arial" w:eastAsia="Times New Roman" w:hAnsi="Arial" w:cs="Arial"/>
                <w:b/>
                <w:lang w:eastAsia="cs-CZ"/>
              </w:rPr>
              <w:t>Jonitová</w:t>
            </w:r>
            <w:proofErr w:type="spellEnd"/>
            <w:r w:rsidRPr="005B186B">
              <w:rPr>
                <w:rFonts w:ascii="Arial" w:eastAsia="Times New Roman" w:hAnsi="Arial" w:cs="Arial"/>
                <w:b/>
                <w:lang w:eastAsia="cs-CZ"/>
              </w:rPr>
              <w:t xml:space="preserve"> Bronislava</w:t>
            </w:r>
          </w:p>
        </w:tc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4847375" w14:textId="211C4CEA" w:rsidR="00C03A6B" w:rsidRPr="005B186B" w:rsidRDefault="004F2F92" w:rsidP="000C62D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5B186B">
              <w:rPr>
                <w:rFonts w:ascii="Arial" w:eastAsia="Times New Roman" w:hAnsi="Arial" w:cs="Arial"/>
                <w:lang w:eastAsia="cs-CZ"/>
              </w:rPr>
              <w:t>MO</w:t>
            </w:r>
          </w:p>
        </w:tc>
      </w:tr>
      <w:tr w:rsidR="00A1103B" w:rsidRPr="005B186B" w14:paraId="7DCD87A8" w14:textId="77777777" w:rsidTr="00272CE3">
        <w:trPr>
          <w:jc w:val="center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693D5F6D" w14:textId="09ACEE57" w:rsidR="00A1103B" w:rsidRPr="005B186B" w:rsidRDefault="00BB70AD" w:rsidP="000C62D7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</w:rPr>
            </w:pPr>
            <w:r w:rsidRPr="005B186B">
              <w:rPr>
                <w:rFonts w:ascii="Arial" w:hAnsi="Arial" w:cs="Arial"/>
                <w:b/>
                <w:iCs/>
              </w:rPr>
              <w:t>5.</w:t>
            </w:r>
          </w:p>
        </w:tc>
        <w:tc>
          <w:tcPr>
            <w:tcW w:w="4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282BA14" w14:textId="5CE8DBEC" w:rsidR="00A1103B" w:rsidRPr="005B186B" w:rsidRDefault="00A1103B" w:rsidP="000C62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proofErr w:type="spellStart"/>
            <w:r w:rsidRPr="005B186B">
              <w:rPr>
                <w:rFonts w:ascii="Arial" w:hAnsi="Arial" w:cs="Arial"/>
                <w:b/>
                <w:iCs/>
              </w:rPr>
              <w:t>O´Sullivan</w:t>
            </w:r>
            <w:proofErr w:type="spellEnd"/>
            <w:r w:rsidRPr="005B186B">
              <w:rPr>
                <w:rFonts w:ascii="Arial" w:hAnsi="Arial" w:cs="Arial"/>
                <w:b/>
                <w:iCs/>
              </w:rPr>
              <w:t xml:space="preserve"> Míla</w:t>
            </w:r>
          </w:p>
        </w:tc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C29772C" w14:textId="14039ADA" w:rsidR="00A1103B" w:rsidRPr="005B186B" w:rsidRDefault="00A1103B" w:rsidP="000C62D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5B186B">
              <w:rPr>
                <w:rFonts w:ascii="Arial" w:eastAsia="Times New Roman" w:hAnsi="Arial" w:cs="Arial"/>
                <w:lang w:eastAsia="cs-CZ"/>
              </w:rPr>
              <w:t>ÚMV</w:t>
            </w:r>
          </w:p>
        </w:tc>
      </w:tr>
      <w:tr w:rsidR="00A1103B" w:rsidRPr="005B186B" w14:paraId="0E43685F" w14:textId="77777777" w:rsidTr="00272CE3">
        <w:trPr>
          <w:jc w:val="center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0600925C" w14:textId="4A40260B" w:rsidR="00A1103B" w:rsidRPr="005B186B" w:rsidRDefault="00BB70AD" w:rsidP="000C62D7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</w:rPr>
            </w:pPr>
            <w:r w:rsidRPr="005B186B">
              <w:rPr>
                <w:rFonts w:ascii="Arial" w:hAnsi="Arial" w:cs="Arial"/>
                <w:b/>
                <w:iCs/>
              </w:rPr>
              <w:t>6.</w:t>
            </w:r>
          </w:p>
        </w:tc>
        <w:tc>
          <w:tcPr>
            <w:tcW w:w="4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EFB87A5" w14:textId="4D331B3B" w:rsidR="00A1103B" w:rsidRPr="005B186B" w:rsidRDefault="00A1103B" w:rsidP="000C62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5B186B">
              <w:rPr>
                <w:rFonts w:ascii="Arial" w:eastAsia="Times New Roman" w:hAnsi="Arial" w:cs="Arial"/>
                <w:b/>
                <w:lang w:eastAsia="cs-CZ"/>
              </w:rPr>
              <w:t>Šebková Jitka</w:t>
            </w:r>
          </w:p>
        </w:tc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28FB5EE" w14:textId="3CA897BA" w:rsidR="00A1103B" w:rsidRPr="005B186B" w:rsidRDefault="00A1103B" w:rsidP="000C62D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5B186B">
              <w:rPr>
                <w:rFonts w:ascii="Arial" w:eastAsia="Times New Roman" w:hAnsi="Arial" w:cs="Arial"/>
                <w:lang w:eastAsia="cs-CZ"/>
              </w:rPr>
              <w:t>ČMKOS</w:t>
            </w:r>
          </w:p>
        </w:tc>
      </w:tr>
      <w:tr w:rsidR="00A1103B" w:rsidRPr="005B186B" w14:paraId="49DCA6AE" w14:textId="77777777" w:rsidTr="00272CE3">
        <w:trPr>
          <w:jc w:val="center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00544FD4" w14:textId="19C23064" w:rsidR="00A1103B" w:rsidRPr="005B186B" w:rsidRDefault="00BB70AD" w:rsidP="000C62D7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</w:rPr>
            </w:pPr>
            <w:r w:rsidRPr="005B186B">
              <w:rPr>
                <w:rFonts w:ascii="Arial" w:hAnsi="Arial" w:cs="Arial"/>
                <w:b/>
                <w:iCs/>
              </w:rPr>
              <w:t>7</w:t>
            </w:r>
            <w:r w:rsidR="00A1103B" w:rsidRPr="005B186B">
              <w:rPr>
                <w:rFonts w:ascii="Arial" w:hAnsi="Arial" w:cs="Arial"/>
                <w:b/>
                <w:iCs/>
              </w:rPr>
              <w:t>.</w:t>
            </w:r>
          </w:p>
        </w:tc>
        <w:tc>
          <w:tcPr>
            <w:tcW w:w="4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D8715EA" w14:textId="5909530B" w:rsidR="00A1103B" w:rsidRPr="005B186B" w:rsidRDefault="00A1103B" w:rsidP="000C62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5B186B">
              <w:rPr>
                <w:rFonts w:ascii="Arial" w:eastAsia="Times New Roman" w:hAnsi="Arial" w:cs="Arial"/>
                <w:b/>
                <w:lang w:eastAsia="cs-CZ"/>
              </w:rPr>
              <w:t>Šeredová Purschová Adéla</w:t>
            </w:r>
          </w:p>
        </w:tc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026077B2" w14:textId="55C3B6B8" w:rsidR="00A1103B" w:rsidRPr="005B186B" w:rsidRDefault="00A1103B" w:rsidP="000C62D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5B186B">
              <w:rPr>
                <w:rFonts w:ascii="Arial" w:eastAsia="Times New Roman" w:hAnsi="Arial" w:cs="Arial"/>
                <w:lang w:eastAsia="cs-CZ"/>
              </w:rPr>
              <w:t>MPSV, oddělení realizace ESF</w:t>
            </w:r>
          </w:p>
        </w:tc>
      </w:tr>
      <w:tr w:rsidR="00A1103B" w:rsidRPr="005B186B" w14:paraId="3021D663" w14:textId="77777777" w:rsidTr="00272CE3">
        <w:trPr>
          <w:jc w:val="center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4CDE369" w14:textId="771913A2" w:rsidR="00A1103B" w:rsidRPr="005B186B" w:rsidRDefault="00BB70AD" w:rsidP="000C62D7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</w:rPr>
            </w:pPr>
            <w:r w:rsidRPr="005B186B">
              <w:rPr>
                <w:rFonts w:ascii="Arial" w:hAnsi="Arial" w:cs="Arial"/>
                <w:b/>
                <w:iCs/>
              </w:rPr>
              <w:t>8</w:t>
            </w:r>
            <w:r w:rsidR="00A1103B" w:rsidRPr="005B186B">
              <w:rPr>
                <w:rFonts w:ascii="Arial" w:hAnsi="Arial" w:cs="Arial"/>
                <w:b/>
                <w:iCs/>
              </w:rPr>
              <w:t>.</w:t>
            </w:r>
          </w:p>
        </w:tc>
        <w:tc>
          <w:tcPr>
            <w:tcW w:w="4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99A07BE" w14:textId="7FD76899" w:rsidR="00A1103B" w:rsidRPr="005B186B" w:rsidRDefault="00A1103B" w:rsidP="000C62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5B186B">
              <w:rPr>
                <w:rFonts w:ascii="Arial" w:eastAsia="Times New Roman" w:hAnsi="Arial" w:cs="Arial"/>
                <w:b/>
                <w:lang w:eastAsia="cs-CZ"/>
              </w:rPr>
              <w:t>Uhl Michal</w:t>
            </w:r>
          </w:p>
        </w:tc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527BA46" w14:textId="1A579444" w:rsidR="00A1103B" w:rsidRPr="005B186B" w:rsidRDefault="00A1103B" w:rsidP="000C62D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5B186B">
              <w:rPr>
                <w:rFonts w:ascii="Arial" w:eastAsia="Times New Roman" w:hAnsi="Arial" w:cs="Arial"/>
                <w:lang w:eastAsia="cs-CZ"/>
              </w:rPr>
              <w:t>MČ Praha 2</w:t>
            </w:r>
          </w:p>
        </w:tc>
      </w:tr>
      <w:tr w:rsidR="00A1103B" w:rsidRPr="005B186B" w14:paraId="6EE8CA93" w14:textId="77777777" w:rsidTr="00272CE3">
        <w:trPr>
          <w:jc w:val="center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7FA7C7EB" w14:textId="181331BA" w:rsidR="00A1103B" w:rsidRPr="005B186B" w:rsidRDefault="00BB70AD" w:rsidP="000C62D7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</w:rPr>
            </w:pPr>
            <w:r w:rsidRPr="005B186B">
              <w:rPr>
                <w:rFonts w:ascii="Arial" w:hAnsi="Arial" w:cs="Arial"/>
                <w:b/>
                <w:iCs/>
              </w:rPr>
              <w:t>9.</w:t>
            </w:r>
          </w:p>
        </w:tc>
        <w:tc>
          <w:tcPr>
            <w:tcW w:w="4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2AD8F4F" w14:textId="2FF2AF2C" w:rsidR="00A1103B" w:rsidRPr="005B186B" w:rsidRDefault="00A1103B" w:rsidP="000C62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5B186B">
              <w:rPr>
                <w:rFonts w:ascii="Arial" w:eastAsia="Times New Roman" w:hAnsi="Arial" w:cs="Arial"/>
                <w:b/>
                <w:lang w:eastAsia="cs-CZ"/>
              </w:rPr>
              <w:t>Uhlířová Zdeňka</w:t>
            </w:r>
          </w:p>
        </w:tc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75FBD2A" w14:textId="7036F14B" w:rsidR="00A1103B" w:rsidRPr="005B186B" w:rsidRDefault="00A1103B" w:rsidP="003A1EC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5B186B">
              <w:rPr>
                <w:rFonts w:ascii="Arial" w:eastAsia="Times New Roman" w:hAnsi="Arial" w:cs="Arial"/>
                <w:lang w:eastAsia="cs-CZ"/>
              </w:rPr>
              <w:t xml:space="preserve">MF </w:t>
            </w:r>
          </w:p>
        </w:tc>
      </w:tr>
    </w:tbl>
    <w:p w14:paraId="40F2A514" w14:textId="77777777" w:rsidR="003D1545" w:rsidRPr="005B186B" w:rsidRDefault="003D1545" w:rsidP="000C62D7">
      <w:pPr>
        <w:spacing w:after="0" w:line="240" w:lineRule="auto"/>
        <w:jc w:val="both"/>
        <w:rPr>
          <w:rFonts w:ascii="Arial" w:hAnsi="Arial" w:cs="Arial"/>
          <w:b/>
          <w:highlight w:val="yellow"/>
        </w:rPr>
      </w:pPr>
    </w:p>
    <w:p w14:paraId="37B3D74B" w14:textId="77777777" w:rsidR="003D1545" w:rsidRPr="005B186B" w:rsidRDefault="003D1545" w:rsidP="000C62D7">
      <w:pPr>
        <w:spacing w:after="0" w:line="240" w:lineRule="auto"/>
        <w:jc w:val="both"/>
        <w:rPr>
          <w:rFonts w:ascii="Arial" w:hAnsi="Arial" w:cs="Arial"/>
          <w:b/>
        </w:rPr>
      </w:pPr>
      <w:r w:rsidRPr="005B186B">
        <w:rPr>
          <w:rFonts w:ascii="Arial" w:hAnsi="Arial" w:cs="Arial"/>
          <w:b/>
        </w:rPr>
        <w:t>Hostky/hosté:</w:t>
      </w:r>
    </w:p>
    <w:tbl>
      <w:tblPr>
        <w:tblW w:w="0" w:type="auto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697"/>
        <w:gridCol w:w="4546"/>
        <w:gridCol w:w="4077"/>
      </w:tblGrid>
      <w:tr w:rsidR="003D1545" w:rsidRPr="005B186B" w14:paraId="57E13CAF" w14:textId="77777777" w:rsidTr="00272CE3"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095728B9" w14:textId="77777777" w:rsidR="003D1545" w:rsidRPr="005B186B" w:rsidRDefault="003D1545" w:rsidP="000C62D7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4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6FC1F7D4" w14:textId="77777777" w:rsidR="003D1545" w:rsidRPr="005B186B" w:rsidRDefault="003D1545" w:rsidP="000C62D7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</w:rPr>
            </w:pPr>
            <w:r w:rsidRPr="005B186B">
              <w:rPr>
                <w:rFonts w:ascii="Arial" w:hAnsi="Arial" w:cs="Arial"/>
                <w:b/>
                <w:iCs/>
              </w:rPr>
              <w:t>Jméno</w:t>
            </w:r>
          </w:p>
        </w:tc>
        <w:tc>
          <w:tcPr>
            <w:tcW w:w="4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7F4D69D0" w14:textId="77777777" w:rsidR="003D1545" w:rsidRPr="005B186B" w:rsidRDefault="003D1545" w:rsidP="000C62D7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</w:rPr>
            </w:pPr>
            <w:r w:rsidRPr="005B186B">
              <w:rPr>
                <w:rFonts w:ascii="Arial" w:hAnsi="Arial" w:cs="Arial"/>
                <w:b/>
                <w:iCs/>
              </w:rPr>
              <w:t>Organizace</w:t>
            </w:r>
          </w:p>
        </w:tc>
      </w:tr>
      <w:tr w:rsidR="00F06171" w:rsidRPr="005B186B" w14:paraId="67ECDA71" w14:textId="77777777" w:rsidTr="00272CE3"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719B4AAE" w14:textId="26438C2C" w:rsidR="00F06171" w:rsidRPr="005B186B" w:rsidRDefault="006B67A9" w:rsidP="000C62D7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</w:rPr>
            </w:pPr>
            <w:r w:rsidRPr="005B186B">
              <w:rPr>
                <w:rFonts w:ascii="Arial" w:hAnsi="Arial" w:cs="Arial"/>
                <w:b/>
                <w:iCs/>
              </w:rPr>
              <w:t>1</w:t>
            </w:r>
            <w:r w:rsidR="00F06171" w:rsidRPr="005B186B">
              <w:rPr>
                <w:rFonts w:ascii="Arial" w:hAnsi="Arial" w:cs="Arial"/>
                <w:b/>
                <w:iCs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6D8CE560" w14:textId="3A34C249" w:rsidR="00F06171" w:rsidRPr="005B186B" w:rsidRDefault="004F2F92" w:rsidP="000C62D7">
            <w:pPr>
              <w:tabs>
                <w:tab w:val="left" w:pos="1019"/>
              </w:tabs>
              <w:spacing w:after="0" w:line="240" w:lineRule="auto"/>
              <w:jc w:val="both"/>
              <w:rPr>
                <w:rFonts w:ascii="Arial" w:hAnsi="Arial" w:cs="Arial"/>
                <w:b/>
                <w:iCs/>
              </w:rPr>
            </w:pPr>
            <w:proofErr w:type="spellStart"/>
            <w:r w:rsidRPr="005B186B">
              <w:rPr>
                <w:rFonts w:ascii="Arial" w:hAnsi="Arial" w:cs="Arial"/>
                <w:b/>
                <w:iCs/>
              </w:rPr>
              <w:t>Boťová</w:t>
            </w:r>
            <w:proofErr w:type="spellEnd"/>
            <w:r w:rsidRPr="005B186B">
              <w:rPr>
                <w:rFonts w:ascii="Arial" w:hAnsi="Arial" w:cs="Arial"/>
                <w:b/>
                <w:iCs/>
              </w:rPr>
              <w:t xml:space="preserve"> Kateřina</w:t>
            </w:r>
          </w:p>
        </w:tc>
        <w:tc>
          <w:tcPr>
            <w:tcW w:w="4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514890EE" w14:textId="150E33BB" w:rsidR="00F06171" w:rsidRPr="005B186B" w:rsidRDefault="004F2F92" w:rsidP="000C62D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5B186B">
              <w:rPr>
                <w:rFonts w:ascii="Arial" w:eastAsia="Times New Roman" w:hAnsi="Arial" w:cs="Arial"/>
                <w:lang w:eastAsia="cs-CZ"/>
              </w:rPr>
              <w:t>MPSV</w:t>
            </w:r>
          </w:p>
        </w:tc>
      </w:tr>
      <w:tr w:rsidR="004F2F92" w:rsidRPr="005B186B" w14:paraId="49BD98D2" w14:textId="77777777" w:rsidTr="00272CE3"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0485150B" w14:textId="2D2E99F4" w:rsidR="004F2F92" w:rsidRPr="005B186B" w:rsidRDefault="004F2F92" w:rsidP="000C62D7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</w:rPr>
            </w:pPr>
            <w:r w:rsidRPr="005B186B">
              <w:rPr>
                <w:rFonts w:ascii="Arial" w:hAnsi="Arial" w:cs="Arial"/>
                <w:b/>
                <w:iCs/>
              </w:rPr>
              <w:t>2.</w:t>
            </w:r>
          </w:p>
        </w:tc>
        <w:tc>
          <w:tcPr>
            <w:tcW w:w="4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0085015F" w14:textId="106EE916" w:rsidR="004F2F92" w:rsidRPr="005B186B" w:rsidRDefault="004F2F92" w:rsidP="000C62D7">
            <w:pPr>
              <w:tabs>
                <w:tab w:val="left" w:pos="1019"/>
              </w:tabs>
              <w:spacing w:after="0" w:line="240" w:lineRule="auto"/>
              <w:jc w:val="both"/>
              <w:rPr>
                <w:rFonts w:ascii="Arial" w:hAnsi="Arial" w:cs="Arial"/>
                <w:b/>
                <w:iCs/>
              </w:rPr>
            </w:pPr>
            <w:r w:rsidRPr="005B186B">
              <w:rPr>
                <w:rFonts w:ascii="Arial" w:hAnsi="Arial" w:cs="Arial"/>
                <w:b/>
                <w:iCs/>
              </w:rPr>
              <w:t>Kocourová Hanáková Ivana</w:t>
            </w:r>
          </w:p>
        </w:tc>
        <w:tc>
          <w:tcPr>
            <w:tcW w:w="4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099239BC" w14:textId="09F0BD6C" w:rsidR="004F2F92" w:rsidRPr="005B186B" w:rsidRDefault="004F2F92" w:rsidP="000C62D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5B186B">
              <w:rPr>
                <w:rFonts w:ascii="Arial" w:eastAsia="Times New Roman" w:hAnsi="Arial" w:cs="Arial"/>
                <w:lang w:eastAsia="cs-CZ"/>
              </w:rPr>
              <w:t>HR, KÚ Vysočina</w:t>
            </w:r>
          </w:p>
        </w:tc>
      </w:tr>
    </w:tbl>
    <w:p w14:paraId="78593822" w14:textId="77777777" w:rsidR="003D1545" w:rsidRPr="005B186B" w:rsidRDefault="003D1545" w:rsidP="000C62D7">
      <w:pPr>
        <w:spacing w:after="0" w:line="240" w:lineRule="auto"/>
        <w:jc w:val="both"/>
        <w:rPr>
          <w:rFonts w:ascii="Arial" w:hAnsi="Arial" w:cs="Arial"/>
          <w:b/>
        </w:rPr>
      </w:pPr>
    </w:p>
    <w:p w14:paraId="11CB5F06" w14:textId="1E1C048D" w:rsidR="003D1545" w:rsidRPr="005B186B" w:rsidRDefault="003D1545" w:rsidP="000C62D7">
      <w:pPr>
        <w:spacing w:after="0" w:line="240" w:lineRule="auto"/>
        <w:jc w:val="both"/>
        <w:rPr>
          <w:rFonts w:ascii="Arial" w:hAnsi="Arial" w:cs="Arial"/>
        </w:rPr>
      </w:pPr>
      <w:r w:rsidRPr="005B186B">
        <w:rPr>
          <w:rFonts w:ascii="Arial" w:hAnsi="Arial" w:cs="Arial"/>
          <w:b/>
        </w:rPr>
        <w:t>Sekretariát Výboru (Odbor rovn</w:t>
      </w:r>
      <w:r w:rsidR="00252AB8" w:rsidRPr="005B186B">
        <w:rPr>
          <w:rFonts w:ascii="Arial" w:hAnsi="Arial" w:cs="Arial"/>
          <w:b/>
        </w:rPr>
        <w:t>osti žen a mužů, dále jako “</w:t>
      </w:r>
      <w:r w:rsidRPr="005B186B">
        <w:rPr>
          <w:rFonts w:ascii="Arial" w:hAnsi="Arial" w:cs="Arial"/>
          <w:b/>
        </w:rPr>
        <w:t xml:space="preserve">Odbor“): </w:t>
      </w:r>
      <w:r w:rsidR="00C03A6B" w:rsidRPr="005B186B">
        <w:rPr>
          <w:rFonts w:ascii="Arial" w:hAnsi="Arial" w:cs="Arial"/>
        </w:rPr>
        <w:t xml:space="preserve">Radan Šafařík, </w:t>
      </w:r>
      <w:r w:rsidR="00BB70AD" w:rsidRPr="005B186B">
        <w:rPr>
          <w:rFonts w:ascii="Arial" w:hAnsi="Arial" w:cs="Arial"/>
        </w:rPr>
        <w:t>Lucie Hradecká</w:t>
      </w:r>
      <w:r w:rsidRPr="005B186B">
        <w:rPr>
          <w:rFonts w:ascii="Arial" w:hAnsi="Arial" w:cs="Arial"/>
        </w:rPr>
        <w:t>, Marta Musilová (tajemnice)</w:t>
      </w:r>
    </w:p>
    <w:p w14:paraId="42092798" w14:textId="77777777" w:rsidR="003D1545" w:rsidRPr="005B186B" w:rsidRDefault="003D1545" w:rsidP="000C62D7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440D7D2" w14:textId="33E75716" w:rsidR="003D1545" w:rsidRDefault="009C6965" w:rsidP="000C62D7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5B186B">
        <w:rPr>
          <w:rFonts w:ascii="Arial" w:hAnsi="Arial" w:cs="Arial"/>
          <w:b/>
          <w:bCs/>
        </w:rPr>
        <w:t>Z celkového počtu 20</w:t>
      </w:r>
      <w:r w:rsidR="003D1545" w:rsidRPr="005B186B">
        <w:rPr>
          <w:rFonts w:ascii="Arial" w:hAnsi="Arial" w:cs="Arial"/>
          <w:b/>
          <w:bCs/>
        </w:rPr>
        <w:t xml:space="preserve"> členek a členů Výboru bylo přítomno </w:t>
      </w:r>
      <w:r w:rsidR="00BB70AD" w:rsidRPr="005B186B">
        <w:rPr>
          <w:rFonts w:ascii="Arial" w:hAnsi="Arial" w:cs="Arial"/>
          <w:b/>
          <w:bCs/>
        </w:rPr>
        <w:t>11</w:t>
      </w:r>
      <w:r w:rsidR="003D1545" w:rsidRPr="005B186B">
        <w:rPr>
          <w:rFonts w:ascii="Arial" w:hAnsi="Arial" w:cs="Arial"/>
          <w:b/>
          <w:bCs/>
        </w:rPr>
        <w:t xml:space="preserve"> osob, </w:t>
      </w:r>
      <w:r w:rsidR="005B186B">
        <w:rPr>
          <w:rFonts w:ascii="Arial" w:hAnsi="Arial" w:cs="Arial"/>
          <w:b/>
          <w:bCs/>
        </w:rPr>
        <w:t xml:space="preserve">tj. </w:t>
      </w:r>
      <w:r w:rsidR="003D1545" w:rsidRPr="005B186B">
        <w:rPr>
          <w:rFonts w:ascii="Arial" w:hAnsi="Arial" w:cs="Arial"/>
          <w:b/>
          <w:bCs/>
        </w:rPr>
        <w:t>Výbor byl usnášeníschopný.</w:t>
      </w:r>
    </w:p>
    <w:p w14:paraId="48B93630" w14:textId="77777777" w:rsidR="005959E1" w:rsidRPr="005B186B" w:rsidRDefault="005959E1" w:rsidP="000C62D7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6A478D0" w14:textId="77777777" w:rsidR="003D1545" w:rsidRPr="005B186B" w:rsidRDefault="003D1545" w:rsidP="000C62D7">
      <w:pPr>
        <w:spacing w:after="0" w:line="240" w:lineRule="auto"/>
        <w:jc w:val="both"/>
        <w:rPr>
          <w:rFonts w:ascii="Arial" w:hAnsi="Arial" w:cs="Arial"/>
        </w:rPr>
      </w:pPr>
    </w:p>
    <w:p w14:paraId="04609DBE" w14:textId="77777777" w:rsidR="005959E1" w:rsidRPr="005959E1" w:rsidRDefault="003D1545" w:rsidP="000C62D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i/>
          <w:u w:val="single"/>
        </w:rPr>
      </w:pPr>
      <w:r w:rsidRPr="005959E1">
        <w:rPr>
          <w:rFonts w:ascii="Arial" w:hAnsi="Arial" w:cs="Arial"/>
          <w:b/>
          <w:i/>
          <w:u w:val="single"/>
        </w:rPr>
        <w:t>Schválení programu</w:t>
      </w:r>
    </w:p>
    <w:p w14:paraId="1EBBC890" w14:textId="09902E62" w:rsidR="003D1545" w:rsidRPr="005959E1" w:rsidRDefault="003D1545" w:rsidP="005959E1">
      <w:pPr>
        <w:spacing w:after="0" w:line="240" w:lineRule="auto"/>
        <w:jc w:val="both"/>
        <w:rPr>
          <w:rFonts w:ascii="Arial" w:hAnsi="Arial" w:cs="Arial"/>
          <w:b/>
          <w:i/>
        </w:rPr>
      </w:pPr>
      <w:r w:rsidRPr="005959E1">
        <w:rPr>
          <w:rFonts w:ascii="Arial" w:hAnsi="Arial" w:cs="Arial"/>
          <w:b/>
          <w:i/>
        </w:rPr>
        <w:t xml:space="preserve"> </w:t>
      </w:r>
    </w:p>
    <w:tbl>
      <w:tblPr>
        <w:tblStyle w:val="Mkatabulky"/>
        <w:tblW w:w="9211" w:type="dxa"/>
        <w:tblLook w:val="04A0" w:firstRow="1" w:lastRow="0" w:firstColumn="1" w:lastColumn="0" w:noHBand="0" w:noVBand="1"/>
      </w:tblPr>
      <w:tblGrid>
        <w:gridCol w:w="675"/>
        <w:gridCol w:w="6096"/>
        <w:gridCol w:w="2440"/>
      </w:tblGrid>
      <w:tr w:rsidR="009C6965" w:rsidRPr="005B186B" w14:paraId="19206B19" w14:textId="77777777" w:rsidTr="00D512F9">
        <w:tc>
          <w:tcPr>
            <w:tcW w:w="675" w:type="dxa"/>
          </w:tcPr>
          <w:p w14:paraId="4CDB46EA" w14:textId="79A44E03" w:rsidR="009C6965" w:rsidRPr="005B186B" w:rsidRDefault="009C6965" w:rsidP="000C62D7">
            <w:pPr>
              <w:jc w:val="both"/>
              <w:rPr>
                <w:rFonts w:ascii="Arial" w:hAnsi="Arial" w:cs="Arial"/>
                <w:b/>
              </w:rPr>
            </w:pPr>
            <w:r w:rsidRPr="005B186B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6096" w:type="dxa"/>
          </w:tcPr>
          <w:p w14:paraId="133C6058" w14:textId="6C84F7F1" w:rsidR="009C6965" w:rsidRPr="005B186B" w:rsidRDefault="009C6965" w:rsidP="000C62D7">
            <w:pPr>
              <w:jc w:val="both"/>
              <w:rPr>
                <w:rFonts w:ascii="Arial" w:hAnsi="Arial" w:cs="Arial"/>
                <w:b/>
              </w:rPr>
            </w:pPr>
            <w:r w:rsidRPr="005B186B">
              <w:rPr>
                <w:rFonts w:ascii="Arial" w:hAnsi="Arial" w:cs="Arial"/>
                <w:b/>
              </w:rPr>
              <w:t>Schválení programu</w:t>
            </w:r>
          </w:p>
        </w:tc>
        <w:tc>
          <w:tcPr>
            <w:tcW w:w="2440" w:type="dxa"/>
          </w:tcPr>
          <w:p w14:paraId="302E3A87" w14:textId="7EFAAD48" w:rsidR="009C6965" w:rsidRPr="005B186B" w:rsidRDefault="005959E1" w:rsidP="000C62D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P. Pavlík / I. </w:t>
            </w:r>
            <w:r w:rsidR="009C6965" w:rsidRPr="005B186B">
              <w:rPr>
                <w:rFonts w:ascii="Arial" w:hAnsi="Arial" w:cs="Arial"/>
              </w:rPr>
              <w:t>Smetáčková</w:t>
            </w:r>
          </w:p>
        </w:tc>
      </w:tr>
      <w:tr w:rsidR="009C6965" w:rsidRPr="005B186B" w14:paraId="21B95113" w14:textId="77777777" w:rsidTr="00D512F9">
        <w:tc>
          <w:tcPr>
            <w:tcW w:w="675" w:type="dxa"/>
          </w:tcPr>
          <w:p w14:paraId="1836E152" w14:textId="7F7492F7" w:rsidR="009C6965" w:rsidRPr="005B186B" w:rsidRDefault="009C6965" w:rsidP="000C62D7">
            <w:pPr>
              <w:jc w:val="both"/>
              <w:rPr>
                <w:rFonts w:ascii="Arial" w:hAnsi="Arial" w:cs="Arial"/>
                <w:b/>
              </w:rPr>
            </w:pPr>
            <w:r w:rsidRPr="005B186B">
              <w:rPr>
                <w:rFonts w:ascii="Arial" w:hAnsi="Arial" w:cs="Arial"/>
                <w:b/>
              </w:rPr>
              <w:t xml:space="preserve">2. </w:t>
            </w:r>
          </w:p>
        </w:tc>
        <w:tc>
          <w:tcPr>
            <w:tcW w:w="6096" w:type="dxa"/>
          </w:tcPr>
          <w:p w14:paraId="0C6ED41E" w14:textId="75DFA105" w:rsidR="009C6965" w:rsidRPr="005B186B" w:rsidRDefault="009C6965" w:rsidP="000C62D7">
            <w:pPr>
              <w:jc w:val="both"/>
              <w:rPr>
                <w:rFonts w:ascii="Arial" w:hAnsi="Arial" w:cs="Arial"/>
                <w:b/>
              </w:rPr>
            </w:pPr>
            <w:r w:rsidRPr="005B186B">
              <w:rPr>
                <w:rFonts w:ascii="Arial" w:hAnsi="Arial" w:cs="Arial"/>
                <w:b/>
              </w:rPr>
              <w:t xml:space="preserve">Koordinace podnětu k realokacím v rámci OPZ s Výborem pro sladění pracovního, soukromého a </w:t>
            </w:r>
            <w:r w:rsidRPr="005B186B">
              <w:rPr>
                <w:rFonts w:ascii="Arial" w:hAnsi="Arial" w:cs="Arial"/>
                <w:b/>
              </w:rPr>
              <w:lastRenderedPageBreak/>
              <w:t>rodinného života</w:t>
            </w:r>
          </w:p>
        </w:tc>
        <w:tc>
          <w:tcPr>
            <w:tcW w:w="2440" w:type="dxa"/>
          </w:tcPr>
          <w:p w14:paraId="5FCB2900" w14:textId="3B86829A" w:rsidR="009C6965" w:rsidRPr="005B186B" w:rsidRDefault="009C6965" w:rsidP="000C62D7">
            <w:pPr>
              <w:jc w:val="both"/>
              <w:rPr>
                <w:rFonts w:ascii="Arial" w:hAnsi="Arial" w:cs="Arial"/>
              </w:rPr>
            </w:pPr>
            <w:r w:rsidRPr="005B186B">
              <w:rPr>
                <w:rFonts w:ascii="Arial" w:hAnsi="Arial" w:cs="Arial"/>
              </w:rPr>
              <w:lastRenderedPageBreak/>
              <w:t>T. Pavlas</w:t>
            </w:r>
          </w:p>
        </w:tc>
      </w:tr>
      <w:tr w:rsidR="009C6965" w:rsidRPr="005B186B" w14:paraId="6485E90E" w14:textId="77777777" w:rsidTr="00D512F9">
        <w:tc>
          <w:tcPr>
            <w:tcW w:w="675" w:type="dxa"/>
          </w:tcPr>
          <w:p w14:paraId="41E9B48B" w14:textId="525E59D3" w:rsidR="009C6965" w:rsidRPr="005B186B" w:rsidRDefault="009C6965" w:rsidP="000C62D7">
            <w:pPr>
              <w:jc w:val="both"/>
              <w:rPr>
                <w:rFonts w:ascii="Arial" w:hAnsi="Arial" w:cs="Arial"/>
                <w:b/>
              </w:rPr>
            </w:pPr>
            <w:r w:rsidRPr="005B186B">
              <w:rPr>
                <w:rFonts w:ascii="Arial" w:hAnsi="Arial" w:cs="Arial"/>
                <w:b/>
              </w:rPr>
              <w:lastRenderedPageBreak/>
              <w:t>3.</w:t>
            </w:r>
          </w:p>
        </w:tc>
        <w:tc>
          <w:tcPr>
            <w:tcW w:w="6096" w:type="dxa"/>
          </w:tcPr>
          <w:p w14:paraId="3DC014E2" w14:textId="4EFA0B48" w:rsidR="009C6965" w:rsidRPr="005B186B" w:rsidRDefault="009C6965" w:rsidP="000C62D7">
            <w:pPr>
              <w:jc w:val="both"/>
              <w:rPr>
                <w:rFonts w:ascii="Arial" w:hAnsi="Arial" w:cs="Arial"/>
                <w:b/>
              </w:rPr>
            </w:pPr>
            <w:r w:rsidRPr="005B186B">
              <w:rPr>
                <w:rFonts w:ascii="Arial" w:hAnsi="Arial" w:cs="Arial"/>
                <w:b/>
              </w:rPr>
              <w:t>Téma zdraví a rovnosti žen a mužů</w:t>
            </w:r>
          </w:p>
        </w:tc>
        <w:tc>
          <w:tcPr>
            <w:tcW w:w="2440" w:type="dxa"/>
          </w:tcPr>
          <w:p w14:paraId="7932CBC5" w14:textId="468C80E3" w:rsidR="009C6965" w:rsidRPr="005B186B" w:rsidRDefault="009C6965" w:rsidP="000C62D7">
            <w:pPr>
              <w:jc w:val="both"/>
              <w:rPr>
                <w:rFonts w:ascii="Arial" w:hAnsi="Arial" w:cs="Arial"/>
              </w:rPr>
            </w:pPr>
            <w:r w:rsidRPr="005B186B">
              <w:rPr>
                <w:rFonts w:ascii="Arial" w:hAnsi="Arial" w:cs="Arial"/>
              </w:rPr>
              <w:t>I. Smetáčková</w:t>
            </w:r>
          </w:p>
        </w:tc>
      </w:tr>
      <w:tr w:rsidR="009C6965" w:rsidRPr="005B186B" w14:paraId="3B8314A8" w14:textId="77777777" w:rsidTr="00D512F9">
        <w:tc>
          <w:tcPr>
            <w:tcW w:w="675" w:type="dxa"/>
          </w:tcPr>
          <w:p w14:paraId="20B080AF" w14:textId="0DC714D0" w:rsidR="009C6965" w:rsidRPr="005B186B" w:rsidRDefault="009C6965" w:rsidP="000C62D7">
            <w:pPr>
              <w:jc w:val="both"/>
              <w:rPr>
                <w:rFonts w:ascii="Arial" w:hAnsi="Arial" w:cs="Arial"/>
                <w:b/>
              </w:rPr>
            </w:pPr>
            <w:r w:rsidRPr="005B186B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6096" w:type="dxa"/>
          </w:tcPr>
          <w:p w14:paraId="2E456E2D" w14:textId="1A4B88F8" w:rsidR="009C6965" w:rsidRPr="005B186B" w:rsidRDefault="009C6965" w:rsidP="000C62D7">
            <w:pPr>
              <w:jc w:val="both"/>
              <w:rPr>
                <w:rFonts w:ascii="Arial" w:hAnsi="Arial" w:cs="Arial"/>
                <w:b/>
              </w:rPr>
            </w:pPr>
            <w:r w:rsidRPr="005B186B">
              <w:rPr>
                <w:rFonts w:ascii="Arial" w:hAnsi="Arial" w:cs="Arial"/>
                <w:b/>
              </w:rPr>
              <w:t>Standard pozice rezortních koordinátorek a</w:t>
            </w:r>
            <w:r w:rsidR="005B186B">
              <w:rPr>
                <w:rFonts w:ascii="Arial" w:hAnsi="Arial" w:cs="Arial"/>
                <w:b/>
              </w:rPr>
              <w:t> </w:t>
            </w:r>
            <w:r w:rsidRPr="005B186B">
              <w:rPr>
                <w:rFonts w:ascii="Arial" w:hAnsi="Arial" w:cs="Arial"/>
                <w:b/>
              </w:rPr>
              <w:t>koordinátorů rovnosti žen a mužů</w:t>
            </w:r>
          </w:p>
        </w:tc>
        <w:tc>
          <w:tcPr>
            <w:tcW w:w="2440" w:type="dxa"/>
          </w:tcPr>
          <w:p w14:paraId="4DBDD6B4" w14:textId="6631AB7A" w:rsidR="009C6965" w:rsidRPr="005B186B" w:rsidRDefault="009C6965" w:rsidP="000C62D7">
            <w:pPr>
              <w:jc w:val="both"/>
              <w:rPr>
                <w:rFonts w:ascii="Arial" w:hAnsi="Arial" w:cs="Arial"/>
              </w:rPr>
            </w:pPr>
            <w:r w:rsidRPr="005B186B">
              <w:rPr>
                <w:rFonts w:ascii="Arial" w:hAnsi="Arial" w:cs="Arial"/>
              </w:rPr>
              <w:t>L. Hradecká</w:t>
            </w:r>
          </w:p>
        </w:tc>
      </w:tr>
      <w:tr w:rsidR="009C6965" w:rsidRPr="005B186B" w14:paraId="6F90982A" w14:textId="77777777" w:rsidTr="00D512F9">
        <w:tc>
          <w:tcPr>
            <w:tcW w:w="675" w:type="dxa"/>
          </w:tcPr>
          <w:p w14:paraId="7FACF970" w14:textId="13AF1C6C" w:rsidR="009C6965" w:rsidRPr="005B186B" w:rsidRDefault="009C6965" w:rsidP="000C62D7">
            <w:pPr>
              <w:jc w:val="both"/>
              <w:rPr>
                <w:rFonts w:ascii="Arial" w:hAnsi="Arial" w:cs="Arial"/>
                <w:b/>
              </w:rPr>
            </w:pPr>
            <w:r w:rsidRPr="005B186B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6096" w:type="dxa"/>
          </w:tcPr>
          <w:p w14:paraId="29EA37E6" w14:textId="5CF99DB2" w:rsidR="009C6965" w:rsidRPr="005B186B" w:rsidRDefault="009C6965" w:rsidP="000C62D7">
            <w:pPr>
              <w:jc w:val="both"/>
              <w:rPr>
                <w:rFonts w:ascii="Arial" w:hAnsi="Arial" w:cs="Arial"/>
                <w:b/>
              </w:rPr>
            </w:pPr>
            <w:r w:rsidRPr="005B186B">
              <w:rPr>
                <w:rFonts w:ascii="Arial" w:hAnsi="Arial" w:cs="Arial"/>
                <w:b/>
              </w:rPr>
              <w:t xml:space="preserve">Informace o činnosti Výboru pro veřejné vládnutí při OECD  </w:t>
            </w:r>
          </w:p>
        </w:tc>
        <w:tc>
          <w:tcPr>
            <w:tcW w:w="2440" w:type="dxa"/>
          </w:tcPr>
          <w:p w14:paraId="0A3D6B6B" w14:textId="436D2C37" w:rsidR="009C6965" w:rsidRPr="005B186B" w:rsidRDefault="009C6965" w:rsidP="000C62D7">
            <w:pPr>
              <w:jc w:val="both"/>
              <w:rPr>
                <w:rFonts w:ascii="Arial" w:hAnsi="Arial" w:cs="Arial"/>
              </w:rPr>
            </w:pPr>
            <w:r w:rsidRPr="005B186B">
              <w:rPr>
                <w:rFonts w:ascii="Arial" w:hAnsi="Arial" w:cs="Arial"/>
              </w:rPr>
              <w:t>R. Šafařík</w:t>
            </w:r>
          </w:p>
        </w:tc>
      </w:tr>
      <w:tr w:rsidR="009C6965" w:rsidRPr="005B186B" w14:paraId="12AF8256" w14:textId="77777777" w:rsidTr="00D512F9">
        <w:tc>
          <w:tcPr>
            <w:tcW w:w="675" w:type="dxa"/>
          </w:tcPr>
          <w:p w14:paraId="598E4181" w14:textId="7105F5DF" w:rsidR="009C6965" w:rsidRPr="005B186B" w:rsidRDefault="009C6965" w:rsidP="000C62D7">
            <w:pPr>
              <w:jc w:val="both"/>
              <w:rPr>
                <w:rFonts w:ascii="Arial" w:hAnsi="Arial" w:cs="Arial"/>
                <w:b/>
              </w:rPr>
            </w:pPr>
            <w:r w:rsidRPr="005B186B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6096" w:type="dxa"/>
          </w:tcPr>
          <w:p w14:paraId="4173EAB9" w14:textId="4DC9C712" w:rsidR="009C6965" w:rsidRPr="005B186B" w:rsidRDefault="009C6965" w:rsidP="000C62D7">
            <w:pPr>
              <w:jc w:val="both"/>
              <w:rPr>
                <w:rFonts w:ascii="Arial" w:hAnsi="Arial" w:cs="Arial"/>
                <w:b/>
              </w:rPr>
            </w:pPr>
            <w:r w:rsidRPr="005B186B">
              <w:rPr>
                <w:rFonts w:ascii="Arial" w:hAnsi="Arial" w:cs="Arial"/>
                <w:b/>
              </w:rPr>
              <w:t>Různé</w:t>
            </w:r>
          </w:p>
        </w:tc>
        <w:tc>
          <w:tcPr>
            <w:tcW w:w="2440" w:type="dxa"/>
          </w:tcPr>
          <w:p w14:paraId="0EC2DA76" w14:textId="50E6E2FE" w:rsidR="009C6965" w:rsidRPr="005B186B" w:rsidRDefault="009C6965" w:rsidP="000C62D7">
            <w:pPr>
              <w:jc w:val="both"/>
              <w:rPr>
                <w:rFonts w:ascii="Arial" w:hAnsi="Arial" w:cs="Arial"/>
              </w:rPr>
            </w:pPr>
          </w:p>
        </w:tc>
      </w:tr>
    </w:tbl>
    <w:p w14:paraId="2509FFAD" w14:textId="77777777" w:rsidR="003D1545" w:rsidRPr="005B186B" w:rsidRDefault="003D1545" w:rsidP="000C62D7">
      <w:pPr>
        <w:spacing w:after="0" w:line="240" w:lineRule="auto"/>
        <w:jc w:val="both"/>
        <w:rPr>
          <w:rFonts w:ascii="Arial" w:hAnsi="Arial" w:cs="Arial"/>
        </w:rPr>
      </w:pPr>
    </w:p>
    <w:p w14:paraId="4A073E89" w14:textId="77777777" w:rsidR="003D1545" w:rsidRPr="005B186B" w:rsidRDefault="003D1545" w:rsidP="000C62D7">
      <w:pPr>
        <w:spacing w:after="0" w:line="240" w:lineRule="auto"/>
        <w:jc w:val="both"/>
        <w:rPr>
          <w:rFonts w:ascii="Arial" w:hAnsi="Arial" w:cs="Arial"/>
        </w:rPr>
      </w:pPr>
    </w:p>
    <w:p w14:paraId="325352C8" w14:textId="5ED2506F" w:rsidR="003127E3" w:rsidRPr="005B186B" w:rsidRDefault="003D1545" w:rsidP="000C62D7">
      <w:pPr>
        <w:spacing w:after="0" w:line="240" w:lineRule="auto"/>
        <w:jc w:val="both"/>
        <w:rPr>
          <w:rFonts w:ascii="Arial" w:hAnsi="Arial" w:cs="Arial"/>
        </w:rPr>
      </w:pPr>
      <w:r w:rsidRPr="005B186B">
        <w:rPr>
          <w:rFonts w:ascii="Arial" w:hAnsi="Arial" w:cs="Arial"/>
          <w:u w:val="single"/>
        </w:rPr>
        <w:t>P. Pavlík</w:t>
      </w:r>
      <w:r w:rsidR="00CB225D" w:rsidRPr="005B186B">
        <w:rPr>
          <w:rFonts w:ascii="Arial" w:hAnsi="Arial" w:cs="Arial"/>
        </w:rPr>
        <w:t xml:space="preserve"> </w:t>
      </w:r>
      <w:r w:rsidRPr="005B186B">
        <w:rPr>
          <w:rFonts w:ascii="Arial" w:hAnsi="Arial" w:cs="Arial"/>
        </w:rPr>
        <w:t>přítomné</w:t>
      </w:r>
      <w:r w:rsidR="00CB225D" w:rsidRPr="005B186B">
        <w:rPr>
          <w:rFonts w:ascii="Arial" w:hAnsi="Arial" w:cs="Arial"/>
        </w:rPr>
        <w:t xml:space="preserve"> p</w:t>
      </w:r>
      <w:r w:rsidR="00B00B48" w:rsidRPr="005B186B">
        <w:rPr>
          <w:rFonts w:ascii="Arial" w:hAnsi="Arial" w:cs="Arial"/>
        </w:rPr>
        <w:t xml:space="preserve">řivítal a </w:t>
      </w:r>
      <w:r w:rsidR="00D450D3" w:rsidRPr="005B186B">
        <w:rPr>
          <w:rFonts w:ascii="Arial" w:hAnsi="Arial" w:cs="Arial"/>
        </w:rPr>
        <w:t>přešel k bodu č.</w:t>
      </w:r>
      <w:r w:rsidR="005B186B">
        <w:rPr>
          <w:rFonts w:ascii="Arial" w:hAnsi="Arial" w:cs="Arial"/>
        </w:rPr>
        <w:t xml:space="preserve"> </w:t>
      </w:r>
      <w:r w:rsidR="00D450D3" w:rsidRPr="005B186B">
        <w:rPr>
          <w:rFonts w:ascii="Arial" w:hAnsi="Arial" w:cs="Arial"/>
        </w:rPr>
        <w:t xml:space="preserve">1 schválení programu. Nikdo z přítomných neměl k programu výhrady, tudíž byl schválen. </w:t>
      </w:r>
      <w:r w:rsidR="003127E3" w:rsidRPr="005B186B">
        <w:rPr>
          <w:rFonts w:ascii="Arial" w:hAnsi="Arial" w:cs="Arial"/>
        </w:rPr>
        <w:t>Dále by</w:t>
      </w:r>
      <w:r w:rsidR="005B186B">
        <w:rPr>
          <w:rFonts w:ascii="Arial" w:hAnsi="Arial" w:cs="Arial"/>
        </w:rPr>
        <w:t>l</w:t>
      </w:r>
      <w:r w:rsidR="003127E3" w:rsidRPr="005B186B">
        <w:rPr>
          <w:rFonts w:ascii="Arial" w:hAnsi="Arial" w:cs="Arial"/>
        </w:rPr>
        <w:t xml:space="preserve"> schválen zápis z minulého </w:t>
      </w:r>
      <w:r w:rsidR="00A900AC" w:rsidRPr="005B186B">
        <w:rPr>
          <w:rFonts w:ascii="Arial" w:hAnsi="Arial" w:cs="Arial"/>
        </w:rPr>
        <w:t>jedn</w:t>
      </w:r>
      <w:r w:rsidR="003127E3" w:rsidRPr="005B186B">
        <w:rPr>
          <w:rFonts w:ascii="Arial" w:hAnsi="Arial" w:cs="Arial"/>
        </w:rPr>
        <w:t>ání</w:t>
      </w:r>
      <w:r w:rsidR="005B186B">
        <w:rPr>
          <w:rFonts w:ascii="Arial" w:hAnsi="Arial" w:cs="Arial"/>
        </w:rPr>
        <w:t xml:space="preserve"> výboru</w:t>
      </w:r>
      <w:r w:rsidR="003127E3" w:rsidRPr="005B186B">
        <w:rPr>
          <w:rFonts w:ascii="Arial" w:hAnsi="Arial" w:cs="Arial"/>
        </w:rPr>
        <w:t>.</w:t>
      </w:r>
    </w:p>
    <w:p w14:paraId="2954F79A" w14:textId="77777777" w:rsidR="003516F2" w:rsidRPr="005B186B" w:rsidRDefault="003516F2" w:rsidP="000C62D7">
      <w:pPr>
        <w:spacing w:after="0" w:line="240" w:lineRule="auto"/>
        <w:jc w:val="both"/>
        <w:rPr>
          <w:rFonts w:ascii="Arial" w:hAnsi="Arial" w:cs="Arial"/>
        </w:rPr>
      </w:pPr>
    </w:p>
    <w:p w14:paraId="3BAB94C7" w14:textId="067F21A9" w:rsidR="003516F2" w:rsidRPr="005959E1" w:rsidRDefault="009C6965" w:rsidP="000C62D7">
      <w:pPr>
        <w:pStyle w:val="Odstavecseseznamem"/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cs-CZ"/>
        </w:rPr>
      </w:pPr>
      <w:r w:rsidRPr="005959E1">
        <w:rPr>
          <w:rFonts w:ascii="Arial" w:hAnsi="Arial" w:cs="Arial"/>
          <w:b/>
          <w:i/>
          <w:u w:val="single"/>
        </w:rPr>
        <w:t>Koordinace podnětu k realokacím v rámci OPZ s Výborem pro sladění pracovního, soukromého a rodinného života</w:t>
      </w:r>
    </w:p>
    <w:p w14:paraId="40777B39" w14:textId="0972ED4D" w:rsidR="003516F2" w:rsidRPr="005B186B" w:rsidRDefault="00A27BC4" w:rsidP="000C62D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5B186B">
        <w:rPr>
          <w:rFonts w:ascii="Arial" w:eastAsia="Times New Roman" w:hAnsi="Arial" w:cs="Arial"/>
          <w:b/>
          <w:lang w:eastAsia="cs-CZ"/>
        </w:rPr>
        <w:t xml:space="preserve"> </w:t>
      </w:r>
    </w:p>
    <w:p w14:paraId="55168695" w14:textId="456490F5" w:rsidR="0005120C" w:rsidRPr="005B186B" w:rsidRDefault="009C6965" w:rsidP="000C62D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B186B">
        <w:rPr>
          <w:rFonts w:ascii="Arial" w:eastAsia="Times New Roman" w:hAnsi="Arial" w:cs="Arial"/>
          <w:u w:val="single"/>
          <w:lang w:eastAsia="cs-CZ"/>
        </w:rPr>
        <w:t>T. Pavlas</w:t>
      </w:r>
      <w:r w:rsidR="00775033" w:rsidRPr="005B186B">
        <w:rPr>
          <w:rFonts w:ascii="Arial" w:eastAsia="Times New Roman" w:hAnsi="Arial" w:cs="Arial"/>
          <w:lang w:eastAsia="cs-CZ"/>
        </w:rPr>
        <w:t xml:space="preserve"> informoval, že</w:t>
      </w:r>
      <w:r w:rsidR="003516F2" w:rsidRPr="005B186B">
        <w:rPr>
          <w:rFonts w:ascii="Arial" w:eastAsia="Times New Roman" w:hAnsi="Arial" w:cs="Arial"/>
          <w:lang w:eastAsia="cs-CZ"/>
        </w:rPr>
        <w:t xml:space="preserve"> </w:t>
      </w:r>
      <w:r w:rsidR="00C1536F" w:rsidRPr="005B186B">
        <w:rPr>
          <w:rFonts w:ascii="Arial" w:eastAsia="Times New Roman" w:hAnsi="Arial" w:cs="Arial"/>
          <w:i/>
          <w:lang w:eastAsia="cs-CZ"/>
        </w:rPr>
        <w:t>Podnět Výboru pro institucionální zabezpečení rovnosti žen a</w:t>
      </w:r>
      <w:r w:rsidR="00BB70AD" w:rsidRPr="005B186B">
        <w:rPr>
          <w:rFonts w:ascii="Arial" w:eastAsia="Times New Roman" w:hAnsi="Arial" w:cs="Arial"/>
          <w:i/>
          <w:lang w:eastAsia="cs-CZ"/>
        </w:rPr>
        <w:t> </w:t>
      </w:r>
      <w:r w:rsidR="00C1536F" w:rsidRPr="005B186B">
        <w:rPr>
          <w:rFonts w:ascii="Arial" w:eastAsia="Times New Roman" w:hAnsi="Arial" w:cs="Arial"/>
          <w:i/>
          <w:lang w:eastAsia="cs-CZ"/>
        </w:rPr>
        <w:t>mužů k návrhu Ministerstva práce a sociálních věcí ČR razantně snížit finanční prostředky v Investiční prioritě 1.2. Rovnost žen a mužů v rámci 2. Revize Operačního programu Zaměstnanost</w:t>
      </w:r>
      <w:r w:rsidR="00C1536F" w:rsidRPr="005B186B">
        <w:rPr>
          <w:rFonts w:ascii="Arial" w:eastAsia="Times New Roman" w:hAnsi="Arial" w:cs="Arial"/>
          <w:lang w:eastAsia="cs-CZ"/>
        </w:rPr>
        <w:t xml:space="preserve"> (dále jen </w:t>
      </w:r>
      <w:r w:rsidR="00C1536F" w:rsidRPr="005B186B">
        <w:rPr>
          <w:rFonts w:ascii="Arial" w:hAnsi="Arial" w:cs="Arial"/>
        </w:rPr>
        <w:t>“Podnět”)</w:t>
      </w:r>
      <w:r w:rsidR="00775033" w:rsidRPr="005B186B">
        <w:rPr>
          <w:rFonts w:ascii="Arial" w:hAnsi="Arial" w:cs="Arial"/>
        </w:rPr>
        <w:t xml:space="preserve"> je</w:t>
      </w:r>
      <w:r w:rsidR="001933F0" w:rsidRPr="005B186B">
        <w:rPr>
          <w:rFonts w:ascii="Arial" w:hAnsi="Arial" w:cs="Arial"/>
        </w:rPr>
        <w:t xml:space="preserve"> koor</w:t>
      </w:r>
      <w:r w:rsidR="007A560B" w:rsidRPr="005B186B">
        <w:rPr>
          <w:rFonts w:ascii="Arial" w:hAnsi="Arial" w:cs="Arial"/>
        </w:rPr>
        <w:t>di</w:t>
      </w:r>
      <w:r w:rsidR="00775033" w:rsidRPr="005B186B">
        <w:rPr>
          <w:rFonts w:ascii="Arial" w:hAnsi="Arial" w:cs="Arial"/>
        </w:rPr>
        <w:t>nován</w:t>
      </w:r>
      <w:r w:rsidR="007A560B" w:rsidRPr="005B186B">
        <w:rPr>
          <w:rFonts w:ascii="Arial" w:hAnsi="Arial" w:cs="Arial"/>
        </w:rPr>
        <w:t xml:space="preserve"> s</w:t>
      </w:r>
      <w:r w:rsidR="00775033" w:rsidRPr="005B186B">
        <w:rPr>
          <w:rFonts w:ascii="Arial" w:hAnsi="Arial" w:cs="Arial"/>
        </w:rPr>
        <w:t> </w:t>
      </w:r>
      <w:r w:rsidR="007A560B" w:rsidRPr="005B186B">
        <w:rPr>
          <w:rFonts w:ascii="Arial" w:hAnsi="Arial" w:cs="Arial"/>
        </w:rPr>
        <w:t>Výborem</w:t>
      </w:r>
      <w:r w:rsidR="00775033" w:rsidRPr="005B186B">
        <w:rPr>
          <w:rFonts w:ascii="Arial" w:hAnsi="Arial" w:cs="Arial"/>
        </w:rPr>
        <w:t xml:space="preserve"> pro sladění pracovního, soukromého a rodinného života. </w:t>
      </w:r>
      <w:r w:rsidR="007A560B" w:rsidRPr="005B186B">
        <w:rPr>
          <w:rFonts w:ascii="Arial" w:hAnsi="Arial" w:cs="Arial"/>
        </w:rPr>
        <w:t xml:space="preserve"> </w:t>
      </w:r>
      <w:r w:rsidR="00775033" w:rsidRPr="005B186B">
        <w:rPr>
          <w:rFonts w:ascii="Arial" w:hAnsi="Arial" w:cs="Arial"/>
        </w:rPr>
        <w:t>V obou výborech proběhlo hlaso</w:t>
      </w:r>
      <w:r w:rsidR="00BB70AD" w:rsidRPr="005B186B">
        <w:rPr>
          <w:rFonts w:ascii="Arial" w:hAnsi="Arial" w:cs="Arial"/>
        </w:rPr>
        <w:t>vání per </w:t>
      </w:r>
      <w:r w:rsidR="006D0BCD" w:rsidRPr="005B186B">
        <w:rPr>
          <w:rFonts w:ascii="Arial" w:hAnsi="Arial" w:cs="Arial"/>
        </w:rPr>
        <w:t>rollam o Podnětu, který</w:t>
      </w:r>
      <w:r w:rsidR="00775033" w:rsidRPr="005B186B">
        <w:rPr>
          <w:rFonts w:ascii="Arial" w:hAnsi="Arial" w:cs="Arial"/>
        </w:rPr>
        <w:t xml:space="preserve"> bude </w:t>
      </w:r>
      <w:r w:rsidR="006D0BCD" w:rsidRPr="005B186B">
        <w:rPr>
          <w:rFonts w:ascii="Arial" w:hAnsi="Arial" w:cs="Arial"/>
        </w:rPr>
        <w:t>následně předložen</w:t>
      </w:r>
      <w:r w:rsidR="00775033" w:rsidRPr="005B186B">
        <w:rPr>
          <w:rFonts w:ascii="Arial" w:hAnsi="Arial" w:cs="Arial"/>
        </w:rPr>
        <w:t xml:space="preserve"> Radě vlády pro</w:t>
      </w:r>
      <w:r w:rsidR="00BB70AD" w:rsidRPr="005B186B">
        <w:rPr>
          <w:rFonts w:ascii="Arial" w:hAnsi="Arial" w:cs="Arial"/>
        </w:rPr>
        <w:t xml:space="preserve"> rovnost žen a </w:t>
      </w:r>
      <w:r w:rsidR="00775033" w:rsidRPr="005B186B">
        <w:rPr>
          <w:rFonts w:ascii="Arial" w:hAnsi="Arial" w:cs="Arial"/>
        </w:rPr>
        <w:t>mužů</w:t>
      </w:r>
      <w:r w:rsidR="00A27BC4" w:rsidRPr="005B186B">
        <w:rPr>
          <w:rFonts w:ascii="Arial" w:hAnsi="Arial" w:cs="Arial"/>
        </w:rPr>
        <w:t xml:space="preserve"> </w:t>
      </w:r>
      <w:r w:rsidR="00A27BC4" w:rsidRPr="005B186B">
        <w:rPr>
          <w:rFonts w:ascii="Arial" w:eastAsia="Times New Roman" w:hAnsi="Arial" w:cs="Arial"/>
          <w:lang w:eastAsia="cs-CZ"/>
        </w:rPr>
        <w:t xml:space="preserve">(dále jen </w:t>
      </w:r>
      <w:r w:rsidR="00A27BC4" w:rsidRPr="005B186B">
        <w:rPr>
          <w:rFonts w:ascii="Arial" w:hAnsi="Arial" w:cs="Arial"/>
        </w:rPr>
        <w:t>“Rada”)</w:t>
      </w:r>
      <w:r w:rsidR="00775033" w:rsidRPr="005B186B">
        <w:rPr>
          <w:rFonts w:ascii="Arial" w:hAnsi="Arial" w:cs="Arial"/>
        </w:rPr>
        <w:t xml:space="preserve"> </w:t>
      </w:r>
      <w:r w:rsidR="006D0BCD" w:rsidRPr="005B186B">
        <w:rPr>
          <w:rFonts w:ascii="Arial" w:hAnsi="Arial" w:cs="Arial"/>
        </w:rPr>
        <w:t>a</w:t>
      </w:r>
      <w:r w:rsidR="005B186B">
        <w:rPr>
          <w:rFonts w:ascii="Arial" w:hAnsi="Arial" w:cs="Arial"/>
        </w:rPr>
        <w:t> </w:t>
      </w:r>
      <w:r w:rsidR="006D0BCD" w:rsidRPr="005B186B">
        <w:rPr>
          <w:rFonts w:ascii="Arial" w:hAnsi="Arial" w:cs="Arial"/>
        </w:rPr>
        <w:t>Monitorovacímu výboru</w:t>
      </w:r>
      <w:r w:rsidR="00483A78" w:rsidRPr="005B186B">
        <w:rPr>
          <w:rFonts w:ascii="Arial" w:hAnsi="Arial" w:cs="Arial"/>
        </w:rPr>
        <w:t xml:space="preserve"> OP Zaměstnanost</w:t>
      </w:r>
      <w:r w:rsidR="00A27BC4" w:rsidRPr="005B186B">
        <w:rPr>
          <w:rFonts w:ascii="Arial" w:hAnsi="Arial" w:cs="Arial"/>
        </w:rPr>
        <w:t xml:space="preserve"> </w:t>
      </w:r>
      <w:r w:rsidR="00A27BC4" w:rsidRPr="005B186B">
        <w:rPr>
          <w:rFonts w:ascii="Arial" w:eastAsia="Times New Roman" w:hAnsi="Arial" w:cs="Arial"/>
          <w:lang w:eastAsia="cs-CZ"/>
        </w:rPr>
        <w:t xml:space="preserve">(dále jen </w:t>
      </w:r>
      <w:r w:rsidR="00A27BC4" w:rsidRPr="005B186B">
        <w:rPr>
          <w:rFonts w:ascii="Arial" w:hAnsi="Arial" w:cs="Arial"/>
        </w:rPr>
        <w:t>“Monitorovací výbor”)</w:t>
      </w:r>
      <w:r w:rsidR="00483A78" w:rsidRPr="005B186B">
        <w:rPr>
          <w:rFonts w:ascii="Arial" w:hAnsi="Arial" w:cs="Arial"/>
        </w:rPr>
        <w:t>.</w:t>
      </w:r>
    </w:p>
    <w:p w14:paraId="02BF827F" w14:textId="77777777" w:rsidR="00483A78" w:rsidRPr="005B186B" w:rsidRDefault="00483A78" w:rsidP="000C62D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85FAB95" w14:textId="48FE4768" w:rsidR="00483A78" w:rsidRPr="005B186B" w:rsidRDefault="006912C6" w:rsidP="000C62D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5B186B">
        <w:rPr>
          <w:rFonts w:ascii="Arial" w:eastAsia="Times New Roman" w:hAnsi="Arial" w:cs="Arial"/>
          <w:u w:val="single"/>
          <w:lang w:eastAsia="cs-CZ"/>
        </w:rPr>
        <w:t>R. Šafařík</w:t>
      </w:r>
      <w:r w:rsidR="00483A78" w:rsidRPr="005B186B">
        <w:rPr>
          <w:rFonts w:ascii="Arial" w:eastAsia="Times New Roman" w:hAnsi="Arial" w:cs="Arial"/>
          <w:lang w:eastAsia="cs-CZ"/>
        </w:rPr>
        <w:t xml:space="preserve"> doplnil, ž</w:t>
      </w:r>
      <w:r w:rsidRPr="005B186B">
        <w:rPr>
          <w:rFonts w:ascii="Arial" w:eastAsia="Times New Roman" w:hAnsi="Arial" w:cs="Arial"/>
          <w:lang w:eastAsia="cs-CZ"/>
        </w:rPr>
        <w:t>e</w:t>
      </w:r>
      <w:r w:rsidR="00A27BC4" w:rsidRPr="005B186B">
        <w:rPr>
          <w:rFonts w:ascii="Arial" w:eastAsia="Times New Roman" w:hAnsi="Arial" w:cs="Arial"/>
          <w:lang w:eastAsia="cs-CZ"/>
        </w:rPr>
        <w:t xml:space="preserve"> dnes</w:t>
      </w:r>
      <w:r w:rsidR="005B186B">
        <w:rPr>
          <w:rFonts w:ascii="Arial" w:eastAsia="Times New Roman" w:hAnsi="Arial" w:cs="Arial"/>
          <w:lang w:eastAsia="cs-CZ"/>
        </w:rPr>
        <w:t>, tj. 9. května 2018,</w:t>
      </w:r>
      <w:r w:rsidR="00A27BC4" w:rsidRPr="005B186B">
        <w:rPr>
          <w:rFonts w:ascii="Arial" w:eastAsia="Times New Roman" w:hAnsi="Arial" w:cs="Arial"/>
          <w:lang w:eastAsia="cs-CZ"/>
        </w:rPr>
        <w:t xml:space="preserve"> se uskuteční schůzka s ministryní práce a</w:t>
      </w:r>
      <w:r w:rsidR="005B186B">
        <w:rPr>
          <w:rFonts w:ascii="Arial" w:eastAsia="Times New Roman" w:hAnsi="Arial" w:cs="Arial"/>
          <w:lang w:eastAsia="cs-CZ"/>
        </w:rPr>
        <w:t> </w:t>
      </w:r>
      <w:r w:rsidR="00A27BC4" w:rsidRPr="005B186B">
        <w:rPr>
          <w:rFonts w:ascii="Arial" w:eastAsia="Times New Roman" w:hAnsi="Arial" w:cs="Arial"/>
          <w:lang w:eastAsia="cs-CZ"/>
        </w:rPr>
        <w:t xml:space="preserve">sociálních věcí ohledně realokací v rámci </w:t>
      </w:r>
      <w:r w:rsidR="005959E1">
        <w:rPr>
          <w:rFonts w:ascii="Arial" w:eastAsia="Times New Roman" w:hAnsi="Arial" w:cs="Arial"/>
          <w:lang w:eastAsia="cs-CZ"/>
        </w:rPr>
        <w:t>OPZ, na které bude dále přítomna</w:t>
      </w:r>
      <w:r w:rsidRPr="005B186B">
        <w:rPr>
          <w:rFonts w:ascii="Arial" w:eastAsia="Times New Roman" w:hAnsi="Arial" w:cs="Arial"/>
          <w:lang w:eastAsia="cs-CZ"/>
        </w:rPr>
        <w:t xml:space="preserve"> </w:t>
      </w:r>
      <w:r w:rsidR="00483A78" w:rsidRPr="005B186B">
        <w:rPr>
          <w:rFonts w:ascii="Arial" w:eastAsia="Times New Roman" w:hAnsi="Arial" w:cs="Arial"/>
          <w:lang w:eastAsia="cs-CZ"/>
        </w:rPr>
        <w:t xml:space="preserve">Rut </w:t>
      </w:r>
      <w:r w:rsidR="00A27BC4" w:rsidRPr="005B186B">
        <w:rPr>
          <w:rFonts w:ascii="Arial" w:eastAsia="Times New Roman" w:hAnsi="Arial" w:cs="Arial"/>
          <w:lang w:eastAsia="cs-CZ"/>
        </w:rPr>
        <w:t>Kolínská</w:t>
      </w:r>
      <w:r w:rsidR="00483A78" w:rsidRPr="005B186B">
        <w:rPr>
          <w:rFonts w:ascii="Arial" w:eastAsia="Times New Roman" w:hAnsi="Arial" w:cs="Arial"/>
          <w:lang w:eastAsia="cs-CZ"/>
        </w:rPr>
        <w:t xml:space="preserve"> </w:t>
      </w:r>
      <w:r w:rsidR="006E5D62" w:rsidRPr="005B186B">
        <w:rPr>
          <w:rFonts w:ascii="Arial" w:eastAsia="Times New Roman" w:hAnsi="Arial" w:cs="Arial"/>
          <w:lang w:eastAsia="cs-CZ"/>
        </w:rPr>
        <w:t>jakožto </w:t>
      </w:r>
      <w:r w:rsidR="00E22759" w:rsidRPr="005B186B">
        <w:rPr>
          <w:rFonts w:ascii="Arial" w:eastAsia="Times New Roman" w:hAnsi="Arial" w:cs="Arial"/>
          <w:lang w:eastAsia="cs-CZ"/>
        </w:rPr>
        <w:t>zástupkyně Rady v Monitorovacím</w:t>
      </w:r>
      <w:r w:rsidR="00A27BC4" w:rsidRPr="005B186B">
        <w:rPr>
          <w:rFonts w:ascii="Arial" w:eastAsia="Times New Roman" w:hAnsi="Arial" w:cs="Arial"/>
          <w:lang w:eastAsia="cs-CZ"/>
        </w:rPr>
        <w:t xml:space="preserve"> výboru a </w:t>
      </w:r>
      <w:r w:rsidR="00E22759" w:rsidRPr="005B186B">
        <w:rPr>
          <w:rFonts w:ascii="Arial" w:eastAsia="Times New Roman" w:hAnsi="Arial" w:cs="Arial"/>
          <w:lang w:eastAsia="cs-CZ"/>
        </w:rPr>
        <w:t>Jana</w:t>
      </w:r>
      <w:r w:rsidR="00A27BC4" w:rsidRPr="005B186B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A27BC4" w:rsidRPr="005B186B">
        <w:rPr>
          <w:rFonts w:ascii="Arial" w:eastAsia="Times New Roman" w:hAnsi="Arial" w:cs="Arial"/>
          <w:lang w:eastAsia="cs-CZ"/>
        </w:rPr>
        <w:t>S</w:t>
      </w:r>
      <w:r w:rsidR="00E22759" w:rsidRPr="005B186B">
        <w:rPr>
          <w:rFonts w:ascii="Arial" w:eastAsia="Times New Roman" w:hAnsi="Arial" w:cs="Arial"/>
          <w:lang w:eastAsia="cs-CZ"/>
        </w:rPr>
        <w:t>miggels</w:t>
      </w:r>
      <w:proofErr w:type="spellEnd"/>
      <w:r w:rsidR="00E22759" w:rsidRPr="005B186B">
        <w:rPr>
          <w:rFonts w:ascii="Arial" w:eastAsia="Times New Roman" w:hAnsi="Arial" w:cs="Arial"/>
          <w:lang w:eastAsia="cs-CZ"/>
        </w:rPr>
        <w:t xml:space="preserve"> Kavková</w:t>
      </w:r>
      <w:r w:rsidR="002C7A9F" w:rsidRPr="005B186B">
        <w:rPr>
          <w:rFonts w:ascii="Arial" w:eastAsia="Times New Roman" w:hAnsi="Arial" w:cs="Arial"/>
          <w:lang w:eastAsia="cs-CZ"/>
        </w:rPr>
        <w:t xml:space="preserve"> jako</w:t>
      </w:r>
      <w:r w:rsidR="005B186B">
        <w:rPr>
          <w:rFonts w:ascii="Arial" w:eastAsia="Times New Roman" w:hAnsi="Arial" w:cs="Arial"/>
          <w:lang w:eastAsia="cs-CZ"/>
        </w:rPr>
        <w:t>žto</w:t>
      </w:r>
      <w:r w:rsidR="006E5D62" w:rsidRPr="005B186B">
        <w:rPr>
          <w:rFonts w:ascii="Arial" w:eastAsia="Times New Roman" w:hAnsi="Arial" w:cs="Arial"/>
          <w:lang w:eastAsia="cs-CZ"/>
        </w:rPr>
        <w:t> </w:t>
      </w:r>
      <w:r w:rsidR="00A27BC4" w:rsidRPr="005B186B">
        <w:rPr>
          <w:rFonts w:ascii="Arial" w:eastAsia="Times New Roman" w:hAnsi="Arial" w:cs="Arial"/>
          <w:lang w:eastAsia="cs-CZ"/>
        </w:rPr>
        <w:t>místopř</w:t>
      </w:r>
      <w:r w:rsidR="00E22759" w:rsidRPr="005B186B">
        <w:rPr>
          <w:rFonts w:ascii="Arial" w:eastAsia="Times New Roman" w:hAnsi="Arial" w:cs="Arial"/>
          <w:lang w:eastAsia="cs-CZ"/>
        </w:rPr>
        <w:t>edsedkyně</w:t>
      </w:r>
      <w:r w:rsidR="00A27BC4" w:rsidRPr="005B186B">
        <w:rPr>
          <w:rFonts w:ascii="Arial" w:eastAsia="Times New Roman" w:hAnsi="Arial" w:cs="Arial"/>
          <w:lang w:eastAsia="cs-CZ"/>
        </w:rPr>
        <w:t xml:space="preserve"> Rady. Pokud by ze schůzky nevzešlo odstoupení od plánovaných realokací, bylo </w:t>
      </w:r>
      <w:r w:rsidR="005B186B">
        <w:rPr>
          <w:rFonts w:ascii="Arial" w:eastAsia="Times New Roman" w:hAnsi="Arial" w:cs="Arial"/>
          <w:lang w:eastAsia="cs-CZ"/>
        </w:rPr>
        <w:t xml:space="preserve">by </w:t>
      </w:r>
      <w:r w:rsidR="00A27BC4" w:rsidRPr="005B186B">
        <w:rPr>
          <w:rFonts w:ascii="Arial" w:eastAsia="Times New Roman" w:hAnsi="Arial" w:cs="Arial"/>
          <w:lang w:eastAsia="cs-CZ"/>
        </w:rPr>
        <w:t>vyhlášeno hlasování per rollam o Podnětu tak</w:t>
      </w:r>
      <w:r w:rsidR="005B186B">
        <w:rPr>
          <w:rFonts w:ascii="Arial" w:eastAsia="Times New Roman" w:hAnsi="Arial" w:cs="Arial"/>
          <w:lang w:eastAsia="cs-CZ"/>
        </w:rPr>
        <w:t>,</w:t>
      </w:r>
      <w:r w:rsidR="00A27BC4" w:rsidRPr="005B186B">
        <w:rPr>
          <w:rFonts w:ascii="Arial" w:eastAsia="Times New Roman" w:hAnsi="Arial" w:cs="Arial"/>
          <w:lang w:eastAsia="cs-CZ"/>
        </w:rPr>
        <w:t xml:space="preserve"> aby jeho výsledek mohl být prezentován</w:t>
      </w:r>
      <w:r w:rsidR="005959E1">
        <w:rPr>
          <w:rFonts w:ascii="Arial" w:eastAsia="Times New Roman" w:hAnsi="Arial" w:cs="Arial"/>
          <w:lang w:eastAsia="cs-CZ"/>
        </w:rPr>
        <w:t xml:space="preserve"> na Monitorovacím výboru (15. května</w:t>
      </w:r>
      <w:r w:rsidR="00A27BC4" w:rsidRPr="005B186B">
        <w:rPr>
          <w:rFonts w:ascii="Arial" w:eastAsia="Times New Roman" w:hAnsi="Arial" w:cs="Arial"/>
          <w:lang w:eastAsia="cs-CZ"/>
        </w:rPr>
        <w:t xml:space="preserve"> 2018).</w:t>
      </w:r>
    </w:p>
    <w:p w14:paraId="7305EB6B" w14:textId="77777777" w:rsidR="005C1D4B" w:rsidRPr="005B186B" w:rsidRDefault="005C1D4B" w:rsidP="000C62D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45254F59" w14:textId="1779EEB2" w:rsidR="005C1D4B" w:rsidRPr="005B186B" w:rsidRDefault="005C1D4B" w:rsidP="000C62D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5B186B">
        <w:rPr>
          <w:rFonts w:ascii="Arial" w:eastAsia="Times New Roman" w:hAnsi="Arial" w:cs="Arial"/>
          <w:u w:val="single"/>
          <w:lang w:eastAsia="cs-CZ"/>
        </w:rPr>
        <w:t>I. Smetáčková</w:t>
      </w:r>
      <w:r w:rsidRPr="005B186B">
        <w:rPr>
          <w:rFonts w:ascii="Arial" w:eastAsia="Times New Roman" w:hAnsi="Arial" w:cs="Arial"/>
          <w:lang w:eastAsia="cs-CZ"/>
        </w:rPr>
        <w:t xml:space="preserve"> se dotázala na postup, který by nastal, kdyby Rada neodhlasovala Podnět.</w:t>
      </w:r>
    </w:p>
    <w:p w14:paraId="60343308" w14:textId="77777777" w:rsidR="00626351" w:rsidRPr="005B186B" w:rsidRDefault="00626351" w:rsidP="000C62D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4D96B503" w14:textId="721582CD" w:rsidR="00626351" w:rsidRPr="005B186B" w:rsidRDefault="00626351" w:rsidP="000C62D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5B186B">
        <w:rPr>
          <w:rFonts w:ascii="Arial" w:eastAsia="Times New Roman" w:hAnsi="Arial" w:cs="Arial"/>
          <w:u w:val="single"/>
          <w:lang w:eastAsia="cs-CZ"/>
        </w:rPr>
        <w:t>R. Šafařík</w:t>
      </w:r>
      <w:r w:rsidR="006E71EB" w:rsidRPr="005B186B">
        <w:rPr>
          <w:rFonts w:ascii="Arial" w:eastAsia="Times New Roman" w:hAnsi="Arial" w:cs="Arial"/>
          <w:lang w:eastAsia="cs-CZ"/>
        </w:rPr>
        <w:t xml:space="preserve"> odpověděl, že </w:t>
      </w:r>
      <w:r w:rsidR="00516070" w:rsidRPr="005B186B">
        <w:rPr>
          <w:rFonts w:ascii="Arial" w:eastAsia="Times New Roman" w:hAnsi="Arial" w:cs="Arial"/>
          <w:lang w:eastAsia="cs-CZ"/>
        </w:rPr>
        <w:t>zde není vysoké</w:t>
      </w:r>
      <w:r w:rsidRPr="005B186B">
        <w:rPr>
          <w:rFonts w:ascii="Arial" w:eastAsia="Times New Roman" w:hAnsi="Arial" w:cs="Arial"/>
          <w:lang w:eastAsia="cs-CZ"/>
        </w:rPr>
        <w:t xml:space="preserve"> riziko, že by Podnět byl v rámci Rady neodsouhlasen</w:t>
      </w:r>
      <w:r w:rsidR="00045793" w:rsidRPr="005B186B">
        <w:rPr>
          <w:rFonts w:ascii="Arial" w:eastAsia="Times New Roman" w:hAnsi="Arial" w:cs="Arial"/>
          <w:lang w:eastAsia="cs-CZ"/>
        </w:rPr>
        <w:t>.</w:t>
      </w:r>
    </w:p>
    <w:p w14:paraId="6E5F58A3" w14:textId="77777777" w:rsidR="00045793" w:rsidRPr="005B186B" w:rsidRDefault="00045793" w:rsidP="000C62D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17E6F180" w14:textId="6E457A9A" w:rsidR="0055468A" w:rsidRPr="005B186B" w:rsidRDefault="0055468A" w:rsidP="000C62D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5B186B">
        <w:rPr>
          <w:rFonts w:ascii="Arial" w:eastAsia="Times New Roman" w:hAnsi="Arial" w:cs="Arial"/>
          <w:u w:val="single"/>
          <w:lang w:eastAsia="cs-CZ"/>
        </w:rPr>
        <w:t>T. Pavlas</w:t>
      </w:r>
      <w:r w:rsidRPr="005B186B">
        <w:rPr>
          <w:rFonts w:ascii="Arial" w:eastAsia="Times New Roman" w:hAnsi="Arial" w:cs="Arial"/>
          <w:lang w:eastAsia="cs-CZ"/>
        </w:rPr>
        <w:t xml:space="preserve"> dodal, že</w:t>
      </w:r>
      <w:r w:rsidR="00045793" w:rsidRPr="005B186B">
        <w:rPr>
          <w:rFonts w:ascii="Arial" w:eastAsia="Times New Roman" w:hAnsi="Arial" w:cs="Arial"/>
          <w:lang w:eastAsia="cs-CZ"/>
        </w:rPr>
        <w:t xml:space="preserve"> na Monitorovacím výboru</w:t>
      </w:r>
      <w:r w:rsidR="004B25F3" w:rsidRPr="005B186B">
        <w:rPr>
          <w:rFonts w:ascii="Arial" w:eastAsia="Times New Roman" w:hAnsi="Arial" w:cs="Arial"/>
          <w:lang w:eastAsia="cs-CZ"/>
        </w:rPr>
        <w:t xml:space="preserve"> je situace jiná, tudíž zde by </w:t>
      </w:r>
      <w:r w:rsidR="006E71EB" w:rsidRPr="005B186B">
        <w:rPr>
          <w:rFonts w:ascii="Arial" w:eastAsia="Times New Roman" w:hAnsi="Arial" w:cs="Arial"/>
          <w:lang w:eastAsia="cs-CZ"/>
        </w:rPr>
        <w:t>Podnět pravděpodobně neprošel. Dále</w:t>
      </w:r>
      <w:r w:rsidR="004B25F3" w:rsidRPr="005B186B">
        <w:rPr>
          <w:rFonts w:ascii="Arial" w:eastAsia="Times New Roman" w:hAnsi="Arial" w:cs="Arial"/>
          <w:lang w:eastAsia="cs-CZ"/>
        </w:rPr>
        <w:t xml:space="preserve"> doplnil, že</w:t>
      </w:r>
      <w:r w:rsidR="005B186B">
        <w:rPr>
          <w:rFonts w:ascii="Arial" w:eastAsia="Times New Roman" w:hAnsi="Arial" w:cs="Arial"/>
          <w:lang w:eastAsia="cs-CZ"/>
        </w:rPr>
        <w:t xml:space="preserve"> nezisková organizace</w:t>
      </w:r>
      <w:r w:rsidRPr="005B186B">
        <w:rPr>
          <w:rFonts w:ascii="Arial" w:eastAsia="Times New Roman" w:hAnsi="Arial" w:cs="Arial"/>
          <w:lang w:eastAsia="cs-CZ"/>
        </w:rPr>
        <w:t xml:space="preserve"> Česká ženská lobby</w:t>
      </w:r>
      <w:r w:rsidR="004B25F3" w:rsidRPr="005B186B">
        <w:rPr>
          <w:rFonts w:ascii="Arial" w:eastAsia="Times New Roman" w:hAnsi="Arial" w:cs="Arial"/>
          <w:lang w:eastAsia="cs-CZ"/>
        </w:rPr>
        <w:t xml:space="preserve"> oslovila členy a </w:t>
      </w:r>
      <w:r w:rsidR="006E71EB" w:rsidRPr="005B186B">
        <w:rPr>
          <w:rFonts w:ascii="Arial" w:eastAsia="Times New Roman" w:hAnsi="Arial" w:cs="Arial"/>
          <w:lang w:eastAsia="cs-CZ"/>
        </w:rPr>
        <w:t xml:space="preserve">členky Monitorovacího výboru a </w:t>
      </w:r>
      <w:r w:rsidR="004B25F3" w:rsidRPr="005B186B">
        <w:rPr>
          <w:rFonts w:ascii="Arial" w:eastAsia="Times New Roman" w:hAnsi="Arial" w:cs="Arial"/>
          <w:lang w:eastAsia="cs-CZ"/>
        </w:rPr>
        <w:t xml:space="preserve">chystá tiskovou zprávu. </w:t>
      </w:r>
      <w:r w:rsidR="005B186B">
        <w:rPr>
          <w:rFonts w:ascii="Arial" w:eastAsia="Times New Roman" w:hAnsi="Arial" w:cs="Arial"/>
          <w:lang w:eastAsia="cs-CZ"/>
        </w:rPr>
        <w:t>I d</w:t>
      </w:r>
      <w:r w:rsidRPr="005B186B">
        <w:rPr>
          <w:rFonts w:ascii="Arial" w:eastAsia="Times New Roman" w:hAnsi="Arial" w:cs="Arial"/>
          <w:lang w:eastAsia="cs-CZ"/>
        </w:rPr>
        <w:t>alší aktéři</w:t>
      </w:r>
      <w:r w:rsidR="005B186B">
        <w:rPr>
          <w:rFonts w:ascii="Arial" w:eastAsia="Times New Roman" w:hAnsi="Arial" w:cs="Arial"/>
          <w:lang w:eastAsia="cs-CZ"/>
        </w:rPr>
        <w:t xml:space="preserve"> a aktérky</w:t>
      </w:r>
      <w:r w:rsidRPr="005B186B">
        <w:rPr>
          <w:rFonts w:ascii="Arial" w:eastAsia="Times New Roman" w:hAnsi="Arial" w:cs="Arial"/>
          <w:lang w:eastAsia="cs-CZ"/>
        </w:rPr>
        <w:t xml:space="preserve"> </w:t>
      </w:r>
      <w:r w:rsidR="006E71EB" w:rsidRPr="005B186B">
        <w:rPr>
          <w:rFonts w:ascii="Arial" w:eastAsia="Times New Roman" w:hAnsi="Arial" w:cs="Arial"/>
          <w:lang w:eastAsia="cs-CZ"/>
        </w:rPr>
        <w:t xml:space="preserve">občanského sektoru </w:t>
      </w:r>
      <w:r w:rsidR="004B25F3" w:rsidRPr="005B186B">
        <w:rPr>
          <w:rFonts w:ascii="Arial" w:eastAsia="Times New Roman" w:hAnsi="Arial" w:cs="Arial"/>
          <w:lang w:eastAsia="cs-CZ"/>
        </w:rPr>
        <w:t>podporují zachování alokovaných finančních prostředků</w:t>
      </w:r>
      <w:r w:rsidR="00B429A3" w:rsidRPr="005B186B">
        <w:rPr>
          <w:rFonts w:ascii="Arial" w:eastAsia="Times New Roman" w:hAnsi="Arial" w:cs="Arial"/>
          <w:lang w:eastAsia="cs-CZ"/>
        </w:rPr>
        <w:t>.</w:t>
      </w:r>
    </w:p>
    <w:p w14:paraId="09C3B61A" w14:textId="77777777" w:rsidR="0055468A" w:rsidRPr="005B186B" w:rsidRDefault="0055468A" w:rsidP="000C62D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1DA4C32E" w14:textId="181F4E49" w:rsidR="004B25F3" w:rsidRPr="005B186B" w:rsidRDefault="004B25F3" w:rsidP="000C62D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5B186B">
        <w:rPr>
          <w:rFonts w:ascii="Arial" w:eastAsia="Times New Roman" w:hAnsi="Arial" w:cs="Arial"/>
          <w:u w:val="single"/>
          <w:lang w:eastAsia="cs-CZ"/>
        </w:rPr>
        <w:t>P.</w:t>
      </w:r>
      <w:r w:rsidR="00E22759" w:rsidRPr="005B186B">
        <w:rPr>
          <w:rFonts w:ascii="Arial" w:eastAsia="Times New Roman" w:hAnsi="Arial" w:cs="Arial"/>
          <w:u w:val="single"/>
          <w:lang w:eastAsia="cs-CZ"/>
        </w:rPr>
        <w:t xml:space="preserve"> </w:t>
      </w:r>
      <w:r w:rsidRPr="005B186B">
        <w:rPr>
          <w:rFonts w:ascii="Arial" w:eastAsia="Times New Roman" w:hAnsi="Arial" w:cs="Arial"/>
          <w:u w:val="single"/>
          <w:lang w:eastAsia="cs-CZ"/>
        </w:rPr>
        <w:t>Pavlík</w:t>
      </w:r>
      <w:r w:rsidRPr="005B186B">
        <w:rPr>
          <w:rFonts w:ascii="Arial" w:eastAsia="Times New Roman" w:hAnsi="Arial" w:cs="Arial"/>
          <w:lang w:eastAsia="cs-CZ"/>
        </w:rPr>
        <w:t xml:space="preserve"> se dotázal, jestli by nebylo vhodné komunikovat i se zástupci </w:t>
      </w:r>
      <w:r w:rsidR="005B186B">
        <w:rPr>
          <w:rFonts w:ascii="Arial" w:eastAsia="Times New Roman" w:hAnsi="Arial" w:cs="Arial"/>
          <w:lang w:eastAsia="cs-CZ"/>
        </w:rPr>
        <w:t xml:space="preserve">či zástupkyněmi </w:t>
      </w:r>
      <w:r w:rsidRPr="005B186B">
        <w:rPr>
          <w:rFonts w:ascii="Arial" w:eastAsia="Times New Roman" w:hAnsi="Arial" w:cs="Arial"/>
          <w:lang w:eastAsia="cs-CZ"/>
        </w:rPr>
        <w:t xml:space="preserve">Evropské </w:t>
      </w:r>
      <w:r w:rsidR="00BB0879" w:rsidRPr="005B186B">
        <w:rPr>
          <w:rFonts w:ascii="Arial" w:eastAsia="Times New Roman" w:hAnsi="Arial" w:cs="Arial"/>
          <w:lang w:eastAsia="cs-CZ"/>
        </w:rPr>
        <w:t>unie</w:t>
      </w:r>
      <w:r w:rsidRPr="005B186B">
        <w:rPr>
          <w:rFonts w:ascii="Arial" w:eastAsia="Times New Roman" w:hAnsi="Arial" w:cs="Arial"/>
          <w:lang w:eastAsia="cs-CZ"/>
        </w:rPr>
        <w:t>.</w:t>
      </w:r>
    </w:p>
    <w:p w14:paraId="007FEB9E" w14:textId="77777777" w:rsidR="004B25F3" w:rsidRPr="005B186B" w:rsidRDefault="004B25F3" w:rsidP="000C62D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467EAE6A" w14:textId="4249E986" w:rsidR="004B25F3" w:rsidRPr="005B186B" w:rsidRDefault="004B25F3" w:rsidP="000C62D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5B186B">
        <w:rPr>
          <w:rFonts w:ascii="Arial" w:eastAsia="Times New Roman" w:hAnsi="Arial" w:cs="Arial"/>
          <w:u w:val="single"/>
          <w:lang w:eastAsia="cs-CZ"/>
        </w:rPr>
        <w:t>T. Pavlas</w:t>
      </w:r>
      <w:r w:rsidRPr="005B186B">
        <w:rPr>
          <w:rFonts w:ascii="Arial" w:eastAsia="Times New Roman" w:hAnsi="Arial" w:cs="Arial"/>
          <w:lang w:eastAsia="cs-CZ"/>
        </w:rPr>
        <w:t xml:space="preserve"> odpověděl, že s nimi byl navázán kontakt přes Evropskou ženskou lobby.</w:t>
      </w:r>
    </w:p>
    <w:p w14:paraId="4232E94E" w14:textId="77777777" w:rsidR="004B25F3" w:rsidRPr="005B186B" w:rsidRDefault="004B25F3" w:rsidP="000C62D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7C2C1851" w14:textId="38A34994" w:rsidR="00BB0879" w:rsidRPr="005B186B" w:rsidRDefault="00BB0879" w:rsidP="000C62D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5B186B">
        <w:rPr>
          <w:rFonts w:ascii="Arial" w:eastAsia="Times New Roman" w:hAnsi="Arial" w:cs="Arial"/>
          <w:u w:val="single"/>
          <w:lang w:eastAsia="cs-CZ"/>
        </w:rPr>
        <w:t>R. Šafařík</w:t>
      </w:r>
      <w:r w:rsidRPr="005B186B">
        <w:rPr>
          <w:rFonts w:ascii="Arial" w:eastAsia="Times New Roman" w:hAnsi="Arial" w:cs="Arial"/>
          <w:lang w:eastAsia="cs-CZ"/>
        </w:rPr>
        <w:t xml:space="preserve"> dodal, že v Monitorovacím výboru jsou přítomni zástupci</w:t>
      </w:r>
      <w:r w:rsidR="005B186B">
        <w:rPr>
          <w:rFonts w:ascii="Arial" w:eastAsia="Times New Roman" w:hAnsi="Arial" w:cs="Arial"/>
          <w:lang w:eastAsia="cs-CZ"/>
        </w:rPr>
        <w:t xml:space="preserve"> a zástupkyně</w:t>
      </w:r>
      <w:r w:rsidRPr="005B186B">
        <w:rPr>
          <w:rFonts w:ascii="Arial" w:eastAsia="Times New Roman" w:hAnsi="Arial" w:cs="Arial"/>
          <w:lang w:eastAsia="cs-CZ"/>
        </w:rPr>
        <w:t xml:space="preserve"> Evropské komise</w:t>
      </w:r>
      <w:r w:rsidR="00CF589F" w:rsidRPr="005B186B">
        <w:rPr>
          <w:rFonts w:ascii="Arial" w:eastAsia="Times New Roman" w:hAnsi="Arial" w:cs="Arial"/>
          <w:lang w:eastAsia="cs-CZ"/>
        </w:rPr>
        <w:t xml:space="preserve"> (dále jen </w:t>
      </w:r>
      <w:r w:rsidR="00CF589F" w:rsidRPr="005B186B">
        <w:rPr>
          <w:rFonts w:ascii="Arial" w:hAnsi="Arial" w:cs="Arial"/>
        </w:rPr>
        <w:t>“EK”)</w:t>
      </w:r>
      <w:r w:rsidRPr="005B186B">
        <w:rPr>
          <w:rFonts w:ascii="Arial" w:eastAsia="Times New Roman" w:hAnsi="Arial" w:cs="Arial"/>
          <w:lang w:eastAsia="cs-CZ"/>
        </w:rPr>
        <w:t xml:space="preserve">, kteří se již negativně vyjádřili k plánovaným realokacím, neboť s nimi nebyly </w:t>
      </w:r>
      <w:r w:rsidR="005B186B">
        <w:rPr>
          <w:rFonts w:ascii="Arial" w:eastAsia="Times New Roman" w:hAnsi="Arial" w:cs="Arial"/>
          <w:lang w:eastAsia="cs-CZ"/>
        </w:rPr>
        <w:t xml:space="preserve">předem </w:t>
      </w:r>
      <w:r w:rsidRPr="005B186B">
        <w:rPr>
          <w:rFonts w:ascii="Arial" w:eastAsia="Times New Roman" w:hAnsi="Arial" w:cs="Arial"/>
          <w:lang w:eastAsia="cs-CZ"/>
        </w:rPr>
        <w:t>předjednány.</w:t>
      </w:r>
      <w:r w:rsidR="008063B8" w:rsidRPr="005B186B">
        <w:rPr>
          <w:rFonts w:ascii="Arial" w:eastAsia="Times New Roman" w:hAnsi="Arial" w:cs="Arial"/>
          <w:lang w:eastAsia="cs-CZ"/>
        </w:rPr>
        <w:t xml:space="preserve"> </w:t>
      </w:r>
    </w:p>
    <w:p w14:paraId="401C70D1" w14:textId="42ADDC74" w:rsidR="00BB0879" w:rsidRPr="005B186B" w:rsidRDefault="00BB0879" w:rsidP="000C62D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5B186B">
        <w:rPr>
          <w:rFonts w:ascii="Arial" w:eastAsia="Times New Roman" w:hAnsi="Arial" w:cs="Arial"/>
          <w:lang w:eastAsia="cs-CZ"/>
        </w:rPr>
        <w:t xml:space="preserve"> </w:t>
      </w:r>
    </w:p>
    <w:p w14:paraId="0E1E6268" w14:textId="6B4A8D5A" w:rsidR="00CF589F" w:rsidRPr="005B186B" w:rsidRDefault="00BB0879" w:rsidP="000C62D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5B186B">
        <w:rPr>
          <w:rFonts w:ascii="Arial" w:eastAsia="Times New Roman" w:hAnsi="Arial" w:cs="Arial"/>
          <w:u w:val="single"/>
          <w:lang w:eastAsia="cs-CZ"/>
        </w:rPr>
        <w:t>P. Pavlík</w:t>
      </w:r>
      <w:r w:rsidRPr="005B186B">
        <w:rPr>
          <w:rFonts w:ascii="Arial" w:eastAsia="Times New Roman" w:hAnsi="Arial" w:cs="Arial"/>
          <w:lang w:eastAsia="cs-CZ"/>
        </w:rPr>
        <w:t xml:space="preserve"> navrhl</w:t>
      </w:r>
      <w:r w:rsidR="008063B8" w:rsidRPr="005B186B">
        <w:rPr>
          <w:rFonts w:ascii="Arial" w:eastAsia="Times New Roman" w:hAnsi="Arial" w:cs="Arial"/>
          <w:lang w:eastAsia="cs-CZ"/>
        </w:rPr>
        <w:t>,</w:t>
      </w:r>
      <w:r w:rsidRPr="005B186B">
        <w:rPr>
          <w:rFonts w:ascii="Arial" w:eastAsia="Times New Roman" w:hAnsi="Arial" w:cs="Arial"/>
          <w:lang w:eastAsia="cs-CZ"/>
        </w:rPr>
        <w:t xml:space="preserve"> </w:t>
      </w:r>
      <w:r w:rsidR="008063B8" w:rsidRPr="005B186B">
        <w:rPr>
          <w:rFonts w:ascii="Arial" w:eastAsia="Times New Roman" w:hAnsi="Arial" w:cs="Arial"/>
          <w:lang w:eastAsia="cs-CZ"/>
        </w:rPr>
        <w:t xml:space="preserve">aby Rut Kolínská představila Podnět členům EK a vyjádřil zájem </w:t>
      </w:r>
      <w:r w:rsidR="00A73D14" w:rsidRPr="005B186B">
        <w:rPr>
          <w:rFonts w:ascii="Arial" w:eastAsia="Times New Roman" w:hAnsi="Arial" w:cs="Arial"/>
          <w:lang w:eastAsia="cs-CZ"/>
        </w:rPr>
        <w:t xml:space="preserve">pokusit se o dlouhodobou spolupráci </w:t>
      </w:r>
      <w:r w:rsidR="00CF589F" w:rsidRPr="005B186B">
        <w:rPr>
          <w:rFonts w:ascii="Arial" w:eastAsia="Times New Roman" w:hAnsi="Arial" w:cs="Arial"/>
          <w:lang w:eastAsia="cs-CZ"/>
        </w:rPr>
        <w:t>se zástupci</w:t>
      </w:r>
      <w:r w:rsidR="005B186B">
        <w:rPr>
          <w:rFonts w:ascii="Arial" w:eastAsia="Times New Roman" w:hAnsi="Arial" w:cs="Arial"/>
          <w:lang w:eastAsia="cs-CZ"/>
        </w:rPr>
        <w:t xml:space="preserve"> a zástupkyněmi</w:t>
      </w:r>
      <w:r w:rsidR="00CF589F" w:rsidRPr="005B186B">
        <w:rPr>
          <w:rFonts w:ascii="Arial" w:eastAsia="Times New Roman" w:hAnsi="Arial" w:cs="Arial"/>
          <w:lang w:eastAsia="cs-CZ"/>
        </w:rPr>
        <w:t xml:space="preserve"> EK.</w:t>
      </w:r>
    </w:p>
    <w:p w14:paraId="17AF13C4" w14:textId="3EB1E9B4" w:rsidR="00BB0879" w:rsidRPr="005B186B" w:rsidRDefault="00CF589F" w:rsidP="000C62D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5B186B">
        <w:rPr>
          <w:rFonts w:ascii="Arial" w:eastAsia="Times New Roman" w:hAnsi="Arial" w:cs="Arial"/>
          <w:lang w:eastAsia="cs-CZ"/>
        </w:rPr>
        <w:t xml:space="preserve"> </w:t>
      </w:r>
    </w:p>
    <w:p w14:paraId="6F040349" w14:textId="5A90847A" w:rsidR="0055468A" w:rsidRDefault="00BB0879" w:rsidP="000C62D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5B186B">
        <w:rPr>
          <w:rFonts w:ascii="Arial" w:eastAsia="Times New Roman" w:hAnsi="Arial" w:cs="Arial"/>
          <w:u w:val="single"/>
          <w:lang w:eastAsia="cs-CZ"/>
        </w:rPr>
        <w:t xml:space="preserve">L. </w:t>
      </w:r>
      <w:r w:rsidR="0055468A" w:rsidRPr="005B186B">
        <w:rPr>
          <w:rFonts w:ascii="Arial" w:eastAsia="Times New Roman" w:hAnsi="Arial" w:cs="Arial"/>
          <w:u w:val="single"/>
          <w:lang w:eastAsia="cs-CZ"/>
        </w:rPr>
        <w:t>Wichterlová</w:t>
      </w:r>
      <w:r w:rsidR="00CF589F" w:rsidRPr="005B186B">
        <w:rPr>
          <w:rFonts w:ascii="Arial" w:eastAsia="Times New Roman" w:hAnsi="Arial" w:cs="Arial"/>
          <w:lang w:eastAsia="cs-CZ"/>
        </w:rPr>
        <w:t xml:space="preserve"> odpověděla</w:t>
      </w:r>
      <w:r w:rsidR="0055468A" w:rsidRPr="005B186B">
        <w:rPr>
          <w:rFonts w:ascii="Arial" w:eastAsia="Times New Roman" w:hAnsi="Arial" w:cs="Arial"/>
          <w:lang w:eastAsia="cs-CZ"/>
        </w:rPr>
        <w:t xml:space="preserve">, že </w:t>
      </w:r>
      <w:r w:rsidR="00692D22" w:rsidRPr="005B186B">
        <w:rPr>
          <w:rFonts w:ascii="Arial" w:eastAsia="Times New Roman" w:hAnsi="Arial" w:cs="Arial"/>
          <w:lang w:eastAsia="cs-CZ"/>
        </w:rPr>
        <w:t>zástupci</w:t>
      </w:r>
      <w:r w:rsidR="005B186B">
        <w:rPr>
          <w:rFonts w:ascii="Arial" w:eastAsia="Times New Roman" w:hAnsi="Arial" w:cs="Arial"/>
          <w:lang w:eastAsia="cs-CZ"/>
        </w:rPr>
        <w:t xml:space="preserve"> a zástupkyně</w:t>
      </w:r>
      <w:r w:rsidR="00692D22" w:rsidRPr="005B186B">
        <w:rPr>
          <w:rFonts w:ascii="Arial" w:eastAsia="Times New Roman" w:hAnsi="Arial" w:cs="Arial"/>
          <w:lang w:eastAsia="cs-CZ"/>
        </w:rPr>
        <w:t xml:space="preserve"> </w:t>
      </w:r>
      <w:r w:rsidR="0055468A" w:rsidRPr="005B186B">
        <w:rPr>
          <w:rFonts w:ascii="Arial" w:eastAsia="Times New Roman" w:hAnsi="Arial" w:cs="Arial"/>
          <w:lang w:eastAsia="cs-CZ"/>
        </w:rPr>
        <w:t>EK n</w:t>
      </w:r>
      <w:r w:rsidR="00CF589F" w:rsidRPr="005B186B">
        <w:rPr>
          <w:rFonts w:ascii="Arial" w:eastAsia="Times New Roman" w:hAnsi="Arial" w:cs="Arial"/>
          <w:lang w:eastAsia="cs-CZ"/>
        </w:rPr>
        <w:t xml:space="preserve">ejsou úplně nakloněni </w:t>
      </w:r>
      <w:r w:rsidR="005B186B">
        <w:rPr>
          <w:rFonts w:ascii="Arial" w:eastAsia="Times New Roman" w:hAnsi="Arial" w:cs="Arial"/>
          <w:lang w:eastAsia="cs-CZ"/>
        </w:rPr>
        <w:t xml:space="preserve">osobnímu </w:t>
      </w:r>
      <w:r w:rsidR="00CF589F" w:rsidRPr="005B186B">
        <w:rPr>
          <w:rFonts w:ascii="Arial" w:eastAsia="Times New Roman" w:hAnsi="Arial" w:cs="Arial"/>
          <w:lang w:eastAsia="cs-CZ"/>
        </w:rPr>
        <w:t>setkávání, neboť jsou velmi zaneprázdněni.</w:t>
      </w:r>
    </w:p>
    <w:p w14:paraId="0C7A1999" w14:textId="77777777" w:rsidR="00CD0134" w:rsidRDefault="00CD0134" w:rsidP="000C62D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highlight w:val="yellow"/>
          <w:lang w:eastAsia="cs-CZ"/>
        </w:rPr>
      </w:pPr>
    </w:p>
    <w:p w14:paraId="753734A7" w14:textId="714F4CCE" w:rsidR="005B186B" w:rsidRPr="005B186B" w:rsidRDefault="005B186B" w:rsidP="000C62D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D0134">
        <w:rPr>
          <w:rFonts w:ascii="Arial" w:eastAsia="Times New Roman" w:hAnsi="Arial" w:cs="Arial"/>
          <w:u w:val="single"/>
          <w:lang w:eastAsia="cs-CZ"/>
        </w:rPr>
        <w:t>P. Pavlík</w:t>
      </w:r>
      <w:r w:rsidR="00CD0134">
        <w:rPr>
          <w:rFonts w:ascii="Arial" w:eastAsia="Times New Roman" w:hAnsi="Arial" w:cs="Arial"/>
          <w:lang w:eastAsia="cs-CZ"/>
        </w:rPr>
        <w:t xml:space="preserve"> shrnul, že se vyčká</w:t>
      </w:r>
      <w:r w:rsidRPr="00CD0134">
        <w:rPr>
          <w:rFonts w:ascii="Arial" w:eastAsia="Times New Roman" w:hAnsi="Arial" w:cs="Arial"/>
          <w:lang w:eastAsia="cs-CZ"/>
        </w:rPr>
        <w:t xml:space="preserve"> na </w:t>
      </w:r>
      <w:r w:rsidR="00CD0134" w:rsidRPr="00CD0134">
        <w:rPr>
          <w:rFonts w:ascii="Arial" w:eastAsia="Times New Roman" w:hAnsi="Arial" w:cs="Arial"/>
          <w:lang w:eastAsia="cs-CZ"/>
        </w:rPr>
        <w:t>následující vývoj situace</w:t>
      </w:r>
      <w:r w:rsidR="00CD0134">
        <w:rPr>
          <w:rFonts w:ascii="Arial" w:eastAsia="Times New Roman" w:hAnsi="Arial" w:cs="Arial"/>
          <w:lang w:eastAsia="cs-CZ"/>
        </w:rPr>
        <w:t>, dle kterého se bude postupovat dále, čímž</w:t>
      </w:r>
      <w:r w:rsidRPr="00CD0134">
        <w:rPr>
          <w:rFonts w:ascii="Arial" w:eastAsia="Times New Roman" w:hAnsi="Arial" w:cs="Arial"/>
          <w:lang w:eastAsia="cs-CZ"/>
        </w:rPr>
        <w:t xml:space="preserve"> ukončil projednávání tohoto bodu programu.</w:t>
      </w:r>
    </w:p>
    <w:p w14:paraId="659FB1DB" w14:textId="77777777" w:rsidR="009C6965" w:rsidRPr="005B186B" w:rsidRDefault="009C6965" w:rsidP="000C62D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A310B11" w14:textId="5C40004C" w:rsidR="003516F2" w:rsidRPr="005959E1" w:rsidRDefault="009C6965" w:rsidP="000C62D7">
      <w:pPr>
        <w:pStyle w:val="Odstavecseseznamem"/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cs-CZ"/>
        </w:rPr>
      </w:pPr>
      <w:r w:rsidRPr="005959E1">
        <w:rPr>
          <w:rFonts w:ascii="Arial" w:hAnsi="Arial" w:cs="Arial"/>
          <w:b/>
          <w:i/>
          <w:u w:val="single"/>
        </w:rPr>
        <w:t>Téma zdraví a rovnosti žen a mužů</w:t>
      </w:r>
    </w:p>
    <w:p w14:paraId="5430C5BC" w14:textId="77777777" w:rsidR="009C6965" w:rsidRPr="005B186B" w:rsidRDefault="009C6965" w:rsidP="000C62D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u w:val="single"/>
          <w:lang w:eastAsia="cs-CZ"/>
        </w:rPr>
      </w:pPr>
    </w:p>
    <w:p w14:paraId="7B57F388" w14:textId="2230F534" w:rsidR="006E71EB" w:rsidRPr="005B186B" w:rsidRDefault="009C6965" w:rsidP="000C62D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5B186B">
        <w:rPr>
          <w:rFonts w:ascii="Arial" w:eastAsia="Times New Roman" w:hAnsi="Arial" w:cs="Arial"/>
          <w:u w:val="single"/>
          <w:lang w:eastAsia="cs-CZ"/>
        </w:rPr>
        <w:t>I. Smetáčková</w:t>
      </w:r>
      <w:r w:rsidR="006351B5" w:rsidRPr="005B186B">
        <w:rPr>
          <w:rFonts w:ascii="Arial" w:eastAsia="Times New Roman" w:hAnsi="Arial" w:cs="Arial"/>
          <w:lang w:eastAsia="cs-CZ"/>
        </w:rPr>
        <w:t xml:space="preserve"> představila</w:t>
      </w:r>
      <w:r w:rsidR="006E71EB" w:rsidRPr="005B186B">
        <w:rPr>
          <w:rFonts w:ascii="Arial" w:eastAsia="Times New Roman" w:hAnsi="Arial" w:cs="Arial"/>
          <w:lang w:eastAsia="cs-CZ"/>
        </w:rPr>
        <w:t xml:space="preserve"> dva přístupy k </w:t>
      </w:r>
      <w:r w:rsidR="006351B5" w:rsidRPr="005B186B">
        <w:rPr>
          <w:rFonts w:ascii="Arial" w:eastAsia="Times New Roman" w:hAnsi="Arial" w:cs="Arial"/>
          <w:lang w:eastAsia="cs-CZ"/>
        </w:rPr>
        <w:t>téma</w:t>
      </w:r>
      <w:r w:rsidR="006E71EB" w:rsidRPr="005B186B">
        <w:rPr>
          <w:rFonts w:ascii="Arial" w:eastAsia="Times New Roman" w:hAnsi="Arial" w:cs="Arial"/>
          <w:lang w:eastAsia="cs-CZ"/>
        </w:rPr>
        <w:t>tu</w:t>
      </w:r>
      <w:r w:rsidR="006351B5" w:rsidRPr="005B186B">
        <w:rPr>
          <w:rFonts w:ascii="Arial" w:eastAsia="Times New Roman" w:hAnsi="Arial" w:cs="Arial"/>
          <w:lang w:eastAsia="cs-CZ"/>
        </w:rPr>
        <w:t xml:space="preserve"> zdraví v rám</w:t>
      </w:r>
      <w:r w:rsidR="006E71EB" w:rsidRPr="005B186B">
        <w:rPr>
          <w:rFonts w:ascii="Arial" w:eastAsia="Times New Roman" w:hAnsi="Arial" w:cs="Arial"/>
          <w:lang w:eastAsia="cs-CZ"/>
        </w:rPr>
        <w:t xml:space="preserve">ci odpovídajících </w:t>
      </w:r>
      <w:r w:rsidR="005B186B">
        <w:rPr>
          <w:rFonts w:ascii="Arial" w:eastAsia="Times New Roman" w:hAnsi="Arial" w:cs="Arial"/>
          <w:lang w:eastAsia="cs-CZ"/>
        </w:rPr>
        <w:t xml:space="preserve">poradních </w:t>
      </w:r>
      <w:r w:rsidR="006E71EB" w:rsidRPr="005B186B">
        <w:rPr>
          <w:rFonts w:ascii="Arial" w:eastAsia="Times New Roman" w:hAnsi="Arial" w:cs="Arial"/>
          <w:lang w:eastAsia="cs-CZ"/>
        </w:rPr>
        <w:t xml:space="preserve">orgánů </w:t>
      </w:r>
      <w:r w:rsidR="006351B5" w:rsidRPr="005B186B">
        <w:rPr>
          <w:rFonts w:ascii="Arial" w:eastAsia="Times New Roman" w:hAnsi="Arial" w:cs="Arial"/>
          <w:lang w:eastAsia="cs-CZ"/>
        </w:rPr>
        <w:t xml:space="preserve">v jiných </w:t>
      </w:r>
      <w:r w:rsidR="006E71EB" w:rsidRPr="005B186B">
        <w:rPr>
          <w:rFonts w:ascii="Arial" w:eastAsia="Times New Roman" w:hAnsi="Arial" w:cs="Arial"/>
          <w:lang w:eastAsia="cs-CZ"/>
        </w:rPr>
        <w:t>zemích:</w:t>
      </w:r>
    </w:p>
    <w:p w14:paraId="49CD4089" w14:textId="2B5C55BA" w:rsidR="00E22759" w:rsidRPr="005B186B" w:rsidRDefault="00E22759" w:rsidP="000C62D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5B186B">
        <w:rPr>
          <w:rFonts w:ascii="Arial" w:eastAsia="Times New Roman" w:hAnsi="Arial" w:cs="Arial"/>
          <w:lang w:eastAsia="cs-CZ"/>
        </w:rPr>
        <w:t>1)</w:t>
      </w:r>
      <w:r w:rsidR="006351B5" w:rsidRPr="005B186B">
        <w:rPr>
          <w:rFonts w:ascii="Arial" w:eastAsia="Times New Roman" w:hAnsi="Arial" w:cs="Arial"/>
          <w:lang w:eastAsia="cs-CZ"/>
        </w:rPr>
        <w:t xml:space="preserve"> </w:t>
      </w:r>
      <w:r w:rsidRPr="005B186B">
        <w:rPr>
          <w:rFonts w:ascii="Arial" w:eastAsia="Times New Roman" w:hAnsi="Arial" w:cs="Arial"/>
          <w:lang w:eastAsia="cs-CZ"/>
        </w:rPr>
        <w:t xml:space="preserve">Výbor pro zdraví </w:t>
      </w:r>
      <w:r w:rsidR="006351B5" w:rsidRPr="005B186B">
        <w:rPr>
          <w:rFonts w:ascii="Arial" w:eastAsia="Times New Roman" w:hAnsi="Arial" w:cs="Arial"/>
          <w:lang w:eastAsia="cs-CZ"/>
        </w:rPr>
        <w:t>žen</w:t>
      </w:r>
      <w:r w:rsidR="00BE1023" w:rsidRPr="005B186B">
        <w:rPr>
          <w:rFonts w:ascii="Arial" w:eastAsia="Times New Roman" w:hAnsi="Arial" w:cs="Arial"/>
          <w:lang w:eastAsia="cs-CZ"/>
        </w:rPr>
        <w:t xml:space="preserve"> </w:t>
      </w:r>
    </w:p>
    <w:p w14:paraId="4014111A" w14:textId="24F4F0A4" w:rsidR="00E22759" w:rsidRPr="005B186B" w:rsidRDefault="00E22759" w:rsidP="000C62D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5B186B">
        <w:rPr>
          <w:rFonts w:ascii="Arial" w:eastAsia="Times New Roman" w:hAnsi="Arial" w:cs="Arial"/>
          <w:lang w:eastAsia="cs-CZ"/>
        </w:rPr>
        <w:tab/>
        <w:t xml:space="preserve">- </w:t>
      </w:r>
      <w:r w:rsidR="00BE1023" w:rsidRPr="005B186B">
        <w:rPr>
          <w:rFonts w:ascii="Arial" w:eastAsia="Times New Roman" w:hAnsi="Arial" w:cs="Arial"/>
          <w:lang w:eastAsia="cs-CZ"/>
        </w:rPr>
        <w:t>včetně reprodukčního zdraví</w:t>
      </w:r>
      <w:r w:rsidRPr="005B186B">
        <w:rPr>
          <w:rFonts w:ascii="Arial" w:eastAsia="Times New Roman" w:hAnsi="Arial" w:cs="Arial"/>
          <w:lang w:eastAsia="cs-CZ"/>
        </w:rPr>
        <w:t xml:space="preserve"> </w:t>
      </w:r>
    </w:p>
    <w:p w14:paraId="6E1EAE96" w14:textId="052D7A98" w:rsidR="009C6965" w:rsidRPr="005B186B" w:rsidRDefault="00E22759" w:rsidP="000C62D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5B186B">
        <w:rPr>
          <w:rFonts w:ascii="Arial" w:eastAsia="Times New Roman" w:hAnsi="Arial" w:cs="Arial"/>
          <w:lang w:eastAsia="cs-CZ"/>
        </w:rPr>
        <w:t>2) Výbor pro z</w:t>
      </w:r>
      <w:r w:rsidR="006351B5" w:rsidRPr="005B186B">
        <w:rPr>
          <w:rFonts w:ascii="Arial" w:eastAsia="Times New Roman" w:hAnsi="Arial" w:cs="Arial"/>
          <w:lang w:eastAsia="cs-CZ"/>
        </w:rPr>
        <w:t>draví žen a mužů</w:t>
      </w:r>
    </w:p>
    <w:p w14:paraId="68741EC4" w14:textId="3D01BA75" w:rsidR="00E22759" w:rsidRPr="005B186B" w:rsidRDefault="00E22759" w:rsidP="000C62D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="Times New Roman" w:hAnsi="Arial" w:cs="Arial"/>
          <w:lang w:eastAsia="cs-CZ"/>
        </w:rPr>
      </w:pPr>
      <w:r w:rsidRPr="005B186B">
        <w:rPr>
          <w:rFonts w:ascii="Arial" w:eastAsia="Times New Roman" w:hAnsi="Arial" w:cs="Arial"/>
          <w:lang w:eastAsia="cs-CZ"/>
        </w:rPr>
        <w:tab/>
        <w:t xml:space="preserve">- témata: dostupnost statistických údajů, přehled nákladů na zdraví </w:t>
      </w:r>
      <w:r w:rsidR="005959E1">
        <w:rPr>
          <w:rFonts w:ascii="Arial" w:eastAsia="Times New Roman" w:hAnsi="Arial" w:cs="Arial"/>
          <w:lang w:eastAsia="cs-CZ"/>
        </w:rPr>
        <w:t xml:space="preserve">žen a </w:t>
      </w:r>
      <w:r w:rsidRPr="005B186B">
        <w:rPr>
          <w:rFonts w:ascii="Arial" w:eastAsia="Times New Roman" w:hAnsi="Arial" w:cs="Arial"/>
          <w:lang w:eastAsia="cs-CZ"/>
        </w:rPr>
        <w:t>mužů (prevence a</w:t>
      </w:r>
      <w:r w:rsidR="005B186B">
        <w:rPr>
          <w:rFonts w:ascii="Arial" w:eastAsia="Times New Roman" w:hAnsi="Arial" w:cs="Arial"/>
          <w:lang w:eastAsia="cs-CZ"/>
        </w:rPr>
        <w:t> </w:t>
      </w:r>
      <w:r w:rsidRPr="005B186B">
        <w:rPr>
          <w:rFonts w:ascii="Arial" w:eastAsia="Times New Roman" w:hAnsi="Arial" w:cs="Arial"/>
          <w:lang w:eastAsia="cs-CZ"/>
        </w:rPr>
        <w:t xml:space="preserve">zdravotní úkony), kvalita péče (jak ve shodných oblastech, tak v separátních – </w:t>
      </w:r>
      <w:r w:rsidR="005B186B">
        <w:rPr>
          <w:rFonts w:ascii="Arial" w:eastAsia="Times New Roman" w:hAnsi="Arial" w:cs="Arial"/>
          <w:lang w:eastAsia="cs-CZ"/>
        </w:rPr>
        <w:t>na</w:t>
      </w:r>
      <w:r w:rsidRPr="005B186B">
        <w:rPr>
          <w:rFonts w:ascii="Arial" w:eastAsia="Times New Roman" w:hAnsi="Arial" w:cs="Arial"/>
          <w:lang w:eastAsia="cs-CZ"/>
        </w:rPr>
        <w:t>př.</w:t>
      </w:r>
      <w:r w:rsidR="007C2BE6">
        <w:rPr>
          <w:rFonts w:ascii="Arial" w:eastAsia="Times New Roman" w:hAnsi="Arial" w:cs="Arial"/>
          <w:lang w:eastAsia="cs-CZ"/>
        </w:rPr>
        <w:t xml:space="preserve"> </w:t>
      </w:r>
      <w:r w:rsidRPr="005B186B">
        <w:rPr>
          <w:rFonts w:ascii="Arial" w:eastAsia="Times New Roman" w:hAnsi="Arial" w:cs="Arial"/>
          <w:lang w:eastAsia="cs-CZ"/>
        </w:rPr>
        <w:t>porodnictví)</w:t>
      </w:r>
    </w:p>
    <w:p w14:paraId="0E179037" w14:textId="77777777" w:rsidR="00D82E0F" w:rsidRPr="005B186B" w:rsidRDefault="00D82E0F" w:rsidP="000C62D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u w:val="single"/>
          <w:lang w:eastAsia="cs-CZ"/>
        </w:rPr>
      </w:pPr>
    </w:p>
    <w:p w14:paraId="71A96A2F" w14:textId="03195169" w:rsidR="00D82E0F" w:rsidRPr="005B186B" w:rsidRDefault="00E22759" w:rsidP="000C62D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5B186B">
        <w:rPr>
          <w:rFonts w:ascii="Arial" w:eastAsia="Times New Roman" w:hAnsi="Arial" w:cs="Arial"/>
          <w:u w:val="single"/>
          <w:lang w:eastAsia="cs-CZ"/>
        </w:rPr>
        <w:t xml:space="preserve">P. </w:t>
      </w:r>
      <w:r w:rsidR="00D82E0F" w:rsidRPr="005B186B">
        <w:rPr>
          <w:rFonts w:ascii="Arial" w:eastAsia="Times New Roman" w:hAnsi="Arial" w:cs="Arial"/>
          <w:u w:val="single"/>
          <w:lang w:eastAsia="cs-CZ"/>
        </w:rPr>
        <w:t>Pavlík</w:t>
      </w:r>
      <w:r w:rsidRPr="005B186B">
        <w:rPr>
          <w:rFonts w:ascii="Arial" w:eastAsia="Times New Roman" w:hAnsi="Arial" w:cs="Arial"/>
          <w:lang w:eastAsia="cs-CZ"/>
        </w:rPr>
        <w:t xml:space="preserve"> vyjádřil podporu druhému typu přístupu a dle jeho názoru</w:t>
      </w:r>
      <w:r w:rsidR="00C2034F" w:rsidRPr="005B186B">
        <w:rPr>
          <w:rFonts w:ascii="Arial" w:eastAsia="Times New Roman" w:hAnsi="Arial" w:cs="Arial"/>
          <w:lang w:eastAsia="cs-CZ"/>
        </w:rPr>
        <w:t xml:space="preserve"> je agenda zdraví tak široká, že by měla mít vlastní výbor.</w:t>
      </w:r>
      <w:r w:rsidR="00051D46" w:rsidRPr="005B186B">
        <w:rPr>
          <w:rFonts w:ascii="Arial" w:eastAsia="Times New Roman" w:hAnsi="Arial" w:cs="Arial"/>
          <w:lang w:eastAsia="cs-CZ"/>
        </w:rPr>
        <w:t xml:space="preserve"> Týká-li se to již zmiň</w:t>
      </w:r>
      <w:r w:rsidR="00BB70AD" w:rsidRPr="005B186B">
        <w:rPr>
          <w:rFonts w:ascii="Arial" w:eastAsia="Times New Roman" w:hAnsi="Arial" w:cs="Arial"/>
          <w:lang w:eastAsia="cs-CZ"/>
        </w:rPr>
        <w:t xml:space="preserve">ovaných témat, nebo </w:t>
      </w:r>
      <w:r w:rsidR="00051D46" w:rsidRPr="005B186B">
        <w:rPr>
          <w:rFonts w:ascii="Arial" w:eastAsia="Times New Roman" w:hAnsi="Arial" w:cs="Arial"/>
          <w:lang w:eastAsia="cs-CZ"/>
        </w:rPr>
        <w:t>t</w:t>
      </w:r>
      <w:r w:rsidR="005B186B">
        <w:rPr>
          <w:rFonts w:ascii="Arial" w:eastAsia="Times New Roman" w:hAnsi="Arial" w:cs="Arial"/>
          <w:lang w:eastAsia="cs-CZ"/>
        </w:rPr>
        <w:t>ématu</w:t>
      </w:r>
      <w:r w:rsidR="00051D46" w:rsidRPr="005B186B">
        <w:rPr>
          <w:rFonts w:ascii="Arial" w:eastAsia="Times New Roman" w:hAnsi="Arial" w:cs="Arial"/>
          <w:lang w:eastAsia="cs-CZ"/>
        </w:rPr>
        <w:t xml:space="preserve"> </w:t>
      </w:r>
      <w:r w:rsidR="005B186B">
        <w:rPr>
          <w:rFonts w:ascii="Arial" w:eastAsia="Times New Roman" w:hAnsi="Arial" w:cs="Arial"/>
          <w:lang w:eastAsia="cs-CZ"/>
        </w:rPr>
        <w:t>práce v</w:t>
      </w:r>
      <w:r w:rsidR="00D82E0F" w:rsidRPr="005B186B">
        <w:rPr>
          <w:rFonts w:ascii="Arial" w:eastAsia="Times New Roman" w:hAnsi="Arial" w:cs="Arial"/>
          <w:lang w:eastAsia="cs-CZ"/>
        </w:rPr>
        <w:t> rizikovém prostředí</w:t>
      </w:r>
      <w:r w:rsidR="005B186B">
        <w:rPr>
          <w:rFonts w:ascii="Arial" w:eastAsia="Times New Roman" w:hAnsi="Arial" w:cs="Arial"/>
          <w:lang w:eastAsia="cs-CZ"/>
        </w:rPr>
        <w:t xml:space="preserve">, ve kterém se muži nachází </w:t>
      </w:r>
      <w:r w:rsidR="00D82E0F" w:rsidRPr="005B186B">
        <w:rPr>
          <w:rFonts w:ascii="Arial" w:eastAsia="Times New Roman" w:hAnsi="Arial" w:cs="Arial"/>
          <w:lang w:eastAsia="cs-CZ"/>
        </w:rPr>
        <w:t>častěji</w:t>
      </w:r>
      <w:r w:rsidR="00051D46" w:rsidRPr="005B186B">
        <w:rPr>
          <w:rFonts w:ascii="Arial" w:eastAsia="Times New Roman" w:hAnsi="Arial" w:cs="Arial"/>
          <w:lang w:eastAsia="cs-CZ"/>
        </w:rPr>
        <w:t xml:space="preserve"> než ženy</w:t>
      </w:r>
      <w:r w:rsidR="008505C8">
        <w:rPr>
          <w:rFonts w:ascii="Arial" w:eastAsia="Times New Roman" w:hAnsi="Arial" w:cs="Arial"/>
          <w:lang w:eastAsia="cs-CZ"/>
        </w:rPr>
        <w:t>, přičemž</w:t>
      </w:r>
      <w:r w:rsidR="00051D46" w:rsidRPr="005B186B">
        <w:rPr>
          <w:rFonts w:ascii="Arial" w:eastAsia="Times New Roman" w:hAnsi="Arial" w:cs="Arial"/>
          <w:lang w:eastAsia="cs-CZ"/>
        </w:rPr>
        <w:t xml:space="preserve"> prevence </w:t>
      </w:r>
      <w:r w:rsidR="008505C8">
        <w:rPr>
          <w:rFonts w:ascii="Arial" w:eastAsia="Times New Roman" w:hAnsi="Arial" w:cs="Arial"/>
          <w:lang w:eastAsia="cs-CZ"/>
        </w:rPr>
        <w:t>je genderově slepá</w:t>
      </w:r>
      <w:r w:rsidR="00051D46" w:rsidRPr="005B186B">
        <w:rPr>
          <w:rFonts w:ascii="Arial" w:eastAsia="Times New Roman" w:hAnsi="Arial" w:cs="Arial"/>
          <w:lang w:eastAsia="cs-CZ"/>
        </w:rPr>
        <w:t xml:space="preserve">. Pokud by se Výbor pro zdraví zabýval </w:t>
      </w:r>
      <w:r w:rsidR="003A1EC0">
        <w:rPr>
          <w:rFonts w:ascii="Arial" w:eastAsia="Times New Roman" w:hAnsi="Arial" w:cs="Arial"/>
          <w:lang w:eastAsia="cs-CZ"/>
        </w:rPr>
        <w:t>také</w:t>
      </w:r>
      <w:r w:rsidR="003A1EC0" w:rsidRPr="005B186B">
        <w:rPr>
          <w:rFonts w:ascii="Arial" w:eastAsia="Times New Roman" w:hAnsi="Arial" w:cs="Arial"/>
          <w:lang w:eastAsia="cs-CZ"/>
        </w:rPr>
        <w:t xml:space="preserve"> </w:t>
      </w:r>
      <w:r w:rsidR="00051D46" w:rsidRPr="005B186B">
        <w:rPr>
          <w:rFonts w:ascii="Arial" w:eastAsia="Times New Roman" w:hAnsi="Arial" w:cs="Arial"/>
          <w:lang w:eastAsia="cs-CZ"/>
        </w:rPr>
        <w:t>mužským</w:t>
      </w:r>
      <w:r w:rsidR="008505C8">
        <w:rPr>
          <w:rFonts w:ascii="Arial" w:eastAsia="Times New Roman" w:hAnsi="Arial" w:cs="Arial"/>
          <w:lang w:eastAsia="cs-CZ"/>
        </w:rPr>
        <w:t>i</w:t>
      </w:r>
      <w:r w:rsidR="00051D46" w:rsidRPr="005B186B">
        <w:rPr>
          <w:rFonts w:ascii="Arial" w:eastAsia="Times New Roman" w:hAnsi="Arial" w:cs="Arial"/>
          <w:lang w:eastAsia="cs-CZ"/>
        </w:rPr>
        <w:t xml:space="preserve"> témat</w:t>
      </w:r>
      <w:r w:rsidR="008505C8">
        <w:rPr>
          <w:rFonts w:ascii="Arial" w:eastAsia="Times New Roman" w:hAnsi="Arial" w:cs="Arial"/>
          <w:lang w:eastAsia="cs-CZ"/>
        </w:rPr>
        <w:t>y,</w:t>
      </w:r>
      <w:r w:rsidR="00051D46" w:rsidRPr="005B186B">
        <w:rPr>
          <w:rFonts w:ascii="Arial" w:eastAsia="Times New Roman" w:hAnsi="Arial" w:cs="Arial"/>
          <w:lang w:eastAsia="cs-CZ"/>
        </w:rPr>
        <w:t xml:space="preserve"> dodalo by to více kredibility Radě.</w:t>
      </w:r>
    </w:p>
    <w:p w14:paraId="42B8E2DB" w14:textId="77777777" w:rsidR="00D82E0F" w:rsidRPr="005B186B" w:rsidRDefault="00D82E0F" w:rsidP="000C62D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4240E9EB" w14:textId="7D54E8AE" w:rsidR="00D82E0F" w:rsidRPr="005B186B" w:rsidRDefault="00051D46" w:rsidP="000C62D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5B186B">
        <w:rPr>
          <w:rFonts w:ascii="Arial" w:eastAsia="Times New Roman" w:hAnsi="Arial" w:cs="Arial"/>
          <w:u w:val="single"/>
          <w:lang w:eastAsia="cs-CZ"/>
        </w:rPr>
        <w:t xml:space="preserve">E. </w:t>
      </w:r>
      <w:r w:rsidR="00D82E0F" w:rsidRPr="005B186B">
        <w:rPr>
          <w:rFonts w:ascii="Arial" w:eastAsia="Times New Roman" w:hAnsi="Arial" w:cs="Arial"/>
          <w:u w:val="single"/>
          <w:lang w:eastAsia="cs-CZ"/>
        </w:rPr>
        <w:t>Ferrarová</w:t>
      </w:r>
      <w:r w:rsidR="00D82E0F" w:rsidRPr="005B186B">
        <w:rPr>
          <w:rFonts w:ascii="Arial" w:eastAsia="Times New Roman" w:hAnsi="Arial" w:cs="Arial"/>
          <w:lang w:eastAsia="cs-CZ"/>
        </w:rPr>
        <w:t xml:space="preserve"> </w:t>
      </w:r>
      <w:r w:rsidRPr="005B186B">
        <w:rPr>
          <w:rFonts w:ascii="Arial" w:eastAsia="Times New Roman" w:hAnsi="Arial" w:cs="Arial"/>
          <w:lang w:eastAsia="cs-CZ"/>
        </w:rPr>
        <w:t>taktéž souhlasila s druhým přístupem</w:t>
      </w:r>
      <w:r w:rsidR="00D82E0F" w:rsidRPr="005B186B">
        <w:rPr>
          <w:rFonts w:ascii="Arial" w:eastAsia="Times New Roman" w:hAnsi="Arial" w:cs="Arial"/>
          <w:lang w:eastAsia="cs-CZ"/>
        </w:rPr>
        <w:t>,</w:t>
      </w:r>
      <w:r w:rsidRPr="005B186B">
        <w:rPr>
          <w:rFonts w:ascii="Arial" w:eastAsia="Times New Roman" w:hAnsi="Arial" w:cs="Arial"/>
          <w:lang w:eastAsia="cs-CZ"/>
        </w:rPr>
        <w:t xml:space="preserve"> dle ní </w:t>
      </w:r>
      <w:r w:rsidR="00D82E0F" w:rsidRPr="005B186B">
        <w:rPr>
          <w:rFonts w:ascii="Arial" w:eastAsia="Times New Roman" w:hAnsi="Arial" w:cs="Arial"/>
          <w:lang w:eastAsia="cs-CZ"/>
        </w:rPr>
        <w:t>by se</w:t>
      </w:r>
      <w:r w:rsidRPr="005B186B">
        <w:rPr>
          <w:rFonts w:ascii="Arial" w:eastAsia="Times New Roman" w:hAnsi="Arial" w:cs="Arial"/>
          <w:lang w:eastAsia="cs-CZ"/>
        </w:rPr>
        <w:t xml:space="preserve"> dále mohla</w:t>
      </w:r>
      <w:r w:rsidR="00D82E0F" w:rsidRPr="005B186B">
        <w:rPr>
          <w:rFonts w:ascii="Arial" w:eastAsia="Times New Roman" w:hAnsi="Arial" w:cs="Arial"/>
          <w:lang w:eastAsia="cs-CZ"/>
        </w:rPr>
        <w:t xml:space="preserve"> řešit témata, která se </w:t>
      </w:r>
      <w:r w:rsidRPr="005B186B">
        <w:rPr>
          <w:rFonts w:ascii="Arial" w:eastAsia="Times New Roman" w:hAnsi="Arial" w:cs="Arial"/>
          <w:lang w:eastAsia="cs-CZ"/>
        </w:rPr>
        <w:t>zatím neřeší</w:t>
      </w:r>
      <w:r w:rsidR="007712E9">
        <w:rPr>
          <w:rFonts w:ascii="Arial" w:eastAsia="Times New Roman" w:hAnsi="Arial" w:cs="Arial"/>
          <w:lang w:eastAsia="cs-CZ"/>
        </w:rPr>
        <w:t>.</w:t>
      </w:r>
      <w:r w:rsidR="008505C8">
        <w:rPr>
          <w:rFonts w:ascii="Arial" w:eastAsia="Times New Roman" w:hAnsi="Arial" w:cs="Arial"/>
          <w:lang w:eastAsia="cs-CZ"/>
        </w:rPr>
        <w:t xml:space="preserve"> </w:t>
      </w:r>
      <w:r w:rsidR="007712E9">
        <w:rPr>
          <w:rFonts w:ascii="Arial" w:eastAsia="Times New Roman" w:hAnsi="Arial" w:cs="Arial"/>
          <w:lang w:eastAsia="cs-CZ"/>
        </w:rPr>
        <w:t>Zmínila např.</w:t>
      </w:r>
      <w:r w:rsidRPr="005B186B">
        <w:rPr>
          <w:rFonts w:ascii="Arial" w:eastAsia="Times New Roman" w:hAnsi="Arial" w:cs="Arial"/>
          <w:lang w:eastAsia="cs-CZ"/>
        </w:rPr>
        <w:t xml:space="preserve"> rozdíl</w:t>
      </w:r>
      <w:r w:rsidR="007712E9">
        <w:rPr>
          <w:rFonts w:ascii="Arial" w:eastAsia="Times New Roman" w:hAnsi="Arial" w:cs="Arial"/>
          <w:lang w:eastAsia="cs-CZ"/>
        </w:rPr>
        <w:t xml:space="preserve"> v</w:t>
      </w:r>
      <w:r w:rsidR="00D82E0F" w:rsidRPr="005B186B">
        <w:rPr>
          <w:rFonts w:ascii="Arial" w:eastAsia="Times New Roman" w:hAnsi="Arial" w:cs="Arial"/>
          <w:lang w:eastAsia="cs-CZ"/>
        </w:rPr>
        <w:t xml:space="preserve"> poskytov</w:t>
      </w:r>
      <w:r w:rsidR="007712E9">
        <w:rPr>
          <w:rFonts w:ascii="Arial" w:eastAsia="Times New Roman" w:hAnsi="Arial" w:cs="Arial"/>
          <w:lang w:eastAsia="cs-CZ"/>
        </w:rPr>
        <w:t>á</w:t>
      </w:r>
      <w:r w:rsidR="00D82E0F" w:rsidRPr="005B186B">
        <w:rPr>
          <w:rFonts w:ascii="Arial" w:eastAsia="Times New Roman" w:hAnsi="Arial" w:cs="Arial"/>
          <w:lang w:eastAsia="cs-CZ"/>
        </w:rPr>
        <w:t>n</w:t>
      </w:r>
      <w:r w:rsidR="007712E9">
        <w:rPr>
          <w:rFonts w:ascii="Arial" w:eastAsia="Times New Roman" w:hAnsi="Arial" w:cs="Arial"/>
          <w:lang w:eastAsia="cs-CZ"/>
        </w:rPr>
        <w:t>í</w:t>
      </w:r>
      <w:r w:rsidR="00D82E0F" w:rsidRPr="005B186B">
        <w:rPr>
          <w:rFonts w:ascii="Arial" w:eastAsia="Times New Roman" w:hAnsi="Arial" w:cs="Arial"/>
          <w:lang w:eastAsia="cs-CZ"/>
        </w:rPr>
        <w:t xml:space="preserve"> péče</w:t>
      </w:r>
      <w:r w:rsidRPr="005B186B">
        <w:rPr>
          <w:rFonts w:ascii="Arial" w:eastAsia="Times New Roman" w:hAnsi="Arial" w:cs="Arial"/>
          <w:lang w:eastAsia="cs-CZ"/>
        </w:rPr>
        <w:t xml:space="preserve"> pro ženy a muže</w:t>
      </w:r>
      <w:r w:rsidR="007712E9">
        <w:rPr>
          <w:rFonts w:ascii="Arial" w:eastAsia="Times New Roman" w:hAnsi="Arial" w:cs="Arial"/>
          <w:lang w:eastAsia="cs-CZ"/>
        </w:rPr>
        <w:t xml:space="preserve">, kterou ilustrovala výzkumem provedeným ve Švédsku, který došel k závěru, že pokud žena zavolá sanitku, sanitka přijede </w:t>
      </w:r>
      <w:r w:rsidR="003A1EC0">
        <w:rPr>
          <w:rFonts w:ascii="Arial" w:eastAsia="Times New Roman" w:hAnsi="Arial" w:cs="Arial"/>
          <w:lang w:eastAsia="cs-CZ"/>
        </w:rPr>
        <w:t>později</w:t>
      </w:r>
      <w:r w:rsidR="00571FE2">
        <w:rPr>
          <w:rFonts w:ascii="Arial" w:eastAsia="Times New Roman" w:hAnsi="Arial" w:cs="Arial"/>
          <w:lang w:eastAsia="cs-CZ"/>
        </w:rPr>
        <w:t>,</w:t>
      </w:r>
      <w:r w:rsidR="007712E9">
        <w:rPr>
          <w:rFonts w:ascii="Arial" w:eastAsia="Times New Roman" w:hAnsi="Arial" w:cs="Arial"/>
          <w:lang w:eastAsia="cs-CZ"/>
        </w:rPr>
        <w:t xml:space="preserve"> než pokud ji zavolá muž</w:t>
      </w:r>
      <w:r w:rsidRPr="005B186B">
        <w:rPr>
          <w:rFonts w:ascii="Arial" w:eastAsia="Times New Roman" w:hAnsi="Arial" w:cs="Arial"/>
          <w:lang w:eastAsia="cs-CZ"/>
        </w:rPr>
        <w:t>.</w:t>
      </w:r>
    </w:p>
    <w:p w14:paraId="592B9C68" w14:textId="77777777" w:rsidR="005329E8" w:rsidRPr="005B186B" w:rsidRDefault="005329E8" w:rsidP="000C62D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791C3970" w14:textId="7B8A5641" w:rsidR="005329E8" w:rsidRPr="005B186B" w:rsidRDefault="00051D46" w:rsidP="000C62D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5B186B">
        <w:rPr>
          <w:rFonts w:ascii="Arial" w:eastAsia="Times New Roman" w:hAnsi="Arial" w:cs="Arial"/>
          <w:u w:val="single"/>
          <w:lang w:eastAsia="cs-CZ"/>
        </w:rPr>
        <w:t xml:space="preserve">P. </w:t>
      </w:r>
      <w:r w:rsidR="005329E8" w:rsidRPr="005B186B">
        <w:rPr>
          <w:rFonts w:ascii="Arial" w:eastAsia="Times New Roman" w:hAnsi="Arial" w:cs="Arial"/>
          <w:u w:val="single"/>
          <w:lang w:eastAsia="cs-CZ"/>
        </w:rPr>
        <w:t>Kubálková</w:t>
      </w:r>
      <w:r w:rsidR="005329E8" w:rsidRPr="005B186B">
        <w:rPr>
          <w:rFonts w:ascii="Arial" w:eastAsia="Times New Roman" w:hAnsi="Arial" w:cs="Arial"/>
          <w:lang w:eastAsia="cs-CZ"/>
        </w:rPr>
        <w:t xml:space="preserve"> </w:t>
      </w:r>
      <w:r w:rsidR="00502F9E" w:rsidRPr="005B186B">
        <w:rPr>
          <w:rFonts w:ascii="Arial" w:eastAsia="Times New Roman" w:hAnsi="Arial" w:cs="Arial"/>
          <w:lang w:eastAsia="cs-CZ"/>
        </w:rPr>
        <w:t xml:space="preserve">se připojila k názoru, že by měl vzniknout obecný </w:t>
      </w:r>
      <w:r w:rsidR="00986023" w:rsidRPr="005B186B">
        <w:rPr>
          <w:rFonts w:ascii="Arial" w:eastAsia="Times New Roman" w:hAnsi="Arial" w:cs="Arial"/>
          <w:lang w:eastAsia="cs-CZ"/>
        </w:rPr>
        <w:t>výbor, neboť např</w:t>
      </w:r>
      <w:r w:rsidR="003749D9" w:rsidRPr="005B186B">
        <w:rPr>
          <w:rFonts w:ascii="Arial" w:eastAsia="Times New Roman" w:hAnsi="Arial" w:cs="Arial"/>
          <w:lang w:eastAsia="cs-CZ"/>
        </w:rPr>
        <w:t>.</w:t>
      </w:r>
      <w:r w:rsidR="00BB70AD" w:rsidRPr="005B186B">
        <w:rPr>
          <w:rFonts w:ascii="Arial" w:eastAsia="Times New Roman" w:hAnsi="Arial" w:cs="Arial"/>
          <w:lang w:eastAsia="cs-CZ"/>
        </w:rPr>
        <w:t> </w:t>
      </w:r>
      <w:r w:rsidR="00986023" w:rsidRPr="005B186B">
        <w:rPr>
          <w:rFonts w:ascii="Arial" w:eastAsia="Times New Roman" w:hAnsi="Arial" w:cs="Arial"/>
          <w:lang w:eastAsia="cs-CZ"/>
        </w:rPr>
        <w:t xml:space="preserve">nejsou dostupné </w:t>
      </w:r>
      <w:r w:rsidR="00702D83" w:rsidRPr="005B186B">
        <w:rPr>
          <w:rFonts w:ascii="Arial" w:eastAsia="Times New Roman" w:hAnsi="Arial" w:cs="Arial"/>
          <w:lang w:eastAsia="cs-CZ"/>
        </w:rPr>
        <w:t xml:space="preserve">obecné </w:t>
      </w:r>
      <w:r w:rsidR="00986023" w:rsidRPr="005B186B">
        <w:rPr>
          <w:rFonts w:ascii="Arial" w:eastAsia="Times New Roman" w:hAnsi="Arial" w:cs="Arial"/>
          <w:lang w:eastAsia="cs-CZ"/>
        </w:rPr>
        <w:t>statistiky</w:t>
      </w:r>
      <w:r w:rsidR="00DD7109" w:rsidRPr="005B186B">
        <w:rPr>
          <w:rFonts w:ascii="Arial" w:eastAsia="Times New Roman" w:hAnsi="Arial" w:cs="Arial"/>
          <w:lang w:eastAsia="cs-CZ"/>
        </w:rPr>
        <w:t xml:space="preserve"> </w:t>
      </w:r>
      <w:r w:rsidR="00702D83" w:rsidRPr="005B186B">
        <w:rPr>
          <w:rFonts w:ascii="Arial" w:eastAsia="Times New Roman" w:hAnsi="Arial" w:cs="Arial"/>
          <w:lang w:eastAsia="cs-CZ"/>
        </w:rPr>
        <w:t>týkající se zdraví</w:t>
      </w:r>
      <w:r w:rsidR="003749D9" w:rsidRPr="005B186B">
        <w:rPr>
          <w:rFonts w:ascii="Arial" w:eastAsia="Times New Roman" w:hAnsi="Arial" w:cs="Arial"/>
          <w:lang w:eastAsia="cs-CZ"/>
        </w:rPr>
        <w:t xml:space="preserve"> a </w:t>
      </w:r>
      <w:r w:rsidR="00702D83" w:rsidRPr="005B186B">
        <w:rPr>
          <w:rFonts w:ascii="Arial" w:eastAsia="Times New Roman" w:hAnsi="Arial" w:cs="Arial"/>
          <w:lang w:eastAsia="cs-CZ"/>
        </w:rPr>
        <w:t>zároveň často dochází ke </w:t>
      </w:r>
      <w:r w:rsidR="003749D9" w:rsidRPr="005B186B">
        <w:rPr>
          <w:rFonts w:ascii="Arial" w:eastAsia="Times New Roman" w:hAnsi="Arial" w:cs="Arial"/>
          <w:lang w:eastAsia="cs-CZ"/>
        </w:rPr>
        <w:t>zlehčování tématu</w:t>
      </w:r>
      <w:r w:rsidR="00702D83" w:rsidRPr="005B186B">
        <w:rPr>
          <w:rFonts w:ascii="Arial" w:eastAsia="Times New Roman" w:hAnsi="Arial" w:cs="Arial"/>
          <w:lang w:eastAsia="cs-CZ"/>
        </w:rPr>
        <w:t>.</w:t>
      </w:r>
    </w:p>
    <w:p w14:paraId="435A131C" w14:textId="77777777" w:rsidR="0047019E" w:rsidRPr="005B186B" w:rsidRDefault="0047019E" w:rsidP="000C62D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58A97DB6" w14:textId="561AB398" w:rsidR="00633136" w:rsidRPr="005B186B" w:rsidRDefault="00633136" w:rsidP="000C62D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5B186B">
        <w:rPr>
          <w:rFonts w:ascii="Arial" w:eastAsia="Times New Roman" w:hAnsi="Arial" w:cs="Arial"/>
          <w:u w:val="single"/>
          <w:lang w:eastAsia="cs-CZ"/>
        </w:rPr>
        <w:t>P. Pavlík</w:t>
      </w:r>
      <w:r w:rsidR="00702D83" w:rsidRPr="005B186B">
        <w:rPr>
          <w:rFonts w:ascii="Arial" w:eastAsia="Times New Roman" w:hAnsi="Arial" w:cs="Arial"/>
          <w:lang w:eastAsia="cs-CZ"/>
        </w:rPr>
        <w:t xml:space="preserve"> se zeptal, </w:t>
      </w:r>
      <w:r w:rsidR="008505C8">
        <w:rPr>
          <w:rFonts w:ascii="Arial" w:eastAsia="Times New Roman" w:hAnsi="Arial" w:cs="Arial"/>
          <w:lang w:eastAsia="cs-CZ"/>
        </w:rPr>
        <w:t>zdali</w:t>
      </w:r>
      <w:r w:rsidR="008505C8" w:rsidRPr="005B186B">
        <w:rPr>
          <w:rFonts w:ascii="Arial" w:eastAsia="Times New Roman" w:hAnsi="Arial" w:cs="Arial"/>
          <w:lang w:eastAsia="cs-CZ"/>
        </w:rPr>
        <w:t xml:space="preserve"> </w:t>
      </w:r>
      <w:r w:rsidR="00702D83" w:rsidRPr="005B186B">
        <w:rPr>
          <w:rFonts w:ascii="Arial" w:eastAsia="Times New Roman" w:hAnsi="Arial" w:cs="Arial"/>
          <w:lang w:eastAsia="cs-CZ"/>
        </w:rPr>
        <w:t xml:space="preserve">existuje v českém prostředí </w:t>
      </w:r>
      <w:r w:rsidRPr="005B186B">
        <w:rPr>
          <w:rFonts w:ascii="Arial" w:eastAsia="Times New Roman" w:hAnsi="Arial" w:cs="Arial"/>
          <w:lang w:eastAsia="cs-CZ"/>
        </w:rPr>
        <w:t>výbor, který by se zabýval zdravím.</w:t>
      </w:r>
    </w:p>
    <w:p w14:paraId="4B59A2EF" w14:textId="77777777" w:rsidR="00633136" w:rsidRPr="005B186B" w:rsidRDefault="00633136" w:rsidP="000C62D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48CC7B86" w14:textId="5C9B81B8" w:rsidR="00633136" w:rsidRPr="005B186B" w:rsidRDefault="00633136" w:rsidP="000C62D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5B186B">
        <w:rPr>
          <w:rFonts w:ascii="Arial" w:eastAsia="Times New Roman" w:hAnsi="Arial" w:cs="Arial"/>
          <w:u w:val="single"/>
          <w:lang w:eastAsia="cs-CZ"/>
        </w:rPr>
        <w:t>R. Šafařík</w:t>
      </w:r>
      <w:r w:rsidRPr="005B186B">
        <w:rPr>
          <w:rFonts w:ascii="Arial" w:eastAsia="Times New Roman" w:hAnsi="Arial" w:cs="Arial"/>
          <w:lang w:eastAsia="cs-CZ"/>
        </w:rPr>
        <w:t xml:space="preserve"> odpověděl, že na úrovni </w:t>
      </w:r>
      <w:r w:rsidR="003A1EC0">
        <w:rPr>
          <w:rFonts w:ascii="Arial" w:eastAsia="Times New Roman" w:hAnsi="Arial" w:cs="Arial"/>
          <w:lang w:eastAsia="cs-CZ"/>
        </w:rPr>
        <w:t xml:space="preserve">lidskoprávních </w:t>
      </w:r>
      <w:r w:rsidRPr="005B186B">
        <w:rPr>
          <w:rFonts w:ascii="Arial" w:eastAsia="Times New Roman" w:hAnsi="Arial" w:cs="Arial"/>
          <w:lang w:eastAsia="cs-CZ"/>
        </w:rPr>
        <w:t xml:space="preserve">poradních orgánů vlády </w:t>
      </w:r>
      <w:r w:rsidR="007C2BE6">
        <w:rPr>
          <w:rFonts w:ascii="Arial" w:eastAsia="Times New Roman" w:hAnsi="Arial" w:cs="Arial"/>
          <w:lang w:eastAsia="cs-CZ"/>
        </w:rPr>
        <w:t>neexistuje specifický výbor pro </w:t>
      </w:r>
      <w:r w:rsidRPr="005B186B">
        <w:rPr>
          <w:rFonts w:ascii="Arial" w:eastAsia="Times New Roman" w:hAnsi="Arial" w:cs="Arial"/>
          <w:lang w:eastAsia="cs-CZ"/>
        </w:rPr>
        <w:t>zdraví.</w:t>
      </w:r>
    </w:p>
    <w:p w14:paraId="794894A4" w14:textId="77777777" w:rsidR="00633136" w:rsidRPr="005B186B" w:rsidRDefault="00633136" w:rsidP="000C62D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4DB1A31D" w14:textId="0AF8772D" w:rsidR="0031643D" w:rsidRPr="005B186B" w:rsidRDefault="00502F9E" w:rsidP="000C62D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5B186B">
        <w:rPr>
          <w:rFonts w:ascii="Arial" w:eastAsia="Times New Roman" w:hAnsi="Arial" w:cs="Arial"/>
          <w:u w:val="single"/>
          <w:lang w:eastAsia="cs-CZ"/>
        </w:rPr>
        <w:t xml:space="preserve">V. </w:t>
      </w:r>
      <w:proofErr w:type="spellStart"/>
      <w:r w:rsidR="0047019E" w:rsidRPr="005B186B">
        <w:rPr>
          <w:rFonts w:ascii="Arial" w:eastAsia="Times New Roman" w:hAnsi="Arial" w:cs="Arial"/>
          <w:u w:val="single"/>
          <w:lang w:eastAsia="cs-CZ"/>
        </w:rPr>
        <w:t>Šprincová</w:t>
      </w:r>
      <w:proofErr w:type="spellEnd"/>
      <w:r w:rsidR="0047019E" w:rsidRPr="005B186B">
        <w:rPr>
          <w:rFonts w:ascii="Arial" w:eastAsia="Times New Roman" w:hAnsi="Arial" w:cs="Arial"/>
          <w:lang w:eastAsia="cs-CZ"/>
        </w:rPr>
        <w:t xml:space="preserve"> </w:t>
      </w:r>
      <w:r w:rsidR="00633136" w:rsidRPr="005B186B">
        <w:rPr>
          <w:rFonts w:ascii="Arial" w:eastAsia="Times New Roman" w:hAnsi="Arial" w:cs="Arial"/>
          <w:lang w:eastAsia="cs-CZ"/>
        </w:rPr>
        <w:t>souhlasila se vším zmíněným a dodala, ž</w:t>
      </w:r>
      <w:r w:rsidR="00BB70AD" w:rsidRPr="005B186B">
        <w:rPr>
          <w:rFonts w:ascii="Arial" w:eastAsia="Times New Roman" w:hAnsi="Arial" w:cs="Arial"/>
          <w:lang w:eastAsia="cs-CZ"/>
        </w:rPr>
        <w:t xml:space="preserve">e </w:t>
      </w:r>
      <w:r w:rsidR="008505C8">
        <w:rPr>
          <w:rFonts w:ascii="Arial" w:eastAsia="Times New Roman" w:hAnsi="Arial" w:cs="Arial"/>
          <w:lang w:eastAsia="cs-CZ"/>
        </w:rPr>
        <w:t>R</w:t>
      </w:r>
      <w:r w:rsidR="00BB70AD" w:rsidRPr="005B186B">
        <w:rPr>
          <w:rFonts w:ascii="Arial" w:eastAsia="Times New Roman" w:hAnsi="Arial" w:cs="Arial"/>
          <w:lang w:eastAsia="cs-CZ"/>
        </w:rPr>
        <w:t>ada nyní nemůže zasahovat do </w:t>
      </w:r>
      <w:r w:rsidR="00633136" w:rsidRPr="005B186B">
        <w:rPr>
          <w:rFonts w:ascii="Arial" w:eastAsia="Times New Roman" w:hAnsi="Arial" w:cs="Arial"/>
          <w:lang w:eastAsia="cs-CZ"/>
        </w:rPr>
        <w:t>dalších témat</w:t>
      </w:r>
      <w:r w:rsidR="008505C8">
        <w:rPr>
          <w:rFonts w:ascii="Arial" w:eastAsia="Times New Roman" w:hAnsi="Arial" w:cs="Arial"/>
          <w:lang w:eastAsia="cs-CZ"/>
        </w:rPr>
        <w:t xml:space="preserve">, </w:t>
      </w:r>
      <w:r w:rsidR="00633136" w:rsidRPr="005B186B">
        <w:rPr>
          <w:rFonts w:ascii="Arial" w:eastAsia="Times New Roman" w:hAnsi="Arial" w:cs="Arial"/>
          <w:lang w:eastAsia="cs-CZ"/>
        </w:rPr>
        <w:t xml:space="preserve">jako je </w:t>
      </w:r>
      <w:r w:rsidR="002B38D7" w:rsidRPr="005B186B">
        <w:rPr>
          <w:rFonts w:ascii="Arial" w:eastAsia="Times New Roman" w:hAnsi="Arial" w:cs="Arial"/>
          <w:lang w:eastAsia="cs-CZ"/>
        </w:rPr>
        <w:t>náhradní mateřství či</w:t>
      </w:r>
      <w:r w:rsidR="0031643D" w:rsidRPr="005B186B">
        <w:rPr>
          <w:rFonts w:ascii="Arial" w:eastAsia="Times New Roman" w:hAnsi="Arial" w:cs="Arial"/>
          <w:lang w:eastAsia="cs-CZ"/>
        </w:rPr>
        <w:t xml:space="preserve"> </w:t>
      </w:r>
      <w:r w:rsidR="00633136" w:rsidRPr="005B186B">
        <w:rPr>
          <w:rFonts w:ascii="Arial" w:eastAsia="Times New Roman" w:hAnsi="Arial" w:cs="Arial"/>
          <w:lang w:eastAsia="cs-CZ"/>
        </w:rPr>
        <w:t>věk do kterého mají</w:t>
      </w:r>
      <w:r w:rsidR="0047019E" w:rsidRPr="005B186B">
        <w:rPr>
          <w:rFonts w:ascii="Arial" w:eastAsia="Times New Roman" w:hAnsi="Arial" w:cs="Arial"/>
          <w:lang w:eastAsia="cs-CZ"/>
        </w:rPr>
        <w:t xml:space="preserve"> ženy </w:t>
      </w:r>
      <w:r w:rsidR="00BB70AD" w:rsidRPr="005B186B">
        <w:rPr>
          <w:rFonts w:ascii="Arial" w:eastAsia="Times New Roman" w:hAnsi="Arial" w:cs="Arial"/>
          <w:lang w:eastAsia="cs-CZ"/>
        </w:rPr>
        <w:t>nárok na </w:t>
      </w:r>
      <w:r w:rsidR="00633136" w:rsidRPr="005B186B">
        <w:rPr>
          <w:rFonts w:ascii="Arial" w:eastAsia="Times New Roman" w:hAnsi="Arial" w:cs="Arial"/>
          <w:lang w:eastAsia="cs-CZ"/>
        </w:rPr>
        <w:t>oplodnění</w:t>
      </w:r>
      <w:r w:rsidR="002B38D7" w:rsidRPr="005B186B">
        <w:rPr>
          <w:rFonts w:ascii="Arial" w:eastAsia="Times New Roman" w:hAnsi="Arial" w:cs="Arial"/>
          <w:lang w:eastAsia="cs-CZ"/>
        </w:rPr>
        <w:t xml:space="preserve">. Dále by Rada mohla </w:t>
      </w:r>
      <w:r w:rsidR="008505C8">
        <w:rPr>
          <w:rFonts w:ascii="Arial" w:eastAsia="Times New Roman" w:hAnsi="Arial" w:cs="Arial"/>
          <w:lang w:eastAsia="cs-CZ"/>
        </w:rPr>
        <w:t>jednat o tématech</w:t>
      </w:r>
      <w:r w:rsidR="002B38D7" w:rsidRPr="005B186B">
        <w:rPr>
          <w:rFonts w:ascii="Arial" w:eastAsia="Times New Roman" w:hAnsi="Arial" w:cs="Arial"/>
          <w:lang w:eastAsia="cs-CZ"/>
        </w:rPr>
        <w:t xml:space="preserve">, ke kterým se nyní nemůže vyjadřovat </w:t>
      </w:r>
      <w:r w:rsidR="008505C8">
        <w:rPr>
          <w:rFonts w:ascii="Arial" w:eastAsia="Times New Roman" w:hAnsi="Arial" w:cs="Arial"/>
          <w:lang w:eastAsia="cs-CZ"/>
        </w:rPr>
        <w:t>skrze stávající poradní orgány,</w:t>
      </w:r>
      <w:r w:rsidR="002B38D7" w:rsidRPr="005B186B">
        <w:rPr>
          <w:rFonts w:ascii="Arial" w:eastAsia="Times New Roman" w:hAnsi="Arial" w:cs="Arial"/>
          <w:lang w:eastAsia="cs-CZ"/>
        </w:rPr>
        <w:t xml:space="preserve"> například </w:t>
      </w:r>
      <w:r w:rsidR="0031643D" w:rsidRPr="005B186B">
        <w:rPr>
          <w:rFonts w:ascii="Arial" w:eastAsia="Times New Roman" w:hAnsi="Arial" w:cs="Arial"/>
          <w:lang w:eastAsia="cs-CZ"/>
        </w:rPr>
        <w:t>antikoncepce zdarma</w:t>
      </w:r>
      <w:r w:rsidR="002B38D7" w:rsidRPr="005B186B">
        <w:rPr>
          <w:rFonts w:ascii="Arial" w:eastAsia="Times New Roman" w:hAnsi="Arial" w:cs="Arial"/>
          <w:lang w:eastAsia="cs-CZ"/>
        </w:rPr>
        <w:t xml:space="preserve"> či obdobná témata, která </w:t>
      </w:r>
      <w:r w:rsidR="00E007E6" w:rsidRPr="005B186B">
        <w:rPr>
          <w:rFonts w:ascii="Arial" w:eastAsia="Times New Roman" w:hAnsi="Arial" w:cs="Arial"/>
          <w:lang w:eastAsia="cs-CZ"/>
        </w:rPr>
        <w:t>jsou nyní řešena mimo výbory Rady.</w:t>
      </w:r>
    </w:p>
    <w:p w14:paraId="37C99C65" w14:textId="77777777" w:rsidR="0047019E" w:rsidRPr="005B186B" w:rsidRDefault="0047019E" w:rsidP="000C62D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1DD9177F" w14:textId="18623AA9" w:rsidR="00E007E6" w:rsidRPr="005B186B" w:rsidRDefault="00E007E6" w:rsidP="000C62D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5B186B">
        <w:rPr>
          <w:rFonts w:ascii="Arial" w:eastAsia="Times New Roman" w:hAnsi="Arial" w:cs="Arial"/>
          <w:u w:val="single"/>
          <w:lang w:eastAsia="cs-CZ"/>
        </w:rPr>
        <w:t>P. Pavlík</w:t>
      </w:r>
      <w:r w:rsidRPr="005B186B">
        <w:rPr>
          <w:rFonts w:ascii="Arial" w:eastAsia="Times New Roman" w:hAnsi="Arial" w:cs="Arial"/>
          <w:lang w:eastAsia="cs-CZ"/>
        </w:rPr>
        <w:t xml:space="preserve"> doporučil klást důraz na muže a dát tak větší kredibilitu Radě, která je nyní vnímána spíše jako Rada „pro ženy“.</w:t>
      </w:r>
    </w:p>
    <w:p w14:paraId="2C672A05" w14:textId="77777777" w:rsidR="00E007E6" w:rsidRPr="005B186B" w:rsidRDefault="00E007E6" w:rsidP="000C62D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cs-CZ"/>
        </w:rPr>
      </w:pPr>
    </w:p>
    <w:p w14:paraId="21400837" w14:textId="31B25155" w:rsidR="0047019E" w:rsidRPr="005B186B" w:rsidRDefault="00E007E6" w:rsidP="000C62D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5B186B">
        <w:rPr>
          <w:rFonts w:ascii="Arial" w:eastAsia="Times New Roman" w:hAnsi="Arial" w:cs="Arial"/>
          <w:u w:val="single"/>
          <w:lang w:eastAsia="cs-CZ"/>
        </w:rPr>
        <w:t xml:space="preserve">E. </w:t>
      </w:r>
      <w:r w:rsidR="0047019E" w:rsidRPr="005B186B">
        <w:rPr>
          <w:rFonts w:ascii="Arial" w:eastAsia="Times New Roman" w:hAnsi="Arial" w:cs="Arial"/>
          <w:u w:val="single"/>
          <w:lang w:eastAsia="cs-CZ"/>
        </w:rPr>
        <w:t>Ferrarová</w:t>
      </w:r>
      <w:r w:rsidRPr="005B186B">
        <w:rPr>
          <w:rFonts w:ascii="Arial" w:eastAsia="Times New Roman" w:hAnsi="Arial" w:cs="Arial"/>
          <w:lang w:eastAsia="cs-CZ"/>
        </w:rPr>
        <w:t xml:space="preserve"> navrhla zjistit, jaké statistiky se na Ministerstvu zdravotnictví (dále j</w:t>
      </w:r>
      <w:r w:rsidR="00BB70AD" w:rsidRPr="005B186B">
        <w:rPr>
          <w:rFonts w:ascii="Arial" w:eastAsia="Times New Roman" w:hAnsi="Arial" w:cs="Arial"/>
          <w:lang w:eastAsia="cs-CZ"/>
        </w:rPr>
        <w:t>en </w:t>
      </w:r>
      <w:r w:rsidRPr="005B186B">
        <w:rPr>
          <w:rFonts w:ascii="Arial" w:hAnsi="Arial" w:cs="Arial"/>
        </w:rPr>
        <w:t>“</w:t>
      </w:r>
      <w:proofErr w:type="spellStart"/>
      <w:r w:rsidR="00192DCF" w:rsidRPr="005B186B">
        <w:rPr>
          <w:rFonts w:ascii="Arial" w:hAnsi="Arial" w:cs="Arial"/>
        </w:rPr>
        <w:t>MZ</w:t>
      </w:r>
      <w:r w:rsidR="00E92F24" w:rsidRPr="005B186B">
        <w:rPr>
          <w:rFonts w:ascii="Arial" w:hAnsi="Arial" w:cs="Arial"/>
        </w:rPr>
        <w:t>d</w:t>
      </w:r>
      <w:proofErr w:type="spellEnd"/>
      <w:r w:rsidRPr="005B186B">
        <w:rPr>
          <w:rFonts w:ascii="Arial" w:hAnsi="Arial" w:cs="Arial"/>
        </w:rPr>
        <w:t>”)</w:t>
      </w:r>
      <w:r w:rsidR="00116A06" w:rsidRPr="005B186B">
        <w:rPr>
          <w:rFonts w:ascii="Arial" w:hAnsi="Arial" w:cs="Arial"/>
        </w:rPr>
        <w:t xml:space="preserve"> </w:t>
      </w:r>
      <w:r w:rsidRPr="005B186B">
        <w:rPr>
          <w:rFonts w:ascii="Arial" w:eastAsia="Times New Roman" w:hAnsi="Arial" w:cs="Arial"/>
          <w:lang w:eastAsia="cs-CZ"/>
        </w:rPr>
        <w:t xml:space="preserve">sbírají a </w:t>
      </w:r>
      <w:r w:rsidR="00192DCF" w:rsidRPr="005B186B">
        <w:rPr>
          <w:rFonts w:ascii="Arial" w:eastAsia="Times New Roman" w:hAnsi="Arial" w:cs="Arial"/>
          <w:lang w:eastAsia="cs-CZ"/>
        </w:rPr>
        <w:t xml:space="preserve">co přesně </w:t>
      </w:r>
      <w:proofErr w:type="spellStart"/>
      <w:r w:rsidR="00192DCF" w:rsidRPr="005B186B">
        <w:rPr>
          <w:rFonts w:ascii="Arial" w:eastAsia="Times New Roman" w:hAnsi="Arial" w:cs="Arial"/>
          <w:lang w:eastAsia="cs-CZ"/>
        </w:rPr>
        <w:t>MZ</w:t>
      </w:r>
      <w:r w:rsidR="00E92F24" w:rsidRPr="005B186B">
        <w:rPr>
          <w:rFonts w:ascii="Arial" w:eastAsia="Times New Roman" w:hAnsi="Arial" w:cs="Arial"/>
          <w:lang w:eastAsia="cs-CZ"/>
        </w:rPr>
        <w:t>d</w:t>
      </w:r>
      <w:proofErr w:type="spellEnd"/>
      <w:r w:rsidR="00116A06" w:rsidRPr="005B186B">
        <w:rPr>
          <w:rFonts w:ascii="Arial" w:eastAsia="Times New Roman" w:hAnsi="Arial" w:cs="Arial"/>
          <w:lang w:eastAsia="cs-CZ"/>
        </w:rPr>
        <w:t xml:space="preserve"> dělá z hlediska genderové rovnosti, a to jak</w:t>
      </w:r>
      <w:r w:rsidR="0047019E" w:rsidRPr="005B186B">
        <w:rPr>
          <w:rFonts w:ascii="Arial" w:eastAsia="Times New Roman" w:hAnsi="Arial" w:cs="Arial"/>
          <w:lang w:eastAsia="cs-CZ"/>
        </w:rPr>
        <w:t xml:space="preserve"> </w:t>
      </w:r>
      <w:r w:rsidR="00BB70AD" w:rsidRPr="005B186B">
        <w:rPr>
          <w:rFonts w:ascii="Arial" w:eastAsia="Times New Roman" w:hAnsi="Arial" w:cs="Arial"/>
          <w:lang w:eastAsia="cs-CZ"/>
        </w:rPr>
        <w:t>na </w:t>
      </w:r>
      <w:r w:rsidR="00116A06" w:rsidRPr="005B186B">
        <w:rPr>
          <w:rFonts w:ascii="Arial" w:eastAsia="Times New Roman" w:hAnsi="Arial" w:cs="Arial"/>
          <w:lang w:eastAsia="cs-CZ"/>
        </w:rPr>
        <w:t>institucionální úrovni, tak i obecně.</w:t>
      </w:r>
    </w:p>
    <w:p w14:paraId="20C907A0" w14:textId="77777777" w:rsidR="0047019E" w:rsidRPr="005B186B" w:rsidRDefault="0047019E" w:rsidP="000C62D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5B363A66" w14:textId="32BFC0D6" w:rsidR="0047019E" w:rsidRPr="005B186B" w:rsidRDefault="00116A06" w:rsidP="000C62D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5B186B">
        <w:rPr>
          <w:rFonts w:ascii="Arial" w:eastAsia="Times New Roman" w:hAnsi="Arial" w:cs="Arial"/>
          <w:u w:val="single"/>
          <w:lang w:eastAsia="cs-CZ"/>
        </w:rPr>
        <w:t xml:space="preserve">P. </w:t>
      </w:r>
      <w:r w:rsidR="0047019E" w:rsidRPr="005B186B">
        <w:rPr>
          <w:rFonts w:ascii="Arial" w:eastAsia="Times New Roman" w:hAnsi="Arial" w:cs="Arial"/>
          <w:u w:val="single"/>
          <w:lang w:eastAsia="cs-CZ"/>
        </w:rPr>
        <w:t>Pavlík</w:t>
      </w:r>
      <w:r w:rsidRPr="005B186B">
        <w:rPr>
          <w:rFonts w:ascii="Arial" w:eastAsia="Times New Roman" w:hAnsi="Arial" w:cs="Arial"/>
          <w:lang w:eastAsia="cs-CZ"/>
        </w:rPr>
        <w:t xml:space="preserve"> vyjádřil zájem o formulování podnětu k Výboru pro zdraví na příští setkání Rady.</w:t>
      </w:r>
    </w:p>
    <w:p w14:paraId="4A6B3A83" w14:textId="77777777" w:rsidR="0047019E" w:rsidRPr="005B186B" w:rsidRDefault="0047019E" w:rsidP="000C62D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03F98309" w14:textId="41688A72" w:rsidR="0047019E" w:rsidRPr="005B186B" w:rsidRDefault="00116A06" w:rsidP="000C62D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u w:val="single"/>
          <w:lang w:eastAsia="cs-CZ"/>
        </w:rPr>
      </w:pPr>
      <w:r w:rsidRPr="005B186B">
        <w:rPr>
          <w:rFonts w:ascii="Arial" w:eastAsia="Times New Roman" w:hAnsi="Arial" w:cs="Arial"/>
          <w:u w:val="single"/>
          <w:lang w:eastAsia="cs-CZ"/>
        </w:rPr>
        <w:t xml:space="preserve">I. </w:t>
      </w:r>
      <w:r w:rsidR="0047019E" w:rsidRPr="005B186B">
        <w:rPr>
          <w:rFonts w:ascii="Arial" w:eastAsia="Times New Roman" w:hAnsi="Arial" w:cs="Arial"/>
          <w:u w:val="single"/>
          <w:lang w:eastAsia="cs-CZ"/>
        </w:rPr>
        <w:t>Smetáčková</w:t>
      </w:r>
      <w:r w:rsidRPr="005B186B">
        <w:rPr>
          <w:rFonts w:ascii="Arial" w:eastAsia="Times New Roman" w:hAnsi="Arial" w:cs="Arial"/>
          <w:lang w:eastAsia="cs-CZ"/>
        </w:rPr>
        <w:t xml:space="preserve"> poukázala na </w:t>
      </w:r>
      <w:r w:rsidR="0047019E" w:rsidRPr="005B186B">
        <w:rPr>
          <w:rFonts w:ascii="Arial" w:eastAsia="Times New Roman" w:hAnsi="Arial" w:cs="Arial"/>
          <w:lang w:eastAsia="cs-CZ"/>
        </w:rPr>
        <w:t>nutno</w:t>
      </w:r>
      <w:r w:rsidR="00DE0BF1" w:rsidRPr="005B186B">
        <w:rPr>
          <w:rFonts w:ascii="Arial" w:eastAsia="Times New Roman" w:hAnsi="Arial" w:cs="Arial"/>
          <w:lang w:eastAsia="cs-CZ"/>
        </w:rPr>
        <w:t>st vyřešení</w:t>
      </w:r>
      <w:r w:rsidRPr="005B186B">
        <w:rPr>
          <w:rFonts w:ascii="Arial" w:eastAsia="Times New Roman" w:hAnsi="Arial" w:cs="Arial"/>
          <w:lang w:eastAsia="cs-CZ"/>
        </w:rPr>
        <w:t xml:space="preserve"> vztah</w:t>
      </w:r>
      <w:r w:rsidR="00DE0BF1" w:rsidRPr="005B186B">
        <w:rPr>
          <w:rFonts w:ascii="Arial" w:eastAsia="Times New Roman" w:hAnsi="Arial" w:cs="Arial"/>
          <w:lang w:eastAsia="cs-CZ"/>
        </w:rPr>
        <w:t>u</w:t>
      </w:r>
      <w:r w:rsidR="00CC31D8">
        <w:rPr>
          <w:rFonts w:ascii="Arial" w:eastAsia="Times New Roman" w:hAnsi="Arial" w:cs="Arial"/>
          <w:lang w:eastAsia="cs-CZ"/>
        </w:rPr>
        <w:t xml:space="preserve"> k P</w:t>
      </w:r>
      <w:r w:rsidRPr="005B186B">
        <w:rPr>
          <w:rFonts w:ascii="Arial" w:eastAsia="Times New Roman" w:hAnsi="Arial" w:cs="Arial"/>
          <w:lang w:eastAsia="cs-CZ"/>
        </w:rPr>
        <w:t>racovní skupině k poro</w:t>
      </w:r>
      <w:r w:rsidR="0047019E" w:rsidRPr="005B186B">
        <w:rPr>
          <w:rFonts w:ascii="Arial" w:eastAsia="Times New Roman" w:hAnsi="Arial" w:cs="Arial"/>
          <w:lang w:eastAsia="cs-CZ"/>
        </w:rPr>
        <w:t>dnictví</w:t>
      </w:r>
      <w:r w:rsidRPr="005B186B">
        <w:rPr>
          <w:rFonts w:ascii="Arial" w:eastAsia="Times New Roman" w:hAnsi="Arial" w:cs="Arial"/>
          <w:lang w:eastAsia="cs-CZ"/>
        </w:rPr>
        <w:t>.</w:t>
      </w:r>
    </w:p>
    <w:p w14:paraId="14AC7341" w14:textId="77777777" w:rsidR="0047019E" w:rsidRPr="005B186B" w:rsidRDefault="0047019E" w:rsidP="000C62D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u w:val="single"/>
          <w:lang w:eastAsia="cs-CZ"/>
        </w:rPr>
      </w:pPr>
    </w:p>
    <w:p w14:paraId="288A2B7A" w14:textId="3D6F5C9D" w:rsidR="0047019E" w:rsidRPr="005B186B" w:rsidRDefault="00DE0BF1" w:rsidP="000C62D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5B186B">
        <w:rPr>
          <w:rFonts w:ascii="Arial" w:eastAsia="Times New Roman" w:hAnsi="Arial" w:cs="Arial"/>
          <w:u w:val="single"/>
          <w:lang w:eastAsia="cs-CZ"/>
        </w:rPr>
        <w:t xml:space="preserve">R. </w:t>
      </w:r>
      <w:r w:rsidR="00692D22" w:rsidRPr="005B186B">
        <w:rPr>
          <w:rFonts w:ascii="Arial" w:eastAsia="Times New Roman" w:hAnsi="Arial" w:cs="Arial"/>
          <w:u w:val="single"/>
          <w:lang w:eastAsia="cs-CZ"/>
        </w:rPr>
        <w:t>Šafařík</w:t>
      </w:r>
      <w:r w:rsidR="00692D22" w:rsidRPr="005B186B">
        <w:rPr>
          <w:rFonts w:ascii="Arial" w:eastAsia="Times New Roman" w:hAnsi="Arial" w:cs="Arial"/>
          <w:lang w:eastAsia="cs-CZ"/>
        </w:rPr>
        <w:t xml:space="preserve"> </w:t>
      </w:r>
      <w:r w:rsidRPr="005B186B">
        <w:rPr>
          <w:rFonts w:ascii="Arial" w:eastAsia="Times New Roman" w:hAnsi="Arial" w:cs="Arial"/>
          <w:lang w:eastAsia="cs-CZ"/>
        </w:rPr>
        <w:t>uvedl, že by nebylo vhodné, aby byla Pracovní skupina k porodnictví</w:t>
      </w:r>
      <w:r w:rsidR="00D73AF5" w:rsidRPr="005B186B">
        <w:rPr>
          <w:rFonts w:ascii="Arial" w:eastAsia="Times New Roman" w:hAnsi="Arial" w:cs="Arial"/>
          <w:lang w:eastAsia="cs-CZ"/>
        </w:rPr>
        <w:t xml:space="preserve"> (dále jen </w:t>
      </w:r>
      <w:r w:rsidRPr="005B186B">
        <w:rPr>
          <w:rFonts w:ascii="Arial" w:hAnsi="Arial" w:cs="Arial"/>
        </w:rPr>
        <w:t>“PS”)</w:t>
      </w:r>
      <w:r w:rsidRPr="005B186B">
        <w:rPr>
          <w:rFonts w:ascii="Arial" w:eastAsia="Times New Roman" w:hAnsi="Arial" w:cs="Arial"/>
          <w:lang w:eastAsia="cs-CZ"/>
        </w:rPr>
        <w:t xml:space="preserve"> zařazena pod nově</w:t>
      </w:r>
      <w:r w:rsidR="000677C8" w:rsidRPr="005B186B">
        <w:rPr>
          <w:rFonts w:ascii="Arial" w:eastAsia="Times New Roman" w:hAnsi="Arial" w:cs="Arial"/>
          <w:lang w:eastAsia="cs-CZ"/>
        </w:rPr>
        <w:t xml:space="preserve"> vzniklý </w:t>
      </w:r>
      <w:r w:rsidR="003A1EC0">
        <w:rPr>
          <w:rFonts w:ascii="Arial" w:eastAsia="Times New Roman" w:hAnsi="Arial" w:cs="Arial"/>
          <w:lang w:eastAsia="cs-CZ"/>
        </w:rPr>
        <w:t>V</w:t>
      </w:r>
      <w:r w:rsidR="003A1EC0" w:rsidRPr="005B186B">
        <w:rPr>
          <w:rFonts w:ascii="Arial" w:eastAsia="Times New Roman" w:hAnsi="Arial" w:cs="Arial"/>
          <w:lang w:eastAsia="cs-CZ"/>
        </w:rPr>
        <w:t xml:space="preserve">ýbor </w:t>
      </w:r>
      <w:r w:rsidR="000677C8" w:rsidRPr="005B186B">
        <w:rPr>
          <w:rFonts w:ascii="Arial" w:eastAsia="Times New Roman" w:hAnsi="Arial" w:cs="Arial"/>
          <w:lang w:eastAsia="cs-CZ"/>
        </w:rPr>
        <w:t>pro zdraví, protože</w:t>
      </w:r>
      <w:r w:rsidRPr="005B186B">
        <w:rPr>
          <w:rFonts w:ascii="Arial" w:eastAsia="Times New Roman" w:hAnsi="Arial" w:cs="Arial"/>
          <w:lang w:eastAsia="cs-CZ"/>
        </w:rPr>
        <w:t xml:space="preserve"> by to oslabilo</w:t>
      </w:r>
      <w:r w:rsidR="00291305" w:rsidRPr="005B186B">
        <w:rPr>
          <w:rFonts w:ascii="Arial" w:eastAsia="Times New Roman" w:hAnsi="Arial" w:cs="Arial"/>
          <w:lang w:eastAsia="cs-CZ"/>
        </w:rPr>
        <w:t xml:space="preserve"> </w:t>
      </w:r>
      <w:r w:rsidR="008505C8">
        <w:rPr>
          <w:rFonts w:ascii="Arial" w:eastAsia="Times New Roman" w:hAnsi="Arial" w:cs="Arial"/>
          <w:lang w:eastAsia="cs-CZ"/>
        </w:rPr>
        <w:t>její</w:t>
      </w:r>
      <w:r w:rsidR="008505C8" w:rsidRPr="005B186B">
        <w:rPr>
          <w:rFonts w:ascii="Arial" w:eastAsia="Times New Roman" w:hAnsi="Arial" w:cs="Arial"/>
          <w:lang w:eastAsia="cs-CZ"/>
        </w:rPr>
        <w:t xml:space="preserve"> </w:t>
      </w:r>
      <w:r w:rsidRPr="005B186B">
        <w:rPr>
          <w:rFonts w:ascii="Arial" w:eastAsia="Times New Roman" w:hAnsi="Arial" w:cs="Arial"/>
          <w:lang w:eastAsia="cs-CZ"/>
        </w:rPr>
        <w:t>vyjednáva</w:t>
      </w:r>
      <w:r w:rsidR="00291305" w:rsidRPr="005B186B">
        <w:rPr>
          <w:rFonts w:ascii="Arial" w:eastAsia="Times New Roman" w:hAnsi="Arial" w:cs="Arial"/>
          <w:lang w:eastAsia="cs-CZ"/>
        </w:rPr>
        <w:t>cí schopnosti</w:t>
      </w:r>
      <w:r w:rsidR="000677C8" w:rsidRPr="005B186B">
        <w:rPr>
          <w:rFonts w:ascii="Arial" w:eastAsia="Times New Roman" w:hAnsi="Arial" w:cs="Arial"/>
          <w:lang w:eastAsia="cs-CZ"/>
        </w:rPr>
        <w:t>, neboť</w:t>
      </w:r>
      <w:r w:rsidRPr="005B186B">
        <w:rPr>
          <w:rFonts w:ascii="Arial" w:eastAsia="Times New Roman" w:hAnsi="Arial" w:cs="Arial"/>
          <w:lang w:eastAsia="cs-CZ"/>
        </w:rPr>
        <w:t xml:space="preserve"> nyní jsou podněty předávány </w:t>
      </w:r>
      <w:r w:rsidR="008505C8">
        <w:rPr>
          <w:rFonts w:ascii="Arial" w:eastAsia="Times New Roman" w:hAnsi="Arial" w:cs="Arial"/>
          <w:lang w:eastAsia="cs-CZ"/>
        </w:rPr>
        <w:t xml:space="preserve">PS </w:t>
      </w:r>
      <w:r w:rsidRPr="005B186B">
        <w:rPr>
          <w:rFonts w:ascii="Arial" w:eastAsia="Times New Roman" w:hAnsi="Arial" w:cs="Arial"/>
          <w:lang w:eastAsia="cs-CZ"/>
        </w:rPr>
        <w:t>přímo Radě.</w:t>
      </w:r>
    </w:p>
    <w:p w14:paraId="618BD341" w14:textId="77777777" w:rsidR="000677C8" w:rsidRPr="005B186B" w:rsidRDefault="000677C8" w:rsidP="000C62D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5D90EF22" w14:textId="67C540FF" w:rsidR="004E7240" w:rsidRPr="005B186B" w:rsidRDefault="000677C8" w:rsidP="000C62D7">
      <w:pPr>
        <w:spacing w:after="0" w:line="240" w:lineRule="auto"/>
        <w:jc w:val="both"/>
        <w:rPr>
          <w:rFonts w:ascii="Arial" w:hAnsi="Arial" w:cs="Arial"/>
        </w:rPr>
      </w:pPr>
      <w:r w:rsidRPr="005B186B">
        <w:rPr>
          <w:rFonts w:ascii="Arial" w:eastAsia="Times New Roman" w:hAnsi="Arial" w:cs="Arial"/>
          <w:u w:val="single"/>
          <w:lang w:eastAsia="cs-CZ"/>
        </w:rPr>
        <w:lastRenderedPageBreak/>
        <w:t>P. Pavlík</w:t>
      </w:r>
      <w:r w:rsidRPr="005B186B">
        <w:rPr>
          <w:rFonts w:ascii="Arial" w:eastAsia="Times New Roman" w:hAnsi="Arial" w:cs="Arial"/>
          <w:lang w:eastAsia="cs-CZ"/>
        </w:rPr>
        <w:t xml:space="preserve"> shrnul, že bude vytvořen</w:t>
      </w:r>
      <w:r w:rsidR="00CC31D8">
        <w:rPr>
          <w:rFonts w:ascii="Arial" w:eastAsia="Times New Roman" w:hAnsi="Arial" w:cs="Arial"/>
          <w:lang w:eastAsia="cs-CZ"/>
        </w:rPr>
        <w:t xml:space="preserve"> podnět ke zřízení</w:t>
      </w:r>
      <w:r w:rsidRPr="005B186B">
        <w:rPr>
          <w:rFonts w:ascii="Arial" w:eastAsia="Times New Roman" w:hAnsi="Arial" w:cs="Arial"/>
          <w:lang w:eastAsia="cs-CZ"/>
        </w:rPr>
        <w:t xml:space="preserve"> Výbor</w:t>
      </w:r>
      <w:r w:rsidR="00CC31D8">
        <w:rPr>
          <w:rFonts w:ascii="Arial" w:eastAsia="Times New Roman" w:hAnsi="Arial" w:cs="Arial"/>
          <w:lang w:eastAsia="cs-CZ"/>
        </w:rPr>
        <w:t>u</w:t>
      </w:r>
      <w:r w:rsidRPr="005B186B">
        <w:rPr>
          <w:rFonts w:ascii="Arial" w:eastAsia="Times New Roman" w:hAnsi="Arial" w:cs="Arial"/>
          <w:lang w:eastAsia="cs-CZ"/>
        </w:rPr>
        <w:t xml:space="preserve"> pro zdraví žen a mužů a PS bude ponechána pod Radou.</w:t>
      </w:r>
      <w:r w:rsidR="004E7240" w:rsidRPr="005B186B">
        <w:rPr>
          <w:rFonts w:ascii="Arial" w:eastAsia="Times New Roman" w:hAnsi="Arial" w:cs="Arial"/>
          <w:lang w:eastAsia="cs-CZ"/>
        </w:rPr>
        <w:t xml:space="preserve"> Podnět bude vypracován </w:t>
      </w:r>
      <w:r w:rsidR="004E7240" w:rsidRPr="005B186B">
        <w:rPr>
          <w:rFonts w:ascii="Arial" w:hAnsi="Arial" w:cs="Arial"/>
        </w:rPr>
        <w:t xml:space="preserve">Hanou Tenglerovou, Irenou Smetáčkovou, Evou </w:t>
      </w:r>
      <w:proofErr w:type="spellStart"/>
      <w:r w:rsidR="004E7240" w:rsidRPr="005B186B">
        <w:rPr>
          <w:rFonts w:ascii="Arial" w:hAnsi="Arial" w:cs="Arial"/>
        </w:rPr>
        <w:t>Ferrarovou</w:t>
      </w:r>
      <w:proofErr w:type="spellEnd"/>
      <w:r w:rsidR="004E7240" w:rsidRPr="005B186B">
        <w:rPr>
          <w:rFonts w:ascii="Arial" w:hAnsi="Arial" w:cs="Arial"/>
        </w:rPr>
        <w:t xml:space="preserve"> a Veronikou </w:t>
      </w:r>
      <w:proofErr w:type="spellStart"/>
      <w:r w:rsidR="004E7240" w:rsidRPr="005B186B">
        <w:rPr>
          <w:rFonts w:ascii="Arial" w:hAnsi="Arial" w:cs="Arial"/>
        </w:rPr>
        <w:t>Šprincovou</w:t>
      </w:r>
      <w:proofErr w:type="spellEnd"/>
      <w:r w:rsidR="004E7240" w:rsidRPr="005B186B">
        <w:rPr>
          <w:rFonts w:ascii="Arial" w:hAnsi="Arial" w:cs="Arial"/>
        </w:rPr>
        <w:t>.</w:t>
      </w:r>
    </w:p>
    <w:p w14:paraId="773A4327" w14:textId="77777777" w:rsidR="000677C8" w:rsidRPr="005B186B" w:rsidRDefault="000677C8" w:rsidP="000C62D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055D475" w14:textId="06D73A78" w:rsidR="004755A7" w:rsidRPr="005B186B" w:rsidRDefault="000677C8" w:rsidP="000C62D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5B186B">
        <w:rPr>
          <w:rFonts w:ascii="Arial" w:eastAsia="Times New Roman" w:hAnsi="Arial" w:cs="Arial"/>
          <w:u w:val="single"/>
          <w:lang w:eastAsia="cs-CZ"/>
        </w:rPr>
        <w:t>R. Šafařík</w:t>
      </w:r>
      <w:r w:rsidRPr="005B186B">
        <w:rPr>
          <w:rFonts w:ascii="Arial" w:eastAsia="Times New Roman" w:hAnsi="Arial" w:cs="Arial"/>
          <w:lang w:eastAsia="cs-CZ"/>
        </w:rPr>
        <w:t xml:space="preserve"> dodal, </w:t>
      </w:r>
      <w:r w:rsidR="003A1EC0">
        <w:rPr>
          <w:rFonts w:ascii="Arial" w:eastAsia="Times New Roman" w:hAnsi="Arial" w:cs="Arial"/>
          <w:lang w:eastAsia="cs-CZ"/>
        </w:rPr>
        <w:t xml:space="preserve">v případě schválení Radou </w:t>
      </w:r>
      <w:proofErr w:type="gramStart"/>
      <w:r w:rsidR="003A1EC0">
        <w:rPr>
          <w:rFonts w:ascii="Arial" w:eastAsia="Times New Roman" w:hAnsi="Arial" w:cs="Arial"/>
          <w:lang w:eastAsia="cs-CZ"/>
        </w:rPr>
        <w:t>by  byl</w:t>
      </w:r>
      <w:proofErr w:type="gramEnd"/>
      <w:r w:rsidR="003A1EC0">
        <w:rPr>
          <w:rFonts w:ascii="Arial" w:eastAsia="Times New Roman" w:hAnsi="Arial" w:cs="Arial"/>
          <w:lang w:eastAsia="cs-CZ"/>
        </w:rPr>
        <w:t xml:space="preserve"> </w:t>
      </w:r>
      <w:r w:rsidRPr="005B186B">
        <w:rPr>
          <w:rFonts w:ascii="Arial" w:eastAsia="Times New Roman" w:hAnsi="Arial" w:cs="Arial"/>
          <w:lang w:eastAsia="cs-CZ"/>
        </w:rPr>
        <w:t xml:space="preserve">Odbor </w:t>
      </w:r>
      <w:r w:rsidR="003A1EC0">
        <w:rPr>
          <w:rFonts w:ascii="Arial" w:eastAsia="Times New Roman" w:hAnsi="Arial" w:cs="Arial"/>
          <w:lang w:eastAsia="cs-CZ"/>
        </w:rPr>
        <w:t>za stávajících personálních kapacit zajistit</w:t>
      </w:r>
      <w:r w:rsidR="003A1EC0" w:rsidRPr="005B186B">
        <w:rPr>
          <w:rFonts w:ascii="Arial" w:eastAsia="Times New Roman" w:hAnsi="Arial" w:cs="Arial"/>
          <w:lang w:eastAsia="cs-CZ"/>
        </w:rPr>
        <w:t xml:space="preserve"> </w:t>
      </w:r>
      <w:r w:rsidRPr="005B186B">
        <w:rPr>
          <w:rFonts w:ascii="Arial" w:eastAsia="Times New Roman" w:hAnsi="Arial" w:cs="Arial"/>
          <w:lang w:eastAsia="cs-CZ"/>
        </w:rPr>
        <w:t>tajemnici či tajemníka. Do příštího setkání by mělo vzniknout odůvodnění zřízení Výboru</w:t>
      </w:r>
      <w:r w:rsidR="003A1EC0">
        <w:rPr>
          <w:rFonts w:ascii="Arial" w:eastAsia="Times New Roman" w:hAnsi="Arial" w:cs="Arial"/>
          <w:lang w:eastAsia="cs-CZ"/>
        </w:rPr>
        <w:t xml:space="preserve"> pro zdraví</w:t>
      </w:r>
      <w:r w:rsidRPr="005B186B">
        <w:rPr>
          <w:rFonts w:ascii="Arial" w:eastAsia="Times New Roman" w:hAnsi="Arial" w:cs="Arial"/>
          <w:lang w:eastAsia="cs-CZ"/>
        </w:rPr>
        <w:t xml:space="preserve"> a jedna až dvě strany textu po</w:t>
      </w:r>
      <w:r w:rsidR="00D73AF5" w:rsidRPr="005B186B">
        <w:rPr>
          <w:rFonts w:ascii="Arial" w:eastAsia="Times New Roman" w:hAnsi="Arial" w:cs="Arial"/>
          <w:lang w:eastAsia="cs-CZ"/>
        </w:rPr>
        <w:t>jednávajícího o </w:t>
      </w:r>
      <w:r w:rsidRPr="005B186B">
        <w:rPr>
          <w:rFonts w:ascii="Arial" w:eastAsia="Times New Roman" w:hAnsi="Arial" w:cs="Arial"/>
          <w:lang w:eastAsia="cs-CZ"/>
        </w:rPr>
        <w:t xml:space="preserve">náplni tohoto výboru </w:t>
      </w:r>
      <w:r w:rsidR="003A1EC0">
        <w:rPr>
          <w:rFonts w:ascii="Arial" w:eastAsia="Times New Roman" w:hAnsi="Arial" w:cs="Arial"/>
          <w:lang w:eastAsia="cs-CZ"/>
        </w:rPr>
        <w:t>pro účely zpracování statutu</w:t>
      </w:r>
      <w:r w:rsidRPr="005B186B">
        <w:rPr>
          <w:rFonts w:ascii="Arial" w:eastAsia="Times New Roman" w:hAnsi="Arial" w:cs="Arial"/>
          <w:lang w:eastAsia="cs-CZ"/>
        </w:rPr>
        <w:t>. Odbo</w:t>
      </w:r>
      <w:r w:rsidR="00192DCF" w:rsidRPr="005B186B">
        <w:rPr>
          <w:rFonts w:ascii="Arial" w:eastAsia="Times New Roman" w:hAnsi="Arial" w:cs="Arial"/>
          <w:lang w:eastAsia="cs-CZ"/>
        </w:rPr>
        <w:t xml:space="preserve">r do té doby osloví zástupce </w:t>
      </w:r>
      <w:proofErr w:type="spellStart"/>
      <w:r w:rsidR="00192DCF" w:rsidRPr="005B186B">
        <w:rPr>
          <w:rFonts w:ascii="Arial" w:eastAsia="Times New Roman" w:hAnsi="Arial" w:cs="Arial"/>
          <w:lang w:eastAsia="cs-CZ"/>
        </w:rPr>
        <w:t>MZ</w:t>
      </w:r>
      <w:r w:rsidR="00E92F24" w:rsidRPr="005B186B">
        <w:rPr>
          <w:rFonts w:ascii="Arial" w:eastAsia="Times New Roman" w:hAnsi="Arial" w:cs="Arial"/>
          <w:lang w:eastAsia="cs-CZ"/>
        </w:rPr>
        <w:t>d</w:t>
      </w:r>
      <w:proofErr w:type="spellEnd"/>
      <w:r w:rsidR="00D73AF5" w:rsidRPr="005B186B">
        <w:rPr>
          <w:rFonts w:ascii="Arial" w:eastAsia="Times New Roman" w:hAnsi="Arial" w:cs="Arial"/>
          <w:lang w:eastAsia="cs-CZ"/>
        </w:rPr>
        <w:t xml:space="preserve"> a </w:t>
      </w:r>
      <w:r w:rsidR="00192DCF" w:rsidRPr="005B186B">
        <w:rPr>
          <w:rFonts w:ascii="Arial" w:eastAsia="Times New Roman" w:hAnsi="Arial" w:cs="Arial"/>
          <w:lang w:eastAsia="cs-CZ"/>
        </w:rPr>
        <w:t>vedoucí Oddělení péče o pacienty.</w:t>
      </w:r>
    </w:p>
    <w:p w14:paraId="27A28635" w14:textId="77777777" w:rsidR="009C6965" w:rsidRPr="005B186B" w:rsidRDefault="009C6965" w:rsidP="000C62D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u w:val="single"/>
          <w:lang w:eastAsia="cs-CZ"/>
        </w:rPr>
      </w:pPr>
    </w:p>
    <w:p w14:paraId="1F98A72E" w14:textId="228EBFE3" w:rsidR="003516F2" w:rsidRPr="00CC31D8" w:rsidRDefault="009C6965" w:rsidP="000C62D7">
      <w:pPr>
        <w:pStyle w:val="Odstavecseseznamem"/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cs-CZ"/>
        </w:rPr>
      </w:pPr>
      <w:r w:rsidRPr="00CC31D8">
        <w:rPr>
          <w:rFonts w:ascii="Arial" w:hAnsi="Arial" w:cs="Arial"/>
          <w:b/>
          <w:i/>
          <w:u w:val="single"/>
        </w:rPr>
        <w:t>Standard pozice rezortních koordinátore</w:t>
      </w:r>
      <w:r w:rsidR="00D73AF5" w:rsidRPr="00CC31D8">
        <w:rPr>
          <w:rFonts w:ascii="Arial" w:hAnsi="Arial" w:cs="Arial"/>
          <w:b/>
          <w:i/>
          <w:u w:val="single"/>
        </w:rPr>
        <w:t>k a koordinátorů rovnosti žen a </w:t>
      </w:r>
      <w:r w:rsidRPr="00CC31D8">
        <w:rPr>
          <w:rFonts w:ascii="Arial" w:hAnsi="Arial" w:cs="Arial"/>
          <w:b/>
          <w:i/>
          <w:u w:val="single"/>
        </w:rPr>
        <w:t>mužů</w:t>
      </w:r>
      <w:r w:rsidR="00DC1346" w:rsidRPr="00CC31D8">
        <w:rPr>
          <w:rFonts w:ascii="Arial" w:hAnsi="Arial" w:cs="Arial"/>
          <w:b/>
          <w:i/>
          <w:u w:val="single"/>
        </w:rPr>
        <w:t xml:space="preserve"> (dále jen “Standar</w:t>
      </w:r>
      <w:r w:rsidR="008505C8" w:rsidRPr="00CC31D8">
        <w:rPr>
          <w:rFonts w:ascii="Arial" w:hAnsi="Arial" w:cs="Arial"/>
          <w:b/>
          <w:i/>
          <w:u w:val="single"/>
        </w:rPr>
        <w:t>d</w:t>
      </w:r>
      <w:r w:rsidR="00DC1346" w:rsidRPr="00CC31D8">
        <w:rPr>
          <w:rFonts w:ascii="Arial" w:hAnsi="Arial" w:cs="Arial"/>
          <w:b/>
          <w:i/>
          <w:u w:val="single"/>
        </w:rPr>
        <w:t xml:space="preserve"> GFP”)</w:t>
      </w:r>
    </w:p>
    <w:p w14:paraId="3E525086" w14:textId="77777777" w:rsidR="003516F2" w:rsidRPr="005B186B" w:rsidRDefault="003516F2" w:rsidP="000C62D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14:paraId="76E80316" w14:textId="51EE71E5" w:rsidR="003516F2" w:rsidRPr="005B186B" w:rsidRDefault="009C6965" w:rsidP="000C62D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5B186B">
        <w:rPr>
          <w:rFonts w:ascii="Arial" w:eastAsia="Times New Roman" w:hAnsi="Arial" w:cs="Arial"/>
          <w:u w:val="single"/>
          <w:lang w:eastAsia="cs-CZ"/>
        </w:rPr>
        <w:t>L. Hradecká</w:t>
      </w:r>
      <w:r w:rsidR="003516F2" w:rsidRPr="005B186B">
        <w:rPr>
          <w:rFonts w:ascii="Arial" w:eastAsia="Times New Roman" w:hAnsi="Arial" w:cs="Arial"/>
          <w:lang w:eastAsia="cs-CZ"/>
        </w:rPr>
        <w:t xml:space="preserve"> </w:t>
      </w:r>
      <w:r w:rsidR="002818FD" w:rsidRPr="005B186B">
        <w:rPr>
          <w:rFonts w:ascii="Arial" w:eastAsia="Times New Roman" w:hAnsi="Arial" w:cs="Arial"/>
          <w:lang w:eastAsia="cs-CZ"/>
        </w:rPr>
        <w:t>představila revidovaný Standard GFP. Informovala, že</w:t>
      </w:r>
      <w:r w:rsidR="008505C8">
        <w:rPr>
          <w:rFonts w:ascii="Arial" w:eastAsia="Times New Roman" w:hAnsi="Arial" w:cs="Arial"/>
          <w:lang w:eastAsia="cs-CZ"/>
        </w:rPr>
        <w:t xml:space="preserve"> revidovaný</w:t>
      </w:r>
      <w:r w:rsidR="002818FD" w:rsidRPr="005B186B">
        <w:rPr>
          <w:rFonts w:ascii="Arial" w:eastAsia="Times New Roman" w:hAnsi="Arial" w:cs="Arial"/>
          <w:lang w:eastAsia="cs-CZ"/>
        </w:rPr>
        <w:t xml:space="preserve"> materiál byl předložen </w:t>
      </w:r>
      <w:r w:rsidR="008505C8">
        <w:rPr>
          <w:rFonts w:ascii="Arial" w:eastAsia="Times New Roman" w:hAnsi="Arial" w:cs="Arial"/>
          <w:lang w:eastAsia="cs-CZ"/>
        </w:rPr>
        <w:t xml:space="preserve">do mezirezortního připomínkového řízení </w:t>
      </w:r>
      <w:r w:rsidR="002818FD" w:rsidRPr="005B186B">
        <w:rPr>
          <w:rFonts w:ascii="Arial" w:eastAsia="Times New Roman" w:hAnsi="Arial" w:cs="Arial"/>
          <w:lang w:eastAsia="cs-CZ"/>
        </w:rPr>
        <w:t>v</w:t>
      </w:r>
      <w:r w:rsidR="008505C8">
        <w:rPr>
          <w:rFonts w:ascii="Arial" w:eastAsia="Times New Roman" w:hAnsi="Arial" w:cs="Arial"/>
          <w:lang w:eastAsia="cs-CZ"/>
        </w:rPr>
        <w:t> </w:t>
      </w:r>
      <w:r w:rsidR="002818FD" w:rsidRPr="005B186B">
        <w:rPr>
          <w:rFonts w:ascii="Arial" w:eastAsia="Times New Roman" w:hAnsi="Arial" w:cs="Arial"/>
          <w:lang w:eastAsia="cs-CZ"/>
        </w:rPr>
        <w:t>dubnu</w:t>
      </w:r>
      <w:r w:rsidR="008505C8">
        <w:rPr>
          <w:rFonts w:ascii="Arial" w:eastAsia="Times New Roman" w:hAnsi="Arial" w:cs="Arial"/>
          <w:lang w:eastAsia="cs-CZ"/>
        </w:rPr>
        <w:t xml:space="preserve"> tohoto roku</w:t>
      </w:r>
      <w:r w:rsidR="002818FD" w:rsidRPr="005B186B">
        <w:rPr>
          <w:rFonts w:ascii="Arial" w:eastAsia="Times New Roman" w:hAnsi="Arial" w:cs="Arial"/>
          <w:lang w:eastAsia="cs-CZ"/>
        </w:rPr>
        <w:t xml:space="preserve">, </w:t>
      </w:r>
      <w:r w:rsidR="008505C8">
        <w:rPr>
          <w:rFonts w:ascii="Arial" w:eastAsia="Times New Roman" w:hAnsi="Arial" w:cs="Arial"/>
          <w:lang w:eastAsia="cs-CZ"/>
        </w:rPr>
        <w:t>dne 4. května</w:t>
      </w:r>
      <w:r w:rsidR="002818FD" w:rsidRPr="005B186B">
        <w:rPr>
          <w:rFonts w:ascii="Arial" w:eastAsia="Times New Roman" w:hAnsi="Arial" w:cs="Arial"/>
          <w:lang w:eastAsia="cs-CZ"/>
        </w:rPr>
        <w:t xml:space="preserve"> skončilo připomínkové řízení a většina </w:t>
      </w:r>
      <w:r w:rsidR="00171618">
        <w:rPr>
          <w:rFonts w:ascii="Arial" w:eastAsia="Times New Roman" w:hAnsi="Arial" w:cs="Arial"/>
          <w:lang w:eastAsia="cs-CZ"/>
        </w:rPr>
        <w:t xml:space="preserve">připomínek k </w:t>
      </w:r>
      <w:r w:rsidR="002818FD" w:rsidRPr="005B186B">
        <w:rPr>
          <w:rFonts w:ascii="Arial" w:eastAsia="Times New Roman" w:hAnsi="Arial" w:cs="Arial"/>
          <w:lang w:eastAsia="cs-CZ"/>
        </w:rPr>
        <w:t xml:space="preserve">materiálu </w:t>
      </w:r>
      <w:r w:rsidR="00636A87" w:rsidRPr="005B186B">
        <w:rPr>
          <w:rFonts w:ascii="Arial" w:eastAsia="Times New Roman" w:hAnsi="Arial" w:cs="Arial"/>
          <w:lang w:eastAsia="cs-CZ"/>
        </w:rPr>
        <w:t>j</w:t>
      </w:r>
      <w:r w:rsidR="00D73AF5" w:rsidRPr="005B186B">
        <w:rPr>
          <w:rFonts w:ascii="Arial" w:eastAsia="Times New Roman" w:hAnsi="Arial" w:cs="Arial"/>
          <w:lang w:eastAsia="cs-CZ"/>
        </w:rPr>
        <w:t>iž </w:t>
      </w:r>
      <w:r w:rsidR="002818FD" w:rsidRPr="005B186B">
        <w:rPr>
          <w:rFonts w:ascii="Arial" w:eastAsia="Times New Roman" w:hAnsi="Arial" w:cs="Arial"/>
          <w:lang w:eastAsia="cs-CZ"/>
        </w:rPr>
        <w:t xml:space="preserve">byla vypořádána. </w:t>
      </w:r>
    </w:p>
    <w:p w14:paraId="7D8E2ECC" w14:textId="77777777" w:rsidR="005D4B0D" w:rsidRPr="005B186B" w:rsidRDefault="005D4B0D" w:rsidP="000C62D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52A63162" w14:textId="46F4412E" w:rsidR="005D4B0D" w:rsidRPr="005B186B" w:rsidRDefault="005D4B0D" w:rsidP="000C62D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5B186B">
        <w:rPr>
          <w:rFonts w:ascii="Arial" w:eastAsia="Times New Roman" w:hAnsi="Arial" w:cs="Arial"/>
          <w:u w:val="single"/>
          <w:lang w:eastAsia="cs-CZ"/>
        </w:rPr>
        <w:t>R. Šafařík</w:t>
      </w:r>
      <w:r w:rsidRPr="005B186B">
        <w:rPr>
          <w:rFonts w:ascii="Arial" w:eastAsia="Times New Roman" w:hAnsi="Arial" w:cs="Arial"/>
          <w:lang w:eastAsia="cs-CZ"/>
        </w:rPr>
        <w:t xml:space="preserve"> </w:t>
      </w:r>
      <w:r w:rsidR="00BB70AD" w:rsidRPr="005B186B">
        <w:rPr>
          <w:rFonts w:ascii="Arial" w:eastAsia="Times New Roman" w:hAnsi="Arial" w:cs="Arial"/>
          <w:lang w:eastAsia="cs-CZ"/>
        </w:rPr>
        <w:t>doda</w:t>
      </w:r>
      <w:r w:rsidR="00CC31D8">
        <w:rPr>
          <w:rFonts w:ascii="Arial" w:eastAsia="Times New Roman" w:hAnsi="Arial" w:cs="Arial"/>
          <w:lang w:eastAsia="cs-CZ"/>
        </w:rPr>
        <w:t xml:space="preserve">l, že </w:t>
      </w:r>
      <w:r w:rsidR="00171618">
        <w:rPr>
          <w:rFonts w:ascii="Arial" w:eastAsia="Times New Roman" w:hAnsi="Arial" w:cs="Arial"/>
          <w:lang w:eastAsia="cs-CZ"/>
        </w:rPr>
        <w:t xml:space="preserve">při schvalování loňských Aktualizovaných opatření Priorit a postup vlády při prosazování rovnosti žen a mužů </w:t>
      </w:r>
      <w:r w:rsidR="00CC31D8">
        <w:rPr>
          <w:rFonts w:ascii="Arial" w:eastAsia="Times New Roman" w:hAnsi="Arial" w:cs="Arial"/>
          <w:lang w:eastAsia="cs-CZ"/>
        </w:rPr>
        <w:t>došlo ke změně</w:t>
      </w:r>
      <w:r w:rsidR="00171618">
        <w:rPr>
          <w:rFonts w:ascii="Arial" w:eastAsia="Times New Roman" w:hAnsi="Arial" w:cs="Arial"/>
          <w:lang w:eastAsia="cs-CZ"/>
        </w:rPr>
        <w:t xml:space="preserve"> dosavadních</w:t>
      </w:r>
      <w:r w:rsidR="00CC31D8">
        <w:rPr>
          <w:rFonts w:ascii="Arial" w:eastAsia="Times New Roman" w:hAnsi="Arial" w:cs="Arial"/>
          <w:lang w:eastAsia="cs-CZ"/>
        </w:rPr>
        <w:t xml:space="preserve"> usnesení </w:t>
      </w:r>
      <w:r w:rsidR="00171618">
        <w:rPr>
          <w:rFonts w:ascii="Arial" w:eastAsia="Times New Roman" w:hAnsi="Arial" w:cs="Arial"/>
          <w:lang w:eastAsia="cs-CZ"/>
        </w:rPr>
        <w:t xml:space="preserve">k výši úvazku rezortních koordinátorů a koordinátorek (dále jako „GFP“) – nově není požadován celý úvazek. </w:t>
      </w:r>
      <w:r w:rsidR="000E7112" w:rsidRPr="005B186B">
        <w:rPr>
          <w:rFonts w:ascii="Arial" w:eastAsia="Times New Roman" w:hAnsi="Arial" w:cs="Arial"/>
          <w:lang w:eastAsia="cs-CZ"/>
        </w:rPr>
        <w:t>Dotázal se</w:t>
      </w:r>
      <w:r w:rsidR="00014992">
        <w:rPr>
          <w:rFonts w:ascii="Arial" w:eastAsia="Times New Roman" w:hAnsi="Arial" w:cs="Arial"/>
          <w:lang w:eastAsia="cs-CZ"/>
        </w:rPr>
        <w:t xml:space="preserve"> V</w:t>
      </w:r>
      <w:r w:rsidR="0004187F" w:rsidRPr="005B186B">
        <w:rPr>
          <w:rFonts w:ascii="Arial" w:eastAsia="Times New Roman" w:hAnsi="Arial" w:cs="Arial"/>
          <w:lang w:eastAsia="cs-CZ"/>
        </w:rPr>
        <w:t>ýbor</w:t>
      </w:r>
      <w:r w:rsidR="000E7112" w:rsidRPr="005B186B">
        <w:rPr>
          <w:rFonts w:ascii="Arial" w:eastAsia="Times New Roman" w:hAnsi="Arial" w:cs="Arial"/>
          <w:lang w:eastAsia="cs-CZ"/>
        </w:rPr>
        <w:t>u, jestli by nebylo vhodné řešit</w:t>
      </w:r>
      <w:r w:rsidR="0004187F" w:rsidRPr="005B186B">
        <w:rPr>
          <w:rFonts w:ascii="Arial" w:eastAsia="Times New Roman" w:hAnsi="Arial" w:cs="Arial"/>
          <w:lang w:eastAsia="cs-CZ"/>
        </w:rPr>
        <w:t xml:space="preserve"> </w:t>
      </w:r>
      <w:r w:rsidR="000E7112" w:rsidRPr="005B186B">
        <w:rPr>
          <w:rFonts w:ascii="Arial" w:eastAsia="Times New Roman" w:hAnsi="Arial" w:cs="Arial"/>
          <w:lang w:eastAsia="cs-CZ"/>
        </w:rPr>
        <w:t>situaci</w:t>
      </w:r>
      <w:r w:rsidR="0004187F" w:rsidRPr="005B186B">
        <w:rPr>
          <w:rFonts w:ascii="Arial" w:eastAsia="Times New Roman" w:hAnsi="Arial" w:cs="Arial"/>
          <w:lang w:eastAsia="cs-CZ"/>
        </w:rPr>
        <w:t>.</w:t>
      </w:r>
    </w:p>
    <w:p w14:paraId="662A520F" w14:textId="77777777" w:rsidR="004E1579" w:rsidRPr="005B186B" w:rsidRDefault="004E1579" w:rsidP="000C62D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009AEE75" w14:textId="6900D97C" w:rsidR="004E1579" w:rsidRPr="005B186B" w:rsidRDefault="004E1579" w:rsidP="000C62D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5B186B">
        <w:rPr>
          <w:rFonts w:ascii="Arial" w:eastAsia="Times New Roman" w:hAnsi="Arial" w:cs="Arial"/>
          <w:u w:val="single"/>
          <w:lang w:eastAsia="cs-CZ"/>
        </w:rPr>
        <w:t>E. Ferrarová</w:t>
      </w:r>
      <w:r w:rsidRPr="005B186B">
        <w:rPr>
          <w:rFonts w:ascii="Arial" w:eastAsia="Times New Roman" w:hAnsi="Arial" w:cs="Arial"/>
          <w:lang w:eastAsia="cs-CZ"/>
        </w:rPr>
        <w:t xml:space="preserve"> souhlasila a </w:t>
      </w:r>
      <w:r w:rsidR="00DC1346" w:rsidRPr="005B186B">
        <w:rPr>
          <w:rFonts w:ascii="Arial" w:eastAsia="Times New Roman" w:hAnsi="Arial" w:cs="Arial"/>
          <w:lang w:eastAsia="cs-CZ"/>
        </w:rPr>
        <w:t>n</w:t>
      </w:r>
      <w:r w:rsidR="00D745DD" w:rsidRPr="005B186B">
        <w:rPr>
          <w:rFonts w:ascii="Arial" w:eastAsia="Times New Roman" w:hAnsi="Arial" w:cs="Arial"/>
          <w:lang w:eastAsia="cs-CZ"/>
        </w:rPr>
        <w:t xml:space="preserve">avrhla, aby </w:t>
      </w:r>
      <w:r w:rsidR="00171618">
        <w:rPr>
          <w:rFonts w:ascii="Arial" w:eastAsia="Times New Roman" w:hAnsi="Arial" w:cs="Arial"/>
          <w:lang w:eastAsia="cs-CZ"/>
        </w:rPr>
        <w:t>se Výbor výší úvazku GFP zabýval a v případě potřeby vypracoval podnět</w:t>
      </w:r>
      <w:r w:rsidRPr="005B186B">
        <w:rPr>
          <w:rFonts w:ascii="Arial" w:eastAsia="Times New Roman" w:hAnsi="Arial" w:cs="Arial"/>
          <w:lang w:eastAsia="cs-CZ"/>
        </w:rPr>
        <w:t xml:space="preserve">. </w:t>
      </w:r>
    </w:p>
    <w:p w14:paraId="15F7D7F2" w14:textId="77777777" w:rsidR="001E469B" w:rsidRPr="005B186B" w:rsidRDefault="001E469B" w:rsidP="000C62D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416D6A7C" w14:textId="1E958A89" w:rsidR="00DA124D" w:rsidRPr="005B186B" w:rsidRDefault="00636A87" w:rsidP="000C62D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5B186B">
        <w:rPr>
          <w:rFonts w:ascii="Arial" w:eastAsia="Times New Roman" w:hAnsi="Arial" w:cs="Arial"/>
          <w:u w:val="single"/>
          <w:lang w:eastAsia="cs-CZ"/>
        </w:rPr>
        <w:t xml:space="preserve">M. </w:t>
      </w:r>
      <w:proofErr w:type="spellStart"/>
      <w:r w:rsidR="001E469B" w:rsidRPr="005B186B">
        <w:rPr>
          <w:rFonts w:ascii="Arial" w:eastAsia="Times New Roman" w:hAnsi="Arial" w:cs="Arial"/>
          <w:u w:val="single"/>
          <w:lang w:eastAsia="cs-CZ"/>
        </w:rPr>
        <w:t>Urbániková</w:t>
      </w:r>
      <w:proofErr w:type="spellEnd"/>
      <w:r w:rsidR="00DC1346" w:rsidRPr="005B186B">
        <w:rPr>
          <w:rFonts w:ascii="Arial" w:eastAsia="Times New Roman" w:hAnsi="Arial" w:cs="Arial"/>
          <w:lang w:eastAsia="cs-CZ"/>
        </w:rPr>
        <w:t xml:space="preserve"> doplnila, že Kancelář veřejného ochránce</w:t>
      </w:r>
      <w:r w:rsidR="00DA124D" w:rsidRPr="005B186B">
        <w:rPr>
          <w:rFonts w:ascii="Arial" w:eastAsia="Times New Roman" w:hAnsi="Arial" w:cs="Arial"/>
          <w:lang w:eastAsia="cs-CZ"/>
        </w:rPr>
        <w:t xml:space="preserve"> </w:t>
      </w:r>
      <w:r w:rsidR="00DC1346" w:rsidRPr="005B186B">
        <w:rPr>
          <w:rFonts w:ascii="Arial" w:eastAsia="Times New Roman" w:hAnsi="Arial" w:cs="Arial"/>
          <w:lang w:eastAsia="cs-CZ"/>
        </w:rPr>
        <w:t xml:space="preserve">práv </w:t>
      </w:r>
      <w:r w:rsidR="00DA124D" w:rsidRPr="005B186B">
        <w:rPr>
          <w:rFonts w:ascii="Arial" w:eastAsia="Times New Roman" w:hAnsi="Arial" w:cs="Arial"/>
          <w:lang w:eastAsia="cs-CZ"/>
        </w:rPr>
        <w:t xml:space="preserve">(dále jen </w:t>
      </w:r>
      <w:r w:rsidR="00DA124D" w:rsidRPr="005B186B">
        <w:rPr>
          <w:rFonts w:ascii="Arial" w:hAnsi="Arial" w:cs="Arial"/>
        </w:rPr>
        <w:t>“KVOP”)</w:t>
      </w:r>
      <w:r w:rsidR="00DA124D" w:rsidRPr="005B186B">
        <w:rPr>
          <w:rFonts w:ascii="Arial" w:eastAsia="Times New Roman" w:hAnsi="Arial" w:cs="Arial"/>
          <w:lang w:eastAsia="cs-CZ"/>
        </w:rPr>
        <w:t xml:space="preserve"> </w:t>
      </w:r>
      <w:r w:rsidR="00DC1346" w:rsidRPr="005B186B">
        <w:rPr>
          <w:rFonts w:ascii="Arial" w:eastAsia="Times New Roman" w:hAnsi="Arial" w:cs="Arial"/>
          <w:lang w:eastAsia="cs-CZ"/>
        </w:rPr>
        <w:t>provedla</w:t>
      </w:r>
      <w:r w:rsidR="001E469B" w:rsidRPr="005B186B">
        <w:rPr>
          <w:rFonts w:ascii="Arial" w:eastAsia="Times New Roman" w:hAnsi="Arial" w:cs="Arial"/>
          <w:lang w:eastAsia="cs-CZ"/>
        </w:rPr>
        <w:t xml:space="preserve"> výzkum</w:t>
      </w:r>
      <w:r w:rsidR="00DC1346" w:rsidRPr="005B186B">
        <w:rPr>
          <w:rFonts w:ascii="Arial" w:eastAsia="Times New Roman" w:hAnsi="Arial" w:cs="Arial"/>
          <w:lang w:eastAsia="cs-CZ"/>
        </w:rPr>
        <w:t xml:space="preserve"> zaměřený na </w:t>
      </w:r>
      <w:r w:rsidR="00564833" w:rsidRPr="005B186B">
        <w:rPr>
          <w:rFonts w:ascii="Arial" w:eastAsia="Times New Roman" w:hAnsi="Arial" w:cs="Arial"/>
          <w:lang w:eastAsia="cs-CZ"/>
        </w:rPr>
        <w:t>GFP a bylo zjištěno,</w:t>
      </w:r>
      <w:r w:rsidR="004C4F54" w:rsidRPr="005B186B">
        <w:rPr>
          <w:rFonts w:ascii="Arial" w:eastAsia="Times New Roman" w:hAnsi="Arial" w:cs="Arial"/>
          <w:lang w:eastAsia="cs-CZ"/>
        </w:rPr>
        <w:t xml:space="preserve"> že často </w:t>
      </w:r>
      <w:r w:rsidR="002301F9" w:rsidRPr="005B186B">
        <w:rPr>
          <w:rFonts w:ascii="Arial" w:eastAsia="Times New Roman" w:hAnsi="Arial" w:cs="Arial"/>
          <w:lang w:eastAsia="cs-CZ"/>
        </w:rPr>
        <w:t xml:space="preserve">je </w:t>
      </w:r>
      <w:r w:rsidR="001E469B" w:rsidRPr="005B186B">
        <w:rPr>
          <w:rFonts w:ascii="Arial" w:eastAsia="Times New Roman" w:hAnsi="Arial" w:cs="Arial"/>
          <w:lang w:eastAsia="cs-CZ"/>
        </w:rPr>
        <w:t>na agendu</w:t>
      </w:r>
      <w:r w:rsidR="004C4F54" w:rsidRPr="005B186B">
        <w:rPr>
          <w:rFonts w:ascii="Arial" w:eastAsia="Times New Roman" w:hAnsi="Arial" w:cs="Arial"/>
          <w:lang w:eastAsia="cs-CZ"/>
        </w:rPr>
        <w:t xml:space="preserve"> GFP</w:t>
      </w:r>
      <w:r w:rsidR="002301F9" w:rsidRPr="005B186B">
        <w:rPr>
          <w:rFonts w:ascii="Arial" w:eastAsia="Times New Roman" w:hAnsi="Arial" w:cs="Arial"/>
          <w:lang w:eastAsia="cs-CZ"/>
        </w:rPr>
        <w:t xml:space="preserve"> </w:t>
      </w:r>
      <w:r w:rsidR="004C4F54" w:rsidRPr="005B186B">
        <w:rPr>
          <w:rFonts w:ascii="Arial" w:eastAsia="Times New Roman" w:hAnsi="Arial" w:cs="Arial"/>
          <w:lang w:eastAsia="cs-CZ"/>
        </w:rPr>
        <w:t>využíváno ještě méně</w:t>
      </w:r>
      <w:r w:rsidR="002301F9" w:rsidRPr="005B186B">
        <w:rPr>
          <w:rFonts w:ascii="Arial" w:eastAsia="Times New Roman" w:hAnsi="Arial" w:cs="Arial"/>
          <w:lang w:eastAsia="cs-CZ"/>
        </w:rPr>
        <w:t xml:space="preserve"> času</w:t>
      </w:r>
      <w:r w:rsidR="004C4F54" w:rsidRPr="005B186B">
        <w:rPr>
          <w:rFonts w:ascii="Arial" w:eastAsia="Times New Roman" w:hAnsi="Arial" w:cs="Arial"/>
          <w:lang w:eastAsia="cs-CZ"/>
        </w:rPr>
        <w:t xml:space="preserve"> než na kolik je uveden</w:t>
      </w:r>
      <w:r w:rsidR="001E469B" w:rsidRPr="005B186B">
        <w:rPr>
          <w:rFonts w:ascii="Arial" w:eastAsia="Times New Roman" w:hAnsi="Arial" w:cs="Arial"/>
          <w:lang w:eastAsia="cs-CZ"/>
        </w:rPr>
        <w:t xml:space="preserve"> </w:t>
      </w:r>
      <w:r w:rsidR="004C4F54" w:rsidRPr="005B186B">
        <w:rPr>
          <w:rFonts w:ascii="Arial" w:eastAsia="Times New Roman" w:hAnsi="Arial" w:cs="Arial"/>
          <w:lang w:eastAsia="cs-CZ"/>
        </w:rPr>
        <w:t>úvazek. Z tohoto důvodu jsou v současnosti formulována doporučení</w:t>
      </w:r>
      <w:r w:rsidR="00171618">
        <w:rPr>
          <w:rFonts w:ascii="Arial" w:eastAsia="Times New Roman" w:hAnsi="Arial" w:cs="Arial"/>
          <w:lang w:eastAsia="cs-CZ"/>
        </w:rPr>
        <w:t>.</w:t>
      </w:r>
      <w:r w:rsidR="004C4F54" w:rsidRPr="005B186B">
        <w:rPr>
          <w:rFonts w:ascii="Arial" w:eastAsia="Times New Roman" w:hAnsi="Arial" w:cs="Arial"/>
          <w:lang w:eastAsia="cs-CZ"/>
        </w:rPr>
        <w:t xml:space="preserve"> </w:t>
      </w:r>
      <w:r w:rsidR="002301F9" w:rsidRPr="005B186B">
        <w:rPr>
          <w:rFonts w:ascii="Arial" w:eastAsia="Times New Roman" w:hAnsi="Arial" w:cs="Arial"/>
          <w:lang w:eastAsia="cs-CZ"/>
        </w:rPr>
        <w:t xml:space="preserve">Jedno z doporučení je, aby byl vyčleněn minimálně jeden člověk s plným úvazkem na tuto agendu. </w:t>
      </w:r>
      <w:r w:rsidR="00DA124D" w:rsidRPr="005B186B">
        <w:rPr>
          <w:rFonts w:ascii="Arial" w:eastAsia="Times New Roman" w:hAnsi="Arial" w:cs="Arial"/>
          <w:lang w:eastAsia="cs-CZ"/>
        </w:rPr>
        <w:t xml:space="preserve">Dále </w:t>
      </w:r>
      <w:r w:rsidR="001629BA" w:rsidRPr="005B186B">
        <w:rPr>
          <w:rFonts w:ascii="Arial" w:eastAsia="Times New Roman" w:hAnsi="Arial" w:cs="Arial"/>
          <w:lang w:eastAsia="cs-CZ"/>
        </w:rPr>
        <w:t>informovala, že </w:t>
      </w:r>
      <w:r w:rsidR="00DA124D" w:rsidRPr="005B186B">
        <w:rPr>
          <w:rFonts w:ascii="Arial" w:eastAsia="Times New Roman" w:hAnsi="Arial" w:cs="Arial"/>
          <w:lang w:eastAsia="cs-CZ"/>
        </w:rPr>
        <w:t>kolegyně a kolegové z</w:t>
      </w:r>
      <w:r w:rsidR="00D372E3" w:rsidRPr="005B186B">
        <w:rPr>
          <w:rFonts w:ascii="Arial" w:eastAsia="Times New Roman" w:hAnsi="Arial" w:cs="Arial"/>
          <w:lang w:eastAsia="cs-CZ"/>
        </w:rPr>
        <w:t> KVOP projednávali výsledky výzkumu se státními tajemníky</w:t>
      </w:r>
      <w:r w:rsidR="008505C8">
        <w:rPr>
          <w:rFonts w:ascii="Arial" w:eastAsia="Times New Roman" w:hAnsi="Arial" w:cs="Arial"/>
          <w:lang w:eastAsia="cs-CZ"/>
        </w:rPr>
        <w:t xml:space="preserve"> a tajemnicí</w:t>
      </w:r>
      <w:r w:rsidR="00D372E3" w:rsidRPr="005B186B">
        <w:rPr>
          <w:rFonts w:ascii="Arial" w:eastAsia="Times New Roman" w:hAnsi="Arial" w:cs="Arial"/>
          <w:lang w:eastAsia="cs-CZ"/>
        </w:rPr>
        <w:t xml:space="preserve"> a zjistí, jaké z toho vyplynuly závěry. </w:t>
      </w:r>
    </w:p>
    <w:p w14:paraId="38912E15" w14:textId="77777777" w:rsidR="00A64549" w:rsidRPr="005B186B" w:rsidRDefault="00A64549" w:rsidP="000C62D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4A1B804" w14:textId="33823782" w:rsidR="00A64549" w:rsidRPr="005B186B" w:rsidRDefault="00A64549" w:rsidP="000C62D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5B186B">
        <w:rPr>
          <w:rFonts w:ascii="Arial" w:eastAsia="Times New Roman" w:hAnsi="Arial" w:cs="Arial"/>
          <w:u w:val="single"/>
          <w:lang w:eastAsia="cs-CZ"/>
        </w:rPr>
        <w:t>L. Hradecká</w:t>
      </w:r>
      <w:r w:rsidR="001629BA" w:rsidRPr="005B186B">
        <w:rPr>
          <w:rFonts w:ascii="Arial" w:eastAsia="Times New Roman" w:hAnsi="Arial" w:cs="Arial"/>
          <w:lang w:eastAsia="cs-CZ"/>
        </w:rPr>
        <w:t xml:space="preserve"> reagovala, že revidovaný Standar</w:t>
      </w:r>
      <w:r w:rsidR="008505C8">
        <w:rPr>
          <w:rFonts w:ascii="Arial" w:eastAsia="Times New Roman" w:hAnsi="Arial" w:cs="Arial"/>
          <w:lang w:eastAsia="cs-CZ"/>
        </w:rPr>
        <w:t>d</w:t>
      </w:r>
      <w:r w:rsidR="001629BA" w:rsidRPr="005B186B">
        <w:rPr>
          <w:rFonts w:ascii="Arial" w:eastAsia="Times New Roman" w:hAnsi="Arial" w:cs="Arial"/>
          <w:lang w:eastAsia="cs-CZ"/>
        </w:rPr>
        <w:t xml:space="preserve"> GFP se s výše zmíněným snaží vyrovnat a explicitně zmiňuje výzkum KVOP.</w:t>
      </w:r>
    </w:p>
    <w:p w14:paraId="1D9AFF46" w14:textId="77777777" w:rsidR="00DA124D" w:rsidRPr="005B186B" w:rsidRDefault="00DA124D" w:rsidP="000C62D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55D7005C" w14:textId="27716BDE" w:rsidR="00492A1B" w:rsidRPr="005B186B" w:rsidRDefault="00636A87" w:rsidP="000C62D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5B186B">
        <w:rPr>
          <w:rFonts w:ascii="Arial" w:eastAsia="Times New Roman" w:hAnsi="Arial" w:cs="Arial"/>
          <w:u w:val="single"/>
          <w:lang w:eastAsia="cs-CZ"/>
        </w:rPr>
        <w:t>P. Pavlík</w:t>
      </w:r>
      <w:r w:rsidR="00492A1B" w:rsidRPr="005B186B">
        <w:rPr>
          <w:rFonts w:ascii="Arial" w:eastAsia="Times New Roman" w:hAnsi="Arial" w:cs="Arial"/>
          <w:lang w:eastAsia="cs-CZ"/>
        </w:rPr>
        <w:t xml:space="preserve"> se dotázal, zda jsou nějaké indikace, že by na některých rezortech byly sníženy </w:t>
      </w:r>
      <w:r w:rsidR="00073C7B" w:rsidRPr="005B186B">
        <w:rPr>
          <w:rFonts w:ascii="Arial" w:eastAsia="Times New Roman" w:hAnsi="Arial" w:cs="Arial"/>
          <w:lang w:eastAsia="cs-CZ"/>
        </w:rPr>
        <w:t>úvazky pro GFP.</w:t>
      </w:r>
      <w:r w:rsidR="00492A1B" w:rsidRPr="005B186B">
        <w:rPr>
          <w:rFonts w:ascii="Arial" w:eastAsia="Times New Roman" w:hAnsi="Arial" w:cs="Arial"/>
          <w:lang w:eastAsia="cs-CZ"/>
        </w:rPr>
        <w:t xml:space="preserve"> Pokud ano, navrhl, aby byl formulován podnět Radě</w:t>
      </w:r>
      <w:r w:rsidR="00073C7B" w:rsidRPr="005B186B">
        <w:rPr>
          <w:rFonts w:ascii="Arial" w:eastAsia="Times New Roman" w:hAnsi="Arial" w:cs="Arial"/>
          <w:lang w:eastAsia="cs-CZ"/>
        </w:rPr>
        <w:t xml:space="preserve">, která </w:t>
      </w:r>
      <w:r w:rsidR="00492A1B" w:rsidRPr="005B186B">
        <w:rPr>
          <w:rFonts w:ascii="Arial" w:eastAsia="Times New Roman" w:hAnsi="Arial" w:cs="Arial"/>
          <w:lang w:eastAsia="cs-CZ"/>
        </w:rPr>
        <w:t>by následně mohla přijmout revokaci usnesení</w:t>
      </w:r>
      <w:r w:rsidR="00191A87" w:rsidRPr="005B186B">
        <w:rPr>
          <w:rFonts w:ascii="Arial" w:eastAsia="Times New Roman" w:hAnsi="Arial" w:cs="Arial"/>
          <w:lang w:eastAsia="cs-CZ"/>
        </w:rPr>
        <w:t>.</w:t>
      </w:r>
    </w:p>
    <w:p w14:paraId="17966C7F" w14:textId="77777777" w:rsidR="00E217E3" w:rsidRPr="005B186B" w:rsidRDefault="00E217E3" w:rsidP="000C62D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785D524A" w14:textId="5B95A28D" w:rsidR="00E70E69" w:rsidRPr="005B186B" w:rsidRDefault="00636A87" w:rsidP="000C62D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5B186B">
        <w:rPr>
          <w:rFonts w:ascii="Arial" w:eastAsia="Times New Roman" w:hAnsi="Arial" w:cs="Arial"/>
          <w:u w:val="single"/>
          <w:lang w:eastAsia="cs-CZ"/>
        </w:rPr>
        <w:t>R. Šafařík</w:t>
      </w:r>
      <w:r w:rsidR="00E217E3" w:rsidRPr="005B186B">
        <w:rPr>
          <w:rFonts w:ascii="Arial" w:eastAsia="Times New Roman" w:hAnsi="Arial" w:cs="Arial"/>
          <w:lang w:eastAsia="cs-CZ"/>
        </w:rPr>
        <w:t xml:space="preserve"> </w:t>
      </w:r>
      <w:r w:rsidR="00670276" w:rsidRPr="005B186B">
        <w:rPr>
          <w:rFonts w:ascii="Arial" w:eastAsia="Times New Roman" w:hAnsi="Arial" w:cs="Arial"/>
          <w:lang w:eastAsia="cs-CZ"/>
        </w:rPr>
        <w:t>odpověděl, že Odbor takové indicie nemá</w:t>
      </w:r>
      <w:r w:rsidR="00073C7B" w:rsidRPr="005B186B">
        <w:rPr>
          <w:rFonts w:ascii="Arial" w:eastAsia="Times New Roman" w:hAnsi="Arial" w:cs="Arial"/>
          <w:lang w:eastAsia="cs-CZ"/>
        </w:rPr>
        <w:t xml:space="preserve"> a</w:t>
      </w:r>
      <w:r w:rsidR="00BC0419" w:rsidRPr="005B186B">
        <w:rPr>
          <w:rFonts w:ascii="Arial" w:eastAsia="Times New Roman" w:hAnsi="Arial" w:cs="Arial"/>
          <w:lang w:eastAsia="cs-CZ"/>
        </w:rPr>
        <w:t xml:space="preserve"> vysvětlil, že po přijetí nového usnesení nebude možno vyvíjet žádný tlak na GFP, aby se zabývali agendou GFP v takovém rozsahu, který je pro výkon práce žádoucí. </w:t>
      </w:r>
      <w:r w:rsidR="00073C7B" w:rsidRPr="005B186B">
        <w:rPr>
          <w:rFonts w:ascii="Arial" w:eastAsia="Times New Roman" w:hAnsi="Arial" w:cs="Arial"/>
          <w:lang w:eastAsia="cs-CZ"/>
        </w:rPr>
        <w:t xml:space="preserve">Dále informoval, </w:t>
      </w:r>
      <w:r w:rsidR="00171618">
        <w:rPr>
          <w:rFonts w:ascii="Arial" w:eastAsia="Times New Roman" w:hAnsi="Arial" w:cs="Arial"/>
          <w:lang w:eastAsia="cs-CZ"/>
        </w:rPr>
        <w:t xml:space="preserve">že skutečnost, zda u některých GFP </w:t>
      </w:r>
      <w:proofErr w:type="gramStart"/>
      <w:r w:rsidR="00171618">
        <w:rPr>
          <w:rFonts w:ascii="Arial" w:eastAsia="Times New Roman" w:hAnsi="Arial" w:cs="Arial"/>
          <w:lang w:eastAsia="cs-CZ"/>
        </w:rPr>
        <w:t>nedošlo</w:t>
      </w:r>
      <w:proofErr w:type="gramEnd"/>
      <w:r w:rsidR="00171618">
        <w:rPr>
          <w:rFonts w:ascii="Arial" w:eastAsia="Times New Roman" w:hAnsi="Arial" w:cs="Arial"/>
          <w:lang w:eastAsia="cs-CZ"/>
        </w:rPr>
        <w:t xml:space="preserve"> ke snížení úvazku </w:t>
      </w:r>
      <w:proofErr w:type="gramStart"/>
      <w:r w:rsidR="00171618">
        <w:rPr>
          <w:rFonts w:ascii="Arial" w:eastAsia="Times New Roman" w:hAnsi="Arial" w:cs="Arial"/>
          <w:lang w:eastAsia="cs-CZ"/>
        </w:rPr>
        <w:t>může</w:t>
      </w:r>
      <w:proofErr w:type="gramEnd"/>
      <w:r w:rsidR="00171618">
        <w:rPr>
          <w:rFonts w:ascii="Arial" w:eastAsia="Times New Roman" w:hAnsi="Arial" w:cs="Arial"/>
          <w:lang w:eastAsia="cs-CZ"/>
        </w:rPr>
        <w:t xml:space="preserve"> Odbor ověřit v průběhu roku na některém z plánovaných jednání</w:t>
      </w:r>
      <w:r w:rsidR="00BC0419" w:rsidRPr="005B186B">
        <w:rPr>
          <w:rFonts w:ascii="Arial" w:eastAsia="Times New Roman" w:hAnsi="Arial" w:cs="Arial"/>
          <w:lang w:eastAsia="cs-CZ"/>
        </w:rPr>
        <w:t>.</w:t>
      </w:r>
      <w:r w:rsidR="00670276" w:rsidRPr="005B186B">
        <w:rPr>
          <w:rFonts w:ascii="Arial" w:eastAsia="Times New Roman" w:hAnsi="Arial" w:cs="Arial"/>
          <w:lang w:eastAsia="cs-CZ"/>
        </w:rPr>
        <w:t xml:space="preserve"> </w:t>
      </w:r>
    </w:p>
    <w:p w14:paraId="6D463E54" w14:textId="77777777" w:rsidR="00BC0419" w:rsidRPr="005B186B" w:rsidRDefault="00BC0419" w:rsidP="000C62D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17483865" w14:textId="6B95AE6B" w:rsidR="00F52194" w:rsidRPr="005B186B" w:rsidRDefault="00636A87" w:rsidP="000C62D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5B186B">
        <w:rPr>
          <w:rFonts w:ascii="Arial" w:eastAsia="Times New Roman" w:hAnsi="Arial" w:cs="Arial"/>
          <w:u w:val="single"/>
          <w:lang w:eastAsia="cs-CZ"/>
        </w:rPr>
        <w:t xml:space="preserve">E. </w:t>
      </w:r>
      <w:r w:rsidR="00F52194" w:rsidRPr="005B186B">
        <w:rPr>
          <w:rFonts w:ascii="Arial" w:eastAsia="Times New Roman" w:hAnsi="Arial" w:cs="Arial"/>
          <w:u w:val="single"/>
          <w:lang w:eastAsia="cs-CZ"/>
        </w:rPr>
        <w:t>Ferrarová</w:t>
      </w:r>
      <w:r w:rsidRPr="005B186B">
        <w:rPr>
          <w:rFonts w:ascii="Arial" w:eastAsia="Times New Roman" w:hAnsi="Arial" w:cs="Arial"/>
          <w:lang w:eastAsia="cs-CZ"/>
        </w:rPr>
        <w:t xml:space="preserve"> </w:t>
      </w:r>
      <w:r w:rsidR="00350FCB" w:rsidRPr="005B186B">
        <w:rPr>
          <w:rFonts w:ascii="Arial" w:eastAsia="Times New Roman" w:hAnsi="Arial" w:cs="Arial"/>
          <w:lang w:eastAsia="cs-CZ"/>
        </w:rPr>
        <w:t>se</w:t>
      </w:r>
      <w:r w:rsidR="00E3311E" w:rsidRPr="005B186B">
        <w:rPr>
          <w:rFonts w:ascii="Arial" w:eastAsia="Times New Roman" w:hAnsi="Arial" w:cs="Arial"/>
          <w:lang w:eastAsia="cs-CZ"/>
        </w:rPr>
        <w:t xml:space="preserve"> </w:t>
      </w:r>
      <w:r w:rsidR="008505C8">
        <w:rPr>
          <w:rFonts w:ascii="Arial" w:eastAsia="Times New Roman" w:hAnsi="Arial" w:cs="Arial"/>
          <w:lang w:eastAsia="cs-CZ"/>
        </w:rPr>
        <w:t>dotázala</w:t>
      </w:r>
      <w:r w:rsidR="00E3311E" w:rsidRPr="005B186B">
        <w:rPr>
          <w:rFonts w:ascii="Arial" w:eastAsia="Times New Roman" w:hAnsi="Arial" w:cs="Arial"/>
          <w:lang w:eastAsia="cs-CZ"/>
        </w:rPr>
        <w:t>, jestli má</w:t>
      </w:r>
      <w:r w:rsidR="00350FCB" w:rsidRPr="005B186B">
        <w:rPr>
          <w:rFonts w:ascii="Arial" w:eastAsia="Times New Roman" w:hAnsi="Arial" w:cs="Arial"/>
          <w:lang w:eastAsia="cs-CZ"/>
        </w:rPr>
        <w:t xml:space="preserve"> </w:t>
      </w:r>
      <w:r w:rsidR="00E3311E" w:rsidRPr="005B186B">
        <w:rPr>
          <w:rFonts w:ascii="Arial" w:eastAsia="Times New Roman" w:hAnsi="Arial" w:cs="Arial"/>
          <w:lang w:eastAsia="cs-CZ"/>
        </w:rPr>
        <w:t xml:space="preserve">připravovat podnět s cílem obnovení předchozího </w:t>
      </w:r>
      <w:r w:rsidR="007C2BE6">
        <w:rPr>
          <w:rFonts w:ascii="Arial" w:eastAsia="Times New Roman" w:hAnsi="Arial" w:cs="Arial"/>
          <w:lang w:eastAsia="cs-CZ"/>
        </w:rPr>
        <w:t>nastavení výše úvazku.</w:t>
      </w:r>
    </w:p>
    <w:p w14:paraId="48A83835" w14:textId="77777777" w:rsidR="00F52194" w:rsidRPr="005B186B" w:rsidRDefault="00F52194" w:rsidP="000C62D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DCB5E1A" w14:textId="4727D131" w:rsidR="00BE2A35" w:rsidRPr="005B186B" w:rsidRDefault="00636A87" w:rsidP="000C62D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5B186B">
        <w:rPr>
          <w:rFonts w:ascii="Arial" w:eastAsia="Times New Roman" w:hAnsi="Arial" w:cs="Arial"/>
          <w:u w:val="single"/>
          <w:lang w:eastAsia="cs-CZ"/>
        </w:rPr>
        <w:t>R. Šafařík</w:t>
      </w:r>
      <w:r w:rsidR="00F52194" w:rsidRPr="005B186B">
        <w:rPr>
          <w:rFonts w:ascii="Arial" w:eastAsia="Times New Roman" w:hAnsi="Arial" w:cs="Arial"/>
          <w:lang w:eastAsia="cs-CZ"/>
        </w:rPr>
        <w:t xml:space="preserve"> </w:t>
      </w:r>
      <w:r w:rsidR="00E3311E" w:rsidRPr="005B186B">
        <w:rPr>
          <w:rFonts w:ascii="Arial" w:eastAsia="Times New Roman" w:hAnsi="Arial" w:cs="Arial"/>
          <w:lang w:eastAsia="cs-CZ"/>
        </w:rPr>
        <w:t>navrhl počkat na hodnocení</w:t>
      </w:r>
      <w:r w:rsidR="000005CB" w:rsidRPr="005B186B">
        <w:rPr>
          <w:rFonts w:ascii="Arial" w:eastAsia="Times New Roman" w:hAnsi="Arial" w:cs="Arial"/>
          <w:lang w:eastAsia="cs-CZ"/>
        </w:rPr>
        <w:t xml:space="preserve"> </w:t>
      </w:r>
      <w:r w:rsidR="00073C7B" w:rsidRPr="005B186B">
        <w:rPr>
          <w:rFonts w:ascii="Arial" w:eastAsia="Times New Roman" w:hAnsi="Arial" w:cs="Arial"/>
          <w:lang w:eastAsia="cs-CZ"/>
        </w:rPr>
        <w:t xml:space="preserve">ze strany GFP </w:t>
      </w:r>
      <w:r w:rsidR="000005CB" w:rsidRPr="005B186B">
        <w:rPr>
          <w:rFonts w:ascii="Arial" w:eastAsia="Times New Roman" w:hAnsi="Arial" w:cs="Arial"/>
          <w:lang w:eastAsia="cs-CZ"/>
        </w:rPr>
        <w:t>a otevřít debatu na toto téma</w:t>
      </w:r>
      <w:r w:rsidR="00E3311E" w:rsidRPr="005B186B">
        <w:rPr>
          <w:rFonts w:ascii="Arial" w:eastAsia="Times New Roman" w:hAnsi="Arial" w:cs="Arial"/>
          <w:lang w:eastAsia="cs-CZ"/>
        </w:rPr>
        <w:t xml:space="preserve"> </w:t>
      </w:r>
      <w:r w:rsidR="000005CB" w:rsidRPr="005B186B">
        <w:rPr>
          <w:rFonts w:ascii="Arial" w:eastAsia="Times New Roman" w:hAnsi="Arial" w:cs="Arial"/>
          <w:lang w:eastAsia="cs-CZ"/>
        </w:rPr>
        <w:t>v</w:t>
      </w:r>
      <w:r w:rsidR="008505C8">
        <w:rPr>
          <w:rFonts w:ascii="Arial" w:eastAsia="Times New Roman" w:hAnsi="Arial" w:cs="Arial"/>
          <w:lang w:eastAsia="cs-CZ"/>
        </w:rPr>
        <w:t> </w:t>
      </w:r>
      <w:r w:rsidR="00F52194" w:rsidRPr="005B186B">
        <w:rPr>
          <w:rFonts w:ascii="Arial" w:eastAsia="Times New Roman" w:hAnsi="Arial" w:cs="Arial"/>
          <w:lang w:eastAsia="cs-CZ"/>
        </w:rPr>
        <w:t>září</w:t>
      </w:r>
      <w:r w:rsidR="008505C8">
        <w:rPr>
          <w:rFonts w:ascii="Arial" w:eastAsia="Times New Roman" w:hAnsi="Arial" w:cs="Arial"/>
          <w:lang w:eastAsia="cs-CZ"/>
        </w:rPr>
        <w:t xml:space="preserve"> 2018</w:t>
      </w:r>
      <w:r w:rsidR="00F52194" w:rsidRPr="005B186B">
        <w:rPr>
          <w:rFonts w:ascii="Arial" w:eastAsia="Times New Roman" w:hAnsi="Arial" w:cs="Arial"/>
          <w:lang w:eastAsia="cs-CZ"/>
        </w:rPr>
        <w:t>.</w:t>
      </w:r>
    </w:p>
    <w:p w14:paraId="476A1D6A" w14:textId="77777777" w:rsidR="003516F2" w:rsidRPr="005B186B" w:rsidRDefault="003516F2" w:rsidP="000C62D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4EB8D308" w14:textId="41A8C1F4" w:rsidR="003516F2" w:rsidRPr="00CC31D8" w:rsidRDefault="009C6965" w:rsidP="000C62D7">
      <w:pPr>
        <w:pStyle w:val="Odstavecseseznamem"/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cs-CZ"/>
        </w:rPr>
      </w:pPr>
      <w:r w:rsidRPr="00CC31D8">
        <w:rPr>
          <w:rFonts w:ascii="Arial" w:hAnsi="Arial" w:cs="Arial"/>
          <w:b/>
          <w:i/>
          <w:u w:val="single"/>
        </w:rPr>
        <w:t xml:space="preserve">Informace o činnosti Výboru pro veřejné vládnutí při OECD  </w:t>
      </w:r>
    </w:p>
    <w:p w14:paraId="2384AB48" w14:textId="77777777" w:rsidR="00185BDA" w:rsidRPr="005B186B" w:rsidRDefault="00185BDA" w:rsidP="000C62D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51A4EB50" w14:textId="1689E5C6" w:rsidR="00914C23" w:rsidRPr="005B186B" w:rsidRDefault="009C6965" w:rsidP="000C62D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5B186B">
        <w:rPr>
          <w:rFonts w:ascii="Arial" w:eastAsia="Times New Roman" w:hAnsi="Arial" w:cs="Arial"/>
          <w:u w:val="single"/>
          <w:lang w:eastAsia="cs-CZ"/>
        </w:rPr>
        <w:t>R. Šafařík</w:t>
      </w:r>
      <w:r w:rsidRPr="005B186B">
        <w:rPr>
          <w:rFonts w:ascii="Arial" w:eastAsia="Times New Roman" w:hAnsi="Arial" w:cs="Arial"/>
          <w:lang w:eastAsia="cs-CZ"/>
        </w:rPr>
        <w:t xml:space="preserve"> </w:t>
      </w:r>
      <w:r w:rsidR="00EF2EEA" w:rsidRPr="005B186B">
        <w:rPr>
          <w:rFonts w:ascii="Arial" w:eastAsia="Times New Roman" w:hAnsi="Arial" w:cs="Arial"/>
          <w:lang w:eastAsia="cs-CZ"/>
        </w:rPr>
        <w:t>představil činnost V</w:t>
      </w:r>
      <w:r w:rsidR="00091560" w:rsidRPr="005B186B">
        <w:rPr>
          <w:rFonts w:ascii="Arial" w:eastAsia="Times New Roman" w:hAnsi="Arial" w:cs="Arial"/>
          <w:lang w:eastAsia="cs-CZ"/>
        </w:rPr>
        <w:t>ýboru</w:t>
      </w:r>
      <w:r w:rsidR="00EF2EEA" w:rsidRPr="005B186B">
        <w:rPr>
          <w:rFonts w:ascii="Arial" w:eastAsia="Times New Roman" w:hAnsi="Arial" w:cs="Arial"/>
          <w:lang w:eastAsia="cs-CZ"/>
        </w:rPr>
        <w:t xml:space="preserve"> pro veřejné vládnutí při OECD, </w:t>
      </w:r>
      <w:r w:rsidR="001A6893" w:rsidRPr="005B186B">
        <w:rPr>
          <w:rFonts w:ascii="Arial" w:eastAsia="Times New Roman" w:hAnsi="Arial" w:cs="Arial"/>
          <w:lang w:eastAsia="cs-CZ"/>
        </w:rPr>
        <w:t>jenž řeší genderovou rovnost jako jednu ze svých agend</w:t>
      </w:r>
      <w:r w:rsidR="00F524BF" w:rsidRPr="005B186B">
        <w:rPr>
          <w:rFonts w:ascii="Arial" w:eastAsia="Times New Roman" w:hAnsi="Arial" w:cs="Arial"/>
          <w:lang w:eastAsia="cs-CZ"/>
        </w:rPr>
        <w:t>. Nyní Výbor</w:t>
      </w:r>
      <w:r w:rsidR="00D73AF5" w:rsidRPr="005B186B">
        <w:rPr>
          <w:rFonts w:ascii="Arial" w:eastAsia="Times New Roman" w:hAnsi="Arial" w:cs="Arial"/>
          <w:lang w:eastAsia="cs-CZ"/>
        </w:rPr>
        <w:t xml:space="preserve"> pro veřejné vládnutí spadá pod </w:t>
      </w:r>
      <w:r w:rsidR="008505C8">
        <w:rPr>
          <w:rFonts w:ascii="Arial" w:eastAsia="Times New Roman" w:hAnsi="Arial" w:cs="Arial"/>
          <w:lang w:eastAsia="cs-CZ"/>
        </w:rPr>
        <w:t>M</w:t>
      </w:r>
      <w:r w:rsidR="00F524BF" w:rsidRPr="005B186B">
        <w:rPr>
          <w:rFonts w:ascii="Arial" w:eastAsia="Times New Roman" w:hAnsi="Arial" w:cs="Arial"/>
          <w:lang w:eastAsia="cs-CZ"/>
        </w:rPr>
        <w:t xml:space="preserve">inisterstvo </w:t>
      </w:r>
      <w:r w:rsidR="00F524BF" w:rsidRPr="005B186B">
        <w:rPr>
          <w:rFonts w:ascii="Arial" w:eastAsia="Times New Roman" w:hAnsi="Arial" w:cs="Arial"/>
          <w:lang w:eastAsia="cs-CZ"/>
        </w:rPr>
        <w:lastRenderedPageBreak/>
        <w:t>vnitra</w:t>
      </w:r>
      <w:r w:rsidR="00101916">
        <w:rPr>
          <w:rFonts w:ascii="Arial" w:eastAsia="Times New Roman" w:hAnsi="Arial" w:cs="Arial"/>
          <w:lang w:eastAsia="cs-CZ"/>
        </w:rPr>
        <w:t xml:space="preserve"> </w:t>
      </w:r>
      <w:r w:rsidR="00101916" w:rsidRPr="005B186B">
        <w:rPr>
          <w:rFonts w:ascii="Arial" w:eastAsia="Times New Roman" w:hAnsi="Arial" w:cs="Arial"/>
          <w:lang w:eastAsia="cs-CZ"/>
        </w:rPr>
        <w:t xml:space="preserve">(dále jen </w:t>
      </w:r>
      <w:r w:rsidR="00101916" w:rsidRPr="005B186B">
        <w:rPr>
          <w:rFonts w:ascii="Arial" w:hAnsi="Arial" w:cs="Arial"/>
        </w:rPr>
        <w:t>“MV”)</w:t>
      </w:r>
      <w:r w:rsidR="001A6893" w:rsidRPr="005B186B">
        <w:rPr>
          <w:rFonts w:ascii="Arial" w:eastAsia="Times New Roman" w:hAnsi="Arial" w:cs="Arial"/>
          <w:lang w:eastAsia="cs-CZ"/>
        </w:rPr>
        <w:t xml:space="preserve"> a jeho zástupkyně vyjádřila zájem o spolupráci s</w:t>
      </w:r>
      <w:r w:rsidR="008505C8">
        <w:rPr>
          <w:rFonts w:ascii="Arial" w:eastAsia="Times New Roman" w:hAnsi="Arial" w:cs="Arial"/>
          <w:lang w:eastAsia="cs-CZ"/>
        </w:rPr>
        <w:t> </w:t>
      </w:r>
      <w:r w:rsidR="001A6893" w:rsidRPr="005B186B">
        <w:rPr>
          <w:rFonts w:ascii="Arial" w:eastAsia="Times New Roman" w:hAnsi="Arial" w:cs="Arial"/>
          <w:lang w:eastAsia="cs-CZ"/>
        </w:rPr>
        <w:t>Odbo</w:t>
      </w:r>
      <w:r w:rsidR="00822E9A" w:rsidRPr="005B186B">
        <w:rPr>
          <w:rFonts w:ascii="Arial" w:eastAsia="Times New Roman" w:hAnsi="Arial" w:cs="Arial"/>
          <w:lang w:eastAsia="cs-CZ"/>
        </w:rPr>
        <w:t>r</w:t>
      </w:r>
      <w:r w:rsidR="00F524BF" w:rsidRPr="005B186B">
        <w:rPr>
          <w:rFonts w:ascii="Arial" w:eastAsia="Times New Roman" w:hAnsi="Arial" w:cs="Arial"/>
          <w:lang w:eastAsia="cs-CZ"/>
        </w:rPr>
        <w:t>em</w:t>
      </w:r>
      <w:r w:rsidR="008505C8">
        <w:rPr>
          <w:rFonts w:ascii="Arial" w:eastAsia="Times New Roman" w:hAnsi="Arial" w:cs="Arial"/>
          <w:lang w:eastAsia="cs-CZ"/>
        </w:rPr>
        <w:t>. Je v plánu ji</w:t>
      </w:r>
      <w:r w:rsidR="00914C23" w:rsidRPr="005B186B">
        <w:rPr>
          <w:rFonts w:ascii="Arial" w:eastAsia="Times New Roman" w:hAnsi="Arial" w:cs="Arial"/>
          <w:lang w:eastAsia="cs-CZ"/>
        </w:rPr>
        <w:t xml:space="preserve"> pozv</w:t>
      </w:r>
      <w:r w:rsidR="008505C8">
        <w:rPr>
          <w:rFonts w:ascii="Arial" w:eastAsia="Times New Roman" w:hAnsi="Arial" w:cs="Arial"/>
          <w:lang w:eastAsia="cs-CZ"/>
        </w:rPr>
        <w:t>at</w:t>
      </w:r>
      <w:r w:rsidR="00F524BF" w:rsidRPr="005B186B">
        <w:rPr>
          <w:rFonts w:ascii="Arial" w:eastAsia="Times New Roman" w:hAnsi="Arial" w:cs="Arial"/>
          <w:lang w:eastAsia="cs-CZ"/>
        </w:rPr>
        <w:t xml:space="preserve"> na příští jednání Výboru</w:t>
      </w:r>
      <w:r w:rsidR="008505C8">
        <w:rPr>
          <w:rFonts w:ascii="Arial" w:eastAsia="Times New Roman" w:hAnsi="Arial" w:cs="Arial"/>
          <w:lang w:eastAsia="cs-CZ"/>
        </w:rPr>
        <w:t>, na kterém bude</w:t>
      </w:r>
      <w:r w:rsidR="00263B6F">
        <w:rPr>
          <w:rFonts w:ascii="Arial" w:eastAsia="Times New Roman" w:hAnsi="Arial" w:cs="Arial"/>
          <w:lang w:eastAsia="cs-CZ"/>
        </w:rPr>
        <w:t xml:space="preserve"> </w:t>
      </w:r>
      <w:r w:rsidR="00F524BF" w:rsidRPr="005B186B">
        <w:rPr>
          <w:rFonts w:ascii="Arial" w:eastAsia="Times New Roman" w:hAnsi="Arial" w:cs="Arial"/>
          <w:lang w:eastAsia="cs-CZ"/>
        </w:rPr>
        <w:t>blíže</w:t>
      </w:r>
      <w:r w:rsidR="006E5D62" w:rsidRPr="005B186B">
        <w:rPr>
          <w:rFonts w:ascii="Arial" w:eastAsia="Times New Roman" w:hAnsi="Arial" w:cs="Arial"/>
          <w:lang w:eastAsia="cs-CZ"/>
        </w:rPr>
        <w:t xml:space="preserve"> představena činnost Výboru pro </w:t>
      </w:r>
      <w:r w:rsidR="00F524BF" w:rsidRPr="005B186B">
        <w:rPr>
          <w:rFonts w:ascii="Arial" w:eastAsia="Times New Roman" w:hAnsi="Arial" w:cs="Arial"/>
          <w:lang w:eastAsia="cs-CZ"/>
        </w:rPr>
        <w:t xml:space="preserve">veřejné vládnutí a </w:t>
      </w:r>
      <w:r w:rsidR="00F524BF" w:rsidRPr="00885AE7">
        <w:rPr>
          <w:rFonts w:ascii="Arial" w:eastAsia="Times New Roman" w:hAnsi="Arial" w:cs="Arial"/>
          <w:lang w:eastAsia="cs-CZ"/>
        </w:rPr>
        <w:t>Zpráva o vyhodnocení doporu</w:t>
      </w:r>
      <w:r w:rsidR="00D73AF5" w:rsidRPr="00885AE7">
        <w:rPr>
          <w:rFonts w:ascii="Arial" w:eastAsia="Times New Roman" w:hAnsi="Arial" w:cs="Arial"/>
          <w:lang w:eastAsia="cs-CZ"/>
        </w:rPr>
        <w:t xml:space="preserve">čení z roku 2015 o genderové </w:t>
      </w:r>
      <w:r w:rsidR="008505C8" w:rsidRPr="00885AE7">
        <w:rPr>
          <w:rFonts w:ascii="Arial" w:eastAsia="Times New Roman" w:hAnsi="Arial" w:cs="Arial"/>
          <w:lang w:eastAsia="cs-CZ"/>
        </w:rPr>
        <w:t xml:space="preserve">rovnosti </w:t>
      </w:r>
      <w:r w:rsidR="00D73AF5" w:rsidRPr="00885AE7">
        <w:rPr>
          <w:rFonts w:ascii="Arial" w:eastAsia="Times New Roman" w:hAnsi="Arial" w:cs="Arial"/>
          <w:lang w:eastAsia="cs-CZ"/>
        </w:rPr>
        <w:t>ve </w:t>
      </w:r>
      <w:r w:rsidR="00F524BF" w:rsidRPr="00885AE7">
        <w:rPr>
          <w:rFonts w:ascii="Arial" w:eastAsia="Times New Roman" w:hAnsi="Arial" w:cs="Arial"/>
          <w:lang w:eastAsia="cs-CZ"/>
        </w:rPr>
        <w:t>veřejném životě</w:t>
      </w:r>
      <w:r w:rsidR="00F524BF" w:rsidRPr="005B186B">
        <w:rPr>
          <w:rFonts w:ascii="Arial" w:eastAsia="Times New Roman" w:hAnsi="Arial" w:cs="Arial"/>
          <w:lang w:eastAsia="cs-CZ"/>
        </w:rPr>
        <w:t>. První vyhodno</w:t>
      </w:r>
      <w:r w:rsidR="0034435C">
        <w:rPr>
          <w:rFonts w:ascii="Arial" w:eastAsia="Times New Roman" w:hAnsi="Arial" w:cs="Arial"/>
          <w:lang w:eastAsia="cs-CZ"/>
        </w:rPr>
        <w:t xml:space="preserve">cení doporučení je již dostupné, </w:t>
      </w:r>
      <w:r w:rsidR="00CC31D8">
        <w:rPr>
          <w:rFonts w:ascii="Arial" w:eastAsia="Times New Roman" w:hAnsi="Arial" w:cs="Arial"/>
          <w:lang w:eastAsia="cs-CZ"/>
        </w:rPr>
        <w:t xml:space="preserve">blíže </w:t>
      </w:r>
      <w:r w:rsidR="0034435C">
        <w:rPr>
          <w:rFonts w:ascii="Arial" w:eastAsia="Times New Roman" w:hAnsi="Arial" w:cs="Arial"/>
          <w:lang w:eastAsia="cs-CZ"/>
        </w:rPr>
        <w:t xml:space="preserve">viz </w:t>
      </w:r>
      <w:r w:rsidR="00171618">
        <w:rPr>
          <w:rFonts w:ascii="Arial" w:eastAsia="Times New Roman" w:hAnsi="Arial" w:cs="Arial"/>
          <w:lang w:eastAsia="cs-CZ"/>
        </w:rPr>
        <w:t xml:space="preserve">příloha </w:t>
      </w:r>
      <w:r w:rsidR="00CC31D8">
        <w:rPr>
          <w:rFonts w:ascii="Arial" w:eastAsia="Times New Roman" w:hAnsi="Arial" w:cs="Arial"/>
          <w:lang w:eastAsia="cs-CZ"/>
        </w:rPr>
        <w:t xml:space="preserve">č. </w:t>
      </w:r>
      <w:r w:rsidR="0034435C">
        <w:rPr>
          <w:rFonts w:ascii="Arial" w:eastAsia="Times New Roman" w:hAnsi="Arial" w:cs="Arial"/>
          <w:lang w:eastAsia="cs-CZ"/>
        </w:rPr>
        <w:t>1</w:t>
      </w:r>
      <w:r w:rsidR="00CC31D8">
        <w:rPr>
          <w:rFonts w:ascii="Arial" w:eastAsia="Times New Roman" w:hAnsi="Arial" w:cs="Arial"/>
          <w:lang w:eastAsia="cs-CZ"/>
        </w:rPr>
        <w:t xml:space="preserve"> tohoto zápisu</w:t>
      </w:r>
      <w:r w:rsidR="0034435C">
        <w:rPr>
          <w:rFonts w:ascii="Arial" w:eastAsia="Times New Roman" w:hAnsi="Arial" w:cs="Arial"/>
          <w:lang w:eastAsia="cs-CZ"/>
        </w:rPr>
        <w:t>.</w:t>
      </w:r>
    </w:p>
    <w:p w14:paraId="3BD4C90B" w14:textId="77777777" w:rsidR="00CC31D8" w:rsidRPr="005B186B" w:rsidRDefault="00CC31D8" w:rsidP="000C62D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4A683B01" w14:textId="77777777" w:rsidR="003516F2" w:rsidRPr="00CC31D8" w:rsidRDefault="00BB3963" w:rsidP="000C62D7">
      <w:pPr>
        <w:pStyle w:val="Odstavecseseznamem"/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cs-CZ"/>
        </w:rPr>
      </w:pPr>
      <w:r w:rsidRPr="00CC31D8">
        <w:rPr>
          <w:rFonts w:ascii="Arial" w:eastAsia="Times New Roman" w:hAnsi="Arial" w:cs="Arial"/>
          <w:b/>
          <w:bCs/>
          <w:i/>
          <w:u w:val="single"/>
          <w:lang w:eastAsia="cs-CZ"/>
        </w:rPr>
        <w:t>Různé</w:t>
      </w:r>
    </w:p>
    <w:p w14:paraId="7494C4B9" w14:textId="77777777" w:rsidR="00B36257" w:rsidRPr="005B186B" w:rsidRDefault="00B36257" w:rsidP="000C62D7">
      <w:pPr>
        <w:spacing w:after="0" w:line="240" w:lineRule="auto"/>
        <w:jc w:val="both"/>
        <w:rPr>
          <w:rFonts w:ascii="Arial" w:hAnsi="Arial" w:cs="Arial"/>
        </w:rPr>
      </w:pPr>
    </w:p>
    <w:p w14:paraId="1249DEF9" w14:textId="1041DA4C" w:rsidR="007F1A65" w:rsidRPr="005B186B" w:rsidRDefault="00FC10DB" w:rsidP="000C62D7">
      <w:pPr>
        <w:spacing w:after="0" w:line="240" w:lineRule="auto"/>
        <w:jc w:val="both"/>
        <w:rPr>
          <w:rFonts w:ascii="Arial" w:hAnsi="Arial" w:cs="Arial"/>
        </w:rPr>
      </w:pPr>
      <w:r w:rsidRPr="005B186B">
        <w:rPr>
          <w:rFonts w:ascii="Arial" w:hAnsi="Arial" w:cs="Arial"/>
          <w:u w:val="single"/>
        </w:rPr>
        <w:t>R. Šafařík</w:t>
      </w:r>
      <w:r w:rsidRPr="005B186B">
        <w:rPr>
          <w:rFonts w:ascii="Arial" w:hAnsi="Arial" w:cs="Arial"/>
        </w:rPr>
        <w:t xml:space="preserve"> vyzval členy a členky</w:t>
      </w:r>
      <w:r w:rsidR="00014992">
        <w:rPr>
          <w:rFonts w:ascii="Arial" w:hAnsi="Arial" w:cs="Arial"/>
        </w:rPr>
        <w:t xml:space="preserve"> V</w:t>
      </w:r>
      <w:r w:rsidR="00CC31D8">
        <w:rPr>
          <w:rFonts w:ascii="Arial" w:hAnsi="Arial" w:cs="Arial"/>
        </w:rPr>
        <w:t>ýboru</w:t>
      </w:r>
      <w:r w:rsidRPr="005B186B">
        <w:rPr>
          <w:rFonts w:ascii="Arial" w:hAnsi="Arial" w:cs="Arial"/>
        </w:rPr>
        <w:t xml:space="preserve">, aby </w:t>
      </w:r>
      <w:proofErr w:type="gramStart"/>
      <w:r w:rsidRPr="005B186B">
        <w:rPr>
          <w:rFonts w:ascii="Arial" w:hAnsi="Arial" w:cs="Arial"/>
        </w:rPr>
        <w:t>zaslali</w:t>
      </w:r>
      <w:proofErr w:type="gramEnd"/>
      <w:r w:rsidRPr="005B186B">
        <w:rPr>
          <w:rFonts w:ascii="Arial" w:hAnsi="Arial" w:cs="Arial"/>
        </w:rPr>
        <w:t xml:space="preserve"> náměty k</w:t>
      </w:r>
      <w:r w:rsidR="004E32A1">
        <w:rPr>
          <w:rFonts w:ascii="Arial" w:hAnsi="Arial" w:cs="Arial"/>
        </w:rPr>
        <w:t> </w:t>
      </w:r>
      <w:r w:rsidR="00D73AF5" w:rsidRPr="005B186B">
        <w:rPr>
          <w:rFonts w:ascii="Arial" w:hAnsi="Arial" w:cs="Arial"/>
        </w:rPr>
        <w:t>zařazení</w:t>
      </w:r>
      <w:r w:rsidR="004E32A1">
        <w:rPr>
          <w:rFonts w:ascii="Arial" w:hAnsi="Arial" w:cs="Arial"/>
        </w:rPr>
        <w:t xml:space="preserve"> nových </w:t>
      </w:r>
      <w:proofErr w:type="spellStart"/>
      <w:r w:rsidR="004E32A1">
        <w:rPr>
          <w:rFonts w:ascii="Arial" w:hAnsi="Arial" w:cs="Arial"/>
        </w:rPr>
        <w:t>markerů</w:t>
      </w:r>
      <w:proofErr w:type="spellEnd"/>
      <w:r w:rsidR="00D73AF5" w:rsidRPr="005B186B">
        <w:rPr>
          <w:rFonts w:ascii="Arial" w:hAnsi="Arial" w:cs="Arial"/>
        </w:rPr>
        <w:t xml:space="preserve"> do</w:t>
      </w:r>
      <w:r w:rsidR="004E32A1">
        <w:rPr>
          <w:rFonts w:ascii="Arial" w:hAnsi="Arial" w:cs="Arial"/>
        </w:rPr>
        <w:t xml:space="preserve"> ročenky </w:t>
      </w:r>
      <w:proofErr w:type="gramStart"/>
      <w:r w:rsidR="00D73AF5" w:rsidRPr="005B186B">
        <w:rPr>
          <w:rFonts w:ascii="Arial" w:hAnsi="Arial" w:cs="Arial"/>
        </w:rPr>
        <w:t>Zaostřeno</w:t>
      </w:r>
      <w:proofErr w:type="gramEnd"/>
      <w:r w:rsidR="00D73AF5" w:rsidRPr="005B186B">
        <w:rPr>
          <w:rFonts w:ascii="Arial" w:hAnsi="Arial" w:cs="Arial"/>
        </w:rPr>
        <w:t xml:space="preserve"> na ženy a </w:t>
      </w:r>
      <w:r w:rsidRPr="005B186B">
        <w:rPr>
          <w:rFonts w:ascii="Arial" w:hAnsi="Arial" w:cs="Arial"/>
        </w:rPr>
        <w:t>muže</w:t>
      </w:r>
      <w:r w:rsidR="004E32A1">
        <w:rPr>
          <w:rFonts w:ascii="Arial" w:hAnsi="Arial" w:cs="Arial"/>
        </w:rPr>
        <w:t xml:space="preserve"> 2017</w:t>
      </w:r>
      <w:r w:rsidRPr="005B186B">
        <w:rPr>
          <w:rFonts w:ascii="Arial" w:hAnsi="Arial" w:cs="Arial"/>
        </w:rPr>
        <w:t>.</w:t>
      </w:r>
      <w:r w:rsidR="00C7292D" w:rsidRPr="005B186B">
        <w:rPr>
          <w:rFonts w:ascii="Arial" w:hAnsi="Arial" w:cs="Arial"/>
        </w:rPr>
        <w:t xml:space="preserve"> Dále informoval</w:t>
      </w:r>
      <w:r w:rsidR="000F40A0" w:rsidRPr="005B186B">
        <w:rPr>
          <w:rFonts w:ascii="Arial" w:hAnsi="Arial" w:cs="Arial"/>
        </w:rPr>
        <w:t>, že v minulosti Výbor přijal pod</w:t>
      </w:r>
      <w:r w:rsidR="00D73AF5" w:rsidRPr="005B186B">
        <w:rPr>
          <w:rFonts w:ascii="Arial" w:hAnsi="Arial" w:cs="Arial"/>
        </w:rPr>
        <w:t>nět, týkající se změny zákona o </w:t>
      </w:r>
      <w:r w:rsidR="000F40A0" w:rsidRPr="005B186B">
        <w:rPr>
          <w:rFonts w:ascii="Arial" w:hAnsi="Arial" w:cs="Arial"/>
        </w:rPr>
        <w:t>úřednících ve vedení samosprávných úředních celků, který byl následně přijat i Radou.</w:t>
      </w:r>
      <w:r w:rsidR="00B61601">
        <w:rPr>
          <w:rFonts w:ascii="Arial" w:hAnsi="Arial" w:cs="Arial"/>
        </w:rPr>
        <w:t xml:space="preserve"> Odbor jej zařadil do </w:t>
      </w:r>
      <w:r w:rsidR="00B61601" w:rsidRPr="005B186B">
        <w:rPr>
          <w:rFonts w:ascii="Arial" w:hAnsi="Arial" w:cs="Arial"/>
        </w:rPr>
        <w:t>Akt</w:t>
      </w:r>
      <w:r w:rsidR="00CC31D8">
        <w:rPr>
          <w:rFonts w:ascii="Arial" w:hAnsi="Arial" w:cs="Arial"/>
        </w:rPr>
        <w:t>ualizovaných opatření Priorit a </w:t>
      </w:r>
      <w:r w:rsidR="00B61601" w:rsidRPr="005B186B">
        <w:rPr>
          <w:rFonts w:ascii="Arial" w:hAnsi="Arial" w:cs="Arial"/>
        </w:rPr>
        <w:t xml:space="preserve">postupů vlády při prosazování rovnosti žen a mužů </w:t>
      </w:r>
      <w:r w:rsidR="00B61601" w:rsidRPr="0034435C">
        <w:rPr>
          <w:rFonts w:ascii="Arial" w:hAnsi="Arial" w:cs="Arial"/>
        </w:rPr>
        <w:t>na rok 2018</w:t>
      </w:r>
      <w:r w:rsidR="00B61601">
        <w:rPr>
          <w:rFonts w:ascii="Arial" w:hAnsi="Arial" w:cs="Arial"/>
        </w:rPr>
        <w:t xml:space="preserve"> jakožto</w:t>
      </w:r>
      <w:r w:rsidR="000F40A0" w:rsidRPr="005B186B">
        <w:rPr>
          <w:rFonts w:ascii="Arial" w:hAnsi="Arial" w:cs="Arial"/>
        </w:rPr>
        <w:t xml:space="preserve"> </w:t>
      </w:r>
      <w:r w:rsidR="00B61601" w:rsidRPr="00B61601">
        <w:rPr>
          <w:rFonts w:ascii="Arial" w:hAnsi="Arial" w:cs="Arial"/>
          <w:i/>
        </w:rPr>
        <w:t>Opatření č. 04: Prostřednictvím legislativních změn podporovat vyrovnanější zastoupení žen a mužů pracujících v úřadech územních samosprávných</w:t>
      </w:r>
      <w:r w:rsidR="00B61601" w:rsidRPr="00B61601">
        <w:rPr>
          <w:rFonts w:ascii="Arial" w:hAnsi="Arial" w:cs="Arial"/>
        </w:rPr>
        <w:t xml:space="preserve"> </w:t>
      </w:r>
      <w:r w:rsidR="00B61601" w:rsidRPr="00B61601">
        <w:rPr>
          <w:rFonts w:ascii="Arial" w:hAnsi="Arial" w:cs="Arial"/>
          <w:i/>
        </w:rPr>
        <w:t>celků</w:t>
      </w:r>
      <w:r w:rsidR="00171618">
        <w:rPr>
          <w:rFonts w:ascii="Arial" w:hAnsi="Arial" w:cs="Arial"/>
          <w:i/>
        </w:rPr>
        <w:t>.</w:t>
      </w:r>
      <w:r w:rsidR="000C62D7" w:rsidRPr="005B186B">
        <w:rPr>
          <w:rFonts w:ascii="Arial" w:hAnsi="Arial" w:cs="Arial"/>
        </w:rPr>
        <w:t xml:space="preserve"> M</w:t>
      </w:r>
      <w:r w:rsidR="00101916">
        <w:rPr>
          <w:rFonts w:ascii="Arial" w:hAnsi="Arial" w:cs="Arial"/>
        </w:rPr>
        <w:t>V</w:t>
      </w:r>
      <w:r w:rsidR="00C613AE" w:rsidRPr="005B186B">
        <w:rPr>
          <w:rFonts w:ascii="Arial" w:hAnsi="Arial" w:cs="Arial"/>
        </w:rPr>
        <w:t xml:space="preserve"> </w:t>
      </w:r>
      <w:r w:rsidR="00D73AF5" w:rsidRPr="005B186B">
        <w:rPr>
          <w:rFonts w:ascii="Arial" w:hAnsi="Arial" w:cs="Arial"/>
        </w:rPr>
        <w:t>s ním ale</w:t>
      </w:r>
      <w:r w:rsidR="00171618">
        <w:rPr>
          <w:rFonts w:ascii="Arial" w:hAnsi="Arial" w:cs="Arial"/>
        </w:rPr>
        <w:t xml:space="preserve"> v rámci mezirezortního připomínkového řízení</w:t>
      </w:r>
      <w:r w:rsidR="00D73AF5" w:rsidRPr="005B186B">
        <w:rPr>
          <w:rFonts w:ascii="Arial" w:hAnsi="Arial" w:cs="Arial"/>
        </w:rPr>
        <w:t> </w:t>
      </w:r>
      <w:r w:rsidR="00B61601">
        <w:rPr>
          <w:rFonts w:ascii="Arial" w:hAnsi="Arial" w:cs="Arial"/>
        </w:rPr>
        <w:t>zásadně nesouhlasilo</w:t>
      </w:r>
      <w:r w:rsidR="00CC31D8">
        <w:rPr>
          <w:rFonts w:ascii="Arial" w:hAnsi="Arial" w:cs="Arial"/>
        </w:rPr>
        <w:t xml:space="preserve"> </w:t>
      </w:r>
      <w:r w:rsidR="0034435C">
        <w:rPr>
          <w:rFonts w:ascii="Arial" w:hAnsi="Arial" w:cs="Arial"/>
        </w:rPr>
        <w:t>(</w:t>
      </w:r>
      <w:r w:rsidR="00171618">
        <w:rPr>
          <w:rFonts w:ascii="Arial" w:hAnsi="Arial" w:cs="Arial"/>
        </w:rPr>
        <w:t xml:space="preserve">připomínky MV </w:t>
      </w:r>
      <w:r w:rsidR="0034435C">
        <w:rPr>
          <w:rFonts w:ascii="Arial" w:hAnsi="Arial" w:cs="Arial"/>
        </w:rPr>
        <w:t xml:space="preserve">viz </w:t>
      </w:r>
      <w:r w:rsidR="00171618">
        <w:rPr>
          <w:rFonts w:ascii="Arial" w:hAnsi="Arial" w:cs="Arial"/>
        </w:rPr>
        <w:t xml:space="preserve">příloha </w:t>
      </w:r>
      <w:proofErr w:type="gramStart"/>
      <w:r w:rsidR="00CC31D8">
        <w:rPr>
          <w:rFonts w:ascii="Arial" w:hAnsi="Arial" w:cs="Arial"/>
        </w:rPr>
        <w:t>č.</w:t>
      </w:r>
      <w:r w:rsidR="0034435C">
        <w:rPr>
          <w:rFonts w:ascii="Arial" w:hAnsi="Arial" w:cs="Arial"/>
        </w:rPr>
        <w:t xml:space="preserve"> 2</w:t>
      </w:r>
      <w:r w:rsidR="00CC31D8">
        <w:rPr>
          <w:rFonts w:ascii="Arial" w:hAnsi="Arial" w:cs="Arial"/>
        </w:rPr>
        <w:t xml:space="preserve"> tohoto</w:t>
      </w:r>
      <w:proofErr w:type="gramEnd"/>
      <w:r w:rsidR="00CC31D8">
        <w:rPr>
          <w:rFonts w:ascii="Arial" w:hAnsi="Arial" w:cs="Arial"/>
        </w:rPr>
        <w:t xml:space="preserve"> zápisu</w:t>
      </w:r>
      <w:r w:rsidR="0034435C">
        <w:rPr>
          <w:rFonts w:ascii="Arial" w:hAnsi="Arial" w:cs="Arial"/>
        </w:rPr>
        <w:t>)</w:t>
      </w:r>
      <w:r w:rsidR="00D73AF5" w:rsidRPr="005B186B">
        <w:rPr>
          <w:rFonts w:ascii="Arial" w:hAnsi="Arial" w:cs="Arial"/>
        </w:rPr>
        <w:t>. Bylo by vhodné pozvat na </w:t>
      </w:r>
      <w:r w:rsidR="000C62D7" w:rsidRPr="005B186B">
        <w:rPr>
          <w:rFonts w:ascii="Arial" w:hAnsi="Arial" w:cs="Arial"/>
        </w:rPr>
        <w:t>jednání Výboru zástupce</w:t>
      </w:r>
      <w:r w:rsidR="004E32A1">
        <w:rPr>
          <w:rFonts w:ascii="Arial" w:hAnsi="Arial" w:cs="Arial"/>
        </w:rPr>
        <w:t xml:space="preserve"> či zástupkyni</w:t>
      </w:r>
      <w:r w:rsidR="000C62D7" w:rsidRPr="005B186B">
        <w:rPr>
          <w:rFonts w:ascii="Arial" w:hAnsi="Arial" w:cs="Arial"/>
        </w:rPr>
        <w:t xml:space="preserve"> </w:t>
      </w:r>
      <w:r w:rsidR="004E32A1">
        <w:rPr>
          <w:rFonts w:ascii="Arial" w:hAnsi="Arial" w:cs="Arial"/>
        </w:rPr>
        <w:t>z</w:t>
      </w:r>
      <w:r w:rsidR="000C62D7" w:rsidRPr="005B186B">
        <w:rPr>
          <w:rFonts w:ascii="Arial" w:hAnsi="Arial" w:cs="Arial"/>
        </w:rPr>
        <w:t> MV a rozvinout s nimi debatu na toto téma.</w:t>
      </w:r>
      <w:r w:rsidR="003A03C6" w:rsidRPr="005B186B">
        <w:rPr>
          <w:rFonts w:ascii="Arial" w:hAnsi="Arial" w:cs="Arial"/>
        </w:rPr>
        <w:t xml:space="preserve"> </w:t>
      </w:r>
    </w:p>
    <w:p w14:paraId="0E969B51" w14:textId="77777777" w:rsidR="00C613AE" w:rsidRPr="005B186B" w:rsidRDefault="00C613AE" w:rsidP="000C62D7">
      <w:pPr>
        <w:spacing w:after="0" w:line="240" w:lineRule="auto"/>
        <w:jc w:val="both"/>
        <w:rPr>
          <w:rFonts w:ascii="Arial" w:hAnsi="Arial" w:cs="Arial"/>
        </w:rPr>
      </w:pPr>
    </w:p>
    <w:p w14:paraId="5ACAECFD" w14:textId="250DC0B9" w:rsidR="007F1A65" w:rsidRPr="005B186B" w:rsidRDefault="007F1A65" w:rsidP="000C62D7">
      <w:pPr>
        <w:spacing w:after="0" w:line="240" w:lineRule="auto"/>
        <w:jc w:val="both"/>
        <w:rPr>
          <w:rFonts w:ascii="Arial" w:hAnsi="Arial" w:cs="Arial"/>
        </w:rPr>
      </w:pPr>
      <w:r w:rsidRPr="005B186B">
        <w:rPr>
          <w:rFonts w:ascii="Arial" w:hAnsi="Arial" w:cs="Arial"/>
          <w:u w:val="single"/>
        </w:rPr>
        <w:t>P. Pavlík</w:t>
      </w:r>
      <w:r w:rsidRPr="005B186B">
        <w:rPr>
          <w:rFonts w:ascii="Arial" w:hAnsi="Arial" w:cs="Arial"/>
        </w:rPr>
        <w:t xml:space="preserve"> </w:t>
      </w:r>
      <w:r w:rsidR="00014992">
        <w:rPr>
          <w:rFonts w:ascii="Arial" w:hAnsi="Arial" w:cs="Arial"/>
        </w:rPr>
        <w:t xml:space="preserve">dále </w:t>
      </w:r>
      <w:r w:rsidRPr="005B186B">
        <w:rPr>
          <w:rFonts w:ascii="Arial" w:hAnsi="Arial" w:cs="Arial"/>
        </w:rPr>
        <w:t xml:space="preserve">vyzval k revizi </w:t>
      </w:r>
      <w:r w:rsidR="004E32A1">
        <w:rPr>
          <w:rFonts w:ascii="Arial" w:hAnsi="Arial" w:cs="Arial"/>
        </w:rPr>
        <w:t>členství ve</w:t>
      </w:r>
      <w:r w:rsidRPr="005B186B">
        <w:rPr>
          <w:rFonts w:ascii="Arial" w:hAnsi="Arial" w:cs="Arial"/>
        </w:rPr>
        <w:t xml:space="preserve"> </w:t>
      </w:r>
      <w:r w:rsidR="00014992">
        <w:rPr>
          <w:rFonts w:ascii="Arial" w:hAnsi="Arial" w:cs="Arial"/>
        </w:rPr>
        <w:t>V</w:t>
      </w:r>
      <w:r w:rsidRPr="005B186B">
        <w:rPr>
          <w:rFonts w:ascii="Arial" w:hAnsi="Arial" w:cs="Arial"/>
        </w:rPr>
        <w:t xml:space="preserve">ýboru na základě </w:t>
      </w:r>
      <w:r w:rsidR="00B61601">
        <w:rPr>
          <w:rFonts w:ascii="Arial" w:hAnsi="Arial" w:cs="Arial"/>
        </w:rPr>
        <w:t>účasti jeho členek a členů na </w:t>
      </w:r>
      <w:r w:rsidR="004E32A1">
        <w:rPr>
          <w:rFonts w:ascii="Arial" w:hAnsi="Arial" w:cs="Arial"/>
        </w:rPr>
        <w:t>jednáních</w:t>
      </w:r>
      <w:r w:rsidRPr="005B186B">
        <w:rPr>
          <w:rFonts w:ascii="Arial" w:hAnsi="Arial" w:cs="Arial"/>
        </w:rPr>
        <w:t>.</w:t>
      </w:r>
    </w:p>
    <w:p w14:paraId="6F514BE4" w14:textId="77777777" w:rsidR="007F1A65" w:rsidRPr="005B186B" w:rsidRDefault="007F1A65" w:rsidP="000C62D7">
      <w:pPr>
        <w:spacing w:after="0" w:line="240" w:lineRule="auto"/>
        <w:jc w:val="both"/>
        <w:rPr>
          <w:rFonts w:ascii="Arial" w:hAnsi="Arial" w:cs="Arial"/>
        </w:rPr>
      </w:pPr>
    </w:p>
    <w:p w14:paraId="1CD95C3F" w14:textId="2983DFBF" w:rsidR="007F1A65" w:rsidRPr="005B186B" w:rsidRDefault="007F1A65" w:rsidP="000C62D7">
      <w:pPr>
        <w:spacing w:after="0" w:line="240" w:lineRule="auto"/>
        <w:jc w:val="both"/>
        <w:rPr>
          <w:rFonts w:ascii="Arial" w:hAnsi="Arial" w:cs="Arial"/>
        </w:rPr>
      </w:pPr>
      <w:r w:rsidRPr="005B186B">
        <w:rPr>
          <w:rFonts w:ascii="Arial" w:hAnsi="Arial" w:cs="Arial"/>
          <w:u w:val="single"/>
        </w:rPr>
        <w:t>R. Šafařík</w:t>
      </w:r>
      <w:r w:rsidRPr="005B186B">
        <w:rPr>
          <w:rFonts w:ascii="Arial" w:hAnsi="Arial" w:cs="Arial"/>
        </w:rPr>
        <w:t xml:space="preserve"> pozval všechny př</w:t>
      </w:r>
      <w:r w:rsidR="002E1E14" w:rsidRPr="005B186B">
        <w:rPr>
          <w:rFonts w:ascii="Arial" w:hAnsi="Arial" w:cs="Arial"/>
        </w:rPr>
        <w:t>ítomné na konferenc</w:t>
      </w:r>
      <w:r w:rsidR="004E32A1">
        <w:rPr>
          <w:rFonts w:ascii="Arial" w:hAnsi="Arial" w:cs="Arial"/>
        </w:rPr>
        <w:t>e</w:t>
      </w:r>
      <w:r w:rsidR="002E1E14" w:rsidRPr="005B186B">
        <w:rPr>
          <w:rFonts w:ascii="Arial" w:hAnsi="Arial" w:cs="Arial"/>
        </w:rPr>
        <w:t xml:space="preserve"> pořádan</w:t>
      </w:r>
      <w:r w:rsidR="004E32A1">
        <w:rPr>
          <w:rFonts w:ascii="Arial" w:hAnsi="Arial" w:cs="Arial"/>
        </w:rPr>
        <w:t>é</w:t>
      </w:r>
      <w:r w:rsidR="002E1E14" w:rsidRPr="005B186B">
        <w:rPr>
          <w:rFonts w:ascii="Arial" w:hAnsi="Arial" w:cs="Arial"/>
        </w:rPr>
        <w:t xml:space="preserve"> O</w:t>
      </w:r>
      <w:r w:rsidRPr="005B186B">
        <w:rPr>
          <w:rFonts w:ascii="Arial" w:hAnsi="Arial" w:cs="Arial"/>
        </w:rPr>
        <w:t>dborem ve dnech 21. a</w:t>
      </w:r>
      <w:r w:rsidR="00D73AF5" w:rsidRPr="005B186B">
        <w:rPr>
          <w:rFonts w:ascii="Arial" w:hAnsi="Arial" w:cs="Arial"/>
        </w:rPr>
        <w:t> </w:t>
      </w:r>
      <w:r w:rsidRPr="005B186B">
        <w:rPr>
          <w:rFonts w:ascii="Arial" w:hAnsi="Arial" w:cs="Arial"/>
        </w:rPr>
        <w:t>22. června</w:t>
      </w:r>
      <w:r w:rsidR="004E32A1">
        <w:rPr>
          <w:rFonts w:ascii="Arial" w:hAnsi="Arial" w:cs="Arial"/>
        </w:rPr>
        <w:t xml:space="preserve"> 2018 a přislíbil zaslání bližších informací e-mailem</w:t>
      </w:r>
      <w:r w:rsidRPr="005B186B">
        <w:rPr>
          <w:rFonts w:ascii="Arial" w:hAnsi="Arial" w:cs="Arial"/>
        </w:rPr>
        <w:t>.</w:t>
      </w:r>
    </w:p>
    <w:p w14:paraId="59A69FC2" w14:textId="77777777" w:rsidR="00636A87" w:rsidRPr="005B186B" w:rsidRDefault="00636A87" w:rsidP="000C62D7">
      <w:pPr>
        <w:spacing w:after="0" w:line="240" w:lineRule="auto"/>
        <w:jc w:val="both"/>
        <w:rPr>
          <w:rFonts w:ascii="Arial" w:hAnsi="Arial" w:cs="Arial"/>
        </w:rPr>
      </w:pPr>
    </w:p>
    <w:p w14:paraId="684BAF17" w14:textId="353F8C23" w:rsidR="00636A87" w:rsidRPr="005B186B" w:rsidRDefault="00636A87" w:rsidP="000C62D7">
      <w:pPr>
        <w:spacing w:after="0" w:line="240" w:lineRule="auto"/>
        <w:jc w:val="both"/>
        <w:rPr>
          <w:rFonts w:ascii="Arial" w:hAnsi="Arial" w:cs="Arial"/>
        </w:rPr>
      </w:pPr>
      <w:r w:rsidRPr="005B186B">
        <w:rPr>
          <w:rFonts w:ascii="Arial" w:hAnsi="Arial" w:cs="Arial"/>
        </w:rPr>
        <w:t>Výbor se shodl, že další jednání se uskuteční za září</w:t>
      </w:r>
      <w:r w:rsidR="004E32A1">
        <w:rPr>
          <w:rFonts w:ascii="Arial" w:hAnsi="Arial" w:cs="Arial"/>
        </w:rPr>
        <w:t xml:space="preserve"> 2018</w:t>
      </w:r>
      <w:r w:rsidRPr="005B186B">
        <w:rPr>
          <w:rFonts w:ascii="Arial" w:hAnsi="Arial" w:cs="Arial"/>
        </w:rPr>
        <w:t>, termín bude upřesněn v srpnu.</w:t>
      </w:r>
    </w:p>
    <w:p w14:paraId="35F28BF7" w14:textId="77777777" w:rsidR="007F1A65" w:rsidRPr="005B186B" w:rsidRDefault="007F1A65" w:rsidP="000C62D7">
      <w:pPr>
        <w:spacing w:after="0" w:line="240" w:lineRule="auto"/>
        <w:jc w:val="both"/>
        <w:rPr>
          <w:rFonts w:ascii="Arial" w:hAnsi="Arial" w:cs="Arial"/>
        </w:rPr>
      </w:pPr>
    </w:p>
    <w:p w14:paraId="0BC34307" w14:textId="77777777" w:rsidR="00636A87" w:rsidRPr="005B186B" w:rsidRDefault="00636A87" w:rsidP="00636A87">
      <w:pPr>
        <w:spacing w:after="0" w:line="240" w:lineRule="auto"/>
        <w:jc w:val="both"/>
        <w:rPr>
          <w:rFonts w:ascii="Arial" w:hAnsi="Arial" w:cs="Arial"/>
        </w:rPr>
      </w:pPr>
      <w:r w:rsidRPr="005B186B">
        <w:rPr>
          <w:rFonts w:ascii="Arial" w:hAnsi="Arial" w:cs="Arial"/>
          <w:u w:val="single"/>
        </w:rPr>
        <w:t>P. Pavlík</w:t>
      </w:r>
      <w:r w:rsidRPr="005B186B">
        <w:rPr>
          <w:rFonts w:ascii="Arial" w:hAnsi="Arial" w:cs="Arial"/>
        </w:rPr>
        <w:t xml:space="preserve"> poděkoval přítomným za účast. Jednání bylo ukončeno v 15:30. </w:t>
      </w:r>
    </w:p>
    <w:p w14:paraId="082197A5" w14:textId="77777777" w:rsidR="00636A87" w:rsidRPr="005B186B" w:rsidRDefault="00636A87" w:rsidP="000C62D7">
      <w:pPr>
        <w:spacing w:after="0" w:line="240" w:lineRule="auto"/>
        <w:jc w:val="both"/>
        <w:rPr>
          <w:rFonts w:ascii="Arial" w:hAnsi="Arial" w:cs="Arial"/>
        </w:rPr>
      </w:pPr>
    </w:p>
    <w:p w14:paraId="6FC4C519" w14:textId="77777777" w:rsidR="00A00D27" w:rsidRPr="005B186B" w:rsidRDefault="00A00D27" w:rsidP="000C62D7">
      <w:pPr>
        <w:spacing w:after="0" w:line="240" w:lineRule="auto"/>
        <w:jc w:val="both"/>
        <w:rPr>
          <w:rFonts w:ascii="Arial" w:hAnsi="Arial" w:cs="Arial"/>
        </w:rPr>
      </w:pPr>
    </w:p>
    <w:p w14:paraId="7603F6E5" w14:textId="77777777" w:rsidR="003D1545" w:rsidRPr="005B186B" w:rsidRDefault="003D1545" w:rsidP="000C62D7">
      <w:pPr>
        <w:spacing w:after="0" w:line="240" w:lineRule="auto"/>
        <w:jc w:val="both"/>
        <w:rPr>
          <w:rFonts w:ascii="Arial" w:hAnsi="Arial" w:cs="Arial"/>
          <w:iCs/>
        </w:rPr>
      </w:pPr>
      <w:r w:rsidRPr="005B186B">
        <w:rPr>
          <w:rFonts w:ascii="Arial" w:hAnsi="Arial" w:cs="Arial"/>
          <w:b/>
          <w:iCs/>
          <w:u w:val="single"/>
        </w:rPr>
        <w:t>Shrnutí trvajících úkolů a úkolů vzešlých z jednání Výboru</w:t>
      </w:r>
      <w:r w:rsidRPr="005B186B">
        <w:rPr>
          <w:rFonts w:ascii="Arial" w:hAnsi="Arial" w:cs="Arial"/>
          <w:iCs/>
        </w:rPr>
        <w:t>:</w:t>
      </w:r>
    </w:p>
    <w:p w14:paraId="702F4FA4" w14:textId="77777777" w:rsidR="00AA24A5" w:rsidRPr="005B186B" w:rsidRDefault="00AA24A5" w:rsidP="000C62D7">
      <w:pPr>
        <w:spacing w:after="0" w:line="240" w:lineRule="auto"/>
        <w:jc w:val="both"/>
        <w:rPr>
          <w:rFonts w:ascii="Arial" w:hAnsi="Arial" w:cs="Arial"/>
          <w:iCs/>
        </w:rPr>
      </w:pPr>
    </w:p>
    <w:p w14:paraId="72D694B5" w14:textId="0956C2E6" w:rsidR="009C6965" w:rsidRPr="005B186B" w:rsidRDefault="00E92F24" w:rsidP="00571FE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B186B">
        <w:rPr>
          <w:rFonts w:ascii="Arial" w:eastAsia="Times New Roman" w:hAnsi="Arial" w:cs="Arial"/>
          <w:b/>
          <w:lang w:eastAsia="cs-CZ"/>
        </w:rPr>
        <w:t xml:space="preserve">Oslovit zástupce </w:t>
      </w:r>
      <w:proofErr w:type="spellStart"/>
      <w:r w:rsidRPr="005B186B">
        <w:rPr>
          <w:rFonts w:ascii="Arial" w:eastAsia="Times New Roman" w:hAnsi="Arial" w:cs="Arial"/>
          <w:b/>
          <w:lang w:eastAsia="cs-CZ"/>
        </w:rPr>
        <w:t>MZd</w:t>
      </w:r>
      <w:proofErr w:type="spellEnd"/>
      <w:r w:rsidRPr="005B186B">
        <w:rPr>
          <w:rFonts w:ascii="Arial" w:eastAsia="Times New Roman" w:hAnsi="Arial" w:cs="Arial"/>
          <w:b/>
          <w:lang w:eastAsia="cs-CZ"/>
        </w:rPr>
        <w:t xml:space="preserve"> a vedoucí Oddělení péče o pacienty</w:t>
      </w:r>
      <w:r w:rsidR="00571FE2">
        <w:rPr>
          <w:rFonts w:ascii="Arial" w:eastAsia="Times New Roman" w:hAnsi="Arial" w:cs="Arial"/>
          <w:b/>
          <w:lang w:eastAsia="cs-CZ"/>
        </w:rPr>
        <w:t xml:space="preserve"> za účelem zjištění současného stavu práce na genderových otázkách</w:t>
      </w:r>
    </w:p>
    <w:p w14:paraId="789B13CE" w14:textId="58F55E8C" w:rsidR="00571FE2" w:rsidRDefault="00571FE2" w:rsidP="000C62D7">
      <w:pPr>
        <w:spacing w:after="0" w:line="240" w:lineRule="auto"/>
        <w:jc w:val="both"/>
        <w:rPr>
          <w:rFonts w:ascii="Arial" w:hAnsi="Arial" w:cs="Arial"/>
        </w:rPr>
      </w:pPr>
      <w:r w:rsidRPr="00014992">
        <w:rPr>
          <w:rFonts w:ascii="Arial" w:hAnsi="Arial" w:cs="Arial"/>
          <w:u w:val="single"/>
        </w:rPr>
        <w:t>Zodpovědná osoba</w:t>
      </w:r>
      <w:r w:rsidRPr="005B186B">
        <w:rPr>
          <w:rFonts w:ascii="Arial" w:hAnsi="Arial" w:cs="Arial"/>
        </w:rPr>
        <w:t>: Marta Musilová</w:t>
      </w:r>
    </w:p>
    <w:p w14:paraId="741F9825" w14:textId="6D252F96" w:rsidR="00AA24A5" w:rsidRPr="005B186B" w:rsidRDefault="00AA24A5" w:rsidP="000C62D7">
      <w:pPr>
        <w:spacing w:after="0" w:line="240" w:lineRule="auto"/>
        <w:jc w:val="both"/>
        <w:rPr>
          <w:rFonts w:ascii="Arial" w:hAnsi="Arial" w:cs="Arial"/>
        </w:rPr>
      </w:pPr>
      <w:r w:rsidRPr="00014992">
        <w:rPr>
          <w:rFonts w:ascii="Arial" w:hAnsi="Arial" w:cs="Arial"/>
          <w:u w:val="single"/>
        </w:rPr>
        <w:t>Termín</w:t>
      </w:r>
      <w:r w:rsidRPr="005B186B">
        <w:rPr>
          <w:rFonts w:ascii="Arial" w:hAnsi="Arial" w:cs="Arial"/>
        </w:rPr>
        <w:t xml:space="preserve">: </w:t>
      </w:r>
      <w:r w:rsidR="00014992">
        <w:rPr>
          <w:rFonts w:ascii="Arial" w:hAnsi="Arial" w:cs="Arial"/>
        </w:rPr>
        <w:t>do příštího jednání V</w:t>
      </w:r>
      <w:r w:rsidR="00073C7B" w:rsidRPr="005B186B">
        <w:rPr>
          <w:rFonts w:ascii="Arial" w:hAnsi="Arial" w:cs="Arial"/>
        </w:rPr>
        <w:t>ýboru</w:t>
      </w:r>
    </w:p>
    <w:p w14:paraId="5587B833" w14:textId="77777777" w:rsidR="00AA24A5" w:rsidRPr="005B186B" w:rsidRDefault="00AA24A5" w:rsidP="000C62D7">
      <w:pPr>
        <w:spacing w:after="0" w:line="240" w:lineRule="auto"/>
        <w:jc w:val="both"/>
        <w:rPr>
          <w:rFonts w:ascii="Arial" w:hAnsi="Arial" w:cs="Arial"/>
        </w:rPr>
      </w:pPr>
    </w:p>
    <w:p w14:paraId="52B24FFF" w14:textId="557B7E0D" w:rsidR="00AA24A5" w:rsidRPr="005B186B" w:rsidRDefault="00073C7B" w:rsidP="000C62D7">
      <w:pPr>
        <w:spacing w:after="0" w:line="240" w:lineRule="auto"/>
        <w:jc w:val="both"/>
        <w:rPr>
          <w:rFonts w:ascii="Arial" w:hAnsi="Arial" w:cs="Arial"/>
          <w:b/>
        </w:rPr>
      </w:pPr>
      <w:r w:rsidRPr="005B186B">
        <w:rPr>
          <w:rFonts w:ascii="Arial" w:hAnsi="Arial" w:cs="Arial"/>
          <w:b/>
        </w:rPr>
        <w:t>Vytvořit p</w:t>
      </w:r>
      <w:r w:rsidR="0047019E" w:rsidRPr="005B186B">
        <w:rPr>
          <w:rFonts w:ascii="Arial" w:hAnsi="Arial" w:cs="Arial"/>
          <w:b/>
        </w:rPr>
        <w:t>odnět k</w:t>
      </w:r>
      <w:r w:rsidR="004E32A1">
        <w:rPr>
          <w:rFonts w:ascii="Arial" w:hAnsi="Arial" w:cs="Arial"/>
          <w:b/>
        </w:rPr>
        <w:t>e</w:t>
      </w:r>
      <w:r w:rsidR="0047019E" w:rsidRPr="005B186B">
        <w:rPr>
          <w:rFonts w:ascii="Arial" w:hAnsi="Arial" w:cs="Arial"/>
          <w:b/>
        </w:rPr>
        <w:t xml:space="preserve"> zřízení </w:t>
      </w:r>
      <w:r w:rsidR="004E32A1">
        <w:rPr>
          <w:rFonts w:ascii="Arial" w:hAnsi="Arial" w:cs="Arial"/>
          <w:b/>
        </w:rPr>
        <w:t>V</w:t>
      </w:r>
      <w:r w:rsidR="0047019E" w:rsidRPr="005B186B">
        <w:rPr>
          <w:rFonts w:ascii="Arial" w:hAnsi="Arial" w:cs="Arial"/>
          <w:b/>
        </w:rPr>
        <w:t xml:space="preserve">ýboru </w:t>
      </w:r>
      <w:r w:rsidR="004E32A1">
        <w:rPr>
          <w:rFonts w:ascii="Arial" w:hAnsi="Arial" w:cs="Arial"/>
          <w:b/>
        </w:rPr>
        <w:t>pro</w:t>
      </w:r>
      <w:r w:rsidR="004E32A1" w:rsidRPr="005B186B">
        <w:rPr>
          <w:rFonts w:ascii="Arial" w:hAnsi="Arial" w:cs="Arial"/>
          <w:b/>
        </w:rPr>
        <w:t xml:space="preserve"> </w:t>
      </w:r>
      <w:r w:rsidRPr="005B186B">
        <w:rPr>
          <w:rFonts w:ascii="Arial" w:hAnsi="Arial" w:cs="Arial"/>
          <w:b/>
        </w:rPr>
        <w:t>zdraví</w:t>
      </w:r>
      <w:r w:rsidR="004E32A1">
        <w:rPr>
          <w:rFonts w:ascii="Arial" w:hAnsi="Arial" w:cs="Arial"/>
          <w:b/>
        </w:rPr>
        <w:t xml:space="preserve"> při Radě</w:t>
      </w:r>
      <w:r w:rsidR="00CC31D8">
        <w:rPr>
          <w:rFonts w:ascii="Arial" w:hAnsi="Arial" w:cs="Arial"/>
          <w:b/>
        </w:rPr>
        <w:t xml:space="preserve"> a návrh statutu</w:t>
      </w:r>
    </w:p>
    <w:p w14:paraId="25420F24" w14:textId="5F280B8A" w:rsidR="00A90D13" w:rsidRPr="005B186B" w:rsidRDefault="00014992" w:rsidP="000C62D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Zodpovědné osoby</w:t>
      </w:r>
      <w:r w:rsidR="00A90D13" w:rsidRPr="005B186B">
        <w:rPr>
          <w:rFonts w:ascii="Arial" w:hAnsi="Arial" w:cs="Arial"/>
        </w:rPr>
        <w:t xml:space="preserve">: </w:t>
      </w:r>
      <w:r w:rsidR="0047019E" w:rsidRPr="005B186B">
        <w:rPr>
          <w:rFonts w:ascii="Arial" w:hAnsi="Arial" w:cs="Arial"/>
        </w:rPr>
        <w:t xml:space="preserve">Hana Tenglerová, Irena Smetáčková, Eva </w:t>
      </w:r>
      <w:proofErr w:type="spellStart"/>
      <w:r w:rsidR="0047019E" w:rsidRPr="005B186B">
        <w:rPr>
          <w:rFonts w:ascii="Arial" w:hAnsi="Arial" w:cs="Arial"/>
        </w:rPr>
        <w:t>Ferrarová</w:t>
      </w:r>
      <w:proofErr w:type="spellEnd"/>
      <w:r w:rsidR="0047019E" w:rsidRPr="005B186B">
        <w:rPr>
          <w:rFonts w:ascii="Arial" w:hAnsi="Arial" w:cs="Arial"/>
        </w:rPr>
        <w:t xml:space="preserve">, Veronika </w:t>
      </w:r>
      <w:proofErr w:type="spellStart"/>
      <w:r w:rsidR="0047019E" w:rsidRPr="005B186B">
        <w:rPr>
          <w:rFonts w:ascii="Arial" w:hAnsi="Arial" w:cs="Arial"/>
        </w:rPr>
        <w:t>Šprincová</w:t>
      </w:r>
      <w:proofErr w:type="spellEnd"/>
    </w:p>
    <w:p w14:paraId="1FEA3494" w14:textId="53EAA126" w:rsidR="003D1545" w:rsidRPr="005B186B" w:rsidRDefault="00AA24A5" w:rsidP="000C62D7">
      <w:pPr>
        <w:spacing w:after="0" w:line="240" w:lineRule="auto"/>
        <w:jc w:val="both"/>
        <w:rPr>
          <w:rFonts w:ascii="Arial" w:hAnsi="Arial" w:cs="Arial"/>
        </w:rPr>
      </w:pPr>
      <w:r w:rsidRPr="00014992">
        <w:rPr>
          <w:rFonts w:ascii="Arial" w:hAnsi="Arial" w:cs="Arial"/>
          <w:u w:val="single"/>
        </w:rPr>
        <w:t>Termín</w:t>
      </w:r>
      <w:r w:rsidRPr="005B186B">
        <w:rPr>
          <w:rFonts w:ascii="Arial" w:hAnsi="Arial" w:cs="Arial"/>
        </w:rPr>
        <w:t xml:space="preserve">: </w:t>
      </w:r>
      <w:r w:rsidR="00014992">
        <w:rPr>
          <w:rFonts w:ascii="Arial" w:hAnsi="Arial" w:cs="Arial"/>
        </w:rPr>
        <w:t>do příštího jednání V</w:t>
      </w:r>
      <w:r w:rsidR="00073C7B" w:rsidRPr="005B186B">
        <w:rPr>
          <w:rFonts w:ascii="Arial" w:hAnsi="Arial" w:cs="Arial"/>
        </w:rPr>
        <w:t>ýboru</w:t>
      </w:r>
    </w:p>
    <w:p w14:paraId="727BBD91" w14:textId="2F41D0B2" w:rsidR="00091560" w:rsidRPr="005B186B" w:rsidRDefault="00091560" w:rsidP="000C62D7">
      <w:pPr>
        <w:spacing w:after="0" w:line="240" w:lineRule="auto"/>
        <w:jc w:val="both"/>
        <w:rPr>
          <w:rFonts w:ascii="Arial" w:hAnsi="Arial" w:cs="Arial"/>
          <w:b/>
        </w:rPr>
      </w:pPr>
    </w:p>
    <w:p w14:paraId="1DE5010E" w14:textId="79DBAD85" w:rsidR="00A00D27" w:rsidRPr="005B186B" w:rsidRDefault="00073C7B" w:rsidP="000C62D7">
      <w:pPr>
        <w:spacing w:after="0" w:line="240" w:lineRule="auto"/>
        <w:jc w:val="both"/>
        <w:rPr>
          <w:rFonts w:ascii="Arial" w:hAnsi="Arial" w:cs="Arial"/>
          <w:b/>
        </w:rPr>
      </w:pPr>
      <w:r w:rsidRPr="005B186B">
        <w:rPr>
          <w:rFonts w:ascii="Arial" w:hAnsi="Arial" w:cs="Arial"/>
          <w:b/>
        </w:rPr>
        <w:t>Informovat o plánovaných realokacích</w:t>
      </w:r>
      <w:r w:rsidR="00571FE2">
        <w:rPr>
          <w:rFonts w:ascii="Arial" w:hAnsi="Arial" w:cs="Arial"/>
          <w:b/>
        </w:rPr>
        <w:t xml:space="preserve"> v OPZ v oblasti rovnosti žen a mužů</w:t>
      </w:r>
      <w:r w:rsidR="00A00D27" w:rsidRPr="005B186B">
        <w:rPr>
          <w:rFonts w:ascii="Arial" w:hAnsi="Arial" w:cs="Arial"/>
          <w:b/>
        </w:rPr>
        <w:t xml:space="preserve"> </w:t>
      </w:r>
    </w:p>
    <w:p w14:paraId="756638FE" w14:textId="032B2BA2" w:rsidR="00A00D27" w:rsidRPr="005B186B" w:rsidRDefault="00A00D27" w:rsidP="000C62D7">
      <w:pPr>
        <w:spacing w:after="0" w:line="240" w:lineRule="auto"/>
        <w:jc w:val="both"/>
        <w:rPr>
          <w:rFonts w:ascii="Arial" w:hAnsi="Arial" w:cs="Arial"/>
        </w:rPr>
      </w:pPr>
      <w:r w:rsidRPr="00014992">
        <w:rPr>
          <w:rFonts w:ascii="Arial" w:hAnsi="Arial" w:cs="Arial"/>
          <w:u w:val="single"/>
        </w:rPr>
        <w:t>Zodpovědná osoba</w:t>
      </w:r>
      <w:r w:rsidRPr="005B186B">
        <w:rPr>
          <w:rFonts w:ascii="Arial" w:hAnsi="Arial" w:cs="Arial"/>
        </w:rPr>
        <w:t>: Marta Musilová</w:t>
      </w:r>
    </w:p>
    <w:p w14:paraId="6DA57057" w14:textId="05C1286D" w:rsidR="00A00D27" w:rsidRPr="005B186B" w:rsidRDefault="00A00D27" w:rsidP="000C62D7">
      <w:pPr>
        <w:spacing w:after="0" w:line="240" w:lineRule="auto"/>
        <w:jc w:val="both"/>
        <w:rPr>
          <w:rFonts w:ascii="Arial" w:hAnsi="Arial" w:cs="Arial"/>
        </w:rPr>
      </w:pPr>
      <w:r w:rsidRPr="00014992">
        <w:rPr>
          <w:rFonts w:ascii="Arial" w:hAnsi="Arial" w:cs="Arial"/>
          <w:u w:val="single"/>
        </w:rPr>
        <w:t>Termín</w:t>
      </w:r>
      <w:r w:rsidRPr="005B186B">
        <w:rPr>
          <w:rFonts w:ascii="Arial" w:hAnsi="Arial" w:cs="Arial"/>
        </w:rPr>
        <w:t xml:space="preserve">: </w:t>
      </w:r>
      <w:r w:rsidR="00073C7B" w:rsidRPr="005B186B">
        <w:rPr>
          <w:rFonts w:ascii="Arial" w:hAnsi="Arial" w:cs="Arial"/>
        </w:rPr>
        <w:t>kontinuálně, dle potřeby</w:t>
      </w:r>
    </w:p>
    <w:p w14:paraId="539C9B41" w14:textId="77777777" w:rsidR="007F64B8" w:rsidRPr="005B186B" w:rsidRDefault="007F64B8" w:rsidP="000C62D7">
      <w:pPr>
        <w:spacing w:after="0" w:line="240" w:lineRule="auto"/>
        <w:jc w:val="both"/>
        <w:rPr>
          <w:rFonts w:ascii="Arial" w:hAnsi="Arial" w:cs="Arial"/>
        </w:rPr>
      </w:pPr>
    </w:p>
    <w:p w14:paraId="788009D4" w14:textId="3BAD3740" w:rsidR="007F64B8" w:rsidRPr="005B186B" w:rsidRDefault="007F64B8" w:rsidP="000C62D7">
      <w:pPr>
        <w:spacing w:after="0" w:line="240" w:lineRule="auto"/>
        <w:jc w:val="both"/>
        <w:rPr>
          <w:rFonts w:ascii="Arial" w:hAnsi="Arial" w:cs="Arial"/>
          <w:b/>
        </w:rPr>
      </w:pPr>
      <w:r w:rsidRPr="005B186B">
        <w:rPr>
          <w:rFonts w:ascii="Arial" w:hAnsi="Arial" w:cs="Arial"/>
          <w:b/>
        </w:rPr>
        <w:t>Zr</w:t>
      </w:r>
      <w:r w:rsidR="000119D1" w:rsidRPr="005B186B">
        <w:rPr>
          <w:rFonts w:ascii="Arial" w:hAnsi="Arial" w:cs="Arial"/>
          <w:b/>
        </w:rPr>
        <w:t xml:space="preserve">evidovat složení </w:t>
      </w:r>
      <w:r w:rsidR="004E32A1">
        <w:rPr>
          <w:rFonts w:ascii="Arial" w:hAnsi="Arial" w:cs="Arial"/>
          <w:b/>
        </w:rPr>
        <w:t>V</w:t>
      </w:r>
      <w:r w:rsidR="000119D1" w:rsidRPr="005B186B">
        <w:rPr>
          <w:rFonts w:ascii="Arial" w:hAnsi="Arial" w:cs="Arial"/>
          <w:b/>
        </w:rPr>
        <w:t xml:space="preserve">ýboru </w:t>
      </w:r>
      <w:r w:rsidR="004E32A1">
        <w:rPr>
          <w:rFonts w:ascii="Arial" w:hAnsi="Arial" w:cs="Arial"/>
          <w:b/>
        </w:rPr>
        <w:t>na základě účasti jeho členek a členů na jednáních</w:t>
      </w:r>
    </w:p>
    <w:p w14:paraId="6306087E" w14:textId="3ED16C0E" w:rsidR="007F64B8" w:rsidRPr="005B186B" w:rsidRDefault="007F64B8" w:rsidP="000C62D7">
      <w:pPr>
        <w:spacing w:after="0" w:line="240" w:lineRule="auto"/>
        <w:jc w:val="both"/>
        <w:rPr>
          <w:rFonts w:ascii="Arial" w:hAnsi="Arial" w:cs="Arial"/>
        </w:rPr>
      </w:pPr>
      <w:r w:rsidRPr="00014992">
        <w:rPr>
          <w:rFonts w:ascii="Arial" w:hAnsi="Arial" w:cs="Arial"/>
          <w:u w:val="single"/>
        </w:rPr>
        <w:t>Zodpovědná osoba</w:t>
      </w:r>
      <w:r w:rsidRPr="005B186B">
        <w:rPr>
          <w:rFonts w:ascii="Arial" w:hAnsi="Arial" w:cs="Arial"/>
        </w:rPr>
        <w:t>: Marta Musilová</w:t>
      </w:r>
    </w:p>
    <w:p w14:paraId="41D14DE3" w14:textId="23AFE666" w:rsidR="00F404FD" w:rsidRPr="005B186B" w:rsidRDefault="007F64B8" w:rsidP="000C62D7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014992">
        <w:rPr>
          <w:rFonts w:ascii="Arial" w:hAnsi="Arial" w:cs="Arial"/>
          <w:u w:val="single"/>
        </w:rPr>
        <w:t>Termín</w:t>
      </w:r>
      <w:r w:rsidR="00073C7B" w:rsidRPr="005B186B">
        <w:rPr>
          <w:rFonts w:ascii="Arial" w:hAnsi="Arial" w:cs="Arial"/>
        </w:rPr>
        <w:t xml:space="preserve">: do příštího jednání </w:t>
      </w:r>
      <w:r w:rsidR="00014992">
        <w:rPr>
          <w:rFonts w:ascii="Arial" w:hAnsi="Arial" w:cs="Arial"/>
        </w:rPr>
        <w:t>V</w:t>
      </w:r>
      <w:r w:rsidR="00073C7B" w:rsidRPr="005B186B">
        <w:rPr>
          <w:rFonts w:ascii="Arial" w:hAnsi="Arial" w:cs="Arial"/>
        </w:rPr>
        <w:t>ýboru</w:t>
      </w:r>
    </w:p>
    <w:p w14:paraId="76EFCCF5" w14:textId="7E23E33B" w:rsidR="003D1545" w:rsidRPr="005B186B" w:rsidRDefault="003D1545" w:rsidP="000C62D7">
      <w:pPr>
        <w:spacing w:after="0" w:line="240" w:lineRule="auto"/>
        <w:jc w:val="both"/>
        <w:rPr>
          <w:rFonts w:ascii="Arial" w:hAnsi="Arial" w:cs="Arial"/>
          <w:iCs/>
        </w:rPr>
      </w:pPr>
      <w:r w:rsidRPr="005B186B">
        <w:rPr>
          <w:rFonts w:ascii="Arial" w:hAnsi="Arial" w:cs="Arial"/>
          <w:iCs/>
        </w:rPr>
        <w:t>-----------------------------------------------------------------------------------------------------------------</w:t>
      </w:r>
    </w:p>
    <w:p w14:paraId="1E4F9FED" w14:textId="77777777" w:rsidR="00014992" w:rsidRDefault="00014992" w:rsidP="000C62D7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6896BFDF" w14:textId="77777777" w:rsidR="003D1545" w:rsidRPr="005B186B" w:rsidRDefault="003D1545" w:rsidP="000C62D7">
      <w:pPr>
        <w:spacing w:after="0" w:line="240" w:lineRule="auto"/>
        <w:jc w:val="both"/>
        <w:rPr>
          <w:rFonts w:ascii="Arial" w:hAnsi="Arial" w:cs="Arial"/>
          <w:iCs/>
        </w:rPr>
      </w:pPr>
      <w:r w:rsidRPr="005B186B">
        <w:rPr>
          <w:rFonts w:ascii="Arial" w:hAnsi="Arial" w:cs="Arial"/>
          <w:i/>
          <w:iCs/>
        </w:rPr>
        <w:t>Zapsala: M. Musilová (tajemnice Výboru)</w:t>
      </w:r>
      <w:r w:rsidRPr="005B186B">
        <w:rPr>
          <w:rFonts w:ascii="Arial" w:hAnsi="Arial" w:cs="Arial"/>
          <w:iCs/>
        </w:rPr>
        <w:t xml:space="preserve"> </w:t>
      </w:r>
    </w:p>
    <w:p w14:paraId="7A4BCB5D" w14:textId="77777777" w:rsidR="003D1545" w:rsidRPr="005B186B" w:rsidRDefault="003D1545" w:rsidP="000C62D7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48C5AA91" w14:textId="77777777" w:rsidR="003D1545" w:rsidRPr="005B186B" w:rsidRDefault="003D1545" w:rsidP="000C62D7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5B186B">
        <w:rPr>
          <w:rFonts w:ascii="Arial" w:hAnsi="Arial" w:cs="Arial"/>
          <w:i/>
          <w:iCs/>
        </w:rPr>
        <w:t>Schválil: P. Pavlík (předseda Výboru)</w:t>
      </w:r>
    </w:p>
    <w:p w14:paraId="622D5936" w14:textId="77777777" w:rsidR="003D1545" w:rsidRPr="005B186B" w:rsidRDefault="003D1545" w:rsidP="000C62D7">
      <w:pPr>
        <w:spacing w:after="0" w:line="240" w:lineRule="auto"/>
        <w:jc w:val="both"/>
        <w:rPr>
          <w:rFonts w:ascii="Arial" w:hAnsi="Arial" w:cs="Arial"/>
        </w:rPr>
      </w:pPr>
    </w:p>
    <w:sectPr w:rsidR="003D1545" w:rsidRPr="005B186B" w:rsidSect="0028667B">
      <w:headerReference w:type="default" r:id="rId9"/>
      <w:footerReference w:type="default" r:id="rId10"/>
      <w:headerReference w:type="first" r:id="rId11"/>
      <w:pgSz w:w="11906" w:h="16838"/>
      <w:pgMar w:top="993" w:right="1417" w:bottom="993" w:left="1417" w:header="425" w:footer="4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73F91B" w14:textId="77777777" w:rsidR="00041EAC" w:rsidRDefault="00041EAC" w:rsidP="00020744">
      <w:pPr>
        <w:spacing w:after="0" w:line="240" w:lineRule="auto"/>
      </w:pPr>
      <w:r>
        <w:separator/>
      </w:r>
    </w:p>
  </w:endnote>
  <w:endnote w:type="continuationSeparator" w:id="0">
    <w:p w14:paraId="3915EDDD" w14:textId="77777777" w:rsidR="00041EAC" w:rsidRDefault="00041EAC" w:rsidP="00020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619478"/>
      <w:docPartObj>
        <w:docPartGallery w:val="Page Numbers (Bottom of Page)"/>
        <w:docPartUnique/>
      </w:docPartObj>
    </w:sdtPr>
    <w:sdtEndPr/>
    <w:sdtContent>
      <w:p w14:paraId="7003D1F5" w14:textId="112CF07C" w:rsidR="00CC31D8" w:rsidRDefault="00CC31D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4A86">
          <w:rPr>
            <w:noProof/>
          </w:rPr>
          <w:t>2</w:t>
        </w:r>
        <w:r>
          <w:fldChar w:fldCharType="end"/>
        </w:r>
      </w:p>
    </w:sdtContent>
  </w:sdt>
  <w:p w14:paraId="70010817" w14:textId="77777777" w:rsidR="00CC31D8" w:rsidRDefault="00CC31D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E6D45C" w14:textId="77777777" w:rsidR="00041EAC" w:rsidRDefault="00041EAC" w:rsidP="00020744">
      <w:pPr>
        <w:spacing w:after="0" w:line="240" w:lineRule="auto"/>
      </w:pPr>
      <w:r>
        <w:separator/>
      </w:r>
    </w:p>
  </w:footnote>
  <w:footnote w:type="continuationSeparator" w:id="0">
    <w:p w14:paraId="4AE4B074" w14:textId="77777777" w:rsidR="00041EAC" w:rsidRDefault="00041EAC" w:rsidP="00020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89" w:type="dxa"/>
      <w:tblLook w:val="04A0" w:firstRow="1" w:lastRow="0" w:firstColumn="1" w:lastColumn="0" w:noHBand="0" w:noVBand="1"/>
    </w:tblPr>
    <w:tblGrid>
      <w:gridCol w:w="6345"/>
      <w:gridCol w:w="3544"/>
    </w:tblGrid>
    <w:tr w:rsidR="0028667B" w14:paraId="38E15A05" w14:textId="77777777" w:rsidTr="00827063">
      <w:tc>
        <w:tcPr>
          <w:tcW w:w="6345" w:type="dxa"/>
          <w:shd w:val="clear" w:color="auto" w:fill="auto"/>
        </w:tcPr>
        <w:p w14:paraId="1AA5236D" w14:textId="7F5EF94A" w:rsidR="0028667B" w:rsidRPr="00F76890" w:rsidRDefault="0028667B" w:rsidP="0028667B">
          <w:pPr>
            <w:tabs>
              <w:tab w:val="left" w:pos="1206"/>
            </w:tabs>
            <w:rPr>
              <w:rFonts w:ascii="Cambria" w:hAnsi="Cambria" w:cs="Arial"/>
              <w:sz w:val="44"/>
              <w:szCs w:val="40"/>
            </w:rPr>
          </w:pPr>
        </w:p>
      </w:tc>
      <w:tc>
        <w:tcPr>
          <w:tcW w:w="3544" w:type="dxa"/>
          <w:shd w:val="clear" w:color="auto" w:fill="auto"/>
        </w:tcPr>
        <w:p w14:paraId="4C4CC9AA" w14:textId="226FD528" w:rsidR="0028667B" w:rsidRDefault="0028667B" w:rsidP="00827063">
          <w:pPr>
            <w:pStyle w:val="Zhlav"/>
            <w:jc w:val="right"/>
          </w:pPr>
        </w:p>
      </w:tc>
    </w:tr>
  </w:tbl>
  <w:p w14:paraId="64F6740D" w14:textId="6FA279CE" w:rsidR="00CC31D8" w:rsidRDefault="00CC31D8">
    <w:pPr>
      <w:pStyle w:val="Zhlav"/>
      <w:jc w:val="center"/>
    </w:pPr>
  </w:p>
  <w:p w14:paraId="44240360" w14:textId="77777777" w:rsidR="00BB70AD" w:rsidRDefault="00BB70A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89" w:type="dxa"/>
      <w:tblLook w:val="04A0" w:firstRow="1" w:lastRow="0" w:firstColumn="1" w:lastColumn="0" w:noHBand="0" w:noVBand="1"/>
    </w:tblPr>
    <w:tblGrid>
      <w:gridCol w:w="6345"/>
      <w:gridCol w:w="3544"/>
    </w:tblGrid>
    <w:tr w:rsidR="0028667B" w14:paraId="604EE1FC" w14:textId="77777777" w:rsidTr="00827063">
      <w:tc>
        <w:tcPr>
          <w:tcW w:w="6345" w:type="dxa"/>
          <w:shd w:val="clear" w:color="auto" w:fill="auto"/>
        </w:tcPr>
        <w:p w14:paraId="4FAD8E28" w14:textId="326A86FC" w:rsidR="0028667B" w:rsidRPr="00F76890" w:rsidRDefault="0028667B" w:rsidP="0028667B">
          <w:pPr>
            <w:tabs>
              <w:tab w:val="left" w:pos="1206"/>
            </w:tabs>
            <w:rPr>
              <w:rFonts w:ascii="Cambria" w:hAnsi="Cambria" w:cs="Arial"/>
              <w:sz w:val="44"/>
              <w:szCs w:val="40"/>
            </w:rPr>
          </w:pPr>
          <w:r w:rsidRPr="00F76890">
            <w:rPr>
              <w:rFonts w:ascii="Cambria" w:hAnsi="Cambria" w:cs="Arial"/>
              <w:b/>
              <w:color w:val="1F497D"/>
              <w:sz w:val="44"/>
              <w:szCs w:val="40"/>
            </w:rPr>
            <w:t>Úřad vlády České republiky</w:t>
          </w:r>
          <w:r w:rsidRPr="00F76890">
            <w:rPr>
              <w:rFonts w:ascii="Cambria" w:hAnsi="Cambria" w:cs="Arial"/>
              <w:b/>
              <w:color w:val="1F497D"/>
              <w:sz w:val="44"/>
              <w:szCs w:val="40"/>
            </w:rPr>
            <w:br/>
          </w:r>
          <w:r>
            <w:rPr>
              <w:rFonts w:ascii="Cambria" w:hAnsi="Cambria" w:cs="Arial"/>
              <w:color w:val="1F497D"/>
              <w:sz w:val="28"/>
              <w:szCs w:val="26"/>
            </w:rPr>
            <w:t>Odbor rovnosti žen a mužů</w:t>
          </w:r>
        </w:p>
      </w:tc>
      <w:tc>
        <w:tcPr>
          <w:tcW w:w="3544" w:type="dxa"/>
          <w:shd w:val="clear" w:color="auto" w:fill="auto"/>
        </w:tcPr>
        <w:p w14:paraId="50336FA5" w14:textId="77777777" w:rsidR="0028667B" w:rsidRDefault="0028667B" w:rsidP="00827063">
          <w:pPr>
            <w:pStyle w:val="Zhlav"/>
            <w:jc w:val="right"/>
          </w:pPr>
          <w:r>
            <w:rPr>
              <w:rFonts w:cs="Arial"/>
              <w:b/>
              <w:noProof/>
              <w:color w:val="1F497D"/>
              <w:sz w:val="44"/>
              <w:szCs w:val="28"/>
              <w:lang w:eastAsia="cs-CZ"/>
            </w:rPr>
            <w:drawing>
              <wp:inline distT="0" distB="0" distL="0" distR="0" wp14:anchorId="4D40609B" wp14:editId="39C6EEE7">
                <wp:extent cx="1804670" cy="524510"/>
                <wp:effectExtent l="0" t="0" r="5080" b="8890"/>
                <wp:docPr id="2" name="obrázek 2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4670" cy="52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A5557E6" w14:textId="77777777" w:rsidR="0028667B" w:rsidRDefault="0028667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78B"/>
    <w:multiLevelType w:val="hybridMultilevel"/>
    <w:tmpl w:val="9A5AF6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91351"/>
    <w:multiLevelType w:val="hybridMultilevel"/>
    <w:tmpl w:val="D9F644E2"/>
    <w:lvl w:ilvl="0" w:tplc="A7562500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52EDA"/>
    <w:multiLevelType w:val="hybridMultilevel"/>
    <w:tmpl w:val="7D2C7D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81519"/>
    <w:multiLevelType w:val="hybridMultilevel"/>
    <w:tmpl w:val="240E7542"/>
    <w:lvl w:ilvl="0" w:tplc="A7562500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372F6"/>
    <w:multiLevelType w:val="hybridMultilevel"/>
    <w:tmpl w:val="9A5AF6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61605"/>
    <w:multiLevelType w:val="hybridMultilevel"/>
    <w:tmpl w:val="F93039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713686"/>
    <w:multiLevelType w:val="hybridMultilevel"/>
    <w:tmpl w:val="80A2276A"/>
    <w:lvl w:ilvl="0" w:tplc="A7562500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965607"/>
    <w:multiLevelType w:val="hybridMultilevel"/>
    <w:tmpl w:val="06CAD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2C3206"/>
    <w:multiLevelType w:val="hybridMultilevel"/>
    <w:tmpl w:val="EEFA7C2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404534"/>
    <w:multiLevelType w:val="hybridMultilevel"/>
    <w:tmpl w:val="7D2C7D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66C93"/>
    <w:multiLevelType w:val="hybridMultilevel"/>
    <w:tmpl w:val="97227AB0"/>
    <w:lvl w:ilvl="0" w:tplc="BD028F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B06087"/>
    <w:multiLevelType w:val="hybridMultilevel"/>
    <w:tmpl w:val="7F963AE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6B4222"/>
    <w:multiLevelType w:val="hybridMultilevel"/>
    <w:tmpl w:val="E79E31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932195"/>
    <w:multiLevelType w:val="hybridMultilevel"/>
    <w:tmpl w:val="59EE6AD4"/>
    <w:lvl w:ilvl="0" w:tplc="9696834C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B46E93"/>
    <w:multiLevelType w:val="hybridMultilevel"/>
    <w:tmpl w:val="873EF9A8"/>
    <w:lvl w:ilvl="0" w:tplc="30266862">
      <w:start w:val="1"/>
      <w:numFmt w:val="decimal"/>
      <w:lvlText w:val="%1."/>
      <w:lvlJc w:val="left"/>
      <w:pPr>
        <w:ind w:left="4755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E4208E"/>
    <w:multiLevelType w:val="hybridMultilevel"/>
    <w:tmpl w:val="AB7A10EC"/>
    <w:lvl w:ilvl="0" w:tplc="A7562500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295D96"/>
    <w:multiLevelType w:val="hybridMultilevel"/>
    <w:tmpl w:val="03623BCE"/>
    <w:lvl w:ilvl="0" w:tplc="440C0ECC">
      <w:start w:val="16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3C5C10"/>
    <w:multiLevelType w:val="hybridMultilevel"/>
    <w:tmpl w:val="9A5AF6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7"/>
  </w:num>
  <w:num w:numId="4">
    <w:abstractNumId w:val="4"/>
  </w:num>
  <w:num w:numId="5">
    <w:abstractNumId w:val="0"/>
  </w:num>
  <w:num w:numId="6">
    <w:abstractNumId w:val="2"/>
  </w:num>
  <w:num w:numId="7">
    <w:abstractNumId w:val="9"/>
  </w:num>
  <w:num w:numId="8">
    <w:abstractNumId w:val="16"/>
  </w:num>
  <w:num w:numId="9">
    <w:abstractNumId w:val="8"/>
  </w:num>
  <w:num w:numId="10">
    <w:abstractNumId w:val="7"/>
  </w:num>
  <w:num w:numId="11">
    <w:abstractNumId w:val="11"/>
  </w:num>
  <w:num w:numId="12">
    <w:abstractNumId w:val="13"/>
  </w:num>
  <w:num w:numId="13">
    <w:abstractNumId w:val="1"/>
  </w:num>
  <w:num w:numId="14">
    <w:abstractNumId w:val="15"/>
  </w:num>
  <w:num w:numId="15">
    <w:abstractNumId w:val="3"/>
  </w:num>
  <w:num w:numId="16">
    <w:abstractNumId w:val="6"/>
  </w:num>
  <w:num w:numId="17">
    <w:abstractNumId w:val="1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545"/>
    <w:rsid w:val="000005CB"/>
    <w:rsid w:val="00000CCB"/>
    <w:rsid w:val="000119D1"/>
    <w:rsid w:val="00014992"/>
    <w:rsid w:val="00020744"/>
    <w:rsid w:val="0002187E"/>
    <w:rsid w:val="00027CBC"/>
    <w:rsid w:val="000371D3"/>
    <w:rsid w:val="0004187F"/>
    <w:rsid w:val="00041EAC"/>
    <w:rsid w:val="00045793"/>
    <w:rsid w:val="0005120C"/>
    <w:rsid w:val="00051D46"/>
    <w:rsid w:val="00065993"/>
    <w:rsid w:val="000677C8"/>
    <w:rsid w:val="00073C7B"/>
    <w:rsid w:val="00091560"/>
    <w:rsid w:val="00092130"/>
    <w:rsid w:val="000C62D7"/>
    <w:rsid w:val="000D007D"/>
    <w:rsid w:val="000E0398"/>
    <w:rsid w:val="000E7112"/>
    <w:rsid w:val="000F40A0"/>
    <w:rsid w:val="000F7B5C"/>
    <w:rsid w:val="00101916"/>
    <w:rsid w:val="00101B11"/>
    <w:rsid w:val="00110464"/>
    <w:rsid w:val="00116A06"/>
    <w:rsid w:val="00122E4E"/>
    <w:rsid w:val="0012327D"/>
    <w:rsid w:val="00146516"/>
    <w:rsid w:val="001629BA"/>
    <w:rsid w:val="00166372"/>
    <w:rsid w:val="00171618"/>
    <w:rsid w:val="00180115"/>
    <w:rsid w:val="00185BDA"/>
    <w:rsid w:val="00191A87"/>
    <w:rsid w:val="00192DCF"/>
    <w:rsid w:val="001933F0"/>
    <w:rsid w:val="001A33EC"/>
    <w:rsid w:val="001A6893"/>
    <w:rsid w:val="001E469B"/>
    <w:rsid w:val="001F670D"/>
    <w:rsid w:val="002301F9"/>
    <w:rsid w:val="0023246A"/>
    <w:rsid w:val="00246F09"/>
    <w:rsid w:val="00250B27"/>
    <w:rsid w:val="00252AB8"/>
    <w:rsid w:val="00255D3E"/>
    <w:rsid w:val="00263B6F"/>
    <w:rsid w:val="00272CE3"/>
    <w:rsid w:val="00273A19"/>
    <w:rsid w:val="00276B52"/>
    <w:rsid w:val="002777FD"/>
    <w:rsid w:val="002818FD"/>
    <w:rsid w:val="0028667B"/>
    <w:rsid w:val="00291305"/>
    <w:rsid w:val="002B38D7"/>
    <w:rsid w:val="002C08E9"/>
    <w:rsid w:val="002C7A9F"/>
    <w:rsid w:val="002E1E14"/>
    <w:rsid w:val="002E5B9B"/>
    <w:rsid w:val="002F083C"/>
    <w:rsid w:val="002F57FB"/>
    <w:rsid w:val="00303426"/>
    <w:rsid w:val="003127E3"/>
    <w:rsid w:val="0031643D"/>
    <w:rsid w:val="00330368"/>
    <w:rsid w:val="0034435C"/>
    <w:rsid w:val="00350FCB"/>
    <w:rsid w:val="003516F2"/>
    <w:rsid w:val="00356039"/>
    <w:rsid w:val="00360211"/>
    <w:rsid w:val="003706F0"/>
    <w:rsid w:val="00370F7A"/>
    <w:rsid w:val="003749D9"/>
    <w:rsid w:val="00377092"/>
    <w:rsid w:val="003851FC"/>
    <w:rsid w:val="00397D8B"/>
    <w:rsid w:val="003A03C6"/>
    <w:rsid w:val="003A1EC0"/>
    <w:rsid w:val="003A4E5F"/>
    <w:rsid w:val="003A5B72"/>
    <w:rsid w:val="003B508C"/>
    <w:rsid w:val="003C77E5"/>
    <w:rsid w:val="003D1545"/>
    <w:rsid w:val="003E45A5"/>
    <w:rsid w:val="003F4C1E"/>
    <w:rsid w:val="00416AC4"/>
    <w:rsid w:val="004342D1"/>
    <w:rsid w:val="00447E23"/>
    <w:rsid w:val="004530EA"/>
    <w:rsid w:val="0047019E"/>
    <w:rsid w:val="004755A7"/>
    <w:rsid w:val="00480D54"/>
    <w:rsid w:val="00483A78"/>
    <w:rsid w:val="00484A86"/>
    <w:rsid w:val="00486E5E"/>
    <w:rsid w:val="004904D7"/>
    <w:rsid w:val="00492A1B"/>
    <w:rsid w:val="004A5115"/>
    <w:rsid w:val="004A621D"/>
    <w:rsid w:val="004B25F3"/>
    <w:rsid w:val="004C258D"/>
    <w:rsid w:val="004C4F54"/>
    <w:rsid w:val="004D56FE"/>
    <w:rsid w:val="004E1579"/>
    <w:rsid w:val="004E32A1"/>
    <w:rsid w:val="004E7240"/>
    <w:rsid w:val="004E7DE7"/>
    <w:rsid w:val="004F2F92"/>
    <w:rsid w:val="00502F9E"/>
    <w:rsid w:val="00503705"/>
    <w:rsid w:val="00514408"/>
    <w:rsid w:val="00516070"/>
    <w:rsid w:val="00517A25"/>
    <w:rsid w:val="005329E8"/>
    <w:rsid w:val="00540DF1"/>
    <w:rsid w:val="00542572"/>
    <w:rsid w:val="00543F89"/>
    <w:rsid w:val="0055468A"/>
    <w:rsid w:val="00564833"/>
    <w:rsid w:val="00571FE2"/>
    <w:rsid w:val="00580290"/>
    <w:rsid w:val="00592AF3"/>
    <w:rsid w:val="005959E1"/>
    <w:rsid w:val="005B186B"/>
    <w:rsid w:val="005B5D0B"/>
    <w:rsid w:val="005C1D4B"/>
    <w:rsid w:val="005D4B0D"/>
    <w:rsid w:val="005F7AE6"/>
    <w:rsid w:val="00600DD5"/>
    <w:rsid w:val="006230EB"/>
    <w:rsid w:val="00626351"/>
    <w:rsid w:val="00633136"/>
    <w:rsid w:val="006351B5"/>
    <w:rsid w:val="00636A87"/>
    <w:rsid w:val="006514F4"/>
    <w:rsid w:val="006612C0"/>
    <w:rsid w:val="00670276"/>
    <w:rsid w:val="0067214E"/>
    <w:rsid w:val="006779E6"/>
    <w:rsid w:val="006869F6"/>
    <w:rsid w:val="006912C6"/>
    <w:rsid w:val="00692D22"/>
    <w:rsid w:val="006B67A9"/>
    <w:rsid w:val="006C5B18"/>
    <w:rsid w:val="006D0BCD"/>
    <w:rsid w:val="006D0BCE"/>
    <w:rsid w:val="006D70F5"/>
    <w:rsid w:val="006E214A"/>
    <w:rsid w:val="006E5D62"/>
    <w:rsid w:val="006E71EB"/>
    <w:rsid w:val="00702D83"/>
    <w:rsid w:val="007037EF"/>
    <w:rsid w:val="00726D2B"/>
    <w:rsid w:val="00757874"/>
    <w:rsid w:val="007655AF"/>
    <w:rsid w:val="007712E9"/>
    <w:rsid w:val="00771A5D"/>
    <w:rsid w:val="00775033"/>
    <w:rsid w:val="00783ECC"/>
    <w:rsid w:val="007A3370"/>
    <w:rsid w:val="007A560B"/>
    <w:rsid w:val="007B21F0"/>
    <w:rsid w:val="007C21D1"/>
    <w:rsid w:val="007C2354"/>
    <w:rsid w:val="007C2BE6"/>
    <w:rsid w:val="007E7EA7"/>
    <w:rsid w:val="007F1A65"/>
    <w:rsid w:val="007F64B8"/>
    <w:rsid w:val="008063B8"/>
    <w:rsid w:val="0082035E"/>
    <w:rsid w:val="00822E9A"/>
    <w:rsid w:val="00823215"/>
    <w:rsid w:val="00830046"/>
    <w:rsid w:val="00832242"/>
    <w:rsid w:val="008505C8"/>
    <w:rsid w:val="00857187"/>
    <w:rsid w:val="00865F44"/>
    <w:rsid w:val="00870BEC"/>
    <w:rsid w:val="008746BD"/>
    <w:rsid w:val="008770EF"/>
    <w:rsid w:val="00885AE7"/>
    <w:rsid w:val="00894D2F"/>
    <w:rsid w:val="008B79DB"/>
    <w:rsid w:val="008C52BC"/>
    <w:rsid w:val="008C70AC"/>
    <w:rsid w:val="008D4339"/>
    <w:rsid w:val="008D6FA3"/>
    <w:rsid w:val="008D7D8C"/>
    <w:rsid w:val="008F31DE"/>
    <w:rsid w:val="0091161A"/>
    <w:rsid w:val="00914C23"/>
    <w:rsid w:val="00927F9C"/>
    <w:rsid w:val="00944E3E"/>
    <w:rsid w:val="00950010"/>
    <w:rsid w:val="00951D27"/>
    <w:rsid w:val="009842E9"/>
    <w:rsid w:val="00986023"/>
    <w:rsid w:val="009A51F7"/>
    <w:rsid w:val="009C1715"/>
    <w:rsid w:val="009C6965"/>
    <w:rsid w:val="009E5B5B"/>
    <w:rsid w:val="009E7BB6"/>
    <w:rsid w:val="00A00D27"/>
    <w:rsid w:val="00A1103B"/>
    <w:rsid w:val="00A144DD"/>
    <w:rsid w:val="00A15B2C"/>
    <w:rsid w:val="00A17E9E"/>
    <w:rsid w:val="00A27BC4"/>
    <w:rsid w:val="00A40849"/>
    <w:rsid w:val="00A577CB"/>
    <w:rsid w:val="00A64549"/>
    <w:rsid w:val="00A71C6B"/>
    <w:rsid w:val="00A73D14"/>
    <w:rsid w:val="00A900AC"/>
    <w:rsid w:val="00A90D13"/>
    <w:rsid w:val="00AA24A5"/>
    <w:rsid w:val="00AA316D"/>
    <w:rsid w:val="00AB45E1"/>
    <w:rsid w:val="00AD297C"/>
    <w:rsid w:val="00AE10D9"/>
    <w:rsid w:val="00AE597C"/>
    <w:rsid w:val="00B00B48"/>
    <w:rsid w:val="00B36257"/>
    <w:rsid w:val="00B40551"/>
    <w:rsid w:val="00B429A3"/>
    <w:rsid w:val="00B44021"/>
    <w:rsid w:val="00B60D7B"/>
    <w:rsid w:val="00B610BD"/>
    <w:rsid w:val="00B61601"/>
    <w:rsid w:val="00B64C49"/>
    <w:rsid w:val="00B92C02"/>
    <w:rsid w:val="00B941C9"/>
    <w:rsid w:val="00BB0879"/>
    <w:rsid w:val="00BB3963"/>
    <w:rsid w:val="00BB70AD"/>
    <w:rsid w:val="00BC0419"/>
    <w:rsid w:val="00BC4515"/>
    <w:rsid w:val="00BE1023"/>
    <w:rsid w:val="00BE2A35"/>
    <w:rsid w:val="00BE3E2B"/>
    <w:rsid w:val="00BE4E03"/>
    <w:rsid w:val="00BF3B0D"/>
    <w:rsid w:val="00BF5952"/>
    <w:rsid w:val="00C00C72"/>
    <w:rsid w:val="00C03A6B"/>
    <w:rsid w:val="00C118E7"/>
    <w:rsid w:val="00C1536F"/>
    <w:rsid w:val="00C2034F"/>
    <w:rsid w:val="00C46369"/>
    <w:rsid w:val="00C5167C"/>
    <w:rsid w:val="00C569BE"/>
    <w:rsid w:val="00C613AE"/>
    <w:rsid w:val="00C7292D"/>
    <w:rsid w:val="00C72C03"/>
    <w:rsid w:val="00C751E8"/>
    <w:rsid w:val="00C80800"/>
    <w:rsid w:val="00C815EE"/>
    <w:rsid w:val="00CB225D"/>
    <w:rsid w:val="00CB298B"/>
    <w:rsid w:val="00CB5959"/>
    <w:rsid w:val="00CC31D8"/>
    <w:rsid w:val="00CC4D8E"/>
    <w:rsid w:val="00CC7CC0"/>
    <w:rsid w:val="00CD0134"/>
    <w:rsid w:val="00CD60BD"/>
    <w:rsid w:val="00CF1F83"/>
    <w:rsid w:val="00CF589F"/>
    <w:rsid w:val="00D02C90"/>
    <w:rsid w:val="00D0548F"/>
    <w:rsid w:val="00D2450E"/>
    <w:rsid w:val="00D372E3"/>
    <w:rsid w:val="00D450D3"/>
    <w:rsid w:val="00D5109F"/>
    <w:rsid w:val="00D512F9"/>
    <w:rsid w:val="00D51F2E"/>
    <w:rsid w:val="00D54D99"/>
    <w:rsid w:val="00D73AF5"/>
    <w:rsid w:val="00D745DD"/>
    <w:rsid w:val="00D803CB"/>
    <w:rsid w:val="00D82E0F"/>
    <w:rsid w:val="00D91BB8"/>
    <w:rsid w:val="00DA124D"/>
    <w:rsid w:val="00DB0BF8"/>
    <w:rsid w:val="00DC0086"/>
    <w:rsid w:val="00DC1346"/>
    <w:rsid w:val="00DD1DC7"/>
    <w:rsid w:val="00DD4B06"/>
    <w:rsid w:val="00DD7109"/>
    <w:rsid w:val="00DE0BF1"/>
    <w:rsid w:val="00DE5896"/>
    <w:rsid w:val="00DF2DCA"/>
    <w:rsid w:val="00DF7300"/>
    <w:rsid w:val="00E007E6"/>
    <w:rsid w:val="00E11C93"/>
    <w:rsid w:val="00E217E3"/>
    <w:rsid w:val="00E22759"/>
    <w:rsid w:val="00E2424F"/>
    <w:rsid w:val="00E3311E"/>
    <w:rsid w:val="00E42C28"/>
    <w:rsid w:val="00E4633B"/>
    <w:rsid w:val="00E5753E"/>
    <w:rsid w:val="00E57E27"/>
    <w:rsid w:val="00E70E69"/>
    <w:rsid w:val="00E72C46"/>
    <w:rsid w:val="00E736C1"/>
    <w:rsid w:val="00E878A3"/>
    <w:rsid w:val="00E92F24"/>
    <w:rsid w:val="00E93BAB"/>
    <w:rsid w:val="00EA666D"/>
    <w:rsid w:val="00EB120A"/>
    <w:rsid w:val="00EC0578"/>
    <w:rsid w:val="00EC1EF6"/>
    <w:rsid w:val="00ED02BA"/>
    <w:rsid w:val="00EF2EEA"/>
    <w:rsid w:val="00F06171"/>
    <w:rsid w:val="00F06A97"/>
    <w:rsid w:val="00F13080"/>
    <w:rsid w:val="00F1440C"/>
    <w:rsid w:val="00F26791"/>
    <w:rsid w:val="00F3627D"/>
    <w:rsid w:val="00F404FD"/>
    <w:rsid w:val="00F50868"/>
    <w:rsid w:val="00F52194"/>
    <w:rsid w:val="00F524BF"/>
    <w:rsid w:val="00F568A3"/>
    <w:rsid w:val="00F64693"/>
    <w:rsid w:val="00F678F5"/>
    <w:rsid w:val="00F87EBB"/>
    <w:rsid w:val="00F966D8"/>
    <w:rsid w:val="00FA75D0"/>
    <w:rsid w:val="00FB7266"/>
    <w:rsid w:val="00FC10DB"/>
    <w:rsid w:val="00FD2B6C"/>
    <w:rsid w:val="00FE1418"/>
    <w:rsid w:val="00FE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41EF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1545"/>
    <w:pPr>
      <w:suppressAutoHyphens/>
    </w:pPr>
    <w:rPr>
      <w:rFonts w:ascii="Calibri" w:eastAsia="SimSun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D1545"/>
    <w:rPr>
      <w:b/>
      <w:bCs/>
    </w:rPr>
  </w:style>
  <w:style w:type="paragraph" w:styleId="Odstavecseseznamem">
    <w:name w:val="List Paragraph"/>
    <w:basedOn w:val="Normln"/>
    <w:uiPriority w:val="34"/>
    <w:qFormat/>
    <w:rsid w:val="003D1545"/>
    <w:pPr>
      <w:ind w:left="720"/>
      <w:contextualSpacing/>
    </w:pPr>
  </w:style>
  <w:style w:type="table" w:styleId="Mkatabulky">
    <w:name w:val="Table Grid"/>
    <w:basedOn w:val="Normlntabulka"/>
    <w:uiPriority w:val="59"/>
    <w:rsid w:val="00272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20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0744"/>
    <w:rPr>
      <w:rFonts w:ascii="Calibri" w:eastAsia="SimSun" w:hAnsi="Calibri" w:cs="Calibri"/>
    </w:rPr>
  </w:style>
  <w:style w:type="paragraph" w:styleId="Zpat">
    <w:name w:val="footer"/>
    <w:basedOn w:val="Normln"/>
    <w:link w:val="ZpatChar"/>
    <w:uiPriority w:val="99"/>
    <w:unhideWhenUsed/>
    <w:rsid w:val="00020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0744"/>
    <w:rPr>
      <w:rFonts w:ascii="Calibri" w:eastAsia="SimSun" w:hAnsi="Calibri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0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0744"/>
    <w:rPr>
      <w:rFonts w:ascii="Tahoma" w:eastAsia="SimSun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B941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41C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41C9"/>
    <w:rPr>
      <w:rFonts w:ascii="Calibri" w:eastAsia="SimSun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41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41C9"/>
    <w:rPr>
      <w:rFonts w:ascii="Calibri" w:eastAsia="SimSun" w:hAnsi="Calibri" w:cs="Calibri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4E32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1545"/>
    <w:pPr>
      <w:suppressAutoHyphens/>
    </w:pPr>
    <w:rPr>
      <w:rFonts w:ascii="Calibri" w:eastAsia="SimSun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D1545"/>
    <w:rPr>
      <w:b/>
      <w:bCs/>
    </w:rPr>
  </w:style>
  <w:style w:type="paragraph" w:styleId="Odstavecseseznamem">
    <w:name w:val="List Paragraph"/>
    <w:basedOn w:val="Normln"/>
    <w:uiPriority w:val="34"/>
    <w:qFormat/>
    <w:rsid w:val="003D1545"/>
    <w:pPr>
      <w:ind w:left="720"/>
      <w:contextualSpacing/>
    </w:pPr>
  </w:style>
  <w:style w:type="table" w:styleId="Mkatabulky">
    <w:name w:val="Table Grid"/>
    <w:basedOn w:val="Normlntabulka"/>
    <w:uiPriority w:val="59"/>
    <w:rsid w:val="00272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20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0744"/>
    <w:rPr>
      <w:rFonts w:ascii="Calibri" w:eastAsia="SimSun" w:hAnsi="Calibri" w:cs="Calibri"/>
    </w:rPr>
  </w:style>
  <w:style w:type="paragraph" w:styleId="Zpat">
    <w:name w:val="footer"/>
    <w:basedOn w:val="Normln"/>
    <w:link w:val="ZpatChar"/>
    <w:uiPriority w:val="99"/>
    <w:unhideWhenUsed/>
    <w:rsid w:val="00020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0744"/>
    <w:rPr>
      <w:rFonts w:ascii="Calibri" w:eastAsia="SimSun" w:hAnsi="Calibri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0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0744"/>
    <w:rPr>
      <w:rFonts w:ascii="Tahoma" w:eastAsia="SimSun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B941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41C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41C9"/>
    <w:rPr>
      <w:rFonts w:ascii="Calibri" w:eastAsia="SimSun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41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41C9"/>
    <w:rPr>
      <w:rFonts w:ascii="Calibri" w:eastAsia="SimSun" w:hAnsi="Calibri" w:cs="Calibri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4E32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9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CEAD5FB-9E88-4908-A7FF-137589362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1836</Words>
  <Characters>10833</Characters>
  <Application>Microsoft Office Word</Application>
  <DocSecurity>0</DocSecurity>
  <Lines>90</Lines>
  <Paragraphs>25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/>
      <vt:lpstr>Omluveny/i:</vt:lpstr>
    </vt:vector>
  </TitlesOfParts>
  <Company>Úřad vlády ČR</Company>
  <LinksUpToDate>false</LinksUpToDate>
  <CharactersWithSpaces>12644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Musilová Marta</dc:creator>
  <cp:lastModifiedBy>Kaprová Petra</cp:lastModifiedBy>
  <cp:revision>2</cp:revision>
  <cp:lastPrinted>2018-04-09T14:26:00Z</cp:lastPrinted>
  <dcterms:created xsi:type="dcterms:W3CDTF">2018-06-06T07:52:00Z</dcterms:created>
  <dcterms:modified xsi:type="dcterms:W3CDTF">2018-06-06T07:52:00Z</dcterms:modified>
</cp:coreProperties>
</file>