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Usnesení 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ze dne </w:t>
      </w:r>
      <w:r w:rsidR="00786BBF">
        <w:rPr>
          <w:rFonts w:ascii="Arial" w:eastAsia="Arial" w:hAnsi="Arial" w:cs="Arial"/>
          <w:b/>
        </w:rPr>
        <w:t>16</w:t>
      </w:r>
      <w:r>
        <w:rPr>
          <w:rFonts w:ascii="Arial" w:eastAsia="Arial" w:hAnsi="Arial" w:cs="Arial"/>
          <w:b/>
        </w:rPr>
        <w:t xml:space="preserve">. </w:t>
      </w:r>
      <w:r w:rsidR="00786BBF">
        <w:rPr>
          <w:rFonts w:ascii="Arial" w:eastAsia="Arial" w:hAnsi="Arial" w:cs="Arial"/>
          <w:b/>
        </w:rPr>
        <w:t>června 2023</w:t>
      </w:r>
    </w:p>
    <w:p w:rsidR="00BF025F" w:rsidRP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</w:t>
      </w:r>
      <w:r w:rsidR="00786BBF">
        <w:rPr>
          <w:rFonts w:ascii="Arial" w:eastAsia="Arial" w:hAnsi="Arial" w:cs="Arial"/>
          <w:b/>
          <w:i/>
        </w:rPr>
        <w:t> dárcovství krve mužů majících sex s muži</w:t>
      </w:r>
    </w:p>
    <w:p w:rsidR="00C7678B" w:rsidRDefault="00C7678B" w:rsidP="00BF025F">
      <w:pPr>
        <w:spacing w:line="360" w:lineRule="auto"/>
        <w:jc w:val="both"/>
        <w:rPr>
          <w:rFonts w:ascii="Arial" w:eastAsia="Arial" w:hAnsi="Arial" w:cs="Arial"/>
        </w:rPr>
      </w:pPr>
    </w:p>
    <w:p w:rsidR="00BF025F" w:rsidRDefault="00786BBF" w:rsidP="00BF02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</w:t>
      </w:r>
      <w:r w:rsidR="00BF025F">
        <w:rPr>
          <w:rFonts w:ascii="Arial" w:eastAsia="Arial" w:hAnsi="Arial" w:cs="Arial"/>
        </w:rPr>
        <w:t>bor pro práva LGBTI+ lidí (dále jen „Výbor“)</w:t>
      </w:r>
    </w:p>
    <w:p w:rsidR="00786BBF" w:rsidRDefault="00786BBF" w:rsidP="00786BB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786BBF">
        <w:rPr>
          <w:rFonts w:ascii="Arial" w:eastAsia="Arial" w:hAnsi="Arial" w:cs="Arial"/>
        </w:rPr>
        <w:t xml:space="preserve">konstatuje, že pravidla stanovená Doporučením Společnosti pro transfúzní lékařství, která paušálně vylučují všechny muže mající sex muži z možnosti darovat krev, bez zohlednění rizikovosti jejich </w:t>
      </w:r>
      <w:r w:rsidR="007639C8">
        <w:rPr>
          <w:rFonts w:ascii="Arial" w:eastAsia="Arial" w:hAnsi="Arial" w:cs="Arial"/>
        </w:rPr>
        <w:t xml:space="preserve">individuálního </w:t>
      </w:r>
      <w:r w:rsidRPr="00786BBF">
        <w:rPr>
          <w:rFonts w:ascii="Arial" w:eastAsia="Arial" w:hAnsi="Arial" w:cs="Arial"/>
        </w:rPr>
        <w:t>sexuálního chování, js</w:t>
      </w:r>
      <w:r w:rsidR="007639C8">
        <w:rPr>
          <w:rFonts w:ascii="Arial" w:eastAsia="Arial" w:hAnsi="Arial" w:cs="Arial"/>
        </w:rPr>
        <w:t>ou stigmatizující a vylučující</w:t>
      </w:r>
    </w:p>
    <w:p w:rsidR="00786BBF" w:rsidRDefault="00786BBF" w:rsidP="00786BBF">
      <w:pPr>
        <w:pStyle w:val="Odstavecseseznamem"/>
        <w:spacing w:line="360" w:lineRule="auto"/>
        <w:jc w:val="both"/>
        <w:rPr>
          <w:rFonts w:ascii="Arial" w:eastAsia="Arial" w:hAnsi="Arial" w:cs="Arial"/>
        </w:rPr>
      </w:pPr>
    </w:p>
    <w:p w:rsidR="00786BBF" w:rsidRPr="00786BBF" w:rsidRDefault="00786BBF" w:rsidP="00786BB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786BBF">
        <w:rPr>
          <w:rFonts w:ascii="Arial" w:eastAsia="Arial" w:hAnsi="Arial" w:cs="Arial"/>
        </w:rPr>
        <w:t>vyzývá zmocněnkyni vlády pro lidská práva a ministra zdravotnictví k jednání se Společností pro transfúzní lékařství o změně podmínek dárcovství krve, aby tyto podmínky do budoucna odrážely nejmodernější vědecké poznatky, dobrou praxi ze zahraničí a nevylučovaly určitou skupinu osob z možnosti dárcovství pouze na základě jejich sexuální orientace či pohlaví jejich sexuálního partnera</w:t>
      </w:r>
    </w:p>
    <w:p w:rsidR="00C7678B" w:rsidRPr="00BF025F" w:rsidRDefault="00C7678B" w:rsidP="00C767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jc w:val="both"/>
        <w:rPr>
          <w:rFonts w:ascii="Arial" w:eastAsia="Arial" w:hAnsi="Arial" w:cs="Arial"/>
          <w:color w:val="000000"/>
        </w:rPr>
      </w:pPr>
    </w:p>
    <w:sectPr w:rsidR="00C7678B" w:rsidRPr="00BF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17FEC"/>
    <w:multiLevelType w:val="hybridMultilevel"/>
    <w:tmpl w:val="CF569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F"/>
    <w:rsid w:val="000F7CB2"/>
    <w:rsid w:val="00311C75"/>
    <w:rsid w:val="00360AAE"/>
    <w:rsid w:val="0055637F"/>
    <w:rsid w:val="007639C8"/>
    <w:rsid w:val="00786BBF"/>
    <w:rsid w:val="009D67C5"/>
    <w:rsid w:val="00B6411F"/>
    <w:rsid w:val="00BF025F"/>
    <w:rsid w:val="00C7678B"/>
    <w:rsid w:val="00DE6C45"/>
    <w:rsid w:val="00E311E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D293-E5F9-4801-BE37-68CFA22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2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Boháč</dc:creator>
  <cp:keywords/>
  <dc:description/>
  <cp:lastModifiedBy>Machačka Jakub</cp:lastModifiedBy>
  <cp:revision>2</cp:revision>
  <dcterms:created xsi:type="dcterms:W3CDTF">2023-06-20T09:44:00Z</dcterms:created>
  <dcterms:modified xsi:type="dcterms:W3CDTF">2023-06-20T09:44:00Z</dcterms:modified>
</cp:coreProperties>
</file>