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87" w:rsidRPr="009E7C9A" w:rsidRDefault="00C11887" w:rsidP="009735BB">
      <w:pPr>
        <w:jc w:val="center"/>
        <w:rPr>
          <w:rFonts w:ascii="Times New Roman" w:hAnsi="Times New Roman"/>
          <w:b/>
          <w:caps/>
          <w:lang w:val="cs-CZ"/>
        </w:rPr>
      </w:pPr>
      <w:r w:rsidRPr="009E7C9A">
        <w:rPr>
          <w:rFonts w:ascii="Times New Roman" w:hAnsi="Times New Roman"/>
          <w:b/>
          <w:caps/>
          <w:lang w:val="cs-CZ"/>
        </w:rPr>
        <w:t>Zápis ze zasedání Výboru pro práva cizinců</w:t>
      </w:r>
    </w:p>
    <w:p w:rsidR="00C11887" w:rsidRPr="009E7C9A" w:rsidRDefault="00C11887" w:rsidP="009735BB">
      <w:pPr>
        <w:jc w:val="center"/>
        <w:rPr>
          <w:rFonts w:ascii="Times New Roman" w:hAnsi="Times New Roman"/>
          <w:b/>
          <w:caps/>
          <w:lang w:val="cs-CZ"/>
        </w:rPr>
      </w:pPr>
      <w:r>
        <w:rPr>
          <w:rFonts w:ascii="Times New Roman" w:hAnsi="Times New Roman"/>
          <w:b/>
          <w:caps/>
          <w:lang w:val="cs-CZ"/>
        </w:rPr>
        <w:t>ze dne 6</w:t>
      </w:r>
      <w:r w:rsidRPr="009E7C9A">
        <w:rPr>
          <w:rFonts w:ascii="Times New Roman" w:hAnsi="Times New Roman"/>
          <w:b/>
          <w:caps/>
          <w:lang w:val="cs-CZ"/>
        </w:rPr>
        <w:t xml:space="preserve">. </w:t>
      </w:r>
      <w:r>
        <w:rPr>
          <w:rFonts w:ascii="Times New Roman" w:hAnsi="Times New Roman"/>
          <w:b/>
          <w:caps/>
          <w:lang w:val="cs-CZ"/>
        </w:rPr>
        <w:t>PROSINCE</w:t>
      </w:r>
      <w:r w:rsidRPr="009E7C9A">
        <w:rPr>
          <w:rFonts w:ascii="Times New Roman" w:hAnsi="Times New Roman"/>
          <w:b/>
          <w:caps/>
          <w:lang w:val="cs-CZ"/>
        </w:rPr>
        <w:t xml:space="preserve"> 2012</w:t>
      </w:r>
    </w:p>
    <w:p w:rsidR="00C11887" w:rsidRPr="00AC5CAC" w:rsidRDefault="00C11887">
      <w:pPr>
        <w:rPr>
          <w:rFonts w:ascii="Times New Roman" w:hAnsi="Times New Roman"/>
          <w:b/>
          <w:lang w:val="cs-CZ"/>
        </w:rPr>
      </w:pPr>
    </w:p>
    <w:p w:rsidR="00C11887" w:rsidRDefault="00C11887" w:rsidP="006C11E6">
      <w:pPr>
        <w:jc w:val="both"/>
        <w:rPr>
          <w:rFonts w:ascii="Times New Roman" w:hAnsi="Times New Roman"/>
          <w:lang w:val="cs-CZ"/>
        </w:rPr>
      </w:pPr>
      <w:r w:rsidRPr="009735BB">
        <w:rPr>
          <w:rFonts w:ascii="Times New Roman" w:hAnsi="Times New Roman"/>
          <w:b/>
          <w:lang w:val="cs-CZ"/>
        </w:rPr>
        <w:t>Přítomni:</w:t>
      </w:r>
      <w:r>
        <w:rPr>
          <w:rFonts w:ascii="Times New Roman" w:hAnsi="Times New Roman"/>
          <w:b/>
          <w:lang w:val="cs-CZ"/>
        </w:rPr>
        <w:t xml:space="preserve"> </w:t>
      </w:r>
      <w:r w:rsidRPr="009E7C9A">
        <w:rPr>
          <w:rFonts w:ascii="Times New Roman" w:hAnsi="Times New Roman"/>
          <w:lang w:val="cs-CZ"/>
        </w:rPr>
        <w:t xml:space="preserve">M. </w:t>
      </w:r>
      <w:proofErr w:type="spellStart"/>
      <w:r w:rsidRPr="009E7C9A">
        <w:rPr>
          <w:rFonts w:ascii="Times New Roman" w:hAnsi="Times New Roman"/>
          <w:lang w:val="cs-CZ"/>
        </w:rPr>
        <w:t>Rozumek</w:t>
      </w:r>
      <w:proofErr w:type="spellEnd"/>
      <w:r w:rsidRPr="009E7C9A">
        <w:rPr>
          <w:rFonts w:ascii="Times New Roman" w:hAnsi="Times New Roman"/>
          <w:lang w:val="cs-CZ"/>
        </w:rPr>
        <w:t xml:space="preserve"> (předseda), H. Dluhošová (místopředsedkyně), A. Baršová (Odbor lidských práv a menšin Úřadu vlády), Ľ. Majerčík (Sekretariát Rady vláda ČR pro lidská práva), A. </w:t>
      </w:r>
      <w:proofErr w:type="spellStart"/>
      <w:r w:rsidRPr="009E7C9A">
        <w:rPr>
          <w:rFonts w:ascii="Times New Roman" w:hAnsi="Times New Roman"/>
          <w:lang w:val="cs-CZ"/>
        </w:rPr>
        <w:t>Plavinová</w:t>
      </w:r>
      <w:proofErr w:type="spellEnd"/>
      <w:r w:rsidRPr="009E7C9A">
        <w:rPr>
          <w:rFonts w:ascii="Times New Roman" w:hAnsi="Times New Roman"/>
          <w:lang w:val="cs-CZ"/>
        </w:rPr>
        <w:t xml:space="preserve"> (tajemnice), </w:t>
      </w:r>
      <w:r>
        <w:rPr>
          <w:rFonts w:ascii="Times New Roman" w:hAnsi="Times New Roman"/>
          <w:lang w:val="cs-CZ"/>
        </w:rPr>
        <w:t xml:space="preserve">K. Stehlíková, </w:t>
      </w:r>
      <w:r w:rsidRPr="009735BB">
        <w:rPr>
          <w:rFonts w:ascii="Times New Roman" w:hAnsi="Times New Roman"/>
          <w:lang w:val="cs-CZ"/>
        </w:rPr>
        <w:t xml:space="preserve">P. Hradečná, </w:t>
      </w:r>
      <w:r>
        <w:rPr>
          <w:rFonts w:ascii="Times New Roman" w:hAnsi="Times New Roman"/>
          <w:lang w:val="cs-CZ"/>
        </w:rPr>
        <w:t>Z. </w:t>
      </w:r>
      <w:proofErr w:type="spellStart"/>
      <w:r>
        <w:rPr>
          <w:rFonts w:ascii="Times New Roman" w:hAnsi="Times New Roman"/>
          <w:lang w:val="cs-CZ"/>
        </w:rPr>
        <w:t>Ramajzlová</w:t>
      </w:r>
      <w:proofErr w:type="spellEnd"/>
      <w:r>
        <w:rPr>
          <w:rFonts w:ascii="Times New Roman" w:hAnsi="Times New Roman"/>
          <w:lang w:val="cs-CZ"/>
        </w:rPr>
        <w:t xml:space="preserve">, T. Rejšková, V. Roubalová, A. Plačková, H. Rögnerová, M. Jelínková, M. Křivánková - Beranová, P. </w:t>
      </w:r>
      <w:proofErr w:type="spellStart"/>
      <w:r>
        <w:rPr>
          <w:rFonts w:ascii="Times New Roman" w:hAnsi="Times New Roman"/>
          <w:lang w:val="cs-CZ"/>
        </w:rPr>
        <w:t>Levrincová</w:t>
      </w:r>
      <w:proofErr w:type="spellEnd"/>
      <w:r>
        <w:rPr>
          <w:rFonts w:ascii="Times New Roman" w:hAnsi="Times New Roman"/>
          <w:lang w:val="cs-CZ"/>
        </w:rPr>
        <w:t xml:space="preserve">, R. </w:t>
      </w:r>
      <w:proofErr w:type="spellStart"/>
      <w:r>
        <w:rPr>
          <w:rFonts w:ascii="Times New Roman" w:hAnsi="Times New Roman"/>
          <w:lang w:val="cs-CZ"/>
        </w:rPr>
        <w:t>Szurman</w:t>
      </w:r>
      <w:proofErr w:type="spellEnd"/>
      <w:r>
        <w:rPr>
          <w:rFonts w:ascii="Times New Roman" w:hAnsi="Times New Roman"/>
          <w:lang w:val="cs-CZ"/>
        </w:rPr>
        <w:t>, P. </w:t>
      </w:r>
      <w:proofErr w:type="spellStart"/>
      <w:r>
        <w:rPr>
          <w:rFonts w:ascii="Times New Roman" w:hAnsi="Times New Roman"/>
          <w:lang w:val="cs-CZ"/>
        </w:rPr>
        <w:t>Pondělíček</w:t>
      </w:r>
      <w:proofErr w:type="spellEnd"/>
      <w:r>
        <w:rPr>
          <w:rFonts w:ascii="Times New Roman" w:hAnsi="Times New Roman"/>
          <w:lang w:val="cs-CZ"/>
        </w:rPr>
        <w:t xml:space="preserve">, P. Pořízek, D. </w:t>
      </w:r>
      <w:proofErr w:type="spellStart"/>
      <w:r>
        <w:rPr>
          <w:rFonts w:ascii="Times New Roman" w:hAnsi="Times New Roman"/>
          <w:lang w:val="cs-CZ"/>
        </w:rPr>
        <w:t>Kryska</w:t>
      </w:r>
      <w:proofErr w:type="spellEnd"/>
      <w:r>
        <w:rPr>
          <w:rFonts w:ascii="Times New Roman" w:hAnsi="Times New Roman"/>
          <w:lang w:val="cs-CZ"/>
        </w:rPr>
        <w:t xml:space="preserve">, </w:t>
      </w:r>
      <w:r w:rsidRPr="009735BB">
        <w:rPr>
          <w:rFonts w:ascii="Times New Roman" w:hAnsi="Times New Roman"/>
          <w:lang w:val="cs-CZ"/>
        </w:rPr>
        <w:t xml:space="preserve">H. Chromý, </w:t>
      </w:r>
      <w:r>
        <w:rPr>
          <w:rFonts w:ascii="Times New Roman" w:hAnsi="Times New Roman"/>
          <w:lang w:val="cs-CZ"/>
        </w:rPr>
        <w:t>P. Novotná (st. zástupkyně T. </w:t>
      </w:r>
      <w:proofErr w:type="spellStart"/>
      <w:r>
        <w:rPr>
          <w:rFonts w:ascii="Times New Roman" w:hAnsi="Times New Roman"/>
          <w:lang w:val="cs-CZ"/>
        </w:rPr>
        <w:t>Haišmana</w:t>
      </w:r>
      <w:proofErr w:type="spellEnd"/>
      <w:r>
        <w:rPr>
          <w:rFonts w:ascii="Times New Roman" w:hAnsi="Times New Roman"/>
          <w:lang w:val="cs-CZ"/>
        </w:rPr>
        <w:t>), P. </w:t>
      </w:r>
      <w:r w:rsidRPr="009735BB">
        <w:rPr>
          <w:rFonts w:ascii="Times New Roman" w:hAnsi="Times New Roman"/>
          <w:lang w:val="cs-CZ"/>
        </w:rPr>
        <w:t>Čižinský (st. zástupce</w:t>
      </w:r>
      <w:r>
        <w:rPr>
          <w:rFonts w:ascii="Times New Roman" w:hAnsi="Times New Roman"/>
          <w:lang w:val="cs-CZ"/>
        </w:rPr>
        <w:t xml:space="preserve"> F.</w:t>
      </w:r>
      <w:r w:rsidRPr="009735BB">
        <w:rPr>
          <w:rFonts w:ascii="Times New Roman" w:hAnsi="Times New Roman"/>
          <w:lang w:val="cs-CZ"/>
        </w:rPr>
        <w:t xml:space="preserve"> Valeše), </w:t>
      </w:r>
      <w:r w:rsidR="005F18EA" w:rsidRPr="00297FB2">
        <w:rPr>
          <w:rFonts w:ascii="Times New Roman" w:hAnsi="Times New Roman"/>
          <w:lang w:val="cs-CZ"/>
        </w:rPr>
        <w:t xml:space="preserve">R. </w:t>
      </w:r>
      <w:proofErr w:type="spellStart"/>
      <w:r w:rsidR="005F18EA" w:rsidRPr="00297FB2">
        <w:rPr>
          <w:rFonts w:ascii="Times New Roman" w:hAnsi="Times New Roman"/>
          <w:lang w:val="cs-CZ"/>
        </w:rPr>
        <w:t>Odložilík</w:t>
      </w:r>
      <w:proofErr w:type="spellEnd"/>
      <w:r w:rsidR="00222073">
        <w:rPr>
          <w:rFonts w:ascii="Times New Roman" w:hAnsi="Times New Roman"/>
          <w:lang w:val="cs-CZ"/>
        </w:rPr>
        <w:t xml:space="preserve"> (st.</w:t>
      </w:r>
      <w:r w:rsidR="005F18EA" w:rsidRPr="00297FB2">
        <w:rPr>
          <w:rFonts w:ascii="Times New Roman" w:hAnsi="Times New Roman"/>
          <w:lang w:val="cs-CZ"/>
        </w:rPr>
        <w:t xml:space="preserve"> zástupce H. Rögnerové), </w:t>
      </w:r>
      <w:r w:rsidRPr="00297FB2">
        <w:rPr>
          <w:rFonts w:ascii="Times New Roman" w:hAnsi="Times New Roman"/>
          <w:lang w:val="cs-CZ"/>
        </w:rPr>
        <w:t>L. Kučera</w:t>
      </w:r>
      <w:r w:rsidR="005F18EA" w:rsidRPr="00297FB2">
        <w:rPr>
          <w:rFonts w:ascii="Times New Roman" w:hAnsi="Times New Roman"/>
          <w:lang w:val="cs-CZ"/>
        </w:rPr>
        <w:t xml:space="preserve"> (stálý host)</w:t>
      </w:r>
      <w:r w:rsidRPr="00297FB2">
        <w:rPr>
          <w:rFonts w:ascii="Times New Roman" w:hAnsi="Times New Roman"/>
          <w:lang w:val="cs-CZ"/>
        </w:rPr>
        <w:t xml:space="preserve">, </w:t>
      </w:r>
      <w:r>
        <w:rPr>
          <w:rFonts w:ascii="Times New Roman" w:hAnsi="Times New Roman"/>
          <w:lang w:val="cs-CZ"/>
        </w:rPr>
        <w:t xml:space="preserve">V. Bajgarová </w:t>
      </w:r>
      <w:r w:rsidRPr="009735BB">
        <w:rPr>
          <w:rFonts w:ascii="Times New Roman" w:hAnsi="Times New Roman"/>
          <w:lang w:val="cs-CZ"/>
        </w:rPr>
        <w:t>(host z Ministerstva zahraničních</w:t>
      </w:r>
      <w:r w:rsidR="00E12F7A">
        <w:rPr>
          <w:rFonts w:ascii="Times New Roman" w:hAnsi="Times New Roman"/>
          <w:lang w:val="cs-CZ"/>
        </w:rPr>
        <w:t xml:space="preserve"> věcí), J. </w:t>
      </w:r>
      <w:r>
        <w:rPr>
          <w:rFonts w:ascii="Times New Roman" w:hAnsi="Times New Roman"/>
          <w:lang w:val="cs-CZ"/>
        </w:rPr>
        <w:t xml:space="preserve">Vyčítal </w:t>
      </w:r>
      <w:r w:rsidRPr="009735BB">
        <w:rPr>
          <w:rFonts w:ascii="Times New Roman" w:hAnsi="Times New Roman"/>
          <w:lang w:val="cs-CZ"/>
        </w:rPr>
        <w:t>(host z Ministerstva zahraničních</w:t>
      </w:r>
      <w:r>
        <w:rPr>
          <w:rFonts w:ascii="Times New Roman" w:hAnsi="Times New Roman"/>
          <w:lang w:val="cs-CZ"/>
        </w:rPr>
        <w:t xml:space="preserve"> věcí), H. </w:t>
      </w:r>
      <w:proofErr w:type="spellStart"/>
      <w:r>
        <w:rPr>
          <w:rFonts w:ascii="Times New Roman" w:hAnsi="Times New Roman"/>
          <w:lang w:val="cs-CZ"/>
        </w:rPr>
        <w:t>Flanderová</w:t>
      </w:r>
      <w:proofErr w:type="spellEnd"/>
      <w:r>
        <w:rPr>
          <w:rFonts w:ascii="Times New Roman" w:hAnsi="Times New Roman"/>
          <w:lang w:val="cs-CZ"/>
        </w:rPr>
        <w:t xml:space="preserve"> (</w:t>
      </w:r>
      <w:r w:rsidRPr="009735BB">
        <w:rPr>
          <w:rFonts w:ascii="Times New Roman" w:hAnsi="Times New Roman"/>
          <w:lang w:val="cs-CZ"/>
        </w:rPr>
        <w:t>host z Ministerstva zahraničních</w:t>
      </w:r>
      <w:r>
        <w:rPr>
          <w:rFonts w:ascii="Times New Roman" w:hAnsi="Times New Roman"/>
          <w:lang w:val="cs-CZ"/>
        </w:rPr>
        <w:t xml:space="preserve"> věcí), </w:t>
      </w:r>
      <w:r w:rsidRPr="009735BB">
        <w:rPr>
          <w:rFonts w:ascii="Times New Roman" w:hAnsi="Times New Roman"/>
          <w:lang w:val="cs-CZ"/>
        </w:rPr>
        <w:t xml:space="preserve">M. </w:t>
      </w:r>
      <w:proofErr w:type="spellStart"/>
      <w:r w:rsidRPr="009735BB">
        <w:rPr>
          <w:rFonts w:ascii="Times New Roman" w:hAnsi="Times New Roman"/>
          <w:lang w:val="cs-CZ"/>
        </w:rPr>
        <w:t>Audy</w:t>
      </w:r>
      <w:proofErr w:type="spellEnd"/>
      <w:r w:rsidRPr="009735BB">
        <w:rPr>
          <w:rFonts w:ascii="Times New Roman" w:hAnsi="Times New Roman"/>
          <w:lang w:val="cs-CZ"/>
        </w:rPr>
        <w:t xml:space="preserve"> (host z Ministerstva zahraničních</w:t>
      </w:r>
      <w:r>
        <w:rPr>
          <w:rFonts w:ascii="Times New Roman" w:hAnsi="Times New Roman"/>
          <w:lang w:val="cs-CZ"/>
        </w:rPr>
        <w:t xml:space="preserve"> věcí), F. Bohata (host z Ministerstva práce a sociálních věcí), </w:t>
      </w:r>
      <w:r w:rsidR="003014E6">
        <w:rPr>
          <w:rFonts w:ascii="Times New Roman" w:hAnsi="Times New Roman"/>
          <w:lang w:val="cs-CZ"/>
        </w:rPr>
        <w:t>M. </w:t>
      </w:r>
      <w:r w:rsidR="003014E6" w:rsidRPr="00297FB2">
        <w:rPr>
          <w:rFonts w:ascii="Times New Roman" w:hAnsi="Times New Roman"/>
          <w:lang w:val="cs-CZ"/>
        </w:rPr>
        <w:t xml:space="preserve">Maděra (host z Ministerstva vnitra), </w:t>
      </w:r>
      <w:r w:rsidR="003014E6">
        <w:rPr>
          <w:rFonts w:ascii="Times New Roman" w:hAnsi="Times New Roman"/>
          <w:lang w:val="cs-CZ"/>
        </w:rPr>
        <w:t>J. </w:t>
      </w:r>
      <w:r>
        <w:rPr>
          <w:rFonts w:ascii="Times New Roman" w:hAnsi="Times New Roman"/>
          <w:lang w:val="cs-CZ"/>
        </w:rPr>
        <w:t>Kohoutová (host z Generálního ředitelstv</w:t>
      </w:r>
      <w:r w:rsidR="003014E6">
        <w:rPr>
          <w:rFonts w:ascii="Times New Roman" w:hAnsi="Times New Roman"/>
          <w:lang w:val="cs-CZ"/>
        </w:rPr>
        <w:t>í služby cizinecké policie), V. </w:t>
      </w:r>
      <w:proofErr w:type="spellStart"/>
      <w:r>
        <w:rPr>
          <w:rFonts w:ascii="Times New Roman" w:hAnsi="Times New Roman"/>
          <w:lang w:val="cs-CZ"/>
        </w:rPr>
        <w:t>Szentiványiová</w:t>
      </w:r>
      <w:proofErr w:type="spellEnd"/>
      <w:r>
        <w:rPr>
          <w:rFonts w:ascii="Times New Roman" w:hAnsi="Times New Roman"/>
          <w:lang w:val="cs-CZ"/>
        </w:rPr>
        <w:t xml:space="preserve"> (host z Americké obchodní komory)</w:t>
      </w:r>
      <w:r w:rsidR="00297FB2">
        <w:rPr>
          <w:rFonts w:ascii="Times New Roman" w:hAnsi="Times New Roman"/>
          <w:lang w:val="cs-CZ"/>
        </w:rPr>
        <w:t>,</w:t>
      </w:r>
      <w:r w:rsidR="00297FB2" w:rsidRPr="00297FB2">
        <w:rPr>
          <w:rFonts w:ascii="Times New Roman" w:hAnsi="Times New Roman"/>
          <w:lang w:val="cs-CZ"/>
        </w:rPr>
        <w:t xml:space="preserve"> K. Boumová (host z Charity České republiky) M. Čaněk (host z </w:t>
      </w:r>
      <w:proofErr w:type="spellStart"/>
      <w:r w:rsidR="00297FB2" w:rsidRPr="00297FB2">
        <w:rPr>
          <w:rFonts w:ascii="Times New Roman" w:hAnsi="Times New Roman"/>
          <w:lang w:val="cs-CZ"/>
        </w:rPr>
        <w:t>Konzorcia</w:t>
      </w:r>
      <w:proofErr w:type="spellEnd"/>
      <w:r w:rsidR="00297FB2" w:rsidRPr="00297FB2">
        <w:rPr>
          <w:rFonts w:ascii="Times New Roman" w:hAnsi="Times New Roman"/>
          <w:lang w:val="cs-CZ"/>
        </w:rPr>
        <w:t xml:space="preserve"> nevládních organizací), K. Červinková (host z </w:t>
      </w:r>
      <w:proofErr w:type="spellStart"/>
      <w:r w:rsidR="00297FB2" w:rsidRPr="00297FB2">
        <w:rPr>
          <w:rFonts w:ascii="Times New Roman" w:hAnsi="Times New Roman"/>
          <w:lang w:val="cs-CZ"/>
        </w:rPr>
        <w:t>InBáze</w:t>
      </w:r>
      <w:proofErr w:type="spellEnd"/>
      <w:r w:rsidR="00297FB2" w:rsidRPr="00297FB2">
        <w:rPr>
          <w:rFonts w:ascii="Times New Roman" w:hAnsi="Times New Roman"/>
          <w:lang w:val="cs-CZ"/>
        </w:rPr>
        <w:t xml:space="preserve"> </w:t>
      </w:r>
      <w:proofErr w:type="spellStart"/>
      <w:r w:rsidR="00297FB2" w:rsidRPr="00297FB2">
        <w:rPr>
          <w:rFonts w:ascii="Times New Roman" w:hAnsi="Times New Roman"/>
          <w:lang w:val="cs-CZ"/>
        </w:rPr>
        <w:t>Berkat</w:t>
      </w:r>
      <w:proofErr w:type="spellEnd"/>
      <w:r w:rsidR="00297FB2" w:rsidRPr="00297FB2">
        <w:rPr>
          <w:rFonts w:ascii="Times New Roman" w:hAnsi="Times New Roman"/>
          <w:lang w:val="cs-CZ"/>
        </w:rPr>
        <w:t>)</w:t>
      </w:r>
    </w:p>
    <w:p w:rsidR="00C11887" w:rsidRDefault="00C11887">
      <w:pPr>
        <w:rPr>
          <w:rFonts w:ascii="Times New Roman" w:hAnsi="Times New Roman"/>
          <w:lang w:val="cs-CZ"/>
        </w:rPr>
      </w:pPr>
    </w:p>
    <w:p w:rsidR="00C11887" w:rsidRPr="009735BB" w:rsidRDefault="00C11887">
      <w:pPr>
        <w:rPr>
          <w:rFonts w:ascii="Times New Roman" w:hAnsi="Times New Roman"/>
          <w:b/>
          <w:lang w:val="cs-CZ"/>
        </w:rPr>
      </w:pPr>
      <w:r w:rsidRPr="009735BB">
        <w:rPr>
          <w:rFonts w:ascii="Times New Roman" w:hAnsi="Times New Roman"/>
          <w:b/>
          <w:lang w:val="cs-CZ"/>
        </w:rPr>
        <w:t>Omluveni:</w:t>
      </w:r>
      <w:r>
        <w:rPr>
          <w:rFonts w:ascii="Times New Roman" w:hAnsi="Times New Roman"/>
          <w:b/>
          <w:lang w:val="cs-CZ"/>
        </w:rPr>
        <w:t xml:space="preserve"> </w:t>
      </w:r>
      <w:r>
        <w:rPr>
          <w:rFonts w:ascii="Times New Roman" w:hAnsi="Times New Roman"/>
          <w:lang w:val="cs-CZ"/>
        </w:rPr>
        <w:t xml:space="preserve">L. Sládková, H. Pipková, P. </w:t>
      </w:r>
      <w:proofErr w:type="spellStart"/>
      <w:r>
        <w:rPr>
          <w:rFonts w:ascii="Times New Roman" w:hAnsi="Times New Roman"/>
          <w:lang w:val="cs-CZ"/>
        </w:rPr>
        <w:t>Redlová</w:t>
      </w:r>
      <w:proofErr w:type="spellEnd"/>
      <w:r>
        <w:rPr>
          <w:rFonts w:ascii="Times New Roman" w:hAnsi="Times New Roman"/>
          <w:lang w:val="cs-CZ"/>
        </w:rPr>
        <w:t>, J. Krejčí</w:t>
      </w:r>
    </w:p>
    <w:p w:rsidR="00C11887" w:rsidRDefault="00C11887">
      <w:pPr>
        <w:rPr>
          <w:rFonts w:ascii="Times New Roman" w:hAnsi="Times New Roman"/>
          <w:lang w:val="cs-CZ"/>
        </w:rPr>
      </w:pPr>
    </w:p>
    <w:p w:rsidR="00C11887" w:rsidRPr="006C11E6" w:rsidRDefault="00C11887">
      <w:pPr>
        <w:rPr>
          <w:rFonts w:ascii="Times New Roman" w:hAnsi="Times New Roman"/>
          <w:lang w:val="cs-CZ"/>
        </w:rPr>
      </w:pPr>
      <w:r w:rsidRPr="009735BB">
        <w:rPr>
          <w:rFonts w:ascii="Times New Roman" w:hAnsi="Times New Roman"/>
          <w:b/>
          <w:lang w:val="cs-CZ"/>
        </w:rPr>
        <w:t>Nepřítomni:</w:t>
      </w:r>
      <w:r>
        <w:rPr>
          <w:rFonts w:ascii="Times New Roman" w:hAnsi="Times New Roman"/>
          <w:b/>
          <w:lang w:val="cs-CZ"/>
        </w:rPr>
        <w:t xml:space="preserve"> </w:t>
      </w:r>
      <w:r w:rsidRPr="006C11E6">
        <w:rPr>
          <w:rFonts w:ascii="Times New Roman" w:hAnsi="Times New Roman"/>
          <w:lang w:val="cs-CZ"/>
        </w:rPr>
        <w:t xml:space="preserve">G. </w:t>
      </w:r>
      <w:proofErr w:type="spellStart"/>
      <w:r w:rsidRPr="006C11E6">
        <w:rPr>
          <w:rFonts w:ascii="Times New Roman" w:hAnsi="Times New Roman"/>
          <w:lang w:val="cs-CZ"/>
        </w:rPr>
        <w:t>Oljača</w:t>
      </w:r>
      <w:proofErr w:type="spellEnd"/>
    </w:p>
    <w:p w:rsidR="00C11887" w:rsidRDefault="00C11887" w:rsidP="00B83BFC">
      <w:pPr>
        <w:rPr>
          <w:rFonts w:ascii="Times New Roman" w:hAnsi="Times New Roman"/>
          <w:b/>
          <w:lang w:val="cs-CZ"/>
        </w:rPr>
      </w:pPr>
    </w:p>
    <w:p w:rsidR="00C11887" w:rsidRPr="009E7C9A" w:rsidRDefault="00C11887" w:rsidP="00B83BFC">
      <w:pPr>
        <w:rPr>
          <w:rFonts w:ascii="Times New Roman" w:hAnsi="Times New Roman"/>
          <w:b/>
          <w:lang w:val="cs-CZ"/>
        </w:rPr>
      </w:pPr>
    </w:p>
    <w:p w:rsidR="00C11887" w:rsidRPr="009E7C9A" w:rsidRDefault="00C11887" w:rsidP="00B83BFC">
      <w:pPr>
        <w:rPr>
          <w:rFonts w:ascii="Times New Roman" w:hAnsi="Times New Roman"/>
          <w:b/>
          <w:u w:val="single"/>
          <w:lang w:val="cs-CZ"/>
        </w:rPr>
      </w:pPr>
      <w:r w:rsidRPr="009E7C9A">
        <w:rPr>
          <w:rFonts w:ascii="Times New Roman" w:hAnsi="Times New Roman"/>
          <w:b/>
          <w:u w:val="single"/>
          <w:lang w:val="cs-CZ"/>
        </w:rPr>
        <w:t>1.  Zahájení, schválení programu, kontrola zápisu</w:t>
      </w:r>
    </w:p>
    <w:p w:rsidR="00C11887" w:rsidRPr="009E7C9A" w:rsidRDefault="00C11887" w:rsidP="00B83BFC">
      <w:pPr>
        <w:rPr>
          <w:rFonts w:ascii="Times New Roman" w:hAnsi="Times New Roman"/>
          <w:b/>
          <w:lang w:val="cs-CZ"/>
        </w:rPr>
      </w:pPr>
    </w:p>
    <w:p w:rsidR="00C11887" w:rsidRPr="009E7C9A" w:rsidRDefault="00C11887" w:rsidP="00B83BFC">
      <w:pPr>
        <w:jc w:val="both"/>
        <w:rPr>
          <w:rFonts w:ascii="Times New Roman" w:hAnsi="Times New Roman"/>
          <w:lang w:val="cs-CZ"/>
        </w:rPr>
      </w:pPr>
      <w:r w:rsidRPr="009E7C9A">
        <w:rPr>
          <w:rFonts w:ascii="Times New Roman" w:hAnsi="Times New Roman"/>
          <w:lang w:val="cs-CZ"/>
        </w:rPr>
        <w:t xml:space="preserve">Jednání zahájil a vedl předseda. Předseda zjistil usnášeníschopnost. V době zahájení bylo přítomno </w:t>
      </w:r>
      <w:r>
        <w:rPr>
          <w:rFonts w:ascii="Times New Roman" w:hAnsi="Times New Roman"/>
          <w:lang w:val="cs-CZ"/>
        </w:rPr>
        <w:t>17</w:t>
      </w:r>
      <w:r w:rsidRPr="009E7C9A">
        <w:rPr>
          <w:rFonts w:ascii="Times New Roman" w:hAnsi="Times New Roman"/>
          <w:lang w:val="cs-CZ"/>
        </w:rPr>
        <w:t xml:space="preserve"> členů, </w:t>
      </w:r>
      <w:r w:rsidRPr="009E7C9A">
        <w:rPr>
          <w:rFonts w:ascii="Times New Roman" w:hAnsi="Times New Roman"/>
          <w:b/>
          <w:lang w:val="cs-CZ"/>
        </w:rPr>
        <w:t>Výbor byl tedy usnášeníschopný</w:t>
      </w:r>
      <w:r w:rsidRPr="009E7C9A">
        <w:rPr>
          <w:rFonts w:ascii="Times New Roman" w:hAnsi="Times New Roman"/>
          <w:lang w:val="cs-CZ"/>
        </w:rPr>
        <w:t xml:space="preserve">. Předseda představil </w:t>
      </w:r>
      <w:r>
        <w:rPr>
          <w:rFonts w:ascii="Times New Roman" w:hAnsi="Times New Roman"/>
          <w:lang w:val="cs-CZ"/>
        </w:rPr>
        <w:t xml:space="preserve">pozměněný návrh </w:t>
      </w:r>
      <w:r w:rsidRPr="009E7C9A">
        <w:rPr>
          <w:rFonts w:ascii="Times New Roman" w:hAnsi="Times New Roman"/>
          <w:lang w:val="cs-CZ"/>
        </w:rPr>
        <w:t>program</w:t>
      </w:r>
      <w:r>
        <w:rPr>
          <w:rFonts w:ascii="Times New Roman" w:hAnsi="Times New Roman"/>
          <w:lang w:val="cs-CZ"/>
        </w:rPr>
        <w:t xml:space="preserve">u jednání. Projednání zpráv Ministerstva práce a sociálních věcí (dále jen „MPSV“) a Ministerstva školství, </w:t>
      </w:r>
      <w:r w:rsidRPr="000F1D19">
        <w:rPr>
          <w:rFonts w:ascii="Times New Roman" w:hAnsi="Times New Roman"/>
          <w:lang w:val="cs-CZ"/>
        </w:rPr>
        <w:t xml:space="preserve">mládeže a tělovýchovy </w:t>
      </w:r>
      <w:r>
        <w:rPr>
          <w:rFonts w:ascii="Times New Roman" w:hAnsi="Times New Roman"/>
          <w:lang w:val="cs-CZ"/>
        </w:rPr>
        <w:t xml:space="preserve">(dále jen „MŠMT“) </w:t>
      </w:r>
      <w:r>
        <w:rPr>
          <w:rFonts w:ascii="Times New Roman" w:hAnsi="Times New Roman"/>
          <w:color w:val="000000"/>
          <w:lang w:val="cs-CZ"/>
        </w:rPr>
        <w:t>k postupu při </w:t>
      </w:r>
      <w:r w:rsidRPr="000F1D19">
        <w:rPr>
          <w:rFonts w:ascii="Times New Roman" w:hAnsi="Times New Roman"/>
          <w:color w:val="000000"/>
          <w:lang w:val="cs-CZ"/>
        </w:rPr>
        <w:t>realizaci nové koncepce péče o nezletilé děti bez doprovodu</w:t>
      </w:r>
      <w:r w:rsidRPr="000F1D19">
        <w:rPr>
          <w:rFonts w:ascii="Times New Roman" w:hAnsi="Times New Roman"/>
          <w:lang w:val="cs-CZ"/>
        </w:rPr>
        <w:t xml:space="preserve"> bylo </w:t>
      </w:r>
      <w:r>
        <w:rPr>
          <w:rFonts w:ascii="Times New Roman" w:hAnsi="Times New Roman"/>
          <w:lang w:val="cs-CZ"/>
        </w:rPr>
        <w:t>na žádost obou rezortů přesunuto</w:t>
      </w:r>
      <w:r w:rsidRPr="000F1D19">
        <w:rPr>
          <w:rFonts w:ascii="Times New Roman" w:hAnsi="Times New Roman"/>
          <w:lang w:val="cs-CZ"/>
        </w:rPr>
        <w:t xml:space="preserve"> na </w:t>
      </w:r>
      <w:r>
        <w:rPr>
          <w:rFonts w:ascii="Times New Roman" w:hAnsi="Times New Roman"/>
          <w:lang w:val="cs-CZ"/>
        </w:rPr>
        <w:t>další zasedání Výboru. Do návrhu programu byl doplněn návrh redukce agend ve státní správě.</w:t>
      </w:r>
      <w:r w:rsidRPr="000F1D19">
        <w:rPr>
          <w:rFonts w:ascii="Times New Roman" w:hAnsi="Times New Roman"/>
          <w:lang w:val="cs-CZ"/>
        </w:rPr>
        <w:t xml:space="preserve"> </w:t>
      </w:r>
      <w:r>
        <w:rPr>
          <w:rFonts w:ascii="Times New Roman" w:hAnsi="Times New Roman"/>
          <w:lang w:val="cs-CZ"/>
        </w:rPr>
        <w:t>Návrh programu V</w:t>
      </w:r>
      <w:r w:rsidRPr="000F1D19">
        <w:rPr>
          <w:rFonts w:ascii="Times New Roman" w:hAnsi="Times New Roman"/>
          <w:lang w:val="cs-CZ"/>
        </w:rPr>
        <w:t>ýbor jednomyslně odsouhlasil. Zápis z minulého zasedání</w:t>
      </w:r>
      <w:r w:rsidRPr="009E7C9A">
        <w:rPr>
          <w:rFonts w:ascii="Times New Roman" w:hAnsi="Times New Roman"/>
          <w:lang w:val="cs-CZ"/>
        </w:rPr>
        <w:t xml:space="preserve"> byl schválen elektronicky.</w:t>
      </w:r>
    </w:p>
    <w:p w:rsidR="00C11887" w:rsidRDefault="00C11887">
      <w:pPr>
        <w:rPr>
          <w:rFonts w:ascii="Times New Roman" w:hAnsi="Times New Roman"/>
          <w:lang w:val="cs-CZ"/>
        </w:rPr>
      </w:pPr>
    </w:p>
    <w:p w:rsidR="00C11887" w:rsidRPr="00EF0EAA" w:rsidRDefault="00C11887">
      <w:pPr>
        <w:rPr>
          <w:rFonts w:ascii="Times New Roman" w:hAnsi="Times New Roman"/>
          <w:b/>
          <w:u w:val="single"/>
          <w:lang w:val="cs-CZ"/>
        </w:rPr>
      </w:pPr>
      <w:r w:rsidRPr="00EF0EAA">
        <w:rPr>
          <w:rFonts w:ascii="Times New Roman" w:hAnsi="Times New Roman"/>
          <w:b/>
          <w:u w:val="single"/>
          <w:lang w:val="cs-CZ"/>
        </w:rPr>
        <w:t xml:space="preserve">2. Informace o aktuálním stavu systému </w:t>
      </w:r>
      <w:proofErr w:type="spellStart"/>
      <w:r w:rsidRPr="00EF0EAA">
        <w:rPr>
          <w:rFonts w:ascii="Times New Roman" w:hAnsi="Times New Roman"/>
          <w:b/>
          <w:u w:val="single"/>
          <w:lang w:val="cs-CZ"/>
        </w:rPr>
        <w:t>Visapoint</w:t>
      </w:r>
      <w:proofErr w:type="spellEnd"/>
    </w:p>
    <w:p w:rsidR="00C11887" w:rsidRDefault="00C11887">
      <w:pPr>
        <w:rPr>
          <w:rFonts w:ascii="Times New Roman" w:hAnsi="Times New Roman"/>
          <w:lang w:val="cs-CZ"/>
        </w:rPr>
      </w:pPr>
    </w:p>
    <w:p w:rsidR="00C11887" w:rsidRDefault="00C11887" w:rsidP="00FC62F0">
      <w:pPr>
        <w:jc w:val="both"/>
        <w:rPr>
          <w:rFonts w:ascii="Times New Roman" w:hAnsi="Times New Roman"/>
          <w:lang w:val="cs-CZ"/>
        </w:rPr>
      </w:pPr>
      <w:r w:rsidRPr="009A58D8">
        <w:rPr>
          <w:rFonts w:ascii="Times New Roman" w:hAnsi="Times New Roman"/>
          <w:lang w:val="cs-CZ"/>
        </w:rPr>
        <w:t>J. Vyčítal</w:t>
      </w:r>
      <w:r>
        <w:rPr>
          <w:rFonts w:ascii="Times New Roman" w:hAnsi="Times New Roman"/>
          <w:lang w:val="cs-CZ"/>
        </w:rPr>
        <w:t xml:space="preserve"> informoval Výbor o současném fungování systému </w:t>
      </w:r>
      <w:proofErr w:type="spellStart"/>
      <w:r>
        <w:rPr>
          <w:rFonts w:ascii="Times New Roman" w:hAnsi="Times New Roman"/>
          <w:lang w:val="cs-CZ"/>
        </w:rPr>
        <w:t>Visapoint</w:t>
      </w:r>
      <w:proofErr w:type="spellEnd"/>
      <w:r>
        <w:rPr>
          <w:rFonts w:ascii="Times New Roman" w:hAnsi="Times New Roman"/>
          <w:lang w:val="cs-CZ"/>
        </w:rPr>
        <w:t xml:space="preserve">. Od zářijového zasedání Výboru, kdy se Výbor danou problematikou zabýval, došlo ke dvěma technickým vylepšením. Všechny termíny v systému se uvolňují nahodile a nově již nelze z internetu rušit existující registrace, aby bylo zamezeno případným spekulacím zprostředkovatelů. Proběhly i další technické úpravy. Došlo k rozšíření a úpravě překladů do cizích jazyků a rozšíření informací a odkazů na webové stránky Ministerstva zahraničních věcí (dále jen „MZV“). Změny ovšem neznamenají navýšení počtu víz či kapacit zastupitelských úřadů (dále jen „ZÚ“). </w:t>
      </w:r>
      <w:r w:rsidR="00297FB2">
        <w:rPr>
          <w:rFonts w:ascii="Times New Roman" w:hAnsi="Times New Roman"/>
          <w:lang w:val="cs-CZ"/>
        </w:rPr>
        <w:t xml:space="preserve">Na začátek příštího roku </w:t>
      </w:r>
      <w:r>
        <w:rPr>
          <w:rFonts w:ascii="Times New Roman" w:hAnsi="Times New Roman"/>
          <w:lang w:val="cs-CZ"/>
        </w:rPr>
        <w:t xml:space="preserve">připravuje </w:t>
      </w:r>
      <w:r w:rsidR="00297FB2">
        <w:rPr>
          <w:rFonts w:ascii="Times New Roman" w:hAnsi="Times New Roman"/>
          <w:lang w:val="cs-CZ"/>
        </w:rPr>
        <w:t xml:space="preserve">MZV </w:t>
      </w:r>
      <w:r>
        <w:rPr>
          <w:rFonts w:ascii="Times New Roman" w:hAnsi="Times New Roman"/>
          <w:lang w:val="cs-CZ"/>
        </w:rPr>
        <w:t xml:space="preserve">výroční analýzu využívání systému </w:t>
      </w:r>
      <w:proofErr w:type="spellStart"/>
      <w:r>
        <w:rPr>
          <w:rFonts w:ascii="Times New Roman" w:hAnsi="Times New Roman"/>
          <w:lang w:val="cs-CZ"/>
        </w:rPr>
        <w:t>Visapoint</w:t>
      </w:r>
      <w:proofErr w:type="spellEnd"/>
      <w:r>
        <w:rPr>
          <w:rFonts w:ascii="Times New Roman" w:hAnsi="Times New Roman"/>
          <w:lang w:val="cs-CZ"/>
        </w:rPr>
        <w:t xml:space="preserve">. Obecně jde o to, aby </w:t>
      </w:r>
      <w:r w:rsidR="00297FB2">
        <w:rPr>
          <w:rFonts w:ascii="Times New Roman" w:hAnsi="Times New Roman"/>
          <w:lang w:val="cs-CZ"/>
        </w:rPr>
        <w:t xml:space="preserve">byly </w:t>
      </w:r>
      <w:r>
        <w:rPr>
          <w:rFonts w:ascii="Times New Roman" w:hAnsi="Times New Roman"/>
          <w:lang w:val="cs-CZ"/>
        </w:rPr>
        <w:t xml:space="preserve">počty míst na registraci uzpůsobeny reálným kapacitám ZÚ. Další rozšíření systému bylo realizováno nebo se připravuje pro ZÚ v Káhiře, Pekingu, Šanghaji, Hanoji a Djakartě v oblasti krátkodobých víz. Požadavky ZÚ mít možnost využívat systém </w:t>
      </w:r>
      <w:proofErr w:type="spellStart"/>
      <w:r>
        <w:rPr>
          <w:rFonts w:ascii="Times New Roman" w:hAnsi="Times New Roman"/>
          <w:lang w:val="cs-CZ"/>
        </w:rPr>
        <w:t>Visapoint</w:t>
      </w:r>
      <w:proofErr w:type="spellEnd"/>
      <w:r>
        <w:rPr>
          <w:rFonts w:ascii="Times New Roman" w:hAnsi="Times New Roman"/>
          <w:lang w:val="cs-CZ"/>
        </w:rPr>
        <w:t xml:space="preserve"> pro případ krátkodobých i dlouhodobých víz</w:t>
      </w:r>
      <w:r w:rsidR="00CA73EE">
        <w:rPr>
          <w:rFonts w:ascii="Times New Roman" w:hAnsi="Times New Roman"/>
          <w:lang w:val="cs-CZ"/>
        </w:rPr>
        <w:t>/povolení k </w:t>
      </w:r>
      <w:r>
        <w:rPr>
          <w:rFonts w:ascii="Times New Roman" w:hAnsi="Times New Roman"/>
          <w:lang w:val="cs-CZ"/>
        </w:rPr>
        <w:t xml:space="preserve">pobytu jsou signálem, že systém funguje. Kritika, kterou MZV obdrželo, se týkala </w:t>
      </w:r>
      <w:r>
        <w:rPr>
          <w:rFonts w:ascii="Times New Roman" w:hAnsi="Times New Roman"/>
          <w:lang w:val="cs-CZ"/>
        </w:rPr>
        <w:lastRenderedPageBreak/>
        <w:t xml:space="preserve">dvou zemí - </w:t>
      </w:r>
      <w:r w:rsidRPr="0019708C">
        <w:rPr>
          <w:rFonts w:ascii="Times New Roman" w:hAnsi="Times New Roman"/>
          <w:lang w:val="cs-CZ"/>
        </w:rPr>
        <w:t>Kazachstánu a Ukrajiny</w:t>
      </w:r>
      <w:r w:rsidRPr="00BA458E">
        <w:rPr>
          <w:rFonts w:ascii="Times New Roman" w:hAnsi="Times New Roman"/>
          <w:lang w:val="cs-CZ"/>
        </w:rPr>
        <w:t xml:space="preserve">. </w:t>
      </w:r>
      <w:r>
        <w:rPr>
          <w:rFonts w:ascii="Times New Roman" w:hAnsi="Times New Roman"/>
          <w:lang w:val="cs-CZ"/>
        </w:rPr>
        <w:t xml:space="preserve">Pro ilustraci se uvádí, že například </w:t>
      </w:r>
      <w:r w:rsidR="00CA73EE">
        <w:rPr>
          <w:rFonts w:ascii="Times New Roman" w:hAnsi="Times New Roman"/>
          <w:lang w:val="cs-CZ"/>
        </w:rPr>
        <w:t>dnes, tzn. </w:t>
      </w:r>
      <w:r w:rsidR="00E12F7A">
        <w:rPr>
          <w:rFonts w:ascii="Times New Roman" w:hAnsi="Times New Roman"/>
          <w:lang w:val="cs-CZ"/>
        </w:rPr>
        <w:t>6. </w:t>
      </w:r>
      <w:r>
        <w:rPr>
          <w:rFonts w:ascii="Times New Roman" w:hAnsi="Times New Roman"/>
          <w:lang w:val="cs-CZ"/>
        </w:rPr>
        <w:t>p</w:t>
      </w:r>
      <w:r w:rsidRPr="00BA458E">
        <w:rPr>
          <w:rFonts w:ascii="Times New Roman" w:hAnsi="Times New Roman"/>
          <w:lang w:val="cs-CZ"/>
        </w:rPr>
        <w:t xml:space="preserve">rosince </w:t>
      </w:r>
      <w:r>
        <w:rPr>
          <w:rFonts w:ascii="Times New Roman" w:hAnsi="Times New Roman"/>
          <w:lang w:val="cs-CZ"/>
        </w:rPr>
        <w:t>2012</w:t>
      </w:r>
      <w:r w:rsidR="00E12F7A">
        <w:rPr>
          <w:rFonts w:ascii="Times New Roman" w:hAnsi="Times New Roman"/>
          <w:lang w:val="cs-CZ"/>
        </w:rPr>
        <w:t xml:space="preserve">, se podařilo </w:t>
      </w:r>
      <w:r w:rsidRPr="00BA458E">
        <w:rPr>
          <w:rFonts w:ascii="Times New Roman" w:hAnsi="Times New Roman"/>
          <w:lang w:val="cs-CZ"/>
        </w:rPr>
        <w:t>vytvořit registrac</w:t>
      </w:r>
      <w:r>
        <w:rPr>
          <w:rFonts w:ascii="Times New Roman" w:hAnsi="Times New Roman"/>
          <w:lang w:val="cs-CZ"/>
        </w:rPr>
        <w:t>i</w:t>
      </w:r>
      <w:r w:rsidRPr="00BA458E">
        <w:rPr>
          <w:rFonts w:ascii="Times New Roman" w:hAnsi="Times New Roman"/>
          <w:lang w:val="cs-CZ"/>
        </w:rPr>
        <w:t xml:space="preserve"> na ZÚ v Kyjevě </w:t>
      </w:r>
      <w:r w:rsidR="00CA73EE">
        <w:rPr>
          <w:rFonts w:ascii="Times New Roman" w:hAnsi="Times New Roman"/>
          <w:lang w:val="cs-CZ"/>
        </w:rPr>
        <w:t>(registrace za </w:t>
      </w:r>
      <w:r>
        <w:rPr>
          <w:rFonts w:ascii="Times New Roman" w:hAnsi="Times New Roman"/>
          <w:lang w:val="cs-CZ"/>
        </w:rPr>
        <w:t>účelem zaměstnání) a v Kazach</w:t>
      </w:r>
      <w:r w:rsidRPr="00BA458E">
        <w:rPr>
          <w:rFonts w:ascii="Times New Roman" w:hAnsi="Times New Roman"/>
          <w:lang w:val="cs-CZ"/>
        </w:rPr>
        <w:t xml:space="preserve">stánu (registrace </w:t>
      </w:r>
      <w:r>
        <w:rPr>
          <w:rFonts w:ascii="Times New Roman" w:hAnsi="Times New Roman"/>
          <w:lang w:val="cs-CZ"/>
        </w:rPr>
        <w:t xml:space="preserve">ostatní a studium). MZV plánuje flexibilně využívat možnosti systému </w:t>
      </w:r>
      <w:proofErr w:type="spellStart"/>
      <w:r>
        <w:rPr>
          <w:rFonts w:ascii="Times New Roman" w:hAnsi="Times New Roman"/>
          <w:lang w:val="cs-CZ"/>
        </w:rPr>
        <w:t>Visapoint</w:t>
      </w:r>
      <w:proofErr w:type="spellEnd"/>
      <w:r>
        <w:rPr>
          <w:rFonts w:ascii="Times New Roman" w:hAnsi="Times New Roman"/>
          <w:lang w:val="cs-CZ"/>
        </w:rPr>
        <w:t>, aby byla pokryta nárazová poptávka po určitých typech registrací (v srpnu a září studentská pobytová oprávnění</w:t>
      </w:r>
      <w:r w:rsidR="00297FB2">
        <w:rPr>
          <w:rFonts w:ascii="Times New Roman" w:hAnsi="Times New Roman"/>
          <w:lang w:val="cs-CZ"/>
        </w:rPr>
        <w:t>). Na </w:t>
      </w:r>
      <w:r>
        <w:rPr>
          <w:rFonts w:ascii="Times New Roman" w:hAnsi="Times New Roman"/>
          <w:lang w:val="cs-CZ"/>
        </w:rPr>
        <w:t xml:space="preserve">začátku roku 2013 by mělo dojít k úpravě vnitřní architektury systému – systém poskytne pracovníkům MZV lepší analytické a statistické nástroje, které jim umožní lepší sledování efektivnosti a větší zabezpečení vůči různým zprostředkovatelům. </w:t>
      </w:r>
    </w:p>
    <w:p w:rsidR="00C11887" w:rsidRDefault="00C11887" w:rsidP="00FC62F0">
      <w:pPr>
        <w:jc w:val="both"/>
        <w:rPr>
          <w:rFonts w:ascii="Times New Roman" w:hAnsi="Times New Roman"/>
          <w:lang w:val="cs-CZ"/>
        </w:rPr>
      </w:pPr>
    </w:p>
    <w:p w:rsidR="00C11887" w:rsidRDefault="00C11887" w:rsidP="00FC62F0">
      <w:pPr>
        <w:jc w:val="both"/>
        <w:rPr>
          <w:rFonts w:ascii="Times New Roman" w:hAnsi="Times New Roman"/>
          <w:lang w:val="cs-CZ"/>
        </w:rPr>
      </w:pPr>
      <w:r>
        <w:rPr>
          <w:rFonts w:ascii="Times New Roman" w:hAnsi="Times New Roman"/>
          <w:lang w:val="cs-CZ"/>
        </w:rPr>
        <w:t>Podle P. Čižinského je třeba, aby MZV více dbalo na ohlasy ze strany cizinců, nikoliv jen na názory úředníků MZV. Nadále přetrvává problém, že povinnost registrace nevyplývá ze zákona a cizincům je bráněno podat žádost, na kterou mají nárok. Dotázal se, jakým způsobem se věc vyvíjí u Evropské komise. P. Pořízek sdělil, že od zářijového zasedání se nic nezměnilo. Před 14 dny urgoval odpověď přímo u vedoucí sekre</w:t>
      </w:r>
      <w:r w:rsidR="00276241">
        <w:rPr>
          <w:rFonts w:ascii="Times New Roman" w:hAnsi="Times New Roman"/>
          <w:lang w:val="cs-CZ"/>
        </w:rPr>
        <w:t>tariátu příslušné komisařky. Veřejný ochránce práv</w:t>
      </w:r>
      <w:bookmarkStart w:id="0" w:name="_GoBack"/>
      <w:bookmarkEnd w:id="0"/>
      <w:r>
        <w:rPr>
          <w:rFonts w:ascii="Times New Roman" w:hAnsi="Times New Roman"/>
          <w:lang w:val="cs-CZ"/>
        </w:rPr>
        <w:t xml:space="preserve"> trvá na svých argumentech navzdory tomu, co bylo uvedeno ze strany MZV; vyčká, jak se vyjádří Evropská komise a poté zváží další kroky (je možné obrátit se na vládu nebo případ medializovat).</w:t>
      </w:r>
    </w:p>
    <w:p w:rsidR="00C11887" w:rsidRDefault="00C11887" w:rsidP="00AC5CAC">
      <w:pPr>
        <w:rPr>
          <w:rFonts w:ascii="Times New Roman" w:hAnsi="Times New Roman"/>
          <w:lang w:val="cs-CZ"/>
        </w:rPr>
      </w:pPr>
    </w:p>
    <w:p w:rsidR="00C11887" w:rsidRDefault="00C11887" w:rsidP="006901DD">
      <w:pPr>
        <w:jc w:val="both"/>
        <w:rPr>
          <w:rFonts w:ascii="Times New Roman" w:hAnsi="Times New Roman"/>
          <w:lang w:val="cs-CZ"/>
        </w:rPr>
      </w:pPr>
      <w:r w:rsidRPr="00DE1362">
        <w:rPr>
          <w:rFonts w:ascii="Times New Roman" w:hAnsi="Times New Roman"/>
          <w:lang w:val="cs-CZ"/>
        </w:rPr>
        <w:t>J. Vyčítal</w:t>
      </w:r>
      <w:r>
        <w:rPr>
          <w:rFonts w:ascii="Times New Roman" w:hAnsi="Times New Roman"/>
          <w:b/>
          <w:lang w:val="cs-CZ"/>
        </w:rPr>
        <w:t xml:space="preserve"> </w:t>
      </w:r>
      <w:r>
        <w:rPr>
          <w:rFonts w:ascii="Times New Roman" w:hAnsi="Times New Roman"/>
          <w:lang w:val="cs-CZ"/>
        </w:rPr>
        <w:t xml:space="preserve">doplnil, že možnost registrovat se k podání žádosti o krátkodobé vízum je fakultativní, nikoliv obligátní, na což jsou žadatelé upozorněni na stránkách MZV i jednotlivých ZÚ. Jedná se o výhodu </w:t>
      </w:r>
      <w:r w:rsidRPr="00612143">
        <w:rPr>
          <w:rFonts w:ascii="Times New Roman" w:hAnsi="Times New Roman"/>
          <w:lang w:val="cs-CZ"/>
        </w:rPr>
        <w:t xml:space="preserve">pro žadatele </w:t>
      </w:r>
      <w:r>
        <w:rPr>
          <w:rFonts w:ascii="Times New Roman" w:hAnsi="Times New Roman"/>
          <w:lang w:val="cs-CZ"/>
        </w:rPr>
        <w:t>(mohou přijít v konkrétním čase a nečekat ve frontě) i </w:t>
      </w:r>
      <w:r w:rsidRPr="00612143">
        <w:rPr>
          <w:rFonts w:ascii="Times New Roman" w:hAnsi="Times New Roman"/>
          <w:lang w:val="cs-CZ"/>
        </w:rPr>
        <w:t>ZÚ</w:t>
      </w:r>
      <w:r>
        <w:rPr>
          <w:rFonts w:ascii="Times New Roman" w:hAnsi="Times New Roman"/>
          <w:lang w:val="cs-CZ"/>
        </w:rPr>
        <w:t xml:space="preserve"> (ví, kolik lidí přijde a mohou příslušně naplánovat svou práci). ZÚ navíc mají určitý počet míst, kde není třeba předchozí registrace. Dle J. Vyčítala tedy systém cizince nepoškozuje. Co se týče právního základu pro registraci pro dlouhodobé pobyty za účelem sloučení rodiny a studium, pro MZV není stav právní nejistoty dobrý. MZV se nebrání hledat takové řešení, které by co nejméně zasahovalo do práv cizinců a zároveň nebránilo řádnému zpracování žádosti o dlouhodobý pobyt za účelem studia a za účelem sloučení rodiny.</w:t>
      </w:r>
    </w:p>
    <w:p w:rsidR="00C11887" w:rsidRDefault="00C11887" w:rsidP="00AC5CAC">
      <w:pPr>
        <w:rPr>
          <w:rFonts w:ascii="Times New Roman" w:hAnsi="Times New Roman"/>
          <w:lang w:val="cs-CZ"/>
        </w:rPr>
      </w:pPr>
    </w:p>
    <w:p w:rsidR="00C11887" w:rsidRDefault="00C11887" w:rsidP="000C5E86">
      <w:pPr>
        <w:jc w:val="both"/>
        <w:rPr>
          <w:rFonts w:ascii="Times New Roman" w:hAnsi="Times New Roman"/>
          <w:lang w:val="cs-CZ"/>
        </w:rPr>
      </w:pPr>
      <w:r w:rsidRPr="000C5E86">
        <w:rPr>
          <w:rFonts w:ascii="Times New Roman" w:hAnsi="Times New Roman"/>
          <w:lang w:val="cs-CZ"/>
        </w:rPr>
        <w:t>P. Novotná</w:t>
      </w:r>
      <w:r>
        <w:rPr>
          <w:rFonts w:ascii="Times New Roman" w:hAnsi="Times New Roman"/>
          <w:lang w:val="cs-CZ"/>
        </w:rPr>
        <w:t xml:space="preserve"> potvrdila, co uvedl J. Vyčítal. I během jednání s VOP upozornilo Ministerstvo vnitra (dále jen „MV“) na limity, které nejsou ve vůli státní správy, ale v organizaci. Debata by se měla vést o tom, jak docílit toho, že kapacity úřadů budou vyšší a bude možno ve větší míře dostát poptávce. </w:t>
      </w:r>
    </w:p>
    <w:p w:rsidR="00C11887" w:rsidRDefault="00C11887" w:rsidP="00AC5CAC">
      <w:pPr>
        <w:rPr>
          <w:rFonts w:ascii="Times New Roman" w:hAnsi="Times New Roman"/>
          <w:lang w:val="cs-CZ"/>
        </w:rPr>
      </w:pPr>
    </w:p>
    <w:p w:rsidR="00C11887" w:rsidRDefault="00C11887" w:rsidP="00F3054C">
      <w:pPr>
        <w:jc w:val="both"/>
        <w:rPr>
          <w:rFonts w:ascii="Times New Roman" w:hAnsi="Times New Roman"/>
          <w:lang w:val="cs-CZ"/>
        </w:rPr>
      </w:pPr>
      <w:r w:rsidRPr="000C5E86">
        <w:rPr>
          <w:rFonts w:ascii="Times New Roman" w:hAnsi="Times New Roman"/>
          <w:lang w:val="cs-CZ"/>
        </w:rPr>
        <w:t>P. Čižinský</w:t>
      </w:r>
      <w:r>
        <w:rPr>
          <w:rFonts w:ascii="Times New Roman" w:hAnsi="Times New Roman"/>
          <w:lang w:val="cs-CZ"/>
        </w:rPr>
        <w:t xml:space="preserve"> zdůraznil, že problémem je povinnost registrace u dlouhodobých pobytů. Horší než čekat ve frontě je nemít vůbec možnost žádost podat, což se děje. Úřady (MV, MZV) přistupují k cizincům jinak než k ostatním. V tomto ČR neplní své vlastní zákony. </w:t>
      </w:r>
      <w:r w:rsidRPr="00F3054C">
        <w:rPr>
          <w:rFonts w:ascii="Times New Roman" w:hAnsi="Times New Roman"/>
          <w:lang w:val="cs-CZ"/>
        </w:rPr>
        <w:t>P. Novotná</w:t>
      </w:r>
      <w:r>
        <w:rPr>
          <w:rFonts w:ascii="Times New Roman" w:hAnsi="Times New Roman"/>
          <w:lang w:val="cs-CZ"/>
        </w:rPr>
        <w:t xml:space="preserve"> uvedla, že je značný rozdíl mezi počtem obyvatel ČR a počtem cizinců. Přístup tedy vždy bude muset být jiný, 7 miliard cizinců nemůže mít zajištěn stejný přístup k úřadům ČR jako 10 milionů Čechů. Je potřeba zajistit pro toto jednání zákonný podklad. </w:t>
      </w:r>
      <w:r w:rsidRPr="00F3054C">
        <w:rPr>
          <w:rFonts w:ascii="Times New Roman" w:hAnsi="Times New Roman"/>
          <w:lang w:val="cs-CZ"/>
        </w:rPr>
        <w:t>P. Pořízek</w:t>
      </w:r>
      <w:r>
        <w:rPr>
          <w:rFonts w:ascii="Times New Roman" w:hAnsi="Times New Roman"/>
          <w:lang w:val="cs-CZ"/>
        </w:rPr>
        <w:t xml:space="preserve"> zopakoval, že nevidí rozdíl mezi situací, kdy má právo na podání žádosti cizinec nebo Čech; jedná se o závazek ČR, pak také ČR musí zajistit efektivní výkon. Nebrání se hledání řešení, ale mělo by vzejít od subjektů, kterých se to primárně dotýká a jimž zákon stanoví povinnost žádost přijmout. P. Novotná upřesnila, že předtím hovořila o obecném principu fungování systému. Co se týče dlouhodobých pobytů, znovu deklaruje připravenost MV. J. Vyčítal doplnil, že ostatní členské země EU to dělají stejně - limitují počty žadatelů, některé nechávají žadatele čekat ve frontách. Počet žadatelů v ČR je odhadnutelný, počet cizinců nelze předvídat, maximálně odhadnout. Tomu však není přizpůsoben rozpočet MZV ani kapacita ZÚ. Státní správa by měla cizincům zajistit co nejlepší </w:t>
      </w:r>
      <w:r>
        <w:rPr>
          <w:rFonts w:ascii="Times New Roman" w:hAnsi="Times New Roman"/>
          <w:lang w:val="cs-CZ"/>
        </w:rPr>
        <w:lastRenderedPageBreak/>
        <w:t>podmínky, stávající systém je v tuto chvíli to nejlepší možné. Pokud se navýší rozpočet, pak bude možné i navýšení kapacit ZÚ.</w:t>
      </w:r>
    </w:p>
    <w:p w:rsidR="00C11887" w:rsidRDefault="00C11887" w:rsidP="00F3054C">
      <w:pPr>
        <w:jc w:val="both"/>
        <w:rPr>
          <w:rFonts w:ascii="Times New Roman" w:hAnsi="Times New Roman"/>
          <w:lang w:val="cs-CZ"/>
        </w:rPr>
      </w:pPr>
    </w:p>
    <w:p w:rsidR="00C11887" w:rsidRDefault="00C11887" w:rsidP="00005245">
      <w:pPr>
        <w:jc w:val="both"/>
        <w:rPr>
          <w:rFonts w:ascii="Times New Roman" w:hAnsi="Times New Roman"/>
          <w:lang w:val="cs-CZ"/>
        </w:rPr>
      </w:pPr>
      <w:r w:rsidRPr="00CB1A28">
        <w:rPr>
          <w:rFonts w:ascii="Times New Roman" w:hAnsi="Times New Roman"/>
          <w:lang w:val="cs-CZ"/>
        </w:rPr>
        <w:t xml:space="preserve">M. </w:t>
      </w:r>
      <w:proofErr w:type="spellStart"/>
      <w:r w:rsidRPr="00CB1A28">
        <w:rPr>
          <w:rFonts w:ascii="Times New Roman" w:hAnsi="Times New Roman"/>
          <w:lang w:val="cs-CZ"/>
        </w:rPr>
        <w:t>Rozumek</w:t>
      </w:r>
      <w:proofErr w:type="spellEnd"/>
      <w:r>
        <w:rPr>
          <w:rFonts w:ascii="Times New Roman" w:hAnsi="Times New Roman"/>
          <w:lang w:val="cs-CZ"/>
        </w:rPr>
        <w:t xml:space="preserve"> se zeptal, jakým způsobem se budou řešit žádosti o dlouhodobé pobyty za účelem sloučení rodiny. Jejich počet stále stoupá, což potvrdila i P. Novotná. Podle ní dojde novou právní úpravou ke zmírnění podmínek pro žadatele - upuštění od lhůty 15 měsíců. Zvažuje se také, že by žádost mohl podat nositel sloučení. </w:t>
      </w:r>
    </w:p>
    <w:p w:rsidR="00C11887" w:rsidRDefault="00C11887" w:rsidP="00005245">
      <w:pPr>
        <w:jc w:val="both"/>
        <w:rPr>
          <w:rFonts w:ascii="Times New Roman" w:hAnsi="Times New Roman"/>
          <w:lang w:val="cs-CZ"/>
        </w:rPr>
      </w:pPr>
    </w:p>
    <w:p w:rsidR="00C11887" w:rsidRDefault="00C11887" w:rsidP="00005245">
      <w:pPr>
        <w:jc w:val="both"/>
        <w:rPr>
          <w:rFonts w:ascii="Times New Roman" w:hAnsi="Times New Roman"/>
          <w:lang w:val="cs-CZ"/>
        </w:rPr>
      </w:pPr>
      <w:r>
        <w:rPr>
          <w:rFonts w:ascii="Times New Roman" w:hAnsi="Times New Roman"/>
          <w:lang w:val="cs-CZ"/>
        </w:rPr>
        <w:t>P. Čižinský uvedl, že není rozdíl mezi právy Čechů a cizinců, liší se ovšem právní úprava. I žádost o informace může podat 7 miliard cizinců a ministerstvo ji bude muset v dané lhůtě vyřídit. Rozdíl je v tom, že u imigračních věcí převládá názor, že k cizincům je třeba chovat se tvrdě. MV postupuje komplikovaněji a podrobněji než by muselo a než může zvládnout (např. nemá kapacity, aby prověřilo každé manželství). Navrhuje proto, aby Výbor přijal usnesení.</w:t>
      </w:r>
    </w:p>
    <w:p w:rsidR="00C11887" w:rsidRDefault="00C11887" w:rsidP="00005245">
      <w:pPr>
        <w:jc w:val="both"/>
        <w:rPr>
          <w:rFonts w:ascii="Times New Roman" w:hAnsi="Times New Roman"/>
          <w:lang w:val="cs-CZ"/>
        </w:rPr>
      </w:pPr>
    </w:p>
    <w:p w:rsidR="00C11887" w:rsidRDefault="00C11887" w:rsidP="00332DC2">
      <w:pPr>
        <w:jc w:val="both"/>
        <w:rPr>
          <w:rFonts w:ascii="Times New Roman" w:hAnsi="Times New Roman"/>
          <w:lang w:val="cs-CZ"/>
        </w:rPr>
      </w:pPr>
      <w:r>
        <w:rPr>
          <w:rFonts w:ascii="Times New Roman" w:hAnsi="Times New Roman"/>
          <w:lang w:val="cs-CZ"/>
        </w:rPr>
        <w:t>J. Vyčítal odmítl, že by se MV potažmo MZV chovalo k někomu hůře, protože je cizincem. Kdyby jim byla situace lhostejná, neúčastnili by se jednání Výboru a nevedli by debatu, jak systém zlepšit.</w:t>
      </w:r>
      <w:r w:rsidRPr="00332DC2">
        <w:rPr>
          <w:rFonts w:ascii="Times New Roman" w:hAnsi="Times New Roman"/>
          <w:lang w:val="cs-CZ"/>
        </w:rPr>
        <w:t xml:space="preserve"> </w:t>
      </w:r>
      <w:r>
        <w:rPr>
          <w:rFonts w:ascii="Times New Roman" w:hAnsi="Times New Roman"/>
          <w:lang w:val="cs-CZ"/>
        </w:rPr>
        <w:t xml:space="preserve">J. Vyčítal dále upozornil, že důsledkem realizace usnesení v navrhované dikci by bylo přijímání žádostí bez osobního jednání. Výsledkem by sice byla poštou podaná žádost, ale na provedení výslechu </w:t>
      </w:r>
      <w:proofErr w:type="gramStart"/>
      <w:r>
        <w:rPr>
          <w:rFonts w:ascii="Times New Roman" w:hAnsi="Times New Roman"/>
          <w:lang w:val="cs-CZ"/>
        </w:rPr>
        <w:t>na</w:t>
      </w:r>
      <w:proofErr w:type="gramEnd"/>
      <w:r>
        <w:rPr>
          <w:rFonts w:ascii="Times New Roman" w:hAnsi="Times New Roman"/>
          <w:lang w:val="cs-CZ"/>
        </w:rPr>
        <w:t xml:space="preserve"> ZÚ </w:t>
      </w:r>
      <w:proofErr w:type="gramStart"/>
      <w:r>
        <w:rPr>
          <w:rFonts w:ascii="Times New Roman" w:hAnsi="Times New Roman"/>
          <w:lang w:val="cs-CZ"/>
        </w:rPr>
        <w:t>budou</w:t>
      </w:r>
      <w:proofErr w:type="gramEnd"/>
      <w:r>
        <w:rPr>
          <w:rFonts w:ascii="Times New Roman" w:hAnsi="Times New Roman"/>
          <w:lang w:val="cs-CZ"/>
        </w:rPr>
        <w:t xml:space="preserve"> muset žadatelé ve zdrojových zemích na základě následného dožádání vyčkat dlouhou dobu</w:t>
      </w:r>
      <w:r w:rsidR="00297FB2">
        <w:rPr>
          <w:rFonts w:ascii="Times New Roman" w:hAnsi="Times New Roman"/>
          <w:lang w:val="cs-CZ"/>
        </w:rPr>
        <w:t>,</w:t>
      </w:r>
      <w:r>
        <w:rPr>
          <w:rFonts w:ascii="Times New Roman" w:hAnsi="Times New Roman"/>
          <w:lang w:val="cs-CZ"/>
        </w:rPr>
        <w:t xml:space="preserve"> než na ně přijde řada. M. </w:t>
      </w:r>
      <w:proofErr w:type="spellStart"/>
      <w:r>
        <w:rPr>
          <w:rFonts w:ascii="Times New Roman" w:hAnsi="Times New Roman"/>
          <w:lang w:val="cs-CZ"/>
        </w:rPr>
        <w:t>Audy</w:t>
      </w:r>
      <w:proofErr w:type="spellEnd"/>
      <w:r>
        <w:rPr>
          <w:rFonts w:ascii="Times New Roman" w:hAnsi="Times New Roman"/>
          <w:lang w:val="cs-CZ"/>
        </w:rPr>
        <w:t xml:space="preserve"> se dotázal, zda se </w:t>
      </w:r>
      <w:r w:rsidR="00297FB2">
        <w:rPr>
          <w:rFonts w:ascii="Times New Roman" w:hAnsi="Times New Roman"/>
          <w:lang w:val="cs-CZ"/>
        </w:rPr>
        <w:t xml:space="preserve">en </w:t>
      </w:r>
      <w:r>
        <w:rPr>
          <w:rFonts w:ascii="Times New Roman" w:hAnsi="Times New Roman"/>
          <w:lang w:val="cs-CZ"/>
        </w:rPr>
        <w:t>bloc rezignace na</w:t>
      </w:r>
      <w:r w:rsidR="00297FB2">
        <w:rPr>
          <w:rFonts w:ascii="Times New Roman" w:hAnsi="Times New Roman"/>
          <w:lang w:val="cs-CZ"/>
        </w:rPr>
        <w:t> </w:t>
      </w:r>
      <w:r>
        <w:rPr>
          <w:rFonts w:ascii="Times New Roman" w:hAnsi="Times New Roman"/>
          <w:lang w:val="cs-CZ"/>
        </w:rPr>
        <w:t xml:space="preserve">osobní podání slučuje se zákonem, který obecně vyžaduje osobní účast při podání žádosti. P. Čižinský doplnil, že v odůvodněných případech lze od osobního podání upustit. M. </w:t>
      </w:r>
      <w:proofErr w:type="spellStart"/>
      <w:r>
        <w:rPr>
          <w:rFonts w:ascii="Times New Roman" w:hAnsi="Times New Roman"/>
          <w:lang w:val="cs-CZ"/>
        </w:rPr>
        <w:t>Audy</w:t>
      </w:r>
      <w:proofErr w:type="spellEnd"/>
      <w:r>
        <w:rPr>
          <w:rFonts w:ascii="Times New Roman" w:hAnsi="Times New Roman"/>
          <w:lang w:val="cs-CZ"/>
        </w:rPr>
        <w:t xml:space="preserve"> v kontextu diskuse na zasedání výboru v září </w:t>
      </w:r>
      <w:r w:rsidR="00297FB2">
        <w:rPr>
          <w:rFonts w:ascii="Times New Roman" w:hAnsi="Times New Roman"/>
          <w:lang w:val="cs-CZ"/>
        </w:rPr>
        <w:t>poukázal na </w:t>
      </w:r>
      <w:r>
        <w:rPr>
          <w:rFonts w:ascii="Times New Roman" w:hAnsi="Times New Roman"/>
          <w:lang w:val="cs-CZ"/>
        </w:rPr>
        <w:t>individuální charakter správního uvážení u tohoto výjimečného oprávnění ZÚ. Následně byla dikce usnesení, dle návrhu P. Pořízka, upravena.</w:t>
      </w:r>
    </w:p>
    <w:p w:rsidR="00C11887" w:rsidRDefault="00C11887" w:rsidP="00005245">
      <w:pPr>
        <w:jc w:val="both"/>
        <w:rPr>
          <w:rFonts w:ascii="Times New Roman" w:hAnsi="Times New Roman"/>
          <w:lang w:val="cs-CZ"/>
        </w:rPr>
      </w:pPr>
    </w:p>
    <w:p w:rsidR="00C11887" w:rsidRDefault="00C11887" w:rsidP="00AC5CAC">
      <w:pPr>
        <w:rPr>
          <w:rFonts w:ascii="Times New Roman" w:hAnsi="Times New Roman"/>
          <w:lang w:val="cs-CZ"/>
        </w:rPr>
      </w:pPr>
    </w:p>
    <w:p w:rsidR="00C11887" w:rsidRPr="006A430B" w:rsidRDefault="00C11887" w:rsidP="00AC5CAC">
      <w:pPr>
        <w:rPr>
          <w:rFonts w:ascii="Times New Roman" w:hAnsi="Times New Roman"/>
          <w:b/>
          <w:i/>
          <w:lang w:val="cs-CZ"/>
        </w:rPr>
      </w:pPr>
      <w:r w:rsidRPr="006A430B">
        <w:rPr>
          <w:rFonts w:ascii="Times New Roman" w:hAnsi="Times New Roman"/>
          <w:b/>
          <w:i/>
          <w:lang w:val="cs-CZ"/>
        </w:rPr>
        <w:t xml:space="preserve">Po debatě přijal Výbor usnesení: </w:t>
      </w:r>
    </w:p>
    <w:p w:rsidR="00C11887" w:rsidRPr="00005245" w:rsidRDefault="00C11887" w:rsidP="00AC5CAC">
      <w:pPr>
        <w:rPr>
          <w:rFonts w:ascii="Times New Roman" w:hAnsi="Times New Roman"/>
          <w:lang w:val="cs-CZ"/>
        </w:rPr>
      </w:pPr>
    </w:p>
    <w:p w:rsidR="00C11887" w:rsidRPr="00005245" w:rsidRDefault="00C11887" w:rsidP="00257B3A">
      <w:pPr>
        <w:jc w:val="both"/>
        <w:rPr>
          <w:rFonts w:ascii="Times New Roman" w:hAnsi="Times New Roman"/>
          <w:b/>
          <w:lang w:val="cs-CZ"/>
        </w:rPr>
      </w:pPr>
      <w:r w:rsidRPr="00005245">
        <w:rPr>
          <w:rFonts w:ascii="Times New Roman" w:hAnsi="Times New Roman"/>
          <w:b/>
          <w:lang w:val="cs-CZ"/>
        </w:rPr>
        <w:t xml:space="preserve">Výbor pro práva cizinců vyjadřuje nesouhlas se stávajícím fungováním systému </w:t>
      </w:r>
      <w:proofErr w:type="spellStart"/>
      <w:r w:rsidRPr="00005245">
        <w:rPr>
          <w:rFonts w:ascii="Times New Roman" w:hAnsi="Times New Roman"/>
          <w:b/>
          <w:lang w:val="cs-CZ"/>
        </w:rPr>
        <w:t>Visapoint</w:t>
      </w:r>
      <w:proofErr w:type="spellEnd"/>
      <w:r w:rsidRPr="00005245">
        <w:rPr>
          <w:rFonts w:ascii="Times New Roman" w:hAnsi="Times New Roman"/>
          <w:b/>
          <w:lang w:val="cs-CZ"/>
        </w:rPr>
        <w:t xml:space="preserve"> ve vztahu k dlouhodobým pobytům, které mají své zakotvení v právu Evropské unie. Systém v současné době n</w:t>
      </w:r>
      <w:r>
        <w:rPr>
          <w:rFonts w:ascii="Times New Roman" w:hAnsi="Times New Roman"/>
          <w:b/>
          <w:lang w:val="cs-CZ"/>
        </w:rPr>
        <w:t>eumožňuje dostatečný přístup ke </w:t>
      </w:r>
      <w:r w:rsidRPr="00005245">
        <w:rPr>
          <w:rFonts w:ascii="Times New Roman" w:hAnsi="Times New Roman"/>
          <w:b/>
          <w:lang w:val="cs-CZ"/>
        </w:rPr>
        <w:t>správnímu orgánu.</w:t>
      </w:r>
    </w:p>
    <w:p w:rsidR="00C11887" w:rsidRPr="00005245" w:rsidRDefault="00C11887" w:rsidP="00257B3A">
      <w:pPr>
        <w:jc w:val="both"/>
        <w:rPr>
          <w:rFonts w:ascii="Times New Roman" w:hAnsi="Times New Roman"/>
          <w:b/>
          <w:lang w:val="cs-CZ"/>
        </w:rPr>
      </w:pPr>
    </w:p>
    <w:p w:rsidR="00C11887" w:rsidRPr="00B3529B" w:rsidRDefault="00C11887" w:rsidP="00257B3A">
      <w:pPr>
        <w:jc w:val="both"/>
        <w:rPr>
          <w:rFonts w:ascii="Times New Roman" w:hAnsi="Times New Roman"/>
          <w:lang w:val="cs-CZ"/>
        </w:rPr>
      </w:pPr>
      <w:r w:rsidRPr="00B3529B">
        <w:rPr>
          <w:rFonts w:ascii="Times New Roman" w:hAnsi="Times New Roman"/>
          <w:lang w:val="cs-CZ"/>
        </w:rPr>
        <w:t xml:space="preserve">9 členů bylo pro, </w:t>
      </w:r>
      <w:r>
        <w:rPr>
          <w:rFonts w:ascii="Times New Roman" w:hAnsi="Times New Roman"/>
          <w:lang w:val="cs-CZ"/>
        </w:rPr>
        <w:t>7</w:t>
      </w:r>
      <w:r w:rsidRPr="00B3529B">
        <w:rPr>
          <w:rFonts w:ascii="Times New Roman" w:hAnsi="Times New Roman"/>
          <w:lang w:val="cs-CZ"/>
        </w:rPr>
        <w:t xml:space="preserve"> proti, 1 se zdržel.</w:t>
      </w:r>
    </w:p>
    <w:p w:rsidR="00C11887" w:rsidRDefault="00C11887" w:rsidP="00AC5CAC">
      <w:pPr>
        <w:rPr>
          <w:rFonts w:ascii="Times New Roman" w:hAnsi="Times New Roman"/>
          <w:lang w:val="cs-CZ"/>
        </w:rPr>
      </w:pPr>
    </w:p>
    <w:p w:rsidR="00C11887" w:rsidRDefault="00C11887" w:rsidP="00AC5CAC">
      <w:pPr>
        <w:rPr>
          <w:rFonts w:ascii="Times New Roman" w:hAnsi="Times New Roman"/>
          <w:lang w:val="cs-CZ"/>
        </w:rPr>
      </w:pPr>
    </w:p>
    <w:p w:rsidR="00C11887" w:rsidRPr="009A58D8" w:rsidRDefault="00C11887" w:rsidP="00AC5CAC">
      <w:pPr>
        <w:rPr>
          <w:rFonts w:ascii="Times New Roman" w:hAnsi="Times New Roman"/>
          <w:b/>
          <w:u w:val="single"/>
          <w:lang w:val="cs-CZ"/>
        </w:rPr>
      </w:pPr>
      <w:r w:rsidRPr="009A58D8">
        <w:rPr>
          <w:rFonts w:ascii="Times New Roman" w:hAnsi="Times New Roman"/>
          <w:b/>
          <w:u w:val="single"/>
          <w:lang w:val="cs-CZ"/>
        </w:rPr>
        <w:t xml:space="preserve">3. </w:t>
      </w:r>
      <w:r>
        <w:rPr>
          <w:rFonts w:ascii="Times New Roman" w:hAnsi="Times New Roman"/>
          <w:b/>
          <w:u w:val="single"/>
          <w:lang w:val="cs-CZ"/>
        </w:rPr>
        <w:t>Návrh r</w:t>
      </w:r>
      <w:r w:rsidRPr="009A58D8">
        <w:rPr>
          <w:rFonts w:ascii="Times New Roman" w:hAnsi="Times New Roman"/>
          <w:b/>
          <w:u w:val="single"/>
          <w:lang w:val="cs-CZ"/>
        </w:rPr>
        <w:t>edukce agend ve státní správě</w:t>
      </w:r>
    </w:p>
    <w:p w:rsidR="00C11887" w:rsidRDefault="00C11887" w:rsidP="00B3529B">
      <w:pPr>
        <w:rPr>
          <w:rFonts w:ascii="Times New Roman" w:hAnsi="Times New Roman"/>
          <w:b/>
          <w:lang w:val="cs-CZ"/>
        </w:rPr>
      </w:pPr>
    </w:p>
    <w:p w:rsidR="00C11887" w:rsidRPr="00B3529B" w:rsidRDefault="00C11887" w:rsidP="00892F7D">
      <w:pPr>
        <w:jc w:val="both"/>
        <w:rPr>
          <w:rFonts w:ascii="Times New Roman" w:hAnsi="Times New Roman"/>
          <w:lang w:val="cs-CZ"/>
        </w:rPr>
      </w:pPr>
      <w:r>
        <w:rPr>
          <w:rFonts w:ascii="Times New Roman" w:hAnsi="Times New Roman"/>
          <w:lang w:val="cs-CZ"/>
        </w:rPr>
        <w:t xml:space="preserve">A. </w:t>
      </w:r>
      <w:r w:rsidRPr="00B3529B">
        <w:rPr>
          <w:rFonts w:ascii="Times New Roman" w:hAnsi="Times New Roman"/>
          <w:lang w:val="cs-CZ"/>
        </w:rPr>
        <w:t>Baršová</w:t>
      </w:r>
      <w:r>
        <w:rPr>
          <w:rFonts w:ascii="Times New Roman" w:hAnsi="Times New Roman"/>
          <w:lang w:val="cs-CZ"/>
        </w:rPr>
        <w:t xml:space="preserve"> krátce seznámila Výbor s dostupnými informacemi o návrhu redukce agend ve státní správě, na jehož základě by mělo dojít mj. k přesunu lidskoprávní agendy z Úřadu vlády na jednotlivé rezorty. Cílem návrhu je ušetřit finance. Materiál však není k dispozici, proto jej nelze kompletně zhodnotit. Kromě přesunu by zřejmě mělo dojít i ke snížení aparátu. K rozhodnutí vlády by mělo dojít do Vánoc.</w:t>
      </w:r>
    </w:p>
    <w:p w:rsidR="00C11887" w:rsidRDefault="00C11887" w:rsidP="00AC5CAC">
      <w:pPr>
        <w:rPr>
          <w:rFonts w:ascii="Times New Roman" w:hAnsi="Times New Roman"/>
          <w:lang w:val="cs-CZ"/>
        </w:rPr>
      </w:pPr>
    </w:p>
    <w:p w:rsidR="00C11887" w:rsidRDefault="00C11887" w:rsidP="00714480">
      <w:pPr>
        <w:jc w:val="both"/>
        <w:rPr>
          <w:rFonts w:ascii="Times New Roman" w:hAnsi="Times New Roman"/>
          <w:lang w:val="cs-CZ"/>
        </w:rPr>
      </w:pPr>
      <w:r>
        <w:rPr>
          <w:rFonts w:ascii="Times New Roman" w:hAnsi="Times New Roman"/>
          <w:lang w:val="cs-CZ"/>
        </w:rPr>
        <w:t>P. Čižinský žádá, aby se k věci vyjádřil</w:t>
      </w:r>
      <w:r w:rsidRPr="00714480">
        <w:rPr>
          <w:rFonts w:ascii="Times New Roman" w:hAnsi="Times New Roman"/>
          <w:lang w:val="cs-CZ"/>
        </w:rPr>
        <w:t xml:space="preserve"> </w:t>
      </w:r>
      <w:r>
        <w:rPr>
          <w:rFonts w:ascii="Times New Roman" w:hAnsi="Times New Roman"/>
          <w:lang w:val="cs-CZ"/>
        </w:rPr>
        <w:t xml:space="preserve">Výbor. Hrozí podle něj zhoršení pozice agendy lidských práv, která je již nyní chatrná. </w:t>
      </w:r>
    </w:p>
    <w:p w:rsidR="00C11887" w:rsidRPr="00036ED7" w:rsidRDefault="00C11887" w:rsidP="00AC5CAC">
      <w:pPr>
        <w:rPr>
          <w:rFonts w:ascii="Times New Roman" w:hAnsi="Times New Roman"/>
          <w:lang w:val="cs-CZ"/>
        </w:rPr>
      </w:pPr>
    </w:p>
    <w:p w:rsidR="00C11887" w:rsidRPr="00036ED7" w:rsidRDefault="00C11887" w:rsidP="00036ED7">
      <w:pPr>
        <w:jc w:val="both"/>
        <w:rPr>
          <w:rFonts w:ascii="Times New Roman" w:hAnsi="Times New Roman"/>
          <w:b/>
          <w:i/>
          <w:lang w:val="cs-CZ"/>
        </w:rPr>
      </w:pPr>
      <w:r w:rsidRPr="00036ED7">
        <w:rPr>
          <w:rFonts w:ascii="Times New Roman" w:hAnsi="Times New Roman"/>
          <w:b/>
          <w:i/>
          <w:lang w:val="cs-CZ"/>
        </w:rPr>
        <w:lastRenderedPageBreak/>
        <w:t>Po debatě se Výbor připojil k usnesení Výboru pro</w:t>
      </w:r>
      <w:r>
        <w:rPr>
          <w:rFonts w:ascii="Times New Roman" w:hAnsi="Times New Roman"/>
          <w:b/>
          <w:i/>
          <w:lang w:val="cs-CZ"/>
        </w:rPr>
        <w:t>ti</w:t>
      </w:r>
      <w:r w:rsidRPr="00036ED7">
        <w:rPr>
          <w:rFonts w:ascii="Times New Roman" w:hAnsi="Times New Roman"/>
          <w:b/>
          <w:i/>
          <w:lang w:val="cs-CZ"/>
        </w:rPr>
        <w:t xml:space="preserve"> mučení a jinému nelidskému, krutému, ponižujícímu zacházení a trestání ze dne 26. listopadu 2012:</w:t>
      </w:r>
    </w:p>
    <w:p w:rsidR="00C11887" w:rsidRPr="00036ED7" w:rsidRDefault="00C11887" w:rsidP="00036ED7">
      <w:pPr>
        <w:jc w:val="both"/>
        <w:rPr>
          <w:rFonts w:ascii="Times New Roman" w:hAnsi="Times New Roman"/>
          <w:lang w:val="cs-CZ"/>
        </w:rPr>
      </w:pPr>
    </w:p>
    <w:p w:rsidR="00C11887" w:rsidRPr="00036ED7" w:rsidRDefault="00C11887" w:rsidP="005373B8">
      <w:pPr>
        <w:pStyle w:val="Normlnweb"/>
        <w:widowControl w:val="0"/>
        <w:spacing w:before="0" w:beforeAutospacing="0" w:after="0" w:afterAutospacing="0"/>
        <w:jc w:val="both"/>
        <w:rPr>
          <w:b/>
        </w:rPr>
      </w:pPr>
      <w:r w:rsidRPr="00036ED7">
        <w:rPr>
          <w:b/>
        </w:rPr>
        <w:t>„Výbor proti mučení a jinému nelidskému, krutému, ponižujícímu zacházení a trestání Rady vlády ČR pro lidská práva se dozvěděl o návrhu přesunout poradní orgány sekce pro lidská práva Úřadu vlády na jednotlivá resortní ministerstva. S tímto návrhem Výbor vyslovuje svůj zásadní nesouhlas. Výbor je</w:t>
      </w:r>
      <w:r>
        <w:rPr>
          <w:b/>
        </w:rPr>
        <w:t> </w:t>
      </w:r>
      <w:r w:rsidRPr="00036ED7">
        <w:rPr>
          <w:b/>
        </w:rPr>
        <w:t xml:space="preserve">přesvědčen, že by tím na vládní úrovni došlo k nezvratnému zániku agendy lidských práv. Příslušné poradní orgány vlády pracují na principech nezávislosti a </w:t>
      </w:r>
      <w:proofErr w:type="spellStart"/>
      <w:r w:rsidRPr="00036ED7">
        <w:rPr>
          <w:b/>
        </w:rPr>
        <w:t>nadresortnosti</w:t>
      </w:r>
      <w:proofErr w:type="spellEnd"/>
      <w:r w:rsidRPr="00036ED7">
        <w:rPr>
          <w:b/>
        </w:rPr>
        <w:t>, zprostředkovávají k dalšímu využití i podněty občanské společnosti a veřejnosti a zajišťují i sledování</w:t>
      </w:r>
      <w:r>
        <w:rPr>
          <w:b/>
        </w:rPr>
        <w:t xml:space="preserve"> plnění závazků vyplývajících z </w:t>
      </w:r>
      <w:r w:rsidRPr="00036ED7">
        <w:rPr>
          <w:b/>
        </w:rPr>
        <w:t>mezinárodních smluv o lidských právech, jimiž je ČR vázána. Tyto orgány takto působí již dlouhodobě a za zcela minimálních nákladů. Výbor vyjadřuje znepokojení a vážné obavy z důsledků nyní navrhovaného postupu a naléhavě vyzývá k přehodnocení celého uvedeného záměru.“</w:t>
      </w:r>
    </w:p>
    <w:p w:rsidR="00C11887" w:rsidRPr="00036ED7" w:rsidRDefault="00C11887" w:rsidP="00AC5CAC">
      <w:pPr>
        <w:rPr>
          <w:rFonts w:ascii="Times New Roman" w:hAnsi="Times New Roman"/>
          <w:lang w:val="cs-CZ"/>
        </w:rPr>
      </w:pPr>
    </w:p>
    <w:p w:rsidR="00C11887" w:rsidRPr="00036ED7" w:rsidRDefault="00C11887" w:rsidP="00AC5CAC">
      <w:pPr>
        <w:rPr>
          <w:rFonts w:ascii="Times New Roman" w:hAnsi="Times New Roman"/>
          <w:lang w:val="cs-CZ"/>
        </w:rPr>
      </w:pPr>
      <w:r w:rsidRPr="00036ED7">
        <w:rPr>
          <w:rFonts w:ascii="Times New Roman" w:hAnsi="Times New Roman"/>
          <w:lang w:val="cs-CZ"/>
        </w:rPr>
        <w:t>9 členů bylo pro, 0 proti, 8 se zdrželo.</w:t>
      </w:r>
    </w:p>
    <w:p w:rsidR="00C11887" w:rsidRDefault="00C11887" w:rsidP="00AC5CAC">
      <w:pPr>
        <w:rPr>
          <w:rFonts w:ascii="Times New Roman" w:hAnsi="Times New Roman"/>
          <w:lang w:val="cs-CZ"/>
        </w:rPr>
      </w:pPr>
    </w:p>
    <w:p w:rsidR="00C11887" w:rsidRPr="009A58D8" w:rsidRDefault="00C11887" w:rsidP="009A58D8">
      <w:pPr>
        <w:jc w:val="both"/>
        <w:rPr>
          <w:rFonts w:ascii="Times New Roman" w:hAnsi="Times New Roman"/>
          <w:b/>
          <w:u w:val="single"/>
          <w:lang w:val="cs-CZ"/>
        </w:rPr>
      </w:pPr>
      <w:r w:rsidRPr="009A58D8">
        <w:rPr>
          <w:rFonts w:ascii="Times New Roman" w:hAnsi="Times New Roman"/>
          <w:b/>
          <w:u w:val="single"/>
          <w:lang w:val="cs-CZ"/>
        </w:rPr>
        <w:t>4. Zákaz pracovních cest cizinců</w:t>
      </w:r>
      <w:r w:rsidRPr="009A58D8">
        <w:rPr>
          <w:rFonts w:ascii="Times New Roman" w:hAnsi="Times New Roman"/>
          <w:b/>
          <w:color w:val="000000"/>
          <w:u w:val="single"/>
          <w:lang w:val="cs-CZ"/>
        </w:rPr>
        <w:t xml:space="preserve"> zam</w:t>
      </w:r>
      <w:r>
        <w:rPr>
          <w:rFonts w:ascii="Times New Roman" w:hAnsi="Times New Roman"/>
          <w:b/>
          <w:color w:val="000000"/>
          <w:u w:val="single"/>
          <w:lang w:val="cs-CZ"/>
        </w:rPr>
        <w:t>ěstnaných na základě povolení k </w:t>
      </w:r>
      <w:r w:rsidRPr="009A58D8">
        <w:rPr>
          <w:rFonts w:ascii="Times New Roman" w:hAnsi="Times New Roman"/>
          <w:b/>
          <w:color w:val="000000"/>
          <w:u w:val="single"/>
          <w:lang w:val="cs-CZ"/>
        </w:rPr>
        <w:t>zaměstnání</w:t>
      </w:r>
    </w:p>
    <w:p w:rsidR="00C11887" w:rsidRDefault="00C11887" w:rsidP="00AC5CAC">
      <w:pPr>
        <w:rPr>
          <w:rFonts w:ascii="Times New Roman" w:hAnsi="Times New Roman"/>
          <w:b/>
          <w:lang w:val="cs-CZ"/>
        </w:rPr>
      </w:pPr>
    </w:p>
    <w:p w:rsidR="00C11887" w:rsidRDefault="00C11887" w:rsidP="00EC6989">
      <w:pPr>
        <w:jc w:val="both"/>
        <w:rPr>
          <w:rFonts w:ascii="Times New Roman" w:hAnsi="Times New Roman"/>
          <w:lang w:val="cs-CZ"/>
        </w:rPr>
      </w:pPr>
      <w:r w:rsidRPr="00036ED7">
        <w:rPr>
          <w:rFonts w:ascii="Times New Roman" w:hAnsi="Times New Roman"/>
          <w:lang w:val="cs-CZ"/>
        </w:rPr>
        <w:t>P. Čižinský</w:t>
      </w:r>
      <w:r>
        <w:rPr>
          <w:rFonts w:ascii="Times New Roman" w:hAnsi="Times New Roman"/>
          <w:b/>
          <w:lang w:val="cs-CZ"/>
        </w:rPr>
        <w:t xml:space="preserve"> </w:t>
      </w:r>
      <w:r>
        <w:rPr>
          <w:rFonts w:ascii="Times New Roman" w:hAnsi="Times New Roman"/>
          <w:lang w:val="cs-CZ"/>
        </w:rPr>
        <w:t>představil problematiku</w:t>
      </w:r>
      <w:r w:rsidRPr="00036ED7">
        <w:rPr>
          <w:rFonts w:ascii="Times New Roman" w:hAnsi="Times New Roman"/>
          <w:lang w:val="cs-CZ"/>
        </w:rPr>
        <w:t>.</w:t>
      </w:r>
      <w:r>
        <w:rPr>
          <w:rFonts w:ascii="Times New Roman" w:hAnsi="Times New Roman"/>
          <w:b/>
          <w:lang w:val="cs-CZ"/>
        </w:rPr>
        <w:t xml:space="preserve"> </w:t>
      </w:r>
      <w:r w:rsidRPr="00036ED7">
        <w:rPr>
          <w:rFonts w:ascii="Times New Roman" w:hAnsi="Times New Roman"/>
          <w:lang w:val="cs-CZ"/>
        </w:rPr>
        <w:t>MPSV</w:t>
      </w:r>
      <w:r>
        <w:rPr>
          <w:rFonts w:ascii="Times New Roman" w:hAnsi="Times New Roman"/>
          <w:lang w:val="cs-CZ"/>
        </w:rPr>
        <w:t xml:space="preserve"> i policie interpretuje zákon č. 435/2004 Sb., o zaměstnanosti (dále jen „zákon o zaměstnanosti“), tak, že zakazuje cizincům jezdit na pracovní cesty. Každá změna místa výkonu práce uvedeného ve smlouvě znamená dle tohoto výkladu nelegální prací, za niž jsou cizinci vyhošťováni a zaměstnavatelům jsou ukládány pokuty. V minulosti se zákon nikdy takto neinterpretoval, jedná se o systematické zpřísňování stávající praxe. Mělo by se podle něj postupovat dle zásady in </w:t>
      </w:r>
      <w:proofErr w:type="spellStart"/>
      <w:r>
        <w:rPr>
          <w:rFonts w:ascii="Times New Roman" w:hAnsi="Times New Roman"/>
          <w:lang w:val="cs-CZ"/>
        </w:rPr>
        <w:t>dubio</w:t>
      </w:r>
      <w:proofErr w:type="spellEnd"/>
      <w:r>
        <w:rPr>
          <w:rFonts w:ascii="Times New Roman" w:hAnsi="Times New Roman"/>
          <w:lang w:val="cs-CZ"/>
        </w:rPr>
        <w:t xml:space="preserve"> </w:t>
      </w:r>
      <w:proofErr w:type="spellStart"/>
      <w:r>
        <w:rPr>
          <w:rFonts w:ascii="Times New Roman" w:hAnsi="Times New Roman"/>
          <w:lang w:val="cs-CZ"/>
        </w:rPr>
        <w:t>mitius</w:t>
      </w:r>
      <w:proofErr w:type="spellEnd"/>
      <w:r>
        <w:rPr>
          <w:rFonts w:ascii="Times New Roman" w:hAnsi="Times New Roman"/>
          <w:lang w:val="cs-CZ"/>
        </w:rPr>
        <w:t xml:space="preserve"> (v případě pochybností mírněji). V současné době se situace řeší tak, že v případě potřeby je možné rozšířit místo výkonu práce, což ale cizince vystavuje možnému zneužití jeho práv. </w:t>
      </w:r>
    </w:p>
    <w:p w:rsidR="00C11887" w:rsidRDefault="00C11887" w:rsidP="00AC5CAC">
      <w:pPr>
        <w:rPr>
          <w:rFonts w:ascii="Times New Roman" w:hAnsi="Times New Roman"/>
          <w:lang w:val="cs-CZ"/>
        </w:rPr>
      </w:pPr>
    </w:p>
    <w:p w:rsidR="00C11887" w:rsidRDefault="00C11887" w:rsidP="00C42090">
      <w:pPr>
        <w:jc w:val="both"/>
        <w:rPr>
          <w:rFonts w:ascii="Times New Roman" w:hAnsi="Times New Roman"/>
          <w:lang w:val="cs-CZ"/>
        </w:rPr>
      </w:pPr>
      <w:r w:rsidRPr="00EC6989">
        <w:rPr>
          <w:rFonts w:ascii="Times New Roman" w:hAnsi="Times New Roman"/>
          <w:lang w:val="cs-CZ"/>
        </w:rPr>
        <w:t>F.</w:t>
      </w:r>
      <w:r>
        <w:rPr>
          <w:rFonts w:ascii="Times New Roman" w:hAnsi="Times New Roman"/>
          <w:lang w:val="cs-CZ"/>
        </w:rPr>
        <w:t xml:space="preserve"> B</w:t>
      </w:r>
      <w:r w:rsidRPr="00EC6989">
        <w:rPr>
          <w:rFonts w:ascii="Times New Roman" w:hAnsi="Times New Roman"/>
          <w:lang w:val="cs-CZ"/>
        </w:rPr>
        <w:t>o</w:t>
      </w:r>
      <w:r>
        <w:rPr>
          <w:rFonts w:ascii="Times New Roman" w:hAnsi="Times New Roman"/>
          <w:lang w:val="cs-CZ"/>
        </w:rPr>
        <w:t>hat</w:t>
      </w:r>
      <w:r w:rsidRPr="00EC6989">
        <w:rPr>
          <w:rFonts w:ascii="Times New Roman" w:hAnsi="Times New Roman"/>
          <w:lang w:val="cs-CZ"/>
        </w:rPr>
        <w:t>a</w:t>
      </w:r>
      <w:r>
        <w:rPr>
          <w:rFonts w:ascii="Times New Roman" w:hAnsi="Times New Roman"/>
          <w:lang w:val="cs-CZ"/>
        </w:rPr>
        <w:t xml:space="preserve"> uvedl, že výklad nevzešel z jejich oddělení, byl jim pouze oznámen, a to ještě dříve než v lednu 2012 (zřejmě léto 2011). V. </w:t>
      </w:r>
      <w:proofErr w:type="spellStart"/>
      <w:r>
        <w:rPr>
          <w:rFonts w:ascii="Times New Roman" w:hAnsi="Times New Roman"/>
          <w:lang w:val="cs-CZ"/>
        </w:rPr>
        <w:t>Szentiványiová</w:t>
      </w:r>
      <w:proofErr w:type="spellEnd"/>
      <w:r>
        <w:rPr>
          <w:rFonts w:ascii="Times New Roman" w:hAnsi="Times New Roman"/>
          <w:lang w:val="cs-CZ"/>
        </w:rPr>
        <w:t xml:space="preserve"> představila Výboru problémy, se kterými se potýkají členové Americké obchodní komory (dále jen „</w:t>
      </w:r>
      <w:proofErr w:type="spellStart"/>
      <w:r>
        <w:rPr>
          <w:rFonts w:ascii="Times New Roman" w:hAnsi="Times New Roman"/>
          <w:lang w:val="cs-CZ"/>
        </w:rPr>
        <w:t>AmCham</w:t>
      </w:r>
      <w:proofErr w:type="spellEnd"/>
      <w:r>
        <w:rPr>
          <w:rFonts w:ascii="Times New Roman" w:hAnsi="Times New Roman"/>
          <w:lang w:val="cs-CZ"/>
        </w:rPr>
        <w:t xml:space="preserve">“). </w:t>
      </w:r>
      <w:proofErr w:type="spellStart"/>
      <w:r>
        <w:rPr>
          <w:rFonts w:ascii="Times New Roman" w:hAnsi="Times New Roman"/>
          <w:lang w:val="cs-CZ"/>
        </w:rPr>
        <w:t>AmCham</w:t>
      </w:r>
      <w:proofErr w:type="spellEnd"/>
      <w:r>
        <w:rPr>
          <w:rFonts w:ascii="Times New Roman" w:hAnsi="Times New Roman"/>
          <w:lang w:val="cs-CZ"/>
        </w:rPr>
        <w:t xml:space="preserve"> se snažil oslovit někdejšího ministra práce a sociálních věcí J. Drábka kvůli zmírnění výkladu a nyní vyvíjí aktivitu na půdě Ministerstva průmyslu a obchodu. Souhlasí s tím, co uvedl P. Či</w:t>
      </w:r>
      <w:r w:rsidR="00E12F7A">
        <w:rPr>
          <w:rFonts w:ascii="Times New Roman" w:hAnsi="Times New Roman"/>
          <w:lang w:val="cs-CZ"/>
        </w:rPr>
        <w:t>žinský. P. Pořízek upozornil na </w:t>
      </w:r>
      <w:r>
        <w:rPr>
          <w:rFonts w:ascii="Times New Roman" w:hAnsi="Times New Roman"/>
          <w:lang w:val="cs-CZ"/>
        </w:rPr>
        <w:t xml:space="preserve">několik </w:t>
      </w:r>
      <w:r w:rsidRPr="00222073">
        <w:rPr>
          <w:rFonts w:ascii="Times New Roman" w:hAnsi="Times New Roman"/>
          <w:lang w:val="cs-CZ"/>
        </w:rPr>
        <w:t>problematických bodů. Možnost vys</w:t>
      </w:r>
      <w:r w:rsidR="00E12F7A" w:rsidRPr="00222073">
        <w:rPr>
          <w:rFonts w:ascii="Times New Roman" w:hAnsi="Times New Roman"/>
          <w:lang w:val="cs-CZ"/>
        </w:rPr>
        <w:t>ílat zahraničního pracovníka na </w:t>
      </w:r>
      <w:r w:rsidRPr="00222073">
        <w:rPr>
          <w:rFonts w:ascii="Times New Roman" w:hAnsi="Times New Roman"/>
          <w:lang w:val="cs-CZ"/>
        </w:rPr>
        <w:t xml:space="preserve">pracovní cesty vypadla ze zákona o zaměstnanosti již s účinností od 1. ledna 2009. Podle jeho informací došlo ke změně výkladu až od 1. února 2012, což lze vypozorovat z odůvodnění rozhodnutí o vyhoštění. MPSV i cizinecká policie argumentuje § 145 zákona č. 262/2006 Sb., zákoník práce. Dle jejich názoru by měl cizinec předjímat již při uzavírání pracovní smlouvy, kde bude pracovat. P. Pořízek se domnívá, že tento výklad je sporný a navrhuje hledat vhodný případ na strategickou </w:t>
      </w:r>
      <w:proofErr w:type="spellStart"/>
      <w:r w:rsidRPr="00222073">
        <w:rPr>
          <w:rFonts w:ascii="Times New Roman" w:hAnsi="Times New Roman"/>
          <w:lang w:val="cs-CZ"/>
        </w:rPr>
        <w:t>litigaci</w:t>
      </w:r>
      <w:proofErr w:type="spellEnd"/>
      <w:r w:rsidRPr="00222073">
        <w:rPr>
          <w:rFonts w:ascii="Times New Roman" w:hAnsi="Times New Roman"/>
          <w:lang w:val="cs-CZ"/>
        </w:rPr>
        <w:t>.</w:t>
      </w:r>
    </w:p>
    <w:p w:rsidR="00C11887" w:rsidRDefault="00C11887" w:rsidP="00AC5CAC">
      <w:pPr>
        <w:rPr>
          <w:rFonts w:ascii="Times New Roman" w:hAnsi="Times New Roman"/>
          <w:lang w:val="cs-CZ"/>
        </w:rPr>
      </w:pPr>
    </w:p>
    <w:p w:rsidR="00C11887" w:rsidRDefault="00C11887" w:rsidP="00B45FF6">
      <w:pPr>
        <w:jc w:val="both"/>
        <w:rPr>
          <w:rFonts w:ascii="Times New Roman" w:hAnsi="Times New Roman"/>
          <w:lang w:val="cs-CZ"/>
        </w:rPr>
      </w:pPr>
      <w:r w:rsidRPr="00B45FF6">
        <w:rPr>
          <w:rFonts w:ascii="Times New Roman" w:hAnsi="Times New Roman"/>
          <w:lang w:val="cs-CZ"/>
        </w:rPr>
        <w:t>P. Hradečná</w:t>
      </w:r>
      <w:r>
        <w:rPr>
          <w:rFonts w:ascii="Times New Roman" w:hAnsi="Times New Roman"/>
          <w:lang w:val="cs-CZ"/>
        </w:rPr>
        <w:t xml:space="preserve"> doplnila, že k novelizaci § 93 zákona o zaměstnanosti došlo z důvodu vysoké administrativní zátěže na zaměstnavatele. Pracovní cesty nemají žádný význam pro řízení migrace. Bylo by absurdní, kdyby ČR vyhostila vysokého manažera jen z důvodu pracovní cesty. A. </w:t>
      </w:r>
      <w:r w:rsidRPr="00B45FF6">
        <w:rPr>
          <w:rFonts w:ascii="Times New Roman" w:hAnsi="Times New Roman"/>
          <w:lang w:val="cs-CZ"/>
        </w:rPr>
        <w:t xml:space="preserve">Plačková </w:t>
      </w:r>
      <w:r>
        <w:rPr>
          <w:rFonts w:ascii="Times New Roman" w:hAnsi="Times New Roman"/>
          <w:lang w:val="cs-CZ"/>
        </w:rPr>
        <w:t xml:space="preserve">zopakovala, že je </w:t>
      </w:r>
      <w:r w:rsidRPr="00B45FF6">
        <w:rPr>
          <w:rFonts w:ascii="Times New Roman" w:hAnsi="Times New Roman"/>
          <w:lang w:val="cs-CZ"/>
        </w:rPr>
        <w:t>mož</w:t>
      </w:r>
      <w:r>
        <w:rPr>
          <w:rFonts w:ascii="Times New Roman" w:hAnsi="Times New Roman"/>
          <w:lang w:val="cs-CZ"/>
        </w:rPr>
        <w:t>nost uvést jako místo</w:t>
      </w:r>
      <w:r w:rsidRPr="00B45FF6">
        <w:rPr>
          <w:rFonts w:ascii="Times New Roman" w:hAnsi="Times New Roman"/>
          <w:lang w:val="cs-CZ"/>
        </w:rPr>
        <w:t xml:space="preserve"> zaměstnání </w:t>
      </w:r>
      <w:r>
        <w:rPr>
          <w:rFonts w:ascii="Times New Roman" w:hAnsi="Times New Roman"/>
          <w:lang w:val="cs-CZ"/>
        </w:rPr>
        <w:t xml:space="preserve">celou ČR, Úřad práce má pak povinnost zjišťovat situaci </w:t>
      </w:r>
      <w:r>
        <w:rPr>
          <w:rFonts w:ascii="Times New Roman" w:hAnsi="Times New Roman"/>
          <w:lang w:val="cs-CZ"/>
        </w:rPr>
        <w:lastRenderedPageBreak/>
        <w:t>ve všech krajích. MPSV by zajímaly kazuistiky, o kterých hovořili předřečníci. Podle M. Jelínkové by hromadná aplikace varianty s uvedením místa zaměstnání po celé ČR znamenala snížení ochrany cizinců. Navrhuje spíše vrátit se k předchozímu výkladu. Není problém do</w:t>
      </w:r>
      <w:r w:rsidRPr="00B45FF6">
        <w:rPr>
          <w:rFonts w:ascii="Times New Roman" w:hAnsi="Times New Roman"/>
          <w:lang w:val="cs-CZ"/>
        </w:rPr>
        <w:t xml:space="preserve">dat kazuistiky. A. Plačková na dotaz </w:t>
      </w:r>
      <w:r>
        <w:rPr>
          <w:rFonts w:ascii="Times New Roman" w:hAnsi="Times New Roman"/>
          <w:lang w:val="cs-CZ"/>
        </w:rPr>
        <w:t>upřesnila, že se lze ve věci obracet na R.</w:t>
      </w:r>
      <w:r w:rsidRPr="00B45FF6">
        <w:rPr>
          <w:rFonts w:ascii="Times New Roman" w:hAnsi="Times New Roman"/>
          <w:lang w:val="cs-CZ"/>
        </w:rPr>
        <w:t xml:space="preserve"> Seidla. </w:t>
      </w:r>
    </w:p>
    <w:p w:rsidR="00C11887" w:rsidRPr="002A116D" w:rsidRDefault="00C11887" w:rsidP="00B45FF6">
      <w:pPr>
        <w:jc w:val="both"/>
        <w:rPr>
          <w:rFonts w:ascii="Times New Roman" w:hAnsi="Times New Roman"/>
          <w:lang w:val="cs-CZ"/>
        </w:rPr>
      </w:pPr>
    </w:p>
    <w:p w:rsidR="00C11887" w:rsidRDefault="00C11887" w:rsidP="00C51428">
      <w:pPr>
        <w:jc w:val="both"/>
        <w:rPr>
          <w:rFonts w:ascii="Times New Roman" w:hAnsi="Times New Roman"/>
          <w:lang w:val="cs-CZ"/>
        </w:rPr>
      </w:pPr>
      <w:r>
        <w:rPr>
          <w:rFonts w:ascii="Times New Roman" w:hAnsi="Times New Roman"/>
          <w:lang w:val="cs-CZ"/>
        </w:rPr>
        <w:t>M. Čaněk se zeptal na nostrifikace. Na Magistrátu hlavního města Prahy bylo po žadatelích vyžadováno bydliště. Toto je dle A. Plačkové v kompetenci MŠMT.</w:t>
      </w:r>
    </w:p>
    <w:p w:rsidR="00C11887" w:rsidRDefault="00C11887" w:rsidP="00AC5CAC">
      <w:pPr>
        <w:rPr>
          <w:rFonts w:ascii="Times New Roman" w:hAnsi="Times New Roman"/>
          <w:lang w:val="cs-CZ"/>
        </w:rPr>
      </w:pPr>
    </w:p>
    <w:p w:rsidR="00C11887" w:rsidRDefault="00C11887" w:rsidP="002A116D">
      <w:pPr>
        <w:jc w:val="both"/>
        <w:rPr>
          <w:rFonts w:ascii="Times New Roman" w:hAnsi="Times New Roman"/>
          <w:lang w:val="cs-CZ"/>
        </w:rPr>
      </w:pPr>
      <w:r>
        <w:rPr>
          <w:rFonts w:ascii="Times New Roman" w:hAnsi="Times New Roman"/>
          <w:lang w:val="cs-CZ"/>
        </w:rPr>
        <w:t>P. Čižinský požádal</w:t>
      </w:r>
      <w:r w:rsidRPr="002A116D">
        <w:rPr>
          <w:rFonts w:ascii="Times New Roman" w:hAnsi="Times New Roman"/>
          <w:lang w:val="cs-CZ"/>
        </w:rPr>
        <w:t xml:space="preserve"> Výbor o přijetí usnesení. M. Jelínková by chtěla</w:t>
      </w:r>
      <w:r>
        <w:rPr>
          <w:rFonts w:ascii="Times New Roman" w:hAnsi="Times New Roman"/>
          <w:b/>
          <w:lang w:val="cs-CZ"/>
        </w:rPr>
        <w:t xml:space="preserve"> </w:t>
      </w:r>
      <w:r w:rsidRPr="00912BEB">
        <w:rPr>
          <w:rFonts w:ascii="Times New Roman" w:hAnsi="Times New Roman"/>
          <w:lang w:val="cs-CZ"/>
        </w:rPr>
        <w:t xml:space="preserve">MPSV </w:t>
      </w:r>
      <w:r>
        <w:rPr>
          <w:rFonts w:ascii="Times New Roman" w:hAnsi="Times New Roman"/>
          <w:lang w:val="cs-CZ"/>
        </w:rPr>
        <w:t>dodat kazuistiky a na příští zasedání Výboru pozvat R. Seidla za účelem debaty nad průběžnou změnou výkladu zákona, aniž by se samotný zákon změnil.</w:t>
      </w:r>
    </w:p>
    <w:p w:rsidR="00C11887" w:rsidRPr="002A116D" w:rsidRDefault="00C11887" w:rsidP="00AC5CAC">
      <w:pPr>
        <w:rPr>
          <w:rFonts w:ascii="Times New Roman" w:hAnsi="Times New Roman"/>
          <w:lang w:val="cs-CZ"/>
        </w:rPr>
      </w:pPr>
    </w:p>
    <w:p w:rsidR="00C11887" w:rsidRDefault="00C11887" w:rsidP="00214ACE">
      <w:pPr>
        <w:jc w:val="both"/>
        <w:rPr>
          <w:rFonts w:ascii="Times New Roman" w:hAnsi="Times New Roman"/>
          <w:lang w:val="cs-CZ"/>
        </w:rPr>
      </w:pPr>
      <w:r w:rsidRPr="002A116D">
        <w:rPr>
          <w:rFonts w:ascii="Times New Roman" w:hAnsi="Times New Roman"/>
          <w:lang w:val="cs-CZ"/>
        </w:rPr>
        <w:t>F. Bohata</w:t>
      </w:r>
      <w:r>
        <w:rPr>
          <w:rFonts w:ascii="Times New Roman" w:hAnsi="Times New Roman"/>
          <w:lang w:val="cs-CZ"/>
        </w:rPr>
        <w:t xml:space="preserve"> doplnil, že změna výkladu nevzešla od R. Seidla, autorem je oddělení správních činností na základě spolupráce s celníky. V. </w:t>
      </w:r>
      <w:proofErr w:type="spellStart"/>
      <w:r>
        <w:rPr>
          <w:rFonts w:ascii="Times New Roman" w:hAnsi="Times New Roman"/>
          <w:lang w:val="cs-CZ"/>
        </w:rPr>
        <w:t>Szentiványiová</w:t>
      </w:r>
      <w:proofErr w:type="spellEnd"/>
      <w:r>
        <w:rPr>
          <w:rFonts w:ascii="Times New Roman" w:hAnsi="Times New Roman"/>
          <w:lang w:val="cs-CZ"/>
        </w:rPr>
        <w:t xml:space="preserve"> žádá změnu interpretace a k nostrifikacím dodala, že vyhláška byla pro forma zmírněná, ale ve skutečnosti k žádné změně nedošlo. Podle jejího názoru za problematiku zodpovídá MPSV. V. Roubalová navrhuje pozvat někoho z oddělení správních činností. </w:t>
      </w:r>
    </w:p>
    <w:p w:rsidR="00C11887" w:rsidRDefault="00C11887" w:rsidP="00214ACE">
      <w:pPr>
        <w:jc w:val="both"/>
        <w:rPr>
          <w:rFonts w:ascii="Times New Roman" w:hAnsi="Times New Roman"/>
          <w:lang w:val="cs-CZ"/>
        </w:rPr>
      </w:pPr>
    </w:p>
    <w:p w:rsidR="00C11887" w:rsidRDefault="00C11887" w:rsidP="00F674F5">
      <w:pPr>
        <w:jc w:val="both"/>
        <w:rPr>
          <w:rFonts w:ascii="Times New Roman" w:hAnsi="Times New Roman"/>
          <w:lang w:val="cs-CZ"/>
        </w:rPr>
      </w:pPr>
      <w:proofErr w:type="spellStart"/>
      <w:r>
        <w:rPr>
          <w:rFonts w:ascii="Times New Roman" w:hAnsi="Times New Roman"/>
          <w:lang w:val="cs-CZ"/>
        </w:rPr>
        <w:t>Kryska</w:t>
      </w:r>
      <w:proofErr w:type="spellEnd"/>
      <w:r>
        <w:rPr>
          <w:rFonts w:ascii="Times New Roman" w:hAnsi="Times New Roman"/>
          <w:lang w:val="cs-CZ"/>
        </w:rPr>
        <w:t xml:space="preserve"> upozornil i na problematiku zahraničních pracovních cest. F. Bohata doplnil, že zahraniční pracovní cesty jsou cizincům umožněny. M. Čaněk navrhl zaslat usnesení Výboru ze dne 22. října 2012 k zaměstnávání </w:t>
      </w:r>
      <w:proofErr w:type="spellStart"/>
      <w:r>
        <w:rPr>
          <w:rFonts w:ascii="Times New Roman" w:hAnsi="Times New Roman"/>
          <w:lang w:val="cs-CZ"/>
        </w:rPr>
        <w:t>nízkokvalifikovaných</w:t>
      </w:r>
      <w:proofErr w:type="spellEnd"/>
      <w:r>
        <w:rPr>
          <w:rFonts w:ascii="Times New Roman" w:hAnsi="Times New Roman"/>
          <w:lang w:val="cs-CZ"/>
        </w:rPr>
        <w:t xml:space="preserve"> cizinců včetně podkladové analýzy nové ministryni práce a sociálních věcí.</w:t>
      </w:r>
    </w:p>
    <w:p w:rsidR="00C11887" w:rsidRDefault="00C11887" w:rsidP="00AC5CAC">
      <w:pPr>
        <w:rPr>
          <w:rFonts w:ascii="Times New Roman" w:hAnsi="Times New Roman"/>
          <w:lang w:val="cs-CZ"/>
        </w:rPr>
      </w:pPr>
    </w:p>
    <w:p w:rsidR="00C11887" w:rsidRPr="00EC3989" w:rsidRDefault="00C11887" w:rsidP="006D27B7">
      <w:pPr>
        <w:jc w:val="both"/>
        <w:rPr>
          <w:rFonts w:ascii="Times New Roman" w:hAnsi="Times New Roman"/>
          <w:lang w:val="cs-CZ"/>
        </w:rPr>
      </w:pPr>
      <w:r>
        <w:rPr>
          <w:rFonts w:ascii="Times New Roman" w:hAnsi="Times New Roman"/>
          <w:lang w:val="cs-CZ"/>
        </w:rPr>
        <w:t xml:space="preserve">A. </w:t>
      </w:r>
      <w:r w:rsidRPr="00EC3989">
        <w:rPr>
          <w:rFonts w:ascii="Times New Roman" w:hAnsi="Times New Roman"/>
          <w:lang w:val="cs-CZ"/>
        </w:rPr>
        <w:t>B</w:t>
      </w:r>
      <w:r>
        <w:rPr>
          <w:rFonts w:ascii="Times New Roman" w:hAnsi="Times New Roman"/>
          <w:lang w:val="cs-CZ"/>
        </w:rPr>
        <w:t>aršová uvedla</w:t>
      </w:r>
      <w:r w:rsidRPr="00EC3989">
        <w:rPr>
          <w:rFonts w:ascii="Times New Roman" w:hAnsi="Times New Roman"/>
          <w:lang w:val="cs-CZ"/>
        </w:rPr>
        <w:t>, že v případě uv</w:t>
      </w:r>
      <w:r>
        <w:rPr>
          <w:rFonts w:ascii="Times New Roman" w:hAnsi="Times New Roman"/>
          <w:lang w:val="cs-CZ"/>
        </w:rPr>
        <w:t>edení místa výkonu práce na cel</w:t>
      </w:r>
      <w:r w:rsidRPr="00EC3989">
        <w:rPr>
          <w:rFonts w:ascii="Times New Roman" w:hAnsi="Times New Roman"/>
          <w:lang w:val="cs-CZ"/>
        </w:rPr>
        <w:t>ém území ČR zcela odpadne ochrana zaměstnance</w:t>
      </w:r>
      <w:r>
        <w:rPr>
          <w:rFonts w:ascii="Times New Roman" w:hAnsi="Times New Roman"/>
          <w:lang w:val="cs-CZ"/>
        </w:rPr>
        <w:t xml:space="preserve"> a mohlo by se jednat i o diskriminaci na základě pohlaví</w:t>
      </w:r>
      <w:r w:rsidRPr="00EC3989">
        <w:rPr>
          <w:rFonts w:ascii="Times New Roman" w:hAnsi="Times New Roman"/>
          <w:lang w:val="cs-CZ"/>
        </w:rPr>
        <w:t>. Podle zákoníku práce jsou specifickými zaměstnanci rodiče malých dětí</w:t>
      </w:r>
      <w:r>
        <w:rPr>
          <w:rFonts w:ascii="Times New Roman" w:hAnsi="Times New Roman"/>
          <w:lang w:val="cs-CZ"/>
        </w:rPr>
        <w:t xml:space="preserve">, přičemž </w:t>
      </w:r>
      <w:r w:rsidRPr="00EC3989">
        <w:rPr>
          <w:rFonts w:ascii="Times New Roman" w:hAnsi="Times New Roman"/>
          <w:lang w:val="cs-CZ"/>
        </w:rPr>
        <w:t xml:space="preserve">vysílání těchto pracovníků </w:t>
      </w:r>
      <w:r>
        <w:rPr>
          <w:rFonts w:ascii="Times New Roman" w:hAnsi="Times New Roman"/>
          <w:lang w:val="cs-CZ"/>
        </w:rPr>
        <w:t xml:space="preserve">je </w:t>
      </w:r>
      <w:r w:rsidRPr="00EC3989">
        <w:rPr>
          <w:rFonts w:ascii="Times New Roman" w:hAnsi="Times New Roman"/>
          <w:lang w:val="cs-CZ"/>
        </w:rPr>
        <w:t>omezeno z důvodu nutnosti starat se o dítě.</w:t>
      </w:r>
      <w:r>
        <w:rPr>
          <w:rFonts w:ascii="Times New Roman" w:hAnsi="Times New Roman"/>
          <w:lang w:val="cs-CZ"/>
        </w:rPr>
        <w:t xml:space="preserve"> </w:t>
      </w:r>
    </w:p>
    <w:p w:rsidR="00C11887" w:rsidRDefault="00C11887" w:rsidP="00AC5CAC">
      <w:pPr>
        <w:rPr>
          <w:rFonts w:ascii="Times New Roman" w:hAnsi="Times New Roman"/>
          <w:lang w:val="cs-CZ"/>
        </w:rPr>
      </w:pPr>
    </w:p>
    <w:p w:rsidR="00C11887" w:rsidRDefault="00C11887" w:rsidP="00DA73C2">
      <w:pPr>
        <w:jc w:val="both"/>
        <w:rPr>
          <w:rFonts w:ascii="Times New Roman" w:hAnsi="Times New Roman"/>
          <w:lang w:val="cs-CZ"/>
        </w:rPr>
      </w:pPr>
      <w:r>
        <w:rPr>
          <w:rFonts w:ascii="Times New Roman" w:hAnsi="Times New Roman"/>
          <w:lang w:val="cs-CZ"/>
        </w:rPr>
        <w:t xml:space="preserve">F. Bohata doporučil obrátit se na R. Seidla. M. </w:t>
      </w:r>
      <w:proofErr w:type="spellStart"/>
      <w:r>
        <w:rPr>
          <w:rFonts w:ascii="Times New Roman" w:hAnsi="Times New Roman"/>
          <w:lang w:val="cs-CZ"/>
        </w:rPr>
        <w:t>Rozumek</w:t>
      </w:r>
      <w:proofErr w:type="spellEnd"/>
      <w:r>
        <w:rPr>
          <w:rFonts w:ascii="Times New Roman" w:hAnsi="Times New Roman"/>
          <w:lang w:val="cs-CZ"/>
        </w:rPr>
        <w:t xml:space="preserve"> navrhl znovu projednat na příštím zasedání Výboru otázku nostrifikací, pokynů MPSV k zaměstnávání cizinců a služebních cest a zajistit reprezentativní účast MPSV. M. Čaněk by preferoval, kdyby Výbor přijal usnesení. A. Plačková se domnívá, že je třeba k problematice nostrifikací pozvat zástupce MŠMT. Podle V. </w:t>
      </w:r>
      <w:proofErr w:type="spellStart"/>
      <w:r>
        <w:rPr>
          <w:rFonts w:ascii="Times New Roman" w:hAnsi="Times New Roman"/>
          <w:lang w:val="cs-CZ"/>
        </w:rPr>
        <w:t>Szentiványiové</w:t>
      </w:r>
      <w:proofErr w:type="spellEnd"/>
      <w:r>
        <w:rPr>
          <w:rFonts w:ascii="Times New Roman" w:hAnsi="Times New Roman"/>
          <w:lang w:val="cs-CZ"/>
        </w:rPr>
        <w:t xml:space="preserve"> má MŠMT problémy s nostrifikací z důvodu nedostatečných administrativních kapacit. H. Dluhošová rovněž navrhuje zjistit více informací a problematiku projednat na dalším zasedání Výboru. M. Jelínková předpokládá, že o projednání bodu a vytvářejícím se konsensu Výboru budou přítomní zástupci MPSV informovat kompetentní osoby z tohoto rezortu. </w:t>
      </w:r>
    </w:p>
    <w:p w:rsidR="00C11887" w:rsidRDefault="00C11887" w:rsidP="00AC5CAC">
      <w:pPr>
        <w:rPr>
          <w:rFonts w:ascii="Times New Roman" w:hAnsi="Times New Roman"/>
          <w:b/>
          <w:lang w:val="cs-CZ"/>
        </w:rPr>
      </w:pPr>
    </w:p>
    <w:p w:rsidR="00C11887" w:rsidRDefault="00C11887" w:rsidP="009A58D8">
      <w:pPr>
        <w:rPr>
          <w:rFonts w:ascii="Times New Roman" w:hAnsi="Times New Roman"/>
          <w:b/>
          <w:u w:val="single"/>
          <w:lang w:val="cs-CZ"/>
        </w:rPr>
      </w:pPr>
      <w:r>
        <w:rPr>
          <w:rFonts w:ascii="Times New Roman" w:hAnsi="Times New Roman"/>
          <w:b/>
          <w:u w:val="single"/>
          <w:lang w:val="cs-CZ"/>
        </w:rPr>
        <w:t xml:space="preserve">5. </w:t>
      </w:r>
      <w:r w:rsidRPr="009A58D8">
        <w:rPr>
          <w:rFonts w:ascii="Times New Roman" w:hAnsi="Times New Roman"/>
          <w:b/>
          <w:u w:val="single"/>
          <w:lang w:val="cs-CZ"/>
        </w:rPr>
        <w:t>Různé</w:t>
      </w:r>
    </w:p>
    <w:p w:rsidR="00C11887" w:rsidRDefault="00C11887" w:rsidP="009A58D8">
      <w:pPr>
        <w:rPr>
          <w:rFonts w:ascii="Times New Roman" w:hAnsi="Times New Roman"/>
          <w:b/>
          <w:u w:val="single"/>
          <w:lang w:val="cs-CZ"/>
        </w:rPr>
      </w:pPr>
    </w:p>
    <w:p w:rsidR="00C11887" w:rsidRPr="00C55D76" w:rsidRDefault="00C11887" w:rsidP="00C55D76">
      <w:pPr>
        <w:rPr>
          <w:rFonts w:ascii="Times New Roman" w:hAnsi="Times New Roman"/>
          <w:b/>
          <w:lang w:val="cs-CZ"/>
        </w:rPr>
      </w:pPr>
      <w:r>
        <w:rPr>
          <w:rFonts w:ascii="Times New Roman" w:hAnsi="Times New Roman"/>
          <w:b/>
          <w:lang w:val="cs-CZ"/>
        </w:rPr>
        <w:t xml:space="preserve">I. </w:t>
      </w:r>
      <w:r w:rsidRPr="00C55D76">
        <w:rPr>
          <w:rFonts w:ascii="Times New Roman" w:hAnsi="Times New Roman"/>
          <w:b/>
          <w:lang w:val="cs-CZ"/>
        </w:rPr>
        <w:t>Chystaná právní úprava zdravotního pojištění cizinců</w:t>
      </w:r>
    </w:p>
    <w:p w:rsidR="00C11887" w:rsidRPr="00C55D76" w:rsidRDefault="00C11887" w:rsidP="00C55D76">
      <w:pPr>
        <w:ind w:left="360"/>
        <w:rPr>
          <w:rFonts w:ascii="Times New Roman" w:hAnsi="Times New Roman"/>
          <w:b/>
          <w:lang w:val="cs-CZ"/>
        </w:rPr>
      </w:pPr>
    </w:p>
    <w:p w:rsidR="00C11887" w:rsidRDefault="00C11887" w:rsidP="00195511">
      <w:pPr>
        <w:jc w:val="both"/>
        <w:rPr>
          <w:rFonts w:ascii="Times New Roman" w:hAnsi="Times New Roman"/>
          <w:lang w:val="cs-CZ"/>
        </w:rPr>
      </w:pPr>
      <w:r>
        <w:rPr>
          <w:rFonts w:ascii="Times New Roman" w:hAnsi="Times New Roman"/>
          <w:lang w:val="cs-CZ"/>
        </w:rPr>
        <w:t xml:space="preserve">M. </w:t>
      </w:r>
      <w:proofErr w:type="spellStart"/>
      <w:r>
        <w:rPr>
          <w:rFonts w:ascii="Times New Roman" w:hAnsi="Times New Roman"/>
          <w:lang w:val="cs-CZ"/>
        </w:rPr>
        <w:t>Rozumek</w:t>
      </w:r>
      <w:proofErr w:type="spellEnd"/>
      <w:r>
        <w:rPr>
          <w:rFonts w:ascii="Times New Roman" w:hAnsi="Times New Roman"/>
          <w:lang w:val="cs-CZ"/>
        </w:rPr>
        <w:t xml:space="preserve"> se zeptal na připravovanou právní úpravu zdravotního pojištění cizinců, k jehož přípravě měl být přizván. P. Novotná uvedla, že Ministerstvo vnitra žádnou pracovní poradu neplánovalo ani neplánuje. V současnosti je téměř dokončen legislativní text, jenž vznikl na základě podkladů Ministerstva financí a Ministerstva zdravotnictví. Na dotazy upřesnila, že by návrh měl být předložen do mezirezortního připomínkového řízení v prvním čtvrtletí 20</w:t>
      </w:r>
      <w:r w:rsidR="00E12F7A">
        <w:rPr>
          <w:rFonts w:ascii="Times New Roman" w:hAnsi="Times New Roman"/>
          <w:lang w:val="cs-CZ"/>
        </w:rPr>
        <w:t xml:space="preserve">13 a předkládat jej bude MV. </w:t>
      </w:r>
      <w:r w:rsidR="00E12F7A">
        <w:rPr>
          <w:rFonts w:ascii="Times New Roman" w:hAnsi="Times New Roman"/>
          <w:lang w:val="cs-CZ"/>
        </w:rPr>
        <w:lastRenderedPageBreak/>
        <w:t>MV </w:t>
      </w:r>
      <w:r>
        <w:rPr>
          <w:rFonts w:ascii="Times New Roman" w:hAnsi="Times New Roman"/>
          <w:lang w:val="cs-CZ"/>
        </w:rPr>
        <w:t xml:space="preserve">nesouhlasí s tím, aby byla úprava komerčního pojištění součástí zákona o pobytu cizinců; ten by měl pouze obsahovat povinnost cizince být pojištěn. Způsob, jakým budou upraveny podmínky soukromého pojištění, není v gesci MV. M. </w:t>
      </w:r>
      <w:proofErr w:type="spellStart"/>
      <w:r>
        <w:rPr>
          <w:rFonts w:ascii="Times New Roman" w:hAnsi="Times New Roman"/>
          <w:lang w:val="cs-CZ"/>
        </w:rPr>
        <w:t>Rozumek</w:t>
      </w:r>
      <w:proofErr w:type="spellEnd"/>
      <w:r>
        <w:rPr>
          <w:rFonts w:ascii="Times New Roman" w:hAnsi="Times New Roman"/>
          <w:lang w:val="cs-CZ"/>
        </w:rPr>
        <w:t xml:space="preserve"> požádal o bližší informace k obsahu návrhu. P. Novotná doporučila obrátit se na příslušná ministerstva, která zpracovávala podklady. </w:t>
      </w:r>
    </w:p>
    <w:p w:rsidR="00C11887" w:rsidRDefault="00C11887" w:rsidP="00AC5CAC">
      <w:pPr>
        <w:rPr>
          <w:rFonts w:ascii="Times New Roman" w:hAnsi="Times New Roman"/>
          <w:b/>
          <w:lang w:val="cs-CZ"/>
        </w:rPr>
      </w:pPr>
    </w:p>
    <w:p w:rsidR="00E12F7A" w:rsidRDefault="00E12F7A" w:rsidP="00AC5CAC">
      <w:pPr>
        <w:rPr>
          <w:rFonts w:ascii="Times New Roman" w:hAnsi="Times New Roman"/>
          <w:b/>
          <w:lang w:val="cs-CZ"/>
        </w:rPr>
      </w:pPr>
    </w:p>
    <w:p w:rsidR="00C11887" w:rsidRPr="00C55D76" w:rsidRDefault="00C11887" w:rsidP="00C55D76">
      <w:pPr>
        <w:rPr>
          <w:rFonts w:ascii="Times New Roman" w:hAnsi="Times New Roman"/>
          <w:b/>
          <w:lang w:val="cs-CZ"/>
        </w:rPr>
      </w:pPr>
      <w:r>
        <w:rPr>
          <w:rFonts w:ascii="Times New Roman" w:hAnsi="Times New Roman"/>
          <w:b/>
          <w:lang w:val="cs-CZ"/>
        </w:rPr>
        <w:t xml:space="preserve">II. </w:t>
      </w:r>
      <w:r w:rsidRPr="00C55D76">
        <w:rPr>
          <w:rFonts w:ascii="Times New Roman" w:hAnsi="Times New Roman"/>
          <w:b/>
          <w:lang w:val="cs-CZ"/>
        </w:rPr>
        <w:t>Zasedání Rady vlády pro lidská práva</w:t>
      </w:r>
    </w:p>
    <w:p w:rsidR="00C11887" w:rsidRPr="00C55D76" w:rsidRDefault="00C11887" w:rsidP="00C55D76">
      <w:pPr>
        <w:pStyle w:val="Odstavecseseznamem"/>
        <w:ind w:left="1080"/>
        <w:rPr>
          <w:rFonts w:ascii="Times New Roman" w:hAnsi="Times New Roman"/>
          <w:b/>
          <w:lang w:val="cs-CZ"/>
        </w:rPr>
      </w:pPr>
    </w:p>
    <w:p w:rsidR="00C11887" w:rsidRDefault="00C11887" w:rsidP="00275EFA">
      <w:pPr>
        <w:jc w:val="both"/>
        <w:rPr>
          <w:rFonts w:ascii="Times New Roman" w:hAnsi="Times New Roman"/>
          <w:lang w:val="cs-CZ"/>
        </w:rPr>
      </w:pPr>
      <w:r>
        <w:rPr>
          <w:rFonts w:ascii="Times New Roman" w:hAnsi="Times New Roman"/>
          <w:lang w:val="cs-CZ"/>
        </w:rPr>
        <w:t xml:space="preserve">Dále se M. </w:t>
      </w:r>
      <w:proofErr w:type="spellStart"/>
      <w:r>
        <w:rPr>
          <w:rFonts w:ascii="Times New Roman" w:hAnsi="Times New Roman"/>
          <w:lang w:val="cs-CZ"/>
        </w:rPr>
        <w:t>Rozumek</w:t>
      </w:r>
      <w:proofErr w:type="spellEnd"/>
      <w:r>
        <w:rPr>
          <w:rFonts w:ascii="Times New Roman" w:hAnsi="Times New Roman"/>
          <w:lang w:val="cs-CZ"/>
        </w:rPr>
        <w:t xml:space="preserve"> dotázal, kdy proběhne další zasedání Rady vlády pro lidská práva, kde by mohly být projednány podněty Výboru. A. Baršová uvedla, že rok 2013 byl velmi problematický nejen pro fungování Výboru, ale zejména pro Radu vlády pro lidská práva, a to z důvodu rozpadu zázemí tohoto poradního orgánu v důsledku odchodu pracovníků. Po několik měsíců zajišťoval chod sekretariátu pouze J. </w:t>
      </w:r>
      <w:proofErr w:type="spellStart"/>
      <w:r>
        <w:rPr>
          <w:rFonts w:ascii="Times New Roman" w:hAnsi="Times New Roman"/>
          <w:lang w:val="cs-CZ"/>
        </w:rPr>
        <w:t>Machačka</w:t>
      </w:r>
      <w:proofErr w:type="spellEnd"/>
      <w:r>
        <w:rPr>
          <w:rFonts w:ascii="Times New Roman" w:hAnsi="Times New Roman"/>
          <w:lang w:val="cs-CZ"/>
        </w:rPr>
        <w:t xml:space="preserve">. Z důvodu plnění terminovaných úkolů pro vládu a mezinárodní organizace nebylo možno plně zajistit fungování Rady vlády pro lidská práva a všech jejích poradních orgánů. I post tajemníka Výboru byl dlouho neobsazen. V minulosti měl sekretariát 5 pracovníků, poté došlo ke snížení na 4 osoby. Loňský zásah do fungování sekretariátu byl mimořádné povahy, jednalo se o spor, jakým způsobem mají být místa obsazena. Nyní fungování sekretariátu zajišťuje jeho vedoucí Ľ. Majerčík a dále J. </w:t>
      </w:r>
      <w:proofErr w:type="spellStart"/>
      <w:r>
        <w:rPr>
          <w:rFonts w:ascii="Times New Roman" w:hAnsi="Times New Roman"/>
          <w:lang w:val="cs-CZ"/>
        </w:rPr>
        <w:t>Machačka</w:t>
      </w:r>
      <w:proofErr w:type="spellEnd"/>
      <w:r>
        <w:rPr>
          <w:rFonts w:ascii="Times New Roman" w:hAnsi="Times New Roman"/>
          <w:lang w:val="cs-CZ"/>
        </w:rPr>
        <w:t xml:space="preserve"> a </w:t>
      </w:r>
      <w:proofErr w:type="spellStart"/>
      <w:r>
        <w:rPr>
          <w:rFonts w:ascii="Times New Roman" w:hAnsi="Times New Roman"/>
          <w:lang w:val="cs-CZ"/>
        </w:rPr>
        <w:t>A</w:t>
      </w:r>
      <w:proofErr w:type="spellEnd"/>
      <w:r>
        <w:rPr>
          <w:rFonts w:ascii="Times New Roman" w:hAnsi="Times New Roman"/>
          <w:lang w:val="cs-CZ"/>
        </w:rPr>
        <w:t xml:space="preserve">. </w:t>
      </w:r>
      <w:proofErr w:type="spellStart"/>
      <w:r>
        <w:rPr>
          <w:rFonts w:ascii="Times New Roman" w:hAnsi="Times New Roman"/>
          <w:lang w:val="cs-CZ"/>
        </w:rPr>
        <w:t>Plavinová</w:t>
      </w:r>
      <w:proofErr w:type="spellEnd"/>
      <w:r>
        <w:rPr>
          <w:rFonts w:ascii="Times New Roman" w:hAnsi="Times New Roman"/>
          <w:lang w:val="cs-CZ"/>
        </w:rPr>
        <w:t xml:space="preserve">. Výbor pro práva cizinců patří mezi výbory, s jejichž činností se v rámci redukované agendy počítá i do budoucna. Fungování Výboru je již nyní na hranici možností sekretariátu, neboť pracovníci plní i jiné úkoly, např. připomínkování legislativních a nelegislativních návrhů z hlediska ochrany lidských práv. Co se týče Rady vlády pro lidská práva, tento poradní orgán se sešel naposledy v únoru 2012. Rada v tuto chvíli není zrekonstruovaná, členy jmenuje vláda na návrh předsedy vlády. Zatím nedošlo ke konsensu ohledně členů Rady, její rozhodování by tedy nebylo dostatečně reprezentativní. Zpravidla se obsazení poradních orgánů vlády odvíjí od funkčního období vlády. Od ustavení stávající vlády ovšem Rada nebyla rekonstruována. Sekretariát tuto situaci nemůže ovlivnit. </w:t>
      </w:r>
    </w:p>
    <w:p w:rsidR="00C11887" w:rsidRDefault="00C11887" w:rsidP="00275EFA">
      <w:pPr>
        <w:jc w:val="both"/>
        <w:rPr>
          <w:rFonts w:ascii="Times New Roman" w:hAnsi="Times New Roman"/>
          <w:lang w:val="cs-CZ"/>
        </w:rPr>
      </w:pPr>
    </w:p>
    <w:p w:rsidR="00C11887" w:rsidRDefault="00C11887" w:rsidP="00275EFA">
      <w:pPr>
        <w:jc w:val="both"/>
        <w:rPr>
          <w:rFonts w:ascii="Times New Roman" w:hAnsi="Times New Roman"/>
          <w:lang w:val="cs-CZ"/>
        </w:rPr>
      </w:pPr>
      <w:r>
        <w:rPr>
          <w:rFonts w:ascii="Times New Roman" w:hAnsi="Times New Roman"/>
          <w:lang w:val="cs-CZ"/>
        </w:rPr>
        <w:t xml:space="preserve">P. Hradečná informovala členy, že již napsala dopis zmocněnkyni vlády pro lidská práva, ve kterém kritizuje situaci okolo Rady vlády pro lidská práva. Rada by se měla scházet čtyřikrát ročně, letos se sešla jen jednou. A. Baršová ujistila P. Hradečnou, že se připravuje odpověď na dopis, avšak situace se tímto způsobem zřejmě nevyřeší. </w:t>
      </w:r>
    </w:p>
    <w:p w:rsidR="00C11887" w:rsidRDefault="00C11887" w:rsidP="00275EFA">
      <w:pPr>
        <w:jc w:val="both"/>
        <w:rPr>
          <w:rFonts w:ascii="Times New Roman" w:hAnsi="Times New Roman"/>
          <w:lang w:val="cs-CZ"/>
        </w:rPr>
      </w:pPr>
    </w:p>
    <w:p w:rsidR="00C11887" w:rsidRPr="00AC5CAC" w:rsidRDefault="00C11887" w:rsidP="00275EFA">
      <w:pPr>
        <w:jc w:val="both"/>
        <w:rPr>
          <w:rFonts w:ascii="Times New Roman" w:hAnsi="Times New Roman"/>
          <w:lang w:val="cs-CZ"/>
        </w:rPr>
      </w:pPr>
      <w:r>
        <w:rPr>
          <w:rFonts w:ascii="Times New Roman" w:hAnsi="Times New Roman"/>
          <w:lang w:val="cs-CZ"/>
        </w:rPr>
        <w:t xml:space="preserve">Po debatě se Výbor shodl, že pověřuje svého předsedu, aby připravil dopis pro předsedu vlády. Dopis bude Výboru předložen k hlasování per </w:t>
      </w:r>
      <w:proofErr w:type="spellStart"/>
      <w:r>
        <w:rPr>
          <w:rFonts w:ascii="Times New Roman" w:hAnsi="Times New Roman"/>
          <w:lang w:val="cs-CZ"/>
        </w:rPr>
        <w:t>rollam</w:t>
      </w:r>
      <w:proofErr w:type="spellEnd"/>
      <w:r>
        <w:rPr>
          <w:rFonts w:ascii="Times New Roman" w:hAnsi="Times New Roman"/>
          <w:lang w:val="cs-CZ"/>
        </w:rPr>
        <w:t>.</w:t>
      </w:r>
    </w:p>
    <w:p w:rsidR="00C11887" w:rsidRDefault="00C11887">
      <w:pPr>
        <w:rPr>
          <w:rFonts w:ascii="Times New Roman" w:hAnsi="Times New Roman"/>
          <w:lang w:val="cs-CZ"/>
        </w:rPr>
      </w:pPr>
    </w:p>
    <w:p w:rsidR="00C11887" w:rsidRPr="005E4865" w:rsidRDefault="00C11887">
      <w:pPr>
        <w:rPr>
          <w:rFonts w:ascii="Times New Roman" w:hAnsi="Times New Roman"/>
          <w:b/>
          <w:lang w:val="cs-CZ"/>
        </w:rPr>
      </w:pPr>
      <w:r>
        <w:rPr>
          <w:rFonts w:ascii="Times New Roman" w:hAnsi="Times New Roman"/>
          <w:b/>
          <w:lang w:val="cs-CZ"/>
        </w:rPr>
        <w:t>III. Fungování Výboru</w:t>
      </w:r>
    </w:p>
    <w:p w:rsidR="00C11887" w:rsidRDefault="00C11887">
      <w:pPr>
        <w:rPr>
          <w:rFonts w:ascii="Times New Roman" w:hAnsi="Times New Roman"/>
          <w:lang w:val="cs-CZ"/>
        </w:rPr>
      </w:pPr>
    </w:p>
    <w:p w:rsidR="00C11887" w:rsidRDefault="00C11887" w:rsidP="00260250">
      <w:pPr>
        <w:jc w:val="both"/>
        <w:rPr>
          <w:rFonts w:ascii="Times New Roman" w:hAnsi="Times New Roman"/>
          <w:lang w:val="cs-CZ"/>
        </w:rPr>
      </w:pPr>
      <w:r>
        <w:rPr>
          <w:rFonts w:ascii="Times New Roman" w:hAnsi="Times New Roman"/>
          <w:lang w:val="cs-CZ"/>
        </w:rPr>
        <w:t xml:space="preserve">H. Dluhošová požádala tajemnici, aby důsledně zasílala materiály Výboru všem členům, a předsedu o informace o jmenování P. Čižinského do Výboru. M. </w:t>
      </w:r>
      <w:proofErr w:type="spellStart"/>
      <w:r>
        <w:rPr>
          <w:rFonts w:ascii="Times New Roman" w:hAnsi="Times New Roman"/>
          <w:lang w:val="cs-CZ"/>
        </w:rPr>
        <w:t>Rozumek</w:t>
      </w:r>
      <w:proofErr w:type="spellEnd"/>
      <w:r>
        <w:rPr>
          <w:rFonts w:ascii="Times New Roman" w:hAnsi="Times New Roman"/>
          <w:lang w:val="cs-CZ"/>
        </w:rPr>
        <w:t xml:space="preserve"> upřesnil, že P. Čižinský není novým členem, pouze stálým zástupcem F. Valeše. Tajemnice doplnila, že ke jmenování stálého zástupce je dle Statutu Výboru třeba oznámení předsedovi a tajemnici, k čemuž došlo, a navrhla domluvit se, že Výbor bude informován o změnách stálých zástupců. P. Hradečná se k návrhu vyjádřila kladně a dodala, že i občanská společnost uvítá informace o změnách stálých zástupců ze strany státní správy. H. Dluhošová také navrhla, aby byli všichni hosté představeni na začátku zasedání.</w:t>
      </w:r>
    </w:p>
    <w:p w:rsidR="00C11887" w:rsidRDefault="00C11887">
      <w:pPr>
        <w:rPr>
          <w:rFonts w:ascii="Times New Roman" w:hAnsi="Times New Roman"/>
          <w:b/>
          <w:lang w:val="cs-CZ"/>
        </w:rPr>
      </w:pPr>
    </w:p>
    <w:p w:rsidR="00C11887" w:rsidRDefault="00C11887">
      <w:pPr>
        <w:rPr>
          <w:rFonts w:ascii="Times New Roman" w:hAnsi="Times New Roman"/>
          <w:b/>
          <w:lang w:val="cs-CZ"/>
        </w:rPr>
      </w:pPr>
      <w:r>
        <w:rPr>
          <w:rFonts w:ascii="Times New Roman" w:hAnsi="Times New Roman"/>
          <w:b/>
          <w:lang w:val="cs-CZ"/>
        </w:rPr>
        <w:t>IV. Postup při</w:t>
      </w:r>
      <w:r w:rsidRPr="005E4865">
        <w:rPr>
          <w:rFonts w:ascii="Times New Roman" w:hAnsi="Times New Roman"/>
          <w:b/>
          <w:lang w:val="cs-CZ"/>
        </w:rPr>
        <w:t> realizaci Koncepce</w:t>
      </w:r>
      <w:r>
        <w:rPr>
          <w:rFonts w:ascii="Times New Roman" w:hAnsi="Times New Roman"/>
          <w:b/>
          <w:lang w:val="cs-CZ"/>
        </w:rPr>
        <w:t xml:space="preserve"> integraci cizinců – Společné soužití v roce 2013</w:t>
      </w:r>
    </w:p>
    <w:p w:rsidR="00C11887" w:rsidRDefault="00C11887">
      <w:pPr>
        <w:rPr>
          <w:rFonts w:ascii="Times New Roman" w:hAnsi="Times New Roman"/>
          <w:b/>
          <w:lang w:val="cs-CZ"/>
        </w:rPr>
      </w:pPr>
    </w:p>
    <w:p w:rsidR="00C11887" w:rsidRDefault="00C11887" w:rsidP="00BF0C6C">
      <w:pPr>
        <w:jc w:val="both"/>
        <w:rPr>
          <w:rFonts w:ascii="Times New Roman" w:hAnsi="Times New Roman"/>
          <w:lang w:val="cs-CZ"/>
        </w:rPr>
      </w:pPr>
      <w:r w:rsidRPr="00C55D76">
        <w:rPr>
          <w:rFonts w:ascii="Times New Roman" w:hAnsi="Times New Roman"/>
          <w:lang w:val="cs-CZ"/>
        </w:rPr>
        <w:t xml:space="preserve">H. Dluhošová </w:t>
      </w:r>
      <w:r>
        <w:rPr>
          <w:rFonts w:ascii="Times New Roman" w:hAnsi="Times New Roman"/>
          <w:lang w:val="cs-CZ"/>
        </w:rPr>
        <w:t xml:space="preserve">informovala členy Výboru o předložení </w:t>
      </w:r>
      <w:r w:rsidRPr="00C55D76">
        <w:rPr>
          <w:rFonts w:ascii="Times New Roman" w:hAnsi="Times New Roman"/>
          <w:lang w:val="cs-CZ"/>
        </w:rPr>
        <w:t>Postup</w:t>
      </w:r>
      <w:r>
        <w:rPr>
          <w:rFonts w:ascii="Times New Roman" w:hAnsi="Times New Roman"/>
          <w:lang w:val="cs-CZ"/>
        </w:rPr>
        <w:t>u</w:t>
      </w:r>
      <w:r w:rsidRPr="00C55D76">
        <w:rPr>
          <w:rFonts w:ascii="Times New Roman" w:hAnsi="Times New Roman"/>
          <w:lang w:val="cs-CZ"/>
        </w:rPr>
        <w:t xml:space="preserve"> při realizaci Koncepce integraci cizinců – Spol</w:t>
      </w:r>
      <w:r>
        <w:rPr>
          <w:rFonts w:ascii="Times New Roman" w:hAnsi="Times New Roman"/>
          <w:lang w:val="cs-CZ"/>
        </w:rPr>
        <w:t>ečné soužití v roce 2013 do mezirezortního připomínkového řízení a požádala o rozeslání materiálu členům Výboru, aby se k němu mohli vyjádřit prostřednictvím připomínkového místa zmocněnkyně vlády pro lidská práva.</w:t>
      </w:r>
    </w:p>
    <w:p w:rsidR="00C11887" w:rsidRDefault="00C11887" w:rsidP="00BF0C6C">
      <w:pPr>
        <w:jc w:val="both"/>
        <w:rPr>
          <w:rFonts w:ascii="Times New Roman" w:hAnsi="Times New Roman"/>
          <w:lang w:val="cs-CZ"/>
        </w:rPr>
      </w:pPr>
    </w:p>
    <w:p w:rsidR="00C11887" w:rsidRDefault="00C11887" w:rsidP="005373B8">
      <w:pPr>
        <w:jc w:val="both"/>
        <w:rPr>
          <w:rFonts w:ascii="Times New Roman" w:hAnsi="Times New Roman"/>
          <w:lang w:val="cs-CZ"/>
        </w:rPr>
      </w:pPr>
      <w:r w:rsidRPr="009E7C9A">
        <w:rPr>
          <w:rFonts w:ascii="Times New Roman" w:hAnsi="Times New Roman"/>
          <w:b/>
          <w:lang w:val="cs-CZ"/>
        </w:rPr>
        <w:t xml:space="preserve">Příští zasedání Výboru proběhne </w:t>
      </w:r>
      <w:r>
        <w:rPr>
          <w:rFonts w:ascii="Times New Roman" w:hAnsi="Times New Roman"/>
          <w:b/>
          <w:lang w:val="cs-CZ"/>
        </w:rPr>
        <w:t>7</w:t>
      </w:r>
      <w:r w:rsidRPr="009E7C9A">
        <w:rPr>
          <w:rFonts w:ascii="Times New Roman" w:hAnsi="Times New Roman"/>
          <w:b/>
          <w:lang w:val="cs-CZ"/>
        </w:rPr>
        <w:t xml:space="preserve">. </w:t>
      </w:r>
      <w:r>
        <w:rPr>
          <w:rFonts w:ascii="Times New Roman" w:hAnsi="Times New Roman"/>
          <w:b/>
          <w:lang w:val="cs-CZ"/>
        </w:rPr>
        <w:t>února</w:t>
      </w:r>
      <w:r w:rsidRPr="009E7C9A">
        <w:rPr>
          <w:rFonts w:ascii="Times New Roman" w:hAnsi="Times New Roman"/>
          <w:b/>
          <w:lang w:val="cs-CZ"/>
        </w:rPr>
        <w:t xml:space="preserve"> 201</w:t>
      </w:r>
      <w:r>
        <w:rPr>
          <w:rFonts w:ascii="Times New Roman" w:hAnsi="Times New Roman"/>
          <w:b/>
          <w:lang w:val="cs-CZ"/>
        </w:rPr>
        <w:t>3</w:t>
      </w:r>
      <w:r w:rsidRPr="009E7C9A">
        <w:rPr>
          <w:rFonts w:ascii="Times New Roman" w:hAnsi="Times New Roman"/>
          <w:b/>
          <w:lang w:val="cs-CZ"/>
        </w:rPr>
        <w:t xml:space="preserve"> od 10 hodin ve Strakově akademii, </w:t>
      </w:r>
      <w:r w:rsidRPr="009E7C9A">
        <w:rPr>
          <w:rFonts w:ascii="Times New Roman" w:hAnsi="Times New Roman" w:cs="Georgia"/>
          <w:b/>
          <w:lang w:val="cs-CZ"/>
        </w:rPr>
        <w:t>náb</w:t>
      </w:r>
      <w:r w:rsidRPr="009E7C9A">
        <w:rPr>
          <w:rFonts w:ascii="Times New Roman" w:hAnsi="Times New Roman"/>
          <w:b/>
          <w:lang w:val="cs-CZ"/>
        </w:rPr>
        <w:t>ř</w:t>
      </w:r>
      <w:r>
        <w:rPr>
          <w:rFonts w:ascii="Times New Roman" w:hAnsi="Times New Roman" w:cs="Georgia"/>
          <w:b/>
          <w:lang w:val="cs-CZ"/>
        </w:rPr>
        <w:t xml:space="preserve">. Edvarda Beneše 128/4, </w:t>
      </w:r>
      <w:r w:rsidRPr="009E7C9A">
        <w:rPr>
          <w:rFonts w:ascii="Times New Roman" w:hAnsi="Times New Roman" w:cs="Georgia"/>
          <w:b/>
          <w:lang w:val="cs-CZ"/>
        </w:rPr>
        <w:t>Praha 1.</w:t>
      </w:r>
      <w:r>
        <w:rPr>
          <w:rFonts w:ascii="Times New Roman" w:hAnsi="Times New Roman" w:cs="Georgia"/>
          <w:b/>
          <w:lang w:val="cs-CZ"/>
        </w:rPr>
        <w:t xml:space="preserve"> </w:t>
      </w:r>
      <w:r>
        <w:rPr>
          <w:rFonts w:ascii="Times New Roman" w:hAnsi="Times New Roman"/>
          <w:lang w:val="cs-CZ"/>
        </w:rPr>
        <w:t xml:space="preserve">Na programu jednání budou zprávy MPSV a MŠMT </w:t>
      </w:r>
      <w:r>
        <w:rPr>
          <w:rFonts w:ascii="Times New Roman" w:hAnsi="Times New Roman"/>
          <w:color w:val="000000"/>
          <w:lang w:val="cs-CZ"/>
        </w:rPr>
        <w:t>k postupu při </w:t>
      </w:r>
      <w:r w:rsidRPr="000F1D19">
        <w:rPr>
          <w:rFonts w:ascii="Times New Roman" w:hAnsi="Times New Roman"/>
          <w:color w:val="000000"/>
          <w:lang w:val="cs-CZ"/>
        </w:rPr>
        <w:t>realizaci nové koncepce péče o nezletilé děti bez doprovodu</w:t>
      </w:r>
      <w:r>
        <w:rPr>
          <w:rFonts w:ascii="Times New Roman" w:hAnsi="Times New Roman"/>
          <w:color w:val="000000"/>
          <w:lang w:val="cs-CZ"/>
        </w:rPr>
        <w:t xml:space="preserve"> a problematika </w:t>
      </w:r>
      <w:r>
        <w:rPr>
          <w:rFonts w:ascii="Times New Roman" w:hAnsi="Times New Roman"/>
          <w:lang w:val="cs-CZ"/>
        </w:rPr>
        <w:t xml:space="preserve">nostrifikací, pokynů MPSV k zaměstnávání cizinců a zákazu pracovních cest. </w:t>
      </w:r>
    </w:p>
    <w:p w:rsidR="00C11887" w:rsidRDefault="00C11887">
      <w:pPr>
        <w:rPr>
          <w:rFonts w:ascii="Times New Roman" w:hAnsi="Times New Roman"/>
          <w:lang w:val="cs-CZ"/>
        </w:rPr>
      </w:pPr>
    </w:p>
    <w:p w:rsidR="00C11887" w:rsidRPr="00AC5CAC" w:rsidRDefault="00C11887">
      <w:pPr>
        <w:rPr>
          <w:rFonts w:ascii="Times New Roman" w:hAnsi="Times New Roman"/>
          <w:lang w:val="cs-CZ"/>
        </w:rPr>
      </w:pPr>
      <w:r>
        <w:rPr>
          <w:rFonts w:ascii="Times New Roman" w:hAnsi="Times New Roman"/>
          <w:lang w:val="cs-CZ"/>
        </w:rPr>
        <w:t xml:space="preserve">Zapsala A. </w:t>
      </w:r>
      <w:proofErr w:type="spellStart"/>
      <w:r>
        <w:rPr>
          <w:rFonts w:ascii="Times New Roman" w:hAnsi="Times New Roman"/>
          <w:lang w:val="cs-CZ"/>
        </w:rPr>
        <w:t>Plavinová</w:t>
      </w:r>
      <w:proofErr w:type="spellEnd"/>
    </w:p>
    <w:sectPr w:rsidR="00C11887" w:rsidRPr="00AC5CAC" w:rsidSect="00E12F7A">
      <w:pgSz w:w="11900" w:h="16840"/>
      <w:pgMar w:top="1440"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A9B"/>
    <w:multiLevelType w:val="hybridMultilevel"/>
    <w:tmpl w:val="EF44926E"/>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6EE6E58"/>
    <w:multiLevelType w:val="hybridMultilevel"/>
    <w:tmpl w:val="26A633C8"/>
    <w:lvl w:ilvl="0" w:tplc="0405000F">
      <w:start w:val="5"/>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1A60D41"/>
    <w:multiLevelType w:val="hybridMultilevel"/>
    <w:tmpl w:val="E7B0D616"/>
    <w:lvl w:ilvl="0" w:tplc="6980DAD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D1549CE"/>
    <w:multiLevelType w:val="hybridMultilevel"/>
    <w:tmpl w:val="5FDCD148"/>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2F4A7752"/>
    <w:multiLevelType w:val="hybridMultilevel"/>
    <w:tmpl w:val="D9483B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A8334C"/>
    <w:multiLevelType w:val="hybridMultilevel"/>
    <w:tmpl w:val="4B5C7E1E"/>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3B1250A3"/>
    <w:multiLevelType w:val="hybridMultilevel"/>
    <w:tmpl w:val="36165A4C"/>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4C120C7E"/>
    <w:multiLevelType w:val="hybridMultilevel"/>
    <w:tmpl w:val="64E04B64"/>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596F37DB"/>
    <w:multiLevelType w:val="hybridMultilevel"/>
    <w:tmpl w:val="5FB64D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FF62A4A"/>
    <w:multiLevelType w:val="hybridMultilevel"/>
    <w:tmpl w:val="492EBF48"/>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EAB55A0"/>
    <w:multiLevelType w:val="hybridMultilevel"/>
    <w:tmpl w:val="F440C74C"/>
    <w:lvl w:ilvl="0" w:tplc="32044DFA">
      <w:start w:val="1"/>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7A487B15"/>
    <w:multiLevelType w:val="hybridMultilevel"/>
    <w:tmpl w:val="EBF6054A"/>
    <w:lvl w:ilvl="0" w:tplc="04050015">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7EB527B1"/>
    <w:multiLevelType w:val="hybridMultilevel"/>
    <w:tmpl w:val="DF905CF2"/>
    <w:lvl w:ilvl="0" w:tplc="14B84934">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1"/>
  </w:num>
  <w:num w:numId="4">
    <w:abstractNumId w:val="11"/>
  </w:num>
  <w:num w:numId="5">
    <w:abstractNumId w:val="7"/>
  </w:num>
  <w:num w:numId="6">
    <w:abstractNumId w:val="9"/>
  </w:num>
  <w:num w:numId="7">
    <w:abstractNumId w:val="10"/>
  </w:num>
  <w:num w:numId="8">
    <w:abstractNumId w:val="0"/>
  </w:num>
  <w:num w:numId="9">
    <w:abstractNumId w:val="5"/>
  </w:num>
  <w:num w:numId="10">
    <w:abstractNumId w:val="3"/>
  </w:num>
  <w:num w:numId="11">
    <w:abstractNumId w:val="6"/>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AC"/>
    <w:rsid w:val="00005245"/>
    <w:rsid w:val="00036ED7"/>
    <w:rsid w:val="000701E0"/>
    <w:rsid w:val="000C5E86"/>
    <w:rsid w:val="000F1D19"/>
    <w:rsid w:val="00195511"/>
    <w:rsid w:val="0019708C"/>
    <w:rsid w:val="001C5F65"/>
    <w:rsid w:val="001E21B8"/>
    <w:rsid w:val="00214ACE"/>
    <w:rsid w:val="00222073"/>
    <w:rsid w:val="00257B3A"/>
    <w:rsid w:val="00260250"/>
    <w:rsid w:val="00275EFA"/>
    <w:rsid w:val="00276241"/>
    <w:rsid w:val="00297FB2"/>
    <w:rsid w:val="002A116D"/>
    <w:rsid w:val="002E09C2"/>
    <w:rsid w:val="003014E6"/>
    <w:rsid w:val="00304ADC"/>
    <w:rsid w:val="00313BB1"/>
    <w:rsid w:val="00332DC2"/>
    <w:rsid w:val="004959FF"/>
    <w:rsid w:val="004B4E82"/>
    <w:rsid w:val="004C1135"/>
    <w:rsid w:val="005373B8"/>
    <w:rsid w:val="00542E82"/>
    <w:rsid w:val="00544523"/>
    <w:rsid w:val="00557C6E"/>
    <w:rsid w:val="005E4865"/>
    <w:rsid w:val="005F18EA"/>
    <w:rsid w:val="00612143"/>
    <w:rsid w:val="00621ACE"/>
    <w:rsid w:val="006307F7"/>
    <w:rsid w:val="006901DD"/>
    <w:rsid w:val="006A430B"/>
    <w:rsid w:val="006B7D62"/>
    <w:rsid w:val="006C11E6"/>
    <w:rsid w:val="006D27B7"/>
    <w:rsid w:val="006F5ADC"/>
    <w:rsid w:val="00714480"/>
    <w:rsid w:val="00777F4A"/>
    <w:rsid w:val="007F4525"/>
    <w:rsid w:val="00892F7D"/>
    <w:rsid w:val="00902E1D"/>
    <w:rsid w:val="00912BEB"/>
    <w:rsid w:val="009735BB"/>
    <w:rsid w:val="009A58D8"/>
    <w:rsid w:val="009D3DE9"/>
    <w:rsid w:val="009E7C9A"/>
    <w:rsid w:val="009F5EA7"/>
    <w:rsid w:val="00A87995"/>
    <w:rsid w:val="00AC5CAC"/>
    <w:rsid w:val="00B21E55"/>
    <w:rsid w:val="00B3529B"/>
    <w:rsid w:val="00B45FF6"/>
    <w:rsid w:val="00B83BFC"/>
    <w:rsid w:val="00BA0192"/>
    <w:rsid w:val="00BA458E"/>
    <w:rsid w:val="00BB15A8"/>
    <w:rsid w:val="00BD45E0"/>
    <w:rsid w:val="00BF0C6C"/>
    <w:rsid w:val="00BF3CA1"/>
    <w:rsid w:val="00C1000C"/>
    <w:rsid w:val="00C11887"/>
    <w:rsid w:val="00C20673"/>
    <w:rsid w:val="00C42090"/>
    <w:rsid w:val="00C51428"/>
    <w:rsid w:val="00C5470D"/>
    <w:rsid w:val="00C55D76"/>
    <w:rsid w:val="00C95AA0"/>
    <w:rsid w:val="00CA73EE"/>
    <w:rsid w:val="00CB1A28"/>
    <w:rsid w:val="00CB45C7"/>
    <w:rsid w:val="00D23865"/>
    <w:rsid w:val="00D36046"/>
    <w:rsid w:val="00D773EC"/>
    <w:rsid w:val="00DA73C2"/>
    <w:rsid w:val="00DB2F8A"/>
    <w:rsid w:val="00DE1362"/>
    <w:rsid w:val="00DF54FB"/>
    <w:rsid w:val="00E12F7A"/>
    <w:rsid w:val="00EC3989"/>
    <w:rsid w:val="00EC6989"/>
    <w:rsid w:val="00EF0EAA"/>
    <w:rsid w:val="00F1636F"/>
    <w:rsid w:val="00F3054C"/>
    <w:rsid w:val="00F674F5"/>
    <w:rsid w:val="00FA65F4"/>
    <w:rsid w:val="00FC62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AC5CAC"/>
    <w:pPr>
      <w:ind w:left="720"/>
      <w:contextualSpacing/>
    </w:pPr>
  </w:style>
  <w:style w:type="paragraph" w:styleId="Normlnweb">
    <w:name w:val="Normal (Web)"/>
    <w:basedOn w:val="Normln"/>
    <w:uiPriority w:val="99"/>
    <w:semiHidden/>
    <w:rsid w:val="00036ED7"/>
    <w:pPr>
      <w:spacing w:before="100" w:beforeAutospacing="1" w:after="100" w:afterAutospacing="1"/>
    </w:pPr>
    <w:rPr>
      <w:rFonts w:ascii="Times New Roman" w:eastAsia="Times New Roman" w:hAnsi="Times New Roman"/>
      <w:lang w:val="cs-CZ" w:eastAsia="cs-CZ"/>
    </w:rPr>
  </w:style>
  <w:style w:type="paragraph" w:styleId="Textbubliny">
    <w:name w:val="Balloon Text"/>
    <w:basedOn w:val="Normln"/>
    <w:link w:val="TextbublinyChar"/>
    <w:uiPriority w:val="99"/>
    <w:semiHidden/>
    <w:rsid w:val="00C55D7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55D76"/>
    <w:rPr>
      <w:rFonts w:ascii="Tahoma" w:hAnsi="Tahoma" w:cs="Tahoma"/>
      <w:sz w:val="16"/>
      <w:szCs w:val="16"/>
    </w:rPr>
  </w:style>
  <w:style w:type="character" w:styleId="Odkaznakoment">
    <w:name w:val="annotation reference"/>
    <w:basedOn w:val="Standardnpsmoodstavce"/>
    <w:uiPriority w:val="99"/>
    <w:semiHidden/>
    <w:rsid w:val="00D36046"/>
    <w:rPr>
      <w:rFonts w:cs="Times New Roman"/>
      <w:sz w:val="16"/>
      <w:szCs w:val="16"/>
    </w:rPr>
  </w:style>
  <w:style w:type="paragraph" w:styleId="Textkomente">
    <w:name w:val="annotation text"/>
    <w:basedOn w:val="Normln"/>
    <w:link w:val="TextkomenteChar"/>
    <w:uiPriority w:val="99"/>
    <w:semiHidden/>
    <w:rsid w:val="00D36046"/>
    <w:rPr>
      <w:sz w:val="20"/>
      <w:szCs w:val="20"/>
    </w:rPr>
  </w:style>
  <w:style w:type="character" w:customStyle="1" w:styleId="TextkomenteChar">
    <w:name w:val="Text komentáře Char"/>
    <w:basedOn w:val="Standardnpsmoodstavce"/>
    <w:link w:val="Textkomente"/>
    <w:uiPriority w:val="99"/>
    <w:semiHidden/>
    <w:rsid w:val="00D74E16"/>
    <w:rPr>
      <w:sz w:val="20"/>
      <w:szCs w:val="20"/>
      <w:lang w:val="en-US" w:eastAsia="en-US"/>
    </w:rPr>
  </w:style>
  <w:style w:type="paragraph" w:styleId="Pedmtkomente">
    <w:name w:val="annotation subject"/>
    <w:basedOn w:val="Textkomente"/>
    <w:next w:val="Textkomente"/>
    <w:link w:val="PedmtkomenteChar"/>
    <w:uiPriority w:val="99"/>
    <w:semiHidden/>
    <w:rsid w:val="00D36046"/>
    <w:rPr>
      <w:b/>
      <w:bCs/>
    </w:rPr>
  </w:style>
  <w:style w:type="character" w:customStyle="1" w:styleId="PedmtkomenteChar">
    <w:name w:val="Předmět komentáře Char"/>
    <w:basedOn w:val="TextkomenteChar"/>
    <w:link w:val="Pedmtkomente"/>
    <w:uiPriority w:val="99"/>
    <w:semiHidden/>
    <w:rsid w:val="00D74E16"/>
    <w:rPr>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AC5CAC"/>
    <w:pPr>
      <w:ind w:left="720"/>
      <w:contextualSpacing/>
    </w:pPr>
  </w:style>
  <w:style w:type="paragraph" w:styleId="Normlnweb">
    <w:name w:val="Normal (Web)"/>
    <w:basedOn w:val="Normln"/>
    <w:uiPriority w:val="99"/>
    <w:semiHidden/>
    <w:rsid w:val="00036ED7"/>
    <w:pPr>
      <w:spacing w:before="100" w:beforeAutospacing="1" w:after="100" w:afterAutospacing="1"/>
    </w:pPr>
    <w:rPr>
      <w:rFonts w:ascii="Times New Roman" w:eastAsia="Times New Roman" w:hAnsi="Times New Roman"/>
      <w:lang w:val="cs-CZ" w:eastAsia="cs-CZ"/>
    </w:rPr>
  </w:style>
  <w:style w:type="paragraph" w:styleId="Textbubliny">
    <w:name w:val="Balloon Text"/>
    <w:basedOn w:val="Normln"/>
    <w:link w:val="TextbublinyChar"/>
    <w:uiPriority w:val="99"/>
    <w:semiHidden/>
    <w:rsid w:val="00C55D7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55D76"/>
    <w:rPr>
      <w:rFonts w:ascii="Tahoma" w:hAnsi="Tahoma" w:cs="Tahoma"/>
      <w:sz w:val="16"/>
      <w:szCs w:val="16"/>
    </w:rPr>
  </w:style>
  <w:style w:type="character" w:styleId="Odkaznakoment">
    <w:name w:val="annotation reference"/>
    <w:basedOn w:val="Standardnpsmoodstavce"/>
    <w:uiPriority w:val="99"/>
    <w:semiHidden/>
    <w:rsid w:val="00D36046"/>
    <w:rPr>
      <w:rFonts w:cs="Times New Roman"/>
      <w:sz w:val="16"/>
      <w:szCs w:val="16"/>
    </w:rPr>
  </w:style>
  <w:style w:type="paragraph" w:styleId="Textkomente">
    <w:name w:val="annotation text"/>
    <w:basedOn w:val="Normln"/>
    <w:link w:val="TextkomenteChar"/>
    <w:uiPriority w:val="99"/>
    <w:semiHidden/>
    <w:rsid w:val="00D36046"/>
    <w:rPr>
      <w:sz w:val="20"/>
      <w:szCs w:val="20"/>
    </w:rPr>
  </w:style>
  <w:style w:type="character" w:customStyle="1" w:styleId="TextkomenteChar">
    <w:name w:val="Text komentáře Char"/>
    <w:basedOn w:val="Standardnpsmoodstavce"/>
    <w:link w:val="Textkomente"/>
    <w:uiPriority w:val="99"/>
    <w:semiHidden/>
    <w:rsid w:val="00D74E16"/>
    <w:rPr>
      <w:sz w:val="20"/>
      <w:szCs w:val="20"/>
      <w:lang w:val="en-US" w:eastAsia="en-US"/>
    </w:rPr>
  </w:style>
  <w:style w:type="paragraph" w:styleId="Pedmtkomente">
    <w:name w:val="annotation subject"/>
    <w:basedOn w:val="Textkomente"/>
    <w:next w:val="Textkomente"/>
    <w:link w:val="PedmtkomenteChar"/>
    <w:uiPriority w:val="99"/>
    <w:semiHidden/>
    <w:rsid w:val="00D36046"/>
    <w:rPr>
      <w:b/>
      <w:bCs/>
    </w:rPr>
  </w:style>
  <w:style w:type="character" w:customStyle="1" w:styleId="PedmtkomenteChar">
    <w:name w:val="Předmět komentáře Char"/>
    <w:basedOn w:val="TextkomenteChar"/>
    <w:link w:val="Pedmtkomente"/>
    <w:uiPriority w:val="99"/>
    <w:semiHidden/>
    <w:rsid w:val="00D74E16"/>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8437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6EB98-F703-48A8-A3E4-26B6CF56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3013</Words>
  <Characters>16975</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ZÁPIS ZE ZASEDÁNÍ VÝBORU PRO PRÁVA CIZINCŮ</vt:lpstr>
    </vt:vector>
  </TitlesOfParts>
  <Company>MZV CR</Company>
  <LinksUpToDate>false</LinksUpToDate>
  <CharactersWithSpaces>19949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ZE ZASEDÁNÍ VÝBORU PRO PRÁVA CIZINCŮ</dc:title>
  <dc:creator>Plavinová Aneta</dc:creator>
  <cp:lastModifiedBy>Plavinová Aneta</cp:lastModifiedBy>
  <cp:revision>4</cp:revision>
  <cp:lastPrinted>2013-01-04T08:18:00Z</cp:lastPrinted>
  <dcterms:created xsi:type="dcterms:W3CDTF">2013-01-14T12:59:00Z</dcterms:created>
  <dcterms:modified xsi:type="dcterms:W3CDTF">2013-01-17T16:03:00Z</dcterms:modified>
</cp:coreProperties>
</file>