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E5" w:rsidRPr="00CD6878" w:rsidRDefault="002839E5" w:rsidP="002839E5">
      <w:pPr>
        <w:jc w:val="center"/>
        <w:rPr>
          <w:rFonts w:ascii="Times New Roman" w:hAnsi="Times New Roman" w:cs="Times New Roman"/>
          <w:b/>
          <w:smallCaps/>
          <w:lang w:val="cs-CZ"/>
        </w:rPr>
      </w:pPr>
      <w:r w:rsidRPr="00CD6878">
        <w:rPr>
          <w:rFonts w:ascii="Times New Roman" w:hAnsi="Times New Roman" w:cs="Times New Roman"/>
          <w:b/>
          <w:smallCaps/>
          <w:lang w:val="cs-CZ"/>
        </w:rPr>
        <w:t>Zápis ze zasedání Výboru pro práva cizinců</w:t>
      </w:r>
    </w:p>
    <w:p w:rsidR="002839E5" w:rsidRPr="00CD6878" w:rsidRDefault="002839E5" w:rsidP="002839E5">
      <w:pPr>
        <w:jc w:val="center"/>
        <w:rPr>
          <w:rFonts w:ascii="Times New Roman" w:hAnsi="Times New Roman" w:cs="Times New Roman"/>
          <w:b/>
          <w:smallCaps/>
          <w:lang w:val="cs-CZ"/>
        </w:rPr>
      </w:pPr>
      <w:r w:rsidRPr="00CD6878">
        <w:rPr>
          <w:rFonts w:ascii="Times New Roman" w:hAnsi="Times New Roman" w:cs="Times New Roman"/>
          <w:b/>
          <w:smallCaps/>
          <w:lang w:val="cs-CZ"/>
        </w:rPr>
        <w:t>ze dne 15. května 2014</w:t>
      </w:r>
    </w:p>
    <w:p w:rsidR="002839E5" w:rsidRPr="00CD6878" w:rsidRDefault="002839E5" w:rsidP="002839E5">
      <w:pPr>
        <w:jc w:val="center"/>
        <w:rPr>
          <w:rFonts w:ascii="Times New Roman" w:hAnsi="Times New Roman" w:cs="Times New Roman"/>
          <w:b/>
          <w:smallCaps/>
          <w:lang w:val="cs-CZ"/>
        </w:rPr>
      </w:pPr>
    </w:p>
    <w:p w:rsidR="002839E5" w:rsidRPr="00A20D3D" w:rsidRDefault="002839E5" w:rsidP="00DF647C">
      <w:pPr>
        <w:jc w:val="both"/>
        <w:rPr>
          <w:rFonts w:ascii="Times New Roman" w:hAnsi="Times New Roman"/>
          <w:lang w:val="cs-CZ"/>
        </w:rPr>
      </w:pPr>
      <w:r w:rsidRPr="00CD6878">
        <w:rPr>
          <w:rFonts w:ascii="Times New Roman" w:hAnsi="Times New Roman"/>
          <w:b/>
          <w:lang w:val="cs-CZ"/>
        </w:rPr>
        <w:t xml:space="preserve">Přítomni: </w:t>
      </w:r>
      <w:r w:rsidRPr="00CD6878">
        <w:rPr>
          <w:rFonts w:ascii="Times New Roman" w:hAnsi="Times New Roman"/>
          <w:lang w:val="cs-CZ"/>
        </w:rPr>
        <w:t>L. Sládková (předsedkyně),</w:t>
      </w:r>
      <w:r w:rsidRPr="00CD6878">
        <w:rPr>
          <w:rFonts w:ascii="Times New Roman" w:hAnsi="Times New Roman"/>
          <w:b/>
          <w:lang w:val="cs-CZ"/>
        </w:rPr>
        <w:t xml:space="preserve"> </w:t>
      </w:r>
      <w:r w:rsidRPr="00CD6878">
        <w:rPr>
          <w:rFonts w:ascii="Times New Roman" w:hAnsi="Times New Roman"/>
          <w:lang w:val="cs-CZ"/>
        </w:rPr>
        <w:t xml:space="preserve">H. Dluhošová (místopředsedkyně), </w:t>
      </w:r>
      <w:r w:rsidR="00A20D3D">
        <w:rPr>
          <w:rFonts w:ascii="Times New Roman" w:hAnsi="Times New Roman"/>
          <w:lang w:val="cs-CZ"/>
        </w:rPr>
        <w:t>P. </w:t>
      </w:r>
      <w:r w:rsidR="00D8662C" w:rsidRPr="00CD6878">
        <w:rPr>
          <w:rFonts w:ascii="Times New Roman" w:hAnsi="Times New Roman"/>
          <w:lang w:val="cs-CZ"/>
        </w:rPr>
        <w:t>Pondělíček, K. Stehlíková, H. Frýdová (st. zás</w:t>
      </w:r>
      <w:r w:rsidR="00A20D3D">
        <w:rPr>
          <w:rFonts w:ascii="Times New Roman" w:hAnsi="Times New Roman"/>
          <w:lang w:val="cs-CZ"/>
        </w:rPr>
        <w:t>t. J. Krejčího), R. Szurman, H. </w:t>
      </w:r>
      <w:r w:rsidR="00DD5DD6">
        <w:rPr>
          <w:rFonts w:ascii="Times New Roman" w:hAnsi="Times New Roman"/>
          <w:lang w:val="cs-CZ"/>
        </w:rPr>
        <w:t xml:space="preserve">Rögnerová, M. Křivánková </w:t>
      </w:r>
      <w:r w:rsidR="00D8662C" w:rsidRPr="00CD6878">
        <w:rPr>
          <w:rFonts w:ascii="Times New Roman" w:hAnsi="Times New Roman"/>
          <w:lang w:val="cs-CZ"/>
        </w:rPr>
        <w:t>Beranová, K. Štěpánková, P. Hradečná, P. Pořízek, E. Holá (st. zást. M. Rozumka), V. Günte</w:t>
      </w:r>
      <w:r w:rsidR="00A20D3D">
        <w:rPr>
          <w:rFonts w:ascii="Times New Roman" w:hAnsi="Times New Roman"/>
          <w:lang w:val="cs-CZ"/>
        </w:rPr>
        <w:t>r (st. zást. Z. Ramajzlové), V. </w:t>
      </w:r>
      <w:r w:rsidR="00D8662C" w:rsidRPr="00CD6878">
        <w:rPr>
          <w:rFonts w:ascii="Times New Roman" w:hAnsi="Times New Roman"/>
          <w:lang w:val="cs-CZ"/>
        </w:rPr>
        <w:t>Roubalové – Kostlánová, M. Jelínková, S. I. Maslo</w:t>
      </w:r>
      <w:r w:rsidR="00A20D3D">
        <w:rPr>
          <w:rFonts w:ascii="Times New Roman" w:hAnsi="Times New Roman"/>
          <w:lang w:val="cs-CZ"/>
        </w:rPr>
        <w:t>wski (st. zást. H. Pipkové), P. </w:t>
      </w:r>
      <w:r w:rsidR="00DD5DD6">
        <w:rPr>
          <w:rFonts w:ascii="Times New Roman" w:hAnsi="Times New Roman"/>
          <w:lang w:val="cs-CZ"/>
        </w:rPr>
        <w:t>Čižinský, K. </w:t>
      </w:r>
      <w:r w:rsidR="00D8662C" w:rsidRPr="00CD6878">
        <w:rPr>
          <w:rFonts w:ascii="Times New Roman" w:hAnsi="Times New Roman"/>
          <w:lang w:val="cs-CZ"/>
        </w:rPr>
        <w:t>Boum</w:t>
      </w:r>
      <w:r w:rsidR="00873CC5" w:rsidRPr="00CD6878">
        <w:rPr>
          <w:rFonts w:ascii="Times New Roman" w:hAnsi="Times New Roman"/>
          <w:lang w:val="cs-CZ"/>
        </w:rPr>
        <w:t>ová, G. Oljača, P. Levrincová, L. Kop</w:t>
      </w:r>
      <w:r w:rsidR="00A20D3D">
        <w:rPr>
          <w:rFonts w:ascii="Times New Roman" w:hAnsi="Times New Roman"/>
          <w:lang w:val="cs-CZ"/>
        </w:rPr>
        <w:t>ecká (st. zást. T. </w:t>
      </w:r>
      <w:r w:rsidR="00873CC5" w:rsidRPr="00CD6878">
        <w:rPr>
          <w:rFonts w:ascii="Times New Roman" w:hAnsi="Times New Roman"/>
          <w:lang w:val="cs-CZ"/>
        </w:rPr>
        <w:t>Freidingerové)</w:t>
      </w:r>
      <w:r w:rsidR="00A20D3D">
        <w:rPr>
          <w:rFonts w:ascii="Times New Roman" w:hAnsi="Times New Roman"/>
          <w:lang w:val="cs-CZ"/>
        </w:rPr>
        <w:t xml:space="preserve">, </w:t>
      </w:r>
      <w:r w:rsidR="00DD5DD6">
        <w:rPr>
          <w:rFonts w:ascii="Times New Roman" w:hAnsi="Times New Roman"/>
          <w:lang w:val="cs-CZ"/>
        </w:rPr>
        <w:t>R. </w:t>
      </w:r>
      <w:r w:rsidR="00D8662C" w:rsidRPr="00CD6878">
        <w:rPr>
          <w:rFonts w:ascii="Times New Roman" w:hAnsi="Times New Roman"/>
          <w:lang w:val="cs-CZ"/>
        </w:rPr>
        <w:t>Odložilík (st. zástupce H. Rögnerové),</w:t>
      </w:r>
      <w:r w:rsidR="00D8662C" w:rsidRPr="00CD6878">
        <w:rPr>
          <w:rFonts w:ascii="Times New Roman" w:hAnsi="Times New Roman"/>
          <w:b/>
          <w:lang w:val="cs-CZ"/>
        </w:rPr>
        <w:t xml:space="preserve"> </w:t>
      </w:r>
      <w:r w:rsidR="00125188">
        <w:rPr>
          <w:rFonts w:ascii="Times New Roman" w:hAnsi="Times New Roman"/>
          <w:lang w:val="cs-CZ"/>
        </w:rPr>
        <w:t>K. Andrlová (st. zást. P. Levrincové), L. </w:t>
      </w:r>
      <w:r w:rsidR="00125188" w:rsidRPr="00CD6878">
        <w:rPr>
          <w:rFonts w:ascii="Times New Roman" w:hAnsi="Times New Roman"/>
          <w:lang w:val="cs-CZ"/>
        </w:rPr>
        <w:t>Trlif</w:t>
      </w:r>
      <w:r w:rsidR="00125188">
        <w:rPr>
          <w:rFonts w:ascii="Times New Roman" w:hAnsi="Times New Roman"/>
          <w:lang w:val="cs-CZ"/>
        </w:rPr>
        <w:t xml:space="preserve">ajová (st. zást. M. Jelínkové), </w:t>
      </w:r>
      <w:r w:rsidR="00D8662C" w:rsidRPr="00CD6878">
        <w:rPr>
          <w:rFonts w:ascii="Times New Roman" w:hAnsi="Times New Roman"/>
          <w:lang w:val="cs-CZ"/>
        </w:rPr>
        <w:t>P. Hojn</w:t>
      </w:r>
      <w:r w:rsidR="00125188">
        <w:rPr>
          <w:rFonts w:ascii="Times New Roman" w:hAnsi="Times New Roman"/>
          <w:lang w:val="cs-CZ"/>
        </w:rPr>
        <w:t>i (zást. J. Kalašnikova)</w:t>
      </w:r>
    </w:p>
    <w:p w:rsidR="002839E5" w:rsidRPr="00CD6878" w:rsidRDefault="002839E5" w:rsidP="007255F4">
      <w:pPr>
        <w:jc w:val="center"/>
        <w:rPr>
          <w:rFonts w:ascii="Times New Roman" w:hAnsi="Times New Roman"/>
          <w:b/>
          <w:lang w:val="cs-CZ"/>
        </w:rPr>
      </w:pPr>
    </w:p>
    <w:p w:rsidR="002839E5" w:rsidRPr="00CD6878" w:rsidRDefault="002839E5" w:rsidP="002839E5">
      <w:pPr>
        <w:rPr>
          <w:rFonts w:ascii="Times New Roman" w:hAnsi="Times New Roman"/>
          <w:lang w:val="cs-CZ"/>
        </w:rPr>
      </w:pPr>
      <w:r w:rsidRPr="00CD6878">
        <w:rPr>
          <w:rFonts w:ascii="Times New Roman" w:hAnsi="Times New Roman"/>
          <w:b/>
          <w:lang w:val="cs-CZ"/>
        </w:rPr>
        <w:t>Omluveni:</w:t>
      </w:r>
      <w:r w:rsidR="00D8662C" w:rsidRPr="00CD6878">
        <w:rPr>
          <w:rFonts w:ascii="Times New Roman" w:hAnsi="Times New Roman"/>
          <w:b/>
          <w:lang w:val="cs-CZ"/>
        </w:rPr>
        <w:t xml:space="preserve"> </w:t>
      </w:r>
      <w:r w:rsidR="00D8662C" w:rsidRPr="00CD6878">
        <w:rPr>
          <w:rFonts w:ascii="Times New Roman" w:hAnsi="Times New Roman"/>
          <w:lang w:val="cs-CZ"/>
        </w:rPr>
        <w:t>T. Haišman, J. Přibyl</w:t>
      </w:r>
      <w:r w:rsidR="00A20D3D">
        <w:rPr>
          <w:rFonts w:ascii="Times New Roman" w:hAnsi="Times New Roman"/>
          <w:lang w:val="cs-CZ"/>
        </w:rPr>
        <w:t>ová,</w:t>
      </w:r>
      <w:r w:rsidR="00A126DD">
        <w:rPr>
          <w:rFonts w:ascii="Times New Roman" w:hAnsi="Times New Roman"/>
          <w:lang w:val="cs-CZ"/>
        </w:rPr>
        <w:t xml:space="preserve"> M. Šťastná, J. Kalašnikov</w:t>
      </w:r>
    </w:p>
    <w:p w:rsidR="00D8662C" w:rsidRPr="00CD6878" w:rsidRDefault="00D8662C" w:rsidP="002839E5">
      <w:pPr>
        <w:rPr>
          <w:rFonts w:ascii="Times New Roman" w:hAnsi="Times New Roman"/>
          <w:lang w:val="cs-CZ"/>
        </w:rPr>
      </w:pPr>
    </w:p>
    <w:p w:rsidR="009F4F0C" w:rsidRPr="009F4F0C" w:rsidRDefault="009F4F0C" w:rsidP="008A48EA">
      <w:pPr>
        <w:jc w:val="both"/>
        <w:rPr>
          <w:rFonts w:ascii="Times New Roman" w:hAnsi="Times New Roman"/>
          <w:lang w:val="cs-CZ"/>
        </w:rPr>
      </w:pPr>
      <w:r>
        <w:rPr>
          <w:rFonts w:ascii="Times New Roman" w:hAnsi="Times New Roman"/>
          <w:b/>
          <w:lang w:val="cs-CZ"/>
        </w:rPr>
        <w:t xml:space="preserve">Stálí hosté: </w:t>
      </w:r>
      <w:r>
        <w:rPr>
          <w:rFonts w:ascii="Times New Roman" w:hAnsi="Times New Roman"/>
          <w:lang w:val="cs-CZ"/>
        </w:rPr>
        <w:t xml:space="preserve">L. Kučera </w:t>
      </w:r>
      <w:r w:rsidRPr="005E7AB1">
        <w:rPr>
          <w:rFonts w:ascii="Times New Roman" w:hAnsi="Times New Roman" w:cs="Times New Roman"/>
          <w:lang w:val="cs-CZ"/>
        </w:rPr>
        <w:t>(Poradna</w:t>
      </w:r>
      <w:r>
        <w:rPr>
          <w:rFonts w:ascii="Times New Roman" w:hAnsi="Times New Roman" w:cs="Times New Roman"/>
          <w:lang w:val="cs-CZ"/>
        </w:rPr>
        <w:t xml:space="preserve"> pro integraci)</w:t>
      </w:r>
      <w:r>
        <w:rPr>
          <w:rFonts w:ascii="Times New Roman" w:hAnsi="Times New Roman"/>
          <w:lang w:val="cs-CZ"/>
        </w:rPr>
        <w:t>, E. Tulupová (Konzor</w:t>
      </w:r>
      <w:r w:rsidR="008A48EA">
        <w:rPr>
          <w:rFonts w:ascii="Times New Roman" w:hAnsi="Times New Roman"/>
          <w:lang w:val="cs-CZ"/>
        </w:rPr>
        <w:t>c</w:t>
      </w:r>
      <w:r>
        <w:rPr>
          <w:rFonts w:ascii="Times New Roman" w:hAnsi="Times New Roman"/>
          <w:lang w:val="cs-CZ"/>
        </w:rPr>
        <w:t>ium nevládních organizací pracujících s</w:t>
      </w:r>
      <w:r w:rsidR="008A48EA">
        <w:rPr>
          <w:rFonts w:ascii="Times New Roman" w:hAnsi="Times New Roman"/>
          <w:lang w:val="cs-CZ"/>
        </w:rPr>
        <w:t> </w:t>
      </w:r>
      <w:r>
        <w:rPr>
          <w:rFonts w:ascii="Times New Roman" w:hAnsi="Times New Roman"/>
          <w:lang w:val="cs-CZ"/>
        </w:rPr>
        <w:t>migranty</w:t>
      </w:r>
      <w:r w:rsidR="008A48EA">
        <w:rPr>
          <w:rFonts w:ascii="Times New Roman" w:hAnsi="Times New Roman"/>
          <w:lang w:val="cs-CZ"/>
        </w:rPr>
        <w:t xml:space="preserve"> v ČR</w:t>
      </w:r>
      <w:r>
        <w:rPr>
          <w:rFonts w:ascii="Times New Roman" w:hAnsi="Times New Roman"/>
          <w:lang w:val="cs-CZ"/>
        </w:rPr>
        <w:t>)</w:t>
      </w:r>
    </w:p>
    <w:p w:rsidR="009F4F0C" w:rsidRDefault="009F4F0C" w:rsidP="002839E5">
      <w:pPr>
        <w:rPr>
          <w:rFonts w:ascii="Times New Roman" w:hAnsi="Times New Roman"/>
          <w:b/>
          <w:lang w:val="cs-CZ"/>
        </w:rPr>
      </w:pPr>
    </w:p>
    <w:p w:rsidR="002839E5" w:rsidRPr="00CD6878" w:rsidRDefault="00D8662C" w:rsidP="008A48EA">
      <w:pPr>
        <w:jc w:val="both"/>
        <w:rPr>
          <w:rFonts w:ascii="Times New Roman" w:hAnsi="Times New Roman"/>
          <w:lang w:val="cs-CZ"/>
        </w:rPr>
      </w:pPr>
      <w:r w:rsidRPr="00CD6878">
        <w:rPr>
          <w:rFonts w:ascii="Times New Roman" w:hAnsi="Times New Roman"/>
          <w:b/>
          <w:lang w:val="cs-CZ"/>
        </w:rPr>
        <w:t xml:space="preserve">Hosté: </w:t>
      </w:r>
      <w:r w:rsidRPr="00CD6878">
        <w:rPr>
          <w:rFonts w:ascii="Times New Roman" w:hAnsi="Times New Roman"/>
          <w:lang w:val="cs-CZ"/>
        </w:rPr>
        <w:t xml:space="preserve">K. Valachová </w:t>
      </w:r>
      <w:r w:rsidR="00AB100F">
        <w:rPr>
          <w:rFonts w:ascii="Times New Roman" w:hAnsi="Times New Roman"/>
          <w:lang w:val="cs-CZ"/>
        </w:rPr>
        <w:t xml:space="preserve">a J. Balážová </w:t>
      </w:r>
      <w:r w:rsidRPr="00CD6878">
        <w:rPr>
          <w:rFonts w:ascii="Times New Roman" w:hAnsi="Times New Roman"/>
          <w:lang w:val="cs-CZ"/>
        </w:rPr>
        <w:t>(Úřad vl</w:t>
      </w:r>
      <w:r w:rsidR="001F0347">
        <w:rPr>
          <w:rFonts w:ascii="Times New Roman" w:hAnsi="Times New Roman"/>
          <w:lang w:val="cs-CZ"/>
        </w:rPr>
        <w:t>ády), K. Moravec a J. Sedláková</w:t>
      </w:r>
      <w:r w:rsidRPr="00CD6878">
        <w:rPr>
          <w:rFonts w:ascii="Times New Roman" w:hAnsi="Times New Roman"/>
          <w:lang w:val="cs-CZ"/>
        </w:rPr>
        <w:t xml:space="preserve"> (Ministerstvo vnitra)</w:t>
      </w:r>
      <w:r w:rsidR="008A48EA">
        <w:rPr>
          <w:rFonts w:ascii="Times New Roman" w:hAnsi="Times New Roman"/>
          <w:lang w:val="cs-CZ"/>
        </w:rPr>
        <w:t>, M. Vacek (Ředitelství služby cizinecké policie)</w:t>
      </w:r>
    </w:p>
    <w:p w:rsidR="002839E5" w:rsidRPr="00CD6878" w:rsidRDefault="002839E5" w:rsidP="002839E5">
      <w:pPr>
        <w:rPr>
          <w:rFonts w:ascii="Times New Roman" w:hAnsi="Times New Roman"/>
          <w:b/>
          <w:lang w:val="cs-CZ"/>
        </w:rPr>
      </w:pPr>
    </w:p>
    <w:p w:rsidR="002839E5" w:rsidRPr="00CD6878" w:rsidRDefault="002839E5" w:rsidP="002839E5">
      <w:pPr>
        <w:rPr>
          <w:rFonts w:ascii="Times New Roman" w:hAnsi="Times New Roman"/>
          <w:b/>
          <w:lang w:val="cs-CZ"/>
        </w:rPr>
      </w:pPr>
      <w:r w:rsidRPr="00CD6878">
        <w:rPr>
          <w:rFonts w:ascii="Times New Roman" w:hAnsi="Times New Roman"/>
          <w:b/>
          <w:lang w:val="cs-CZ"/>
        </w:rPr>
        <w:t xml:space="preserve">Sekretariát: </w:t>
      </w:r>
      <w:r w:rsidRPr="00CD6878">
        <w:rPr>
          <w:rFonts w:ascii="Times New Roman" w:hAnsi="Times New Roman"/>
          <w:lang w:val="cs-CZ"/>
        </w:rPr>
        <w:t>A. Plavinová (tajemnice)</w:t>
      </w:r>
      <w:r w:rsidRPr="00CD6878">
        <w:rPr>
          <w:rFonts w:ascii="Times New Roman" w:hAnsi="Times New Roman"/>
          <w:b/>
          <w:lang w:val="cs-CZ"/>
        </w:rPr>
        <w:t xml:space="preserve"> </w:t>
      </w:r>
    </w:p>
    <w:p w:rsidR="002839E5" w:rsidRPr="00CD6878" w:rsidRDefault="002839E5" w:rsidP="002839E5">
      <w:pPr>
        <w:rPr>
          <w:rFonts w:ascii="Times New Roman" w:hAnsi="Times New Roman"/>
          <w:b/>
          <w:lang w:val="cs-CZ"/>
        </w:rPr>
      </w:pPr>
    </w:p>
    <w:p w:rsidR="00873CC5" w:rsidRPr="00CD6878" w:rsidRDefault="00873CC5" w:rsidP="00873CC5">
      <w:pPr>
        <w:numPr>
          <w:ilvl w:val="0"/>
          <w:numId w:val="3"/>
        </w:numPr>
        <w:rPr>
          <w:rFonts w:ascii="Times New Roman" w:hAnsi="Times New Roman"/>
          <w:b/>
          <w:u w:val="single"/>
          <w:lang w:val="cs-CZ"/>
        </w:rPr>
      </w:pPr>
      <w:r w:rsidRPr="00CD6878">
        <w:rPr>
          <w:rFonts w:ascii="Times New Roman" w:hAnsi="Times New Roman"/>
          <w:b/>
          <w:u w:val="single"/>
          <w:lang w:val="cs-CZ"/>
        </w:rPr>
        <w:t xml:space="preserve">Zahájení, schválení programu, </w:t>
      </w:r>
      <w:r w:rsidR="00C828FE" w:rsidRPr="00CD6878">
        <w:rPr>
          <w:rFonts w:ascii="Times New Roman" w:hAnsi="Times New Roman"/>
          <w:b/>
          <w:u w:val="single"/>
          <w:lang w:val="cs-CZ"/>
        </w:rPr>
        <w:t>kontrola zápisu</w:t>
      </w:r>
      <w:r w:rsidR="00C828FE">
        <w:rPr>
          <w:rFonts w:ascii="Times New Roman" w:hAnsi="Times New Roman"/>
          <w:b/>
          <w:u w:val="single"/>
          <w:lang w:val="cs-CZ"/>
        </w:rPr>
        <w:t xml:space="preserve">, spolupráce Výboru s tiskovou mluvčí ministra pro lidská práva </w:t>
      </w:r>
    </w:p>
    <w:p w:rsidR="00873CC5" w:rsidRPr="00CD6878" w:rsidRDefault="00873CC5" w:rsidP="00873CC5">
      <w:pPr>
        <w:rPr>
          <w:rFonts w:ascii="Times New Roman" w:hAnsi="Times New Roman"/>
          <w:lang w:val="cs-CZ"/>
        </w:rPr>
      </w:pPr>
    </w:p>
    <w:p w:rsidR="00873CC5" w:rsidRPr="00CD6878" w:rsidRDefault="00873CC5" w:rsidP="00873CC5">
      <w:pPr>
        <w:jc w:val="both"/>
        <w:rPr>
          <w:rFonts w:ascii="Times New Roman" w:hAnsi="Times New Roman"/>
          <w:lang w:val="cs-CZ"/>
        </w:rPr>
      </w:pPr>
      <w:r w:rsidRPr="00CD6878">
        <w:rPr>
          <w:rFonts w:ascii="Times New Roman" w:hAnsi="Times New Roman"/>
          <w:lang w:val="cs-CZ"/>
        </w:rPr>
        <w:t xml:space="preserve">Zasedání vedla předsedkyně. Při zahájení bylo přítomno </w:t>
      </w:r>
      <w:r w:rsidRPr="00CD6878">
        <w:rPr>
          <w:rFonts w:ascii="Times New Roman" w:hAnsi="Times New Roman"/>
          <w:b/>
          <w:lang w:val="cs-CZ"/>
        </w:rPr>
        <w:t>21 členů</w:t>
      </w:r>
      <w:r w:rsidRPr="00CD6878">
        <w:rPr>
          <w:rFonts w:ascii="Times New Roman" w:hAnsi="Times New Roman"/>
          <w:lang w:val="cs-CZ"/>
        </w:rPr>
        <w:t xml:space="preserve">, Výbor byl </w:t>
      </w:r>
      <w:r w:rsidRPr="00CD6878">
        <w:rPr>
          <w:rFonts w:ascii="Times New Roman" w:hAnsi="Times New Roman"/>
          <w:b/>
          <w:lang w:val="cs-CZ"/>
        </w:rPr>
        <w:t>usnášeníschopný</w:t>
      </w:r>
      <w:r w:rsidRPr="00CD6878">
        <w:rPr>
          <w:rFonts w:ascii="Times New Roman" w:hAnsi="Times New Roman"/>
          <w:lang w:val="cs-CZ"/>
        </w:rPr>
        <w:t xml:space="preserve">. </w:t>
      </w:r>
      <w:r w:rsidR="00AB100F">
        <w:rPr>
          <w:rFonts w:ascii="Times New Roman" w:hAnsi="Times New Roman"/>
          <w:lang w:val="cs-CZ"/>
        </w:rPr>
        <w:t xml:space="preserve">Tajemnice představila a přivítala hosty. </w:t>
      </w:r>
      <w:r w:rsidRPr="00CD6878">
        <w:rPr>
          <w:rFonts w:ascii="Times New Roman" w:hAnsi="Times New Roman"/>
          <w:lang w:val="cs-CZ"/>
        </w:rPr>
        <w:t>Zápis z minulého zasedání byl schválen elektronicky.</w:t>
      </w:r>
    </w:p>
    <w:p w:rsidR="00873CC5" w:rsidRPr="00CD6878" w:rsidRDefault="00873CC5" w:rsidP="00873CC5">
      <w:pPr>
        <w:rPr>
          <w:rFonts w:ascii="Times New Roman" w:hAnsi="Times New Roman"/>
          <w:b/>
          <w:lang w:val="cs-CZ"/>
        </w:rPr>
      </w:pPr>
    </w:p>
    <w:p w:rsidR="00B07DBE" w:rsidRDefault="00B07DBE" w:rsidP="00B07DBE">
      <w:pPr>
        <w:jc w:val="both"/>
        <w:rPr>
          <w:rFonts w:ascii="Times New Roman" w:hAnsi="Times New Roman"/>
          <w:lang w:val="cs-CZ"/>
        </w:rPr>
      </w:pPr>
      <w:r w:rsidRPr="00C5209E">
        <w:rPr>
          <w:rFonts w:ascii="Times New Roman" w:hAnsi="Times New Roman"/>
          <w:lang w:val="cs-CZ"/>
        </w:rPr>
        <w:t xml:space="preserve">J. Balážová </w:t>
      </w:r>
      <w:r>
        <w:rPr>
          <w:rFonts w:ascii="Times New Roman" w:hAnsi="Times New Roman"/>
          <w:lang w:val="cs-CZ"/>
        </w:rPr>
        <w:t>představila, jak by mohla jakožto tisková mluvčí ministra pro lidská práva, rovné příležitosti a legislativu spolupracovat s Výborem. Uvědomuje si citlivost problematiky práv cizinců v České republice, zvláště v souvislosti s nadcházejícími volbami do Evropského parlamentu. Považuje za důležité ukazovat, že mediální obraz často pokulhává za objektivní realitou (např. diskuze o údajném zneužívání sociálních dávek cizinci). Je třeba ukazovat odbornou a dlouhodobou práci Výboru. Nejde o to vyostřit situaci, ale přispět k tomu, aby obraz více odpovídal skutečnosti. Konkrétně navrhuje:</w:t>
      </w:r>
    </w:p>
    <w:p w:rsidR="00B07DBE" w:rsidRPr="0072281C" w:rsidRDefault="00B07DBE" w:rsidP="00B07DBE">
      <w:pPr>
        <w:pStyle w:val="Odstavecseseznamem"/>
        <w:numPr>
          <w:ilvl w:val="0"/>
          <w:numId w:val="5"/>
        </w:numPr>
        <w:jc w:val="both"/>
        <w:rPr>
          <w:rFonts w:ascii="Times New Roman" w:hAnsi="Times New Roman"/>
          <w:lang w:val="cs-CZ"/>
        </w:rPr>
      </w:pPr>
      <w:r w:rsidRPr="0072281C">
        <w:rPr>
          <w:rFonts w:ascii="Times New Roman" w:hAnsi="Times New Roman"/>
          <w:i/>
          <w:lang w:val="cs-CZ"/>
        </w:rPr>
        <w:t>neformální setkávání členů s novináři</w:t>
      </w:r>
      <w:r w:rsidRPr="0072281C">
        <w:rPr>
          <w:rFonts w:ascii="Times New Roman" w:hAnsi="Times New Roman"/>
          <w:lang w:val="cs-CZ"/>
        </w:rPr>
        <w:t>, přičemž členové mohou přes tiskovou mluvčí komunikovat i záležitosti svých neziskových organizací či jako jednotlivci;</w:t>
      </w:r>
      <w:r>
        <w:rPr>
          <w:rFonts w:ascii="Times New Roman" w:hAnsi="Times New Roman"/>
          <w:lang w:val="cs-CZ"/>
        </w:rPr>
        <w:t xml:space="preserve"> první setkání s čtyřmi vybranými novináři (Lidové noviny, MediaGuru, ČTK, ČT24) na cca 20-30 minut je domluveno po zasedání, nejprve proběhne krátké představení Výboru na základě stručné prezentace vytvořené tajemnicí, pak mohou zájemci z občanské části shrnout výstupy zasedání;</w:t>
      </w:r>
    </w:p>
    <w:p w:rsidR="00B07DBE" w:rsidRDefault="00B07DBE" w:rsidP="00B07DBE">
      <w:pPr>
        <w:pStyle w:val="Odstavecseseznamem"/>
        <w:numPr>
          <w:ilvl w:val="0"/>
          <w:numId w:val="5"/>
        </w:numPr>
        <w:jc w:val="both"/>
        <w:rPr>
          <w:rFonts w:ascii="Times New Roman" w:hAnsi="Times New Roman"/>
          <w:lang w:val="cs-CZ"/>
        </w:rPr>
      </w:pPr>
      <w:r w:rsidRPr="0072281C">
        <w:rPr>
          <w:rFonts w:ascii="Times New Roman" w:hAnsi="Times New Roman"/>
          <w:i/>
          <w:lang w:val="cs-CZ"/>
        </w:rPr>
        <w:t>vytvoření „argumentáře“</w:t>
      </w:r>
      <w:r w:rsidRPr="0072281C">
        <w:rPr>
          <w:rFonts w:ascii="Times New Roman" w:hAnsi="Times New Roman"/>
          <w:lang w:val="cs-CZ"/>
        </w:rPr>
        <w:t xml:space="preserve"> – </w:t>
      </w:r>
      <w:r>
        <w:rPr>
          <w:rFonts w:ascii="Times New Roman" w:hAnsi="Times New Roman"/>
          <w:lang w:val="cs-CZ"/>
        </w:rPr>
        <w:t>věcného</w:t>
      </w:r>
      <w:r w:rsidRPr="0072281C">
        <w:rPr>
          <w:rFonts w:ascii="Times New Roman" w:hAnsi="Times New Roman"/>
          <w:lang w:val="cs-CZ"/>
        </w:rPr>
        <w:t xml:space="preserve"> text</w:t>
      </w:r>
      <w:r>
        <w:rPr>
          <w:rFonts w:ascii="Times New Roman" w:hAnsi="Times New Roman"/>
          <w:lang w:val="cs-CZ"/>
        </w:rPr>
        <w:t>u obsahujícího empirická data</w:t>
      </w:r>
      <w:r w:rsidR="004B5335">
        <w:rPr>
          <w:rFonts w:ascii="Times New Roman" w:hAnsi="Times New Roman"/>
          <w:lang w:val="cs-CZ"/>
        </w:rPr>
        <w:t xml:space="preserve"> o konkrétní problematice</w:t>
      </w:r>
      <w:r w:rsidRPr="0072281C">
        <w:rPr>
          <w:rFonts w:ascii="Times New Roman" w:hAnsi="Times New Roman"/>
          <w:lang w:val="cs-CZ"/>
        </w:rPr>
        <w:t>; jeden argumentář je již připraven, tajemnice jej rozešle</w:t>
      </w:r>
      <w:r w:rsidR="004B5335">
        <w:rPr>
          <w:rFonts w:ascii="Times New Roman" w:hAnsi="Times New Roman"/>
          <w:lang w:val="cs-CZ"/>
        </w:rPr>
        <w:t xml:space="preserve"> Výboru</w:t>
      </w:r>
      <w:r w:rsidRPr="0072281C">
        <w:rPr>
          <w:rFonts w:ascii="Times New Roman" w:hAnsi="Times New Roman"/>
          <w:lang w:val="cs-CZ"/>
        </w:rPr>
        <w:t>;</w:t>
      </w:r>
    </w:p>
    <w:p w:rsidR="00B07DBE" w:rsidRPr="005D1360" w:rsidRDefault="00B07DBE" w:rsidP="00B07DBE">
      <w:pPr>
        <w:pStyle w:val="Odstavecseseznamem"/>
        <w:numPr>
          <w:ilvl w:val="0"/>
          <w:numId w:val="5"/>
        </w:numPr>
        <w:jc w:val="both"/>
        <w:rPr>
          <w:rFonts w:ascii="Times New Roman" w:hAnsi="Times New Roman"/>
          <w:lang w:val="cs-CZ"/>
        </w:rPr>
      </w:pPr>
      <w:r w:rsidRPr="0072281C">
        <w:rPr>
          <w:rFonts w:ascii="Times New Roman" w:hAnsi="Times New Roman"/>
          <w:i/>
          <w:lang w:val="cs-CZ"/>
        </w:rPr>
        <w:t>vytvoření mediálního výboru</w:t>
      </w:r>
      <w:r>
        <w:rPr>
          <w:rFonts w:ascii="Times New Roman" w:hAnsi="Times New Roman"/>
          <w:lang w:val="cs-CZ"/>
        </w:rPr>
        <w:t xml:space="preserve"> </w:t>
      </w:r>
      <w:r w:rsidRPr="0072281C">
        <w:rPr>
          <w:rFonts w:ascii="Times New Roman" w:hAnsi="Times New Roman"/>
          <w:i/>
          <w:lang w:val="cs-CZ"/>
        </w:rPr>
        <w:t>zaměřeného na lidská práva</w:t>
      </w:r>
      <w:r>
        <w:rPr>
          <w:rFonts w:ascii="Times New Roman" w:hAnsi="Times New Roman"/>
          <w:lang w:val="cs-CZ"/>
        </w:rPr>
        <w:t xml:space="preserve"> – měl by spadat pod Radu pro lidská práva</w:t>
      </w:r>
      <w:r w:rsidR="004B5335">
        <w:rPr>
          <w:rFonts w:ascii="Times New Roman" w:hAnsi="Times New Roman"/>
          <w:lang w:val="cs-CZ"/>
        </w:rPr>
        <w:t>,</w:t>
      </w:r>
      <w:r>
        <w:rPr>
          <w:rFonts w:ascii="Times New Roman" w:hAnsi="Times New Roman"/>
          <w:lang w:val="cs-CZ"/>
        </w:rPr>
        <w:t xml:space="preserve"> či pod vícero rad </w:t>
      </w:r>
      <w:r w:rsidR="004B5335">
        <w:rPr>
          <w:rFonts w:ascii="Times New Roman" w:hAnsi="Times New Roman"/>
          <w:lang w:val="cs-CZ"/>
        </w:rPr>
        <w:t>v působnosti ministra pro lidská práva;</w:t>
      </w:r>
      <w:r>
        <w:rPr>
          <w:rFonts w:ascii="Times New Roman" w:hAnsi="Times New Roman"/>
          <w:lang w:val="cs-CZ"/>
        </w:rPr>
        <w:t xml:space="preserve"> v</w:t>
      </w:r>
      <w:r w:rsidR="004B5335">
        <w:rPr>
          <w:rFonts w:ascii="Times New Roman" w:hAnsi="Times New Roman"/>
          <w:lang w:val="cs-CZ"/>
        </w:rPr>
        <w:t>ýbor by měl mít 9-11 členů;</w:t>
      </w:r>
      <w:r>
        <w:rPr>
          <w:rFonts w:ascii="Times New Roman" w:hAnsi="Times New Roman"/>
          <w:lang w:val="cs-CZ"/>
        </w:rPr>
        <w:t xml:space="preserve"> bylo by vhodné, aby se přihlásil člen </w:t>
      </w:r>
      <w:r>
        <w:rPr>
          <w:rFonts w:ascii="Times New Roman" w:hAnsi="Times New Roman"/>
          <w:lang w:val="cs-CZ"/>
        </w:rPr>
        <w:lastRenderedPageBreak/>
        <w:t>Výboru s mediální zkušeností (mediální analytik, či novinář); účast slíbila D. Drtinová; výbor by měl na základě mediálních analýz vymýšlet další možné akce, měl by dále mít možnost scházet se s vedoucími redakcí a vydavatelství a upozorňovat je, jak dané médium informuje o dané problematice, navázal by spolupráci i se zahraniční institucí (</w:t>
      </w:r>
      <w:r w:rsidR="004B5335">
        <w:rPr>
          <w:rFonts w:ascii="Times New Roman" w:hAnsi="Times New Roman"/>
          <w:lang w:val="cs-CZ"/>
        </w:rPr>
        <w:t xml:space="preserve">např. </w:t>
      </w:r>
      <w:r>
        <w:rPr>
          <w:rFonts w:ascii="Times New Roman" w:hAnsi="Times New Roman"/>
          <w:lang w:val="cs-CZ"/>
        </w:rPr>
        <w:t xml:space="preserve">Mezinárodní </w:t>
      </w:r>
      <w:r w:rsidR="004B5335">
        <w:rPr>
          <w:rFonts w:ascii="Times New Roman" w:hAnsi="Times New Roman"/>
          <w:lang w:val="cs-CZ"/>
        </w:rPr>
        <w:t>federace</w:t>
      </w:r>
      <w:r>
        <w:rPr>
          <w:rFonts w:ascii="Times New Roman" w:hAnsi="Times New Roman"/>
          <w:lang w:val="cs-CZ"/>
        </w:rPr>
        <w:t xml:space="preserve"> novinářů), přinést příklady dobré praxe a etické kodexy ze zahraničí.</w:t>
      </w:r>
    </w:p>
    <w:p w:rsidR="00B07DBE" w:rsidRPr="005D1360" w:rsidRDefault="00B07DBE" w:rsidP="00B07DBE">
      <w:pPr>
        <w:jc w:val="both"/>
        <w:rPr>
          <w:rFonts w:ascii="Times New Roman" w:hAnsi="Times New Roman"/>
          <w:lang w:val="cs-CZ"/>
        </w:rPr>
      </w:pPr>
      <w:r>
        <w:rPr>
          <w:rFonts w:ascii="Times New Roman" w:hAnsi="Times New Roman"/>
          <w:lang w:val="cs-CZ"/>
        </w:rPr>
        <w:t xml:space="preserve">J. Balážová dále informovala o proběhnuvší schůzce s ministrem pro lidská práva, šéfredaktorem Blesku a ředitelkou vydavatelství Ringier. Bylo dojednáno, že každý měsíc bude probíhat monitoring toho, jak Blesk informuje o romské menšině. Na problematické případy bude médium upozorněno. </w:t>
      </w:r>
    </w:p>
    <w:p w:rsidR="00B07DBE" w:rsidRDefault="00B07DBE" w:rsidP="00B07DBE">
      <w:pPr>
        <w:jc w:val="both"/>
        <w:rPr>
          <w:rFonts w:ascii="Times New Roman" w:hAnsi="Times New Roman"/>
          <w:lang w:val="cs-CZ"/>
        </w:rPr>
      </w:pPr>
    </w:p>
    <w:p w:rsidR="00512814" w:rsidRDefault="00B07DBE" w:rsidP="00512814">
      <w:pPr>
        <w:jc w:val="both"/>
        <w:rPr>
          <w:rFonts w:ascii="Times New Roman" w:hAnsi="Times New Roman"/>
          <w:lang w:val="cs-CZ"/>
        </w:rPr>
      </w:pPr>
      <w:r>
        <w:rPr>
          <w:rFonts w:ascii="Times New Roman" w:hAnsi="Times New Roman"/>
          <w:lang w:val="cs-CZ"/>
        </w:rPr>
        <w:t>Předsedkyně poděkovala J. Balážové za informace a tajemnici za připravenou prezentaci pro novináře. Nabídla, že shrne výstupy ze zasedání na schůzce s novináři. Uvítala by, kdyby členové před novináři mluvili za Výbor, nikoliv za jednotlivce nebo jednotlivé neziskové organizace. J. Balážová vyjádřila souhlas</w:t>
      </w:r>
      <w:r w:rsidRPr="001E0E17">
        <w:rPr>
          <w:rFonts w:ascii="Times New Roman" w:hAnsi="Times New Roman"/>
          <w:lang w:val="cs-CZ"/>
        </w:rPr>
        <w:t xml:space="preserve"> </w:t>
      </w:r>
      <w:r>
        <w:rPr>
          <w:rFonts w:ascii="Times New Roman" w:hAnsi="Times New Roman"/>
          <w:lang w:val="cs-CZ"/>
        </w:rPr>
        <w:t xml:space="preserve">a dále informovala o zpracování monitoringu tisku pro ministra pro lidská práva. Monitoring má k dispozici i tajemnice. Další možností je bližší spolupráce s tiskovými mluvčími jiných ministerstev, aby došlo ke sjednocení toho, jak se o tématech bude věcně hovořit. P. Čižinský poukázal na názorový rozpor mezi členy Výboru. Nedomnívá se, že by existovalo větší penzum názorů, které by byly společné všem. Navenek bude prezentovat svoje názory. Předsedkyně požádala zájemce o účast na mediálním výboru, aby tuto skutečnost sdělili tajemnici. Dále uvedla, že považuje za důležité, aby se o Výboru hovořilo jako o platformě, kde se názory střetávají a tříbí; nemíní zastírat, že se členové mnohdy neshodnou. Pokud však bude člen prezentovat pouze své názory, hovoří jen za sebe, nikoliv za Výbor. </w:t>
      </w:r>
      <w:r w:rsidR="00683449">
        <w:rPr>
          <w:rFonts w:ascii="Times New Roman" w:hAnsi="Times New Roman"/>
          <w:lang w:val="cs-CZ"/>
        </w:rPr>
        <w:t xml:space="preserve">J. Balážová </w:t>
      </w:r>
      <w:r>
        <w:rPr>
          <w:rFonts w:ascii="Times New Roman" w:hAnsi="Times New Roman"/>
          <w:lang w:val="cs-CZ"/>
        </w:rPr>
        <w:t>sdělila</w:t>
      </w:r>
      <w:r w:rsidR="00683449">
        <w:rPr>
          <w:rFonts w:ascii="Times New Roman" w:hAnsi="Times New Roman"/>
          <w:lang w:val="cs-CZ"/>
        </w:rPr>
        <w:t xml:space="preserve">, že </w:t>
      </w:r>
      <w:r w:rsidR="00512814">
        <w:rPr>
          <w:rFonts w:ascii="Times New Roman" w:hAnsi="Times New Roman"/>
          <w:lang w:val="cs-CZ"/>
        </w:rPr>
        <w:t xml:space="preserve">ona i </w:t>
      </w:r>
      <w:r w:rsidR="00683449">
        <w:rPr>
          <w:rFonts w:ascii="Times New Roman" w:hAnsi="Times New Roman"/>
          <w:lang w:val="cs-CZ"/>
        </w:rPr>
        <w:t>ministr pro lidská práva naopak pluralitu názorů vít</w:t>
      </w:r>
      <w:r>
        <w:rPr>
          <w:rFonts w:ascii="Times New Roman" w:hAnsi="Times New Roman"/>
          <w:lang w:val="cs-CZ"/>
        </w:rPr>
        <w:t>ají</w:t>
      </w:r>
      <w:r w:rsidR="00683449">
        <w:rPr>
          <w:rFonts w:ascii="Times New Roman" w:hAnsi="Times New Roman"/>
          <w:lang w:val="cs-CZ"/>
        </w:rPr>
        <w:t xml:space="preserve">, smyslem </w:t>
      </w:r>
      <w:r>
        <w:rPr>
          <w:rFonts w:ascii="Times New Roman" w:hAnsi="Times New Roman"/>
          <w:lang w:val="cs-CZ"/>
        </w:rPr>
        <w:t xml:space="preserve">schůzky s novináři </w:t>
      </w:r>
      <w:r w:rsidR="00683449">
        <w:rPr>
          <w:rFonts w:ascii="Times New Roman" w:hAnsi="Times New Roman"/>
          <w:lang w:val="cs-CZ"/>
        </w:rPr>
        <w:t xml:space="preserve">není nutit Výbor do názorové homogenity. I pro novináře je zajímavé, že </w:t>
      </w:r>
      <w:r w:rsidR="004B5335">
        <w:rPr>
          <w:rFonts w:ascii="Times New Roman" w:hAnsi="Times New Roman"/>
          <w:lang w:val="cs-CZ"/>
        </w:rPr>
        <w:t xml:space="preserve">se </w:t>
      </w:r>
      <w:r w:rsidR="00683449">
        <w:rPr>
          <w:rFonts w:ascii="Times New Roman" w:hAnsi="Times New Roman"/>
          <w:lang w:val="cs-CZ"/>
        </w:rPr>
        <w:t xml:space="preserve">názory </w:t>
      </w:r>
      <w:r w:rsidR="00512814">
        <w:rPr>
          <w:rFonts w:ascii="Times New Roman" w:hAnsi="Times New Roman"/>
          <w:lang w:val="cs-CZ"/>
        </w:rPr>
        <w:t xml:space="preserve">různí. </w:t>
      </w:r>
    </w:p>
    <w:p w:rsidR="00512814" w:rsidRDefault="00512814" w:rsidP="00512814">
      <w:pPr>
        <w:jc w:val="both"/>
        <w:rPr>
          <w:rFonts w:ascii="Times New Roman" w:hAnsi="Times New Roman"/>
          <w:lang w:val="cs-CZ"/>
        </w:rPr>
      </w:pPr>
    </w:p>
    <w:p w:rsidR="00AB100F" w:rsidRDefault="00512814" w:rsidP="00AB100F">
      <w:pPr>
        <w:jc w:val="both"/>
        <w:rPr>
          <w:rFonts w:ascii="Times New Roman" w:hAnsi="Times New Roman"/>
          <w:lang w:val="cs-CZ"/>
        </w:rPr>
      </w:pPr>
      <w:r>
        <w:rPr>
          <w:rFonts w:ascii="Times New Roman" w:hAnsi="Times New Roman"/>
          <w:lang w:val="cs-CZ"/>
        </w:rPr>
        <w:t>K. Štěpánková požádala</w:t>
      </w:r>
      <w:r w:rsidR="00B07DBE">
        <w:rPr>
          <w:rFonts w:ascii="Times New Roman" w:hAnsi="Times New Roman"/>
          <w:lang w:val="cs-CZ"/>
        </w:rPr>
        <w:t xml:space="preserve"> J. Balážovou, aby upřesnila</w:t>
      </w:r>
      <w:r>
        <w:rPr>
          <w:rFonts w:ascii="Times New Roman" w:hAnsi="Times New Roman"/>
          <w:lang w:val="cs-CZ"/>
        </w:rPr>
        <w:t>, jakým způsobem by mělo probíhat chystání podkladů k mediálním výstupům ministra pro lidská práva. J. Balážová uvedla, že by do budoucna měly být dotazy zasílány Výboru přes tajemnici. Je pak třeba rychlé reakce. Na některé argumenty je možné připravit se dopředu prostřednictvím argumentáře.</w:t>
      </w:r>
      <w:r w:rsidR="006639DA">
        <w:rPr>
          <w:rFonts w:ascii="Times New Roman" w:hAnsi="Times New Roman"/>
          <w:lang w:val="cs-CZ"/>
        </w:rPr>
        <w:t xml:space="preserve"> Argumenář Výboru zašle prostřednictvím tajemnice, žádá však, aby nebyl poskytován třetím osobám. Připomínky je pak možné opět zaslat přes tajemnici. </w:t>
      </w:r>
      <w:r w:rsidR="001F476B">
        <w:rPr>
          <w:rFonts w:ascii="Times New Roman" w:hAnsi="Times New Roman"/>
          <w:lang w:val="cs-CZ"/>
        </w:rPr>
        <w:t xml:space="preserve">K. Štěpánková sdělila, že by měl být dodržen standardní postup, tedy všechny dotazy musí být zaslány přes tiskové oddělení ministerstva, které má pověření poskytovat informace. </w:t>
      </w:r>
      <w:r w:rsidR="006639DA">
        <w:rPr>
          <w:rFonts w:ascii="Times New Roman" w:hAnsi="Times New Roman"/>
          <w:lang w:val="cs-CZ"/>
        </w:rPr>
        <w:t xml:space="preserve">J. Balážová informovala, že navázala či v brzké budoucnosti naváže spolupráci s tiskovými mluvčími ostatních rezortů, aby se poskytování informací zrychlilo. </w:t>
      </w:r>
      <w:r w:rsidR="00AB100F">
        <w:rPr>
          <w:rFonts w:ascii="Times New Roman" w:hAnsi="Times New Roman"/>
          <w:lang w:val="cs-CZ"/>
        </w:rPr>
        <w:t xml:space="preserve">Předsedkyně považuje za potřebné, aby většina informací byla na internetových stránkách rezortů, protože odpovědi na ad hoc dotazy mohou cestou přes tisková oddělení trvat. </w:t>
      </w:r>
      <w:r w:rsidR="00AB100F" w:rsidRPr="00AB100F">
        <w:rPr>
          <w:rFonts w:ascii="Times New Roman" w:hAnsi="Times New Roman"/>
          <w:lang w:val="cs-CZ"/>
        </w:rPr>
        <w:t>K. Valachová navrhla</w:t>
      </w:r>
      <w:r w:rsidR="00AB100F">
        <w:rPr>
          <w:rFonts w:ascii="Times New Roman" w:hAnsi="Times New Roman"/>
          <w:lang w:val="cs-CZ"/>
        </w:rPr>
        <w:t xml:space="preserve">, aby Výbor nachystal rámcovou pozici k tématům, u kterých lze předvídat, že se objeví v médiích. Předsedkyně konstatovala, že takových témat je mnoho. </w:t>
      </w:r>
    </w:p>
    <w:p w:rsidR="00B07DBE" w:rsidRPr="00AB100F" w:rsidRDefault="00B07DBE" w:rsidP="00AB100F">
      <w:pPr>
        <w:jc w:val="both"/>
        <w:rPr>
          <w:rFonts w:ascii="Times New Roman" w:hAnsi="Times New Roman"/>
          <w:lang w:val="cs-CZ"/>
        </w:rPr>
      </w:pPr>
    </w:p>
    <w:p w:rsidR="00B07DBE" w:rsidRPr="000E692F" w:rsidRDefault="00B07DBE" w:rsidP="00B07DBE">
      <w:pPr>
        <w:jc w:val="both"/>
        <w:rPr>
          <w:rFonts w:ascii="Times New Roman" w:hAnsi="Times New Roman"/>
          <w:color w:val="FF0000"/>
          <w:lang w:val="cs-CZ"/>
        </w:rPr>
      </w:pPr>
      <w:r w:rsidRPr="000E692F">
        <w:rPr>
          <w:rFonts w:ascii="Times New Roman" w:hAnsi="Times New Roman"/>
          <w:b/>
          <w:color w:val="FF0000"/>
          <w:lang w:val="cs-CZ"/>
        </w:rPr>
        <w:t>Úkol</w:t>
      </w:r>
      <w:r>
        <w:rPr>
          <w:rFonts w:ascii="Times New Roman" w:hAnsi="Times New Roman"/>
          <w:b/>
          <w:color w:val="FF0000"/>
          <w:lang w:val="cs-CZ"/>
        </w:rPr>
        <w:t>y</w:t>
      </w:r>
      <w:r w:rsidRPr="000E692F">
        <w:rPr>
          <w:rFonts w:ascii="Times New Roman" w:hAnsi="Times New Roman"/>
          <w:b/>
          <w:color w:val="FF0000"/>
          <w:lang w:val="cs-CZ"/>
        </w:rPr>
        <w:t>:</w:t>
      </w:r>
      <w:r w:rsidRPr="000E692F">
        <w:rPr>
          <w:rFonts w:ascii="Times New Roman" w:hAnsi="Times New Roman"/>
          <w:color w:val="FF0000"/>
          <w:lang w:val="cs-CZ"/>
        </w:rPr>
        <w:t xml:space="preserve"> Členové, kteří mají zájem účastnit se na činnosti mediálního výboru, vyrozumí tajemnici.</w:t>
      </w:r>
      <w:r w:rsidRPr="00B07DBE">
        <w:rPr>
          <w:rFonts w:ascii="Times New Roman" w:hAnsi="Times New Roman"/>
          <w:color w:val="FF0000"/>
          <w:lang w:val="cs-CZ"/>
        </w:rPr>
        <w:t xml:space="preserve"> </w:t>
      </w:r>
      <w:r w:rsidRPr="006639DA">
        <w:rPr>
          <w:rFonts w:ascii="Times New Roman" w:hAnsi="Times New Roman"/>
          <w:color w:val="FF0000"/>
          <w:lang w:val="cs-CZ"/>
        </w:rPr>
        <w:t xml:space="preserve">Tajemnice rozešle argumentář a zprostředkuje </w:t>
      </w:r>
      <w:r w:rsidR="00DD5DD6">
        <w:rPr>
          <w:rFonts w:ascii="Times New Roman" w:hAnsi="Times New Roman"/>
          <w:color w:val="FF0000"/>
          <w:lang w:val="cs-CZ"/>
        </w:rPr>
        <w:t>J. </w:t>
      </w:r>
      <w:r>
        <w:rPr>
          <w:rFonts w:ascii="Times New Roman" w:hAnsi="Times New Roman"/>
          <w:color w:val="FF0000"/>
          <w:lang w:val="cs-CZ"/>
        </w:rPr>
        <w:t xml:space="preserve">Balážové </w:t>
      </w:r>
      <w:r w:rsidRPr="006639DA">
        <w:rPr>
          <w:rFonts w:ascii="Times New Roman" w:hAnsi="Times New Roman"/>
          <w:color w:val="FF0000"/>
          <w:lang w:val="cs-CZ"/>
        </w:rPr>
        <w:t xml:space="preserve">připomínky </w:t>
      </w:r>
      <w:r>
        <w:rPr>
          <w:rFonts w:ascii="Times New Roman" w:hAnsi="Times New Roman"/>
          <w:color w:val="FF0000"/>
          <w:lang w:val="cs-CZ"/>
        </w:rPr>
        <w:t xml:space="preserve">a komentáře </w:t>
      </w:r>
      <w:r w:rsidRPr="006639DA">
        <w:rPr>
          <w:rFonts w:ascii="Times New Roman" w:hAnsi="Times New Roman"/>
          <w:color w:val="FF0000"/>
          <w:lang w:val="cs-CZ"/>
        </w:rPr>
        <w:t>Výboru.</w:t>
      </w:r>
    </w:p>
    <w:p w:rsidR="0058202E" w:rsidRDefault="0058202E" w:rsidP="007255F4">
      <w:pPr>
        <w:rPr>
          <w:rFonts w:ascii="Times New Roman" w:hAnsi="Times New Roman"/>
          <w:color w:val="FF0000"/>
          <w:lang w:val="cs-CZ"/>
        </w:rPr>
      </w:pPr>
    </w:p>
    <w:p w:rsidR="0058202E" w:rsidRDefault="0058202E" w:rsidP="007255F4">
      <w:pPr>
        <w:rPr>
          <w:rFonts w:ascii="Times New Roman" w:hAnsi="Times New Roman"/>
          <w:color w:val="FF0000"/>
          <w:lang w:val="cs-CZ"/>
        </w:rPr>
      </w:pPr>
    </w:p>
    <w:p w:rsidR="006639DA" w:rsidRPr="006639DA" w:rsidRDefault="006639DA" w:rsidP="007255F4">
      <w:pPr>
        <w:rPr>
          <w:rFonts w:ascii="Times New Roman" w:hAnsi="Times New Roman"/>
          <w:color w:val="FF0000"/>
          <w:lang w:val="cs-CZ"/>
        </w:rPr>
      </w:pPr>
    </w:p>
    <w:p w:rsidR="007255F4" w:rsidRPr="00C828FE" w:rsidRDefault="00C828FE" w:rsidP="00C828FE">
      <w:pPr>
        <w:pStyle w:val="Odstavecseseznamem"/>
        <w:numPr>
          <w:ilvl w:val="0"/>
          <w:numId w:val="3"/>
        </w:numPr>
        <w:jc w:val="both"/>
        <w:rPr>
          <w:rFonts w:ascii="Times New Roman" w:hAnsi="Times New Roman" w:cs="Times New Roman"/>
          <w:b/>
          <w:u w:val="single"/>
          <w:lang w:val="cs-CZ"/>
        </w:rPr>
      </w:pPr>
      <w:r w:rsidRPr="00C828FE">
        <w:rPr>
          <w:rFonts w:ascii="Times New Roman" w:hAnsi="Times New Roman" w:cs="Times New Roman"/>
          <w:b/>
          <w:bCs/>
          <w:color w:val="000000"/>
          <w:u w:val="single"/>
          <w:lang w:val="cs-CZ"/>
        </w:rPr>
        <w:t>Informace zástupců státní správy o plánovaných legislativních a nelegislativních činnostech v oblasti práv cizinců v roce 2014</w:t>
      </w:r>
    </w:p>
    <w:p w:rsidR="00AB100F" w:rsidRDefault="00AB100F" w:rsidP="007255F4">
      <w:pPr>
        <w:rPr>
          <w:rFonts w:ascii="Times New Roman" w:hAnsi="Times New Roman"/>
          <w:b/>
          <w:lang w:val="cs-CZ"/>
        </w:rPr>
      </w:pPr>
    </w:p>
    <w:p w:rsidR="00C828FE" w:rsidRDefault="00C828FE" w:rsidP="00C828FE">
      <w:pPr>
        <w:jc w:val="both"/>
        <w:rPr>
          <w:rFonts w:ascii="Times New Roman" w:hAnsi="Times New Roman"/>
          <w:lang w:val="cs-CZ"/>
        </w:rPr>
      </w:pPr>
      <w:r w:rsidRPr="00C828FE">
        <w:rPr>
          <w:rFonts w:ascii="Times New Roman" w:hAnsi="Times New Roman"/>
          <w:lang w:val="cs-CZ"/>
        </w:rPr>
        <w:t xml:space="preserve">Bod uvedla předsedkyně. </w:t>
      </w:r>
      <w:r>
        <w:rPr>
          <w:rFonts w:ascii="Times New Roman" w:hAnsi="Times New Roman"/>
          <w:lang w:val="cs-CZ"/>
        </w:rPr>
        <w:t xml:space="preserve">Zástupci Ministerstva spravedlnosti </w:t>
      </w:r>
      <w:r w:rsidR="007F346B">
        <w:rPr>
          <w:rFonts w:ascii="Times New Roman" w:hAnsi="Times New Roman"/>
          <w:lang w:val="cs-CZ"/>
        </w:rPr>
        <w:t xml:space="preserve">(dále jen „MSp“) </w:t>
      </w:r>
      <w:r>
        <w:rPr>
          <w:rFonts w:ascii="Times New Roman" w:hAnsi="Times New Roman"/>
          <w:lang w:val="cs-CZ"/>
        </w:rPr>
        <w:t xml:space="preserve">se z jednání omluvili, na rok 2014 neplánují žádné legislativní ani nelegislativní činnosti, které by se týkaly výhradně práv cizinců. </w:t>
      </w:r>
    </w:p>
    <w:p w:rsidR="00C828FE" w:rsidRDefault="00C828FE" w:rsidP="00C828FE">
      <w:pPr>
        <w:jc w:val="both"/>
        <w:rPr>
          <w:rFonts w:ascii="Times New Roman" w:hAnsi="Times New Roman"/>
          <w:lang w:val="cs-CZ"/>
        </w:rPr>
      </w:pPr>
    </w:p>
    <w:p w:rsidR="00C828FE" w:rsidRDefault="00C828FE" w:rsidP="00C828FE">
      <w:pPr>
        <w:jc w:val="both"/>
        <w:rPr>
          <w:rFonts w:ascii="Times New Roman" w:hAnsi="Times New Roman"/>
          <w:lang w:val="cs-CZ"/>
        </w:rPr>
      </w:pPr>
      <w:r>
        <w:rPr>
          <w:rFonts w:ascii="Times New Roman" w:hAnsi="Times New Roman"/>
          <w:lang w:val="cs-CZ"/>
        </w:rPr>
        <w:t>K. Štěpánková představila plány Ministerstva práce a sociálních věcí (dále jen „MPSV“). Do 30. června 2014 bude MPS</w:t>
      </w:r>
      <w:r w:rsidR="007A78E6">
        <w:rPr>
          <w:rFonts w:ascii="Times New Roman" w:hAnsi="Times New Roman"/>
          <w:lang w:val="cs-CZ"/>
        </w:rPr>
        <w:t>V předkládat „Souhrnnou informaci za rok 2013</w:t>
      </w:r>
      <w:r>
        <w:rPr>
          <w:rFonts w:ascii="Times New Roman" w:hAnsi="Times New Roman"/>
          <w:lang w:val="cs-CZ"/>
        </w:rPr>
        <w:t xml:space="preserve"> o </w:t>
      </w:r>
      <w:r w:rsidR="007A78E6">
        <w:rPr>
          <w:rFonts w:ascii="Times New Roman" w:hAnsi="Times New Roman"/>
          <w:lang w:val="cs-CZ"/>
        </w:rPr>
        <w:t>aktivitách realizovaných příslušnými rezorty, resp. jejich výkonnými složkami, v oblasti</w:t>
      </w:r>
      <w:r>
        <w:rPr>
          <w:rFonts w:ascii="Times New Roman" w:hAnsi="Times New Roman"/>
          <w:lang w:val="cs-CZ"/>
        </w:rPr>
        <w:t xml:space="preserve"> potírání nelegálního zaměstnávání cizinců</w:t>
      </w:r>
      <w:r w:rsidR="007A78E6">
        <w:rPr>
          <w:rFonts w:ascii="Times New Roman" w:hAnsi="Times New Roman"/>
          <w:lang w:val="cs-CZ"/>
        </w:rPr>
        <w:t>“</w:t>
      </w:r>
      <w:r>
        <w:rPr>
          <w:rFonts w:ascii="Times New Roman" w:hAnsi="Times New Roman"/>
          <w:lang w:val="cs-CZ"/>
        </w:rPr>
        <w:t xml:space="preserve">. V současné době se zpráva připravuje. MPSV bude rovněž iniciovat </w:t>
      </w:r>
      <w:r w:rsidR="004B5335">
        <w:rPr>
          <w:rFonts w:ascii="Times New Roman" w:hAnsi="Times New Roman"/>
          <w:lang w:val="cs-CZ"/>
        </w:rPr>
        <w:t>novou komplexní novelu zákona o </w:t>
      </w:r>
      <w:r>
        <w:rPr>
          <w:rFonts w:ascii="Times New Roman" w:hAnsi="Times New Roman"/>
          <w:lang w:val="cs-CZ"/>
        </w:rPr>
        <w:t xml:space="preserve">zaměstnanosti, ta by zřejmě měla být v plánu </w:t>
      </w:r>
      <w:r w:rsidR="007A78E6">
        <w:rPr>
          <w:rFonts w:ascii="Times New Roman" w:hAnsi="Times New Roman"/>
          <w:lang w:val="cs-CZ"/>
        </w:rPr>
        <w:t>legislativních prací</w:t>
      </w:r>
      <w:r>
        <w:rPr>
          <w:rFonts w:ascii="Times New Roman" w:hAnsi="Times New Roman"/>
          <w:lang w:val="cs-CZ"/>
        </w:rPr>
        <w:t> v roce 2015.</w:t>
      </w:r>
      <w:r w:rsidR="007A78E6">
        <w:rPr>
          <w:rFonts w:ascii="Times New Roman" w:hAnsi="Times New Roman"/>
          <w:lang w:val="cs-CZ"/>
        </w:rPr>
        <w:t xml:space="preserve"> Předsedkyně se zeptala, zda bude mít novela</w:t>
      </w:r>
      <w:r w:rsidR="004B5335">
        <w:rPr>
          <w:rFonts w:ascii="Times New Roman" w:hAnsi="Times New Roman"/>
          <w:lang w:val="cs-CZ"/>
        </w:rPr>
        <w:t xml:space="preserve"> souvislost s právy cizinců. K. </w:t>
      </w:r>
      <w:r w:rsidR="007A78E6">
        <w:rPr>
          <w:rFonts w:ascii="Times New Roman" w:hAnsi="Times New Roman"/>
          <w:lang w:val="cs-CZ"/>
        </w:rPr>
        <w:t>Štěpánková doplnila, že novela se bude týkat jiných témat.</w:t>
      </w:r>
      <w:r>
        <w:rPr>
          <w:rFonts w:ascii="Times New Roman" w:hAnsi="Times New Roman"/>
          <w:lang w:val="cs-CZ"/>
        </w:rPr>
        <w:t xml:space="preserve"> </w:t>
      </w:r>
    </w:p>
    <w:p w:rsidR="00C828FE" w:rsidRDefault="00C828FE" w:rsidP="00C828FE">
      <w:pPr>
        <w:jc w:val="both"/>
        <w:rPr>
          <w:rFonts w:ascii="Times New Roman" w:hAnsi="Times New Roman"/>
          <w:lang w:val="cs-CZ"/>
        </w:rPr>
      </w:pPr>
    </w:p>
    <w:p w:rsidR="00D834CA" w:rsidRPr="00C62AEF" w:rsidRDefault="007A78E6" w:rsidP="00C828FE">
      <w:pPr>
        <w:jc w:val="both"/>
        <w:rPr>
          <w:rFonts w:ascii="Times New Roman" w:hAnsi="Times New Roman"/>
          <w:lang w:val="cs-CZ"/>
        </w:rPr>
      </w:pPr>
      <w:r>
        <w:rPr>
          <w:rFonts w:ascii="Times New Roman" w:hAnsi="Times New Roman"/>
          <w:lang w:val="cs-CZ"/>
        </w:rPr>
        <w:t>J. Sedláková informovala, že Ministerstvo vnitra (dále jen „MV“) dokončuje novelu zá</w:t>
      </w:r>
      <w:r w:rsidR="004D4711">
        <w:rPr>
          <w:rFonts w:ascii="Times New Roman" w:hAnsi="Times New Roman"/>
          <w:lang w:val="cs-CZ"/>
        </w:rPr>
        <w:t xml:space="preserve">kona o azylu. Mezirezortní připomínkové řízení by mělo proběhnout v červenci 2014. </w:t>
      </w:r>
      <w:r w:rsidR="00D834CA">
        <w:rPr>
          <w:rFonts w:ascii="Times New Roman" w:hAnsi="Times New Roman"/>
          <w:lang w:val="cs-CZ"/>
        </w:rPr>
        <w:t>Místopředsedkyně</w:t>
      </w:r>
      <w:r w:rsidR="004D4711">
        <w:rPr>
          <w:rFonts w:ascii="Times New Roman" w:hAnsi="Times New Roman"/>
          <w:lang w:val="cs-CZ"/>
        </w:rPr>
        <w:t xml:space="preserve"> dodala, že </w:t>
      </w:r>
      <w:r w:rsidR="004B5335">
        <w:rPr>
          <w:rFonts w:ascii="Times New Roman" w:hAnsi="Times New Roman"/>
          <w:lang w:val="cs-CZ"/>
        </w:rPr>
        <w:t xml:space="preserve">úkol MV předložit návrh na podpis a ratifikaci Úmluvy Rady Evropy </w:t>
      </w:r>
      <w:r w:rsidR="004B5335" w:rsidRPr="004D4711">
        <w:rPr>
          <w:rFonts w:ascii="Times New Roman" w:hAnsi="Times New Roman" w:cs="Times New Roman"/>
          <w:lang w:val="cs-CZ"/>
        </w:rPr>
        <w:t>o účasti cizinců ve veřejném životě na místní úrovni</w:t>
      </w:r>
      <w:r w:rsidR="004B5335">
        <w:rPr>
          <w:rFonts w:ascii="Times New Roman" w:hAnsi="Times New Roman"/>
          <w:lang w:val="cs-CZ"/>
        </w:rPr>
        <w:t xml:space="preserve"> </w:t>
      </w:r>
      <w:r w:rsidR="004D4711">
        <w:rPr>
          <w:rFonts w:ascii="Times New Roman" w:hAnsi="Times New Roman"/>
          <w:lang w:val="cs-CZ"/>
        </w:rPr>
        <w:t xml:space="preserve">byl </w:t>
      </w:r>
      <w:r w:rsidR="004B5335">
        <w:rPr>
          <w:rFonts w:ascii="Times New Roman" w:hAnsi="Times New Roman"/>
          <w:lang w:val="cs-CZ"/>
        </w:rPr>
        <w:t xml:space="preserve">odložen </w:t>
      </w:r>
      <w:r w:rsidR="004D4711">
        <w:rPr>
          <w:rFonts w:ascii="Times New Roman" w:hAnsi="Times New Roman"/>
          <w:lang w:val="cs-CZ"/>
        </w:rPr>
        <w:t>do konce října 2014</w:t>
      </w:r>
      <w:r w:rsidR="004D4711">
        <w:rPr>
          <w:rFonts w:ascii="Times New Roman" w:hAnsi="Times New Roman" w:cs="Times New Roman"/>
          <w:lang w:val="cs-CZ"/>
        </w:rPr>
        <w:t>. Na dotaz P. Čižinského uvedla J. Sedláková, že celková rekodifikace ci</w:t>
      </w:r>
      <w:r w:rsidR="00D834CA">
        <w:rPr>
          <w:rFonts w:ascii="Times New Roman" w:hAnsi="Times New Roman" w:cs="Times New Roman"/>
          <w:lang w:val="cs-CZ"/>
        </w:rPr>
        <w:t>zineckých zákonů je nadále v neukončeném mezirezort</w:t>
      </w:r>
      <w:r w:rsidR="004B5335">
        <w:rPr>
          <w:rFonts w:ascii="Times New Roman" w:hAnsi="Times New Roman" w:cs="Times New Roman"/>
          <w:lang w:val="cs-CZ"/>
        </w:rPr>
        <w:t>ním připomínkovém řízení. M</w:t>
      </w:r>
      <w:r w:rsidR="00C62AEF">
        <w:rPr>
          <w:rFonts w:ascii="Times New Roman" w:hAnsi="Times New Roman" w:cs="Times New Roman"/>
          <w:lang w:val="cs-CZ"/>
        </w:rPr>
        <w:t xml:space="preserve">inistr vnitra </w:t>
      </w:r>
      <w:r w:rsidR="004B5335">
        <w:rPr>
          <w:rFonts w:ascii="Times New Roman" w:hAnsi="Times New Roman" w:cs="Times New Roman"/>
          <w:lang w:val="cs-CZ"/>
        </w:rPr>
        <w:t xml:space="preserve">zatím </w:t>
      </w:r>
      <w:r w:rsidR="00C62AEF">
        <w:rPr>
          <w:rFonts w:ascii="Times New Roman" w:hAnsi="Times New Roman" w:cs="Times New Roman"/>
          <w:lang w:val="cs-CZ"/>
        </w:rPr>
        <w:t>ne</w:t>
      </w:r>
      <w:r w:rsidR="00D834CA">
        <w:rPr>
          <w:rFonts w:ascii="Times New Roman" w:hAnsi="Times New Roman" w:cs="Times New Roman"/>
          <w:lang w:val="cs-CZ"/>
        </w:rPr>
        <w:t>rozhod</w:t>
      </w:r>
      <w:r w:rsidR="00C62AEF">
        <w:rPr>
          <w:rFonts w:ascii="Times New Roman" w:hAnsi="Times New Roman" w:cs="Times New Roman"/>
          <w:lang w:val="cs-CZ"/>
        </w:rPr>
        <w:t>l</w:t>
      </w:r>
      <w:r w:rsidR="00D834CA">
        <w:rPr>
          <w:rFonts w:ascii="Times New Roman" w:hAnsi="Times New Roman" w:cs="Times New Roman"/>
          <w:lang w:val="cs-CZ"/>
        </w:rPr>
        <w:t>, jaký bude další postup.</w:t>
      </w:r>
      <w:r w:rsidR="00C62AEF">
        <w:rPr>
          <w:rFonts w:ascii="Times New Roman" w:hAnsi="Times New Roman"/>
          <w:lang w:val="cs-CZ"/>
        </w:rPr>
        <w:t xml:space="preserve"> </w:t>
      </w:r>
      <w:r w:rsidR="004D4711">
        <w:rPr>
          <w:rFonts w:ascii="Times New Roman" w:hAnsi="Times New Roman" w:cs="Times New Roman"/>
          <w:lang w:val="cs-CZ"/>
        </w:rPr>
        <w:t xml:space="preserve">Předsedkyně požádala, zda by nebylo možné, aby MV zaslalo dopředu bližší informace k novele zákona o azylu a neformálně je prodiskutovalo s Výborem předtím, než proběhne mezirezortní připomínkové řízení. Uvědomuje si, že to není povinnost MV, ale pouze dobrá vůle, předešlo by se tak nicméně dalším problémům v pozdější fázi schvalování návrhu. </w:t>
      </w:r>
      <w:r w:rsidR="00D834CA">
        <w:rPr>
          <w:rFonts w:ascii="Times New Roman" w:hAnsi="Times New Roman" w:cs="Times New Roman"/>
          <w:lang w:val="cs-CZ"/>
        </w:rPr>
        <w:t>Místopředsedkyně upozornila, že kdyby byl návrh Výboru postoupen nyní, nejednalo by se o finální p</w:t>
      </w:r>
      <w:r w:rsidR="004B5335">
        <w:rPr>
          <w:rFonts w:ascii="Times New Roman" w:hAnsi="Times New Roman" w:cs="Times New Roman"/>
          <w:lang w:val="cs-CZ"/>
        </w:rPr>
        <w:t>odobu, která bude předložena do </w:t>
      </w:r>
      <w:r w:rsidR="00D834CA">
        <w:rPr>
          <w:rFonts w:ascii="Times New Roman" w:hAnsi="Times New Roman" w:cs="Times New Roman"/>
          <w:lang w:val="cs-CZ"/>
        </w:rPr>
        <w:t xml:space="preserve">mezirezortního připomínkového řízení. M. Jelínková uvedla zkušenosti ze severských zemí, kde se </w:t>
      </w:r>
      <w:r w:rsidR="004B5335">
        <w:rPr>
          <w:rFonts w:ascii="Times New Roman" w:hAnsi="Times New Roman" w:cs="Times New Roman"/>
          <w:lang w:val="cs-CZ"/>
        </w:rPr>
        <w:t xml:space="preserve">s občanskou společností </w:t>
      </w:r>
      <w:r w:rsidR="00D834CA">
        <w:rPr>
          <w:rFonts w:ascii="Times New Roman" w:hAnsi="Times New Roman" w:cs="Times New Roman"/>
          <w:lang w:val="cs-CZ"/>
        </w:rPr>
        <w:t>diskutují alespoň teze zákona. J. Sedláková upřesnila, že novela se týká transpozice unijních směrnic, teze jsou tedy dané. Předsedkyně navrhla případně uspořádat zasedání ad hoc.</w:t>
      </w:r>
    </w:p>
    <w:p w:rsidR="00D834CA" w:rsidRDefault="00D834CA" w:rsidP="00C828FE">
      <w:pPr>
        <w:jc w:val="both"/>
        <w:rPr>
          <w:rFonts w:ascii="Times New Roman" w:hAnsi="Times New Roman" w:cs="Times New Roman"/>
          <w:lang w:val="cs-CZ"/>
        </w:rPr>
      </w:pPr>
    </w:p>
    <w:p w:rsidR="004D4711" w:rsidRDefault="00C62AEF" w:rsidP="00C828FE">
      <w:pPr>
        <w:jc w:val="both"/>
        <w:rPr>
          <w:rFonts w:ascii="Times New Roman" w:hAnsi="Times New Roman" w:cs="Times New Roman"/>
          <w:lang w:val="cs-CZ"/>
        </w:rPr>
      </w:pPr>
      <w:r>
        <w:rPr>
          <w:rFonts w:ascii="Times New Roman" w:hAnsi="Times New Roman" w:cs="Times New Roman"/>
          <w:lang w:val="cs-CZ"/>
        </w:rPr>
        <w:t xml:space="preserve">H. Frýdová uvedla, že Ministerstvo školství, mládeže a tělovýchovy (dále jen „MŠMT“) nemá na rok 2014 žádné legislativní úkoly týkající se práv cizinců, nicméně vzdělávání žáků-cizinců se </w:t>
      </w:r>
      <w:r w:rsidR="004B5335">
        <w:rPr>
          <w:rFonts w:ascii="Times New Roman" w:hAnsi="Times New Roman" w:cs="Times New Roman"/>
          <w:lang w:val="cs-CZ"/>
        </w:rPr>
        <w:t xml:space="preserve">MŠMT </w:t>
      </w:r>
      <w:r>
        <w:rPr>
          <w:rFonts w:ascii="Times New Roman" w:hAnsi="Times New Roman" w:cs="Times New Roman"/>
          <w:lang w:val="cs-CZ"/>
        </w:rPr>
        <w:t>věnuje a chystá novou strategii podpory pedagogických pracovníků, kteří pracují ve školách s žáky-cizinci. Měla by být vytvořena asistenční centra pro pedagogy žáků – cizinců. Některé škol</w:t>
      </w:r>
      <w:r w:rsidR="004B5335">
        <w:rPr>
          <w:rFonts w:ascii="Times New Roman" w:hAnsi="Times New Roman" w:cs="Times New Roman"/>
          <w:lang w:val="cs-CZ"/>
        </w:rPr>
        <w:t>y zatím nemají zkušenosti s žáky-cizinci</w:t>
      </w:r>
      <w:r>
        <w:rPr>
          <w:rFonts w:ascii="Times New Roman" w:hAnsi="Times New Roman" w:cs="Times New Roman"/>
          <w:lang w:val="cs-CZ"/>
        </w:rPr>
        <w:t xml:space="preserve">, proto je třeba </w:t>
      </w:r>
      <w:r w:rsidR="004B5335">
        <w:rPr>
          <w:rFonts w:ascii="Times New Roman" w:hAnsi="Times New Roman" w:cs="Times New Roman"/>
          <w:lang w:val="cs-CZ"/>
        </w:rPr>
        <w:t xml:space="preserve">jim v takovém případě poskytnout </w:t>
      </w:r>
      <w:r>
        <w:rPr>
          <w:rFonts w:ascii="Times New Roman" w:hAnsi="Times New Roman" w:cs="Times New Roman"/>
          <w:lang w:val="cs-CZ"/>
        </w:rPr>
        <w:t xml:space="preserve">asistenci, vysvětlit, jak mají žáka začlenit atd. MŠMT na strategii intenzivně pracuje, od pololetí by centra mohla začít fungovat. Podle statistik je v současné době </w:t>
      </w:r>
      <w:r w:rsidR="00FB1E6D">
        <w:rPr>
          <w:rFonts w:ascii="Times New Roman" w:hAnsi="Times New Roman" w:cs="Times New Roman"/>
          <w:lang w:val="cs-CZ"/>
        </w:rPr>
        <w:t>v základních a středních školách</w:t>
      </w:r>
      <w:r>
        <w:rPr>
          <w:rFonts w:ascii="Times New Roman" w:hAnsi="Times New Roman" w:cs="Times New Roman"/>
          <w:lang w:val="cs-CZ"/>
        </w:rPr>
        <w:t xml:space="preserve"> po celé ČR 14.000 dětí-cizinců. Centra začnou přednostně fungovat na místech, kde je dětí-cizinců nejvíce. Na dotaz předsedkyně upřesnila, že strategie by měla být přijata </w:t>
      </w:r>
      <w:r w:rsidR="004B5335">
        <w:rPr>
          <w:rFonts w:ascii="Times New Roman" w:hAnsi="Times New Roman" w:cs="Times New Roman"/>
          <w:lang w:val="cs-CZ"/>
        </w:rPr>
        <w:t xml:space="preserve">již </w:t>
      </w:r>
      <w:r>
        <w:rPr>
          <w:rFonts w:ascii="Times New Roman" w:hAnsi="Times New Roman" w:cs="Times New Roman"/>
          <w:lang w:val="cs-CZ"/>
        </w:rPr>
        <w:t>v roce 2014.</w:t>
      </w:r>
      <w:r w:rsidR="00FB1E6D">
        <w:rPr>
          <w:rFonts w:ascii="Times New Roman" w:hAnsi="Times New Roman" w:cs="Times New Roman"/>
          <w:lang w:val="cs-CZ"/>
        </w:rPr>
        <w:t xml:space="preserve"> V. Roubalová se domnívá, že by MŠMT mělo na strategii spolupracovat s nevládními organizacemi, které na poli vzdělávání dětí-cizinců dlouhodobě působí. H. Frýdová uvedla, že strategie je zatím v teoretické rovině, zřejmá jsou místa, kde budou centra zřizována (podle toho, kde má pobočky Národní institut dalšího vzdělávání). Bude vyčleněno pracoviště s jedním pracovníkem, který bude zaměřen a vzděláván speciálně pro metodickou pomoc jiným učitelům. Později může být počet pracovníků dle potřeby navýšen. Bude zřízen webový portál, kde se zájemci budou moci dozvědět nejdůležitější informace. Jednou z velkých aktivit je zasíťování nejen center, ale i učitelů, aby věděli</w:t>
      </w:r>
      <w:r w:rsidR="002C3478">
        <w:rPr>
          <w:rFonts w:ascii="Times New Roman" w:hAnsi="Times New Roman" w:cs="Times New Roman"/>
          <w:lang w:val="cs-CZ"/>
        </w:rPr>
        <w:t>,</w:t>
      </w:r>
      <w:r w:rsidR="00FB1E6D">
        <w:rPr>
          <w:rFonts w:ascii="Times New Roman" w:hAnsi="Times New Roman" w:cs="Times New Roman"/>
          <w:lang w:val="cs-CZ"/>
        </w:rPr>
        <w:t xml:space="preserve"> kam se v</w:t>
      </w:r>
      <w:r w:rsidR="002C3478">
        <w:rPr>
          <w:rFonts w:ascii="Times New Roman" w:hAnsi="Times New Roman" w:cs="Times New Roman"/>
          <w:lang w:val="cs-CZ"/>
        </w:rPr>
        <w:t>e</w:t>
      </w:r>
      <w:r w:rsidR="00FB1E6D">
        <w:rPr>
          <w:rFonts w:ascii="Times New Roman" w:hAnsi="Times New Roman" w:cs="Times New Roman"/>
          <w:lang w:val="cs-CZ"/>
        </w:rPr>
        <w:t> kterém okamžiku obrátit. MŠMT v prvotní fázi spolupracuje</w:t>
      </w:r>
      <w:r w:rsidR="00FB1E6D" w:rsidRPr="00FB1E6D">
        <w:rPr>
          <w:rFonts w:ascii="Times New Roman" w:hAnsi="Times New Roman" w:cs="Times New Roman"/>
          <w:lang w:val="cs-CZ"/>
        </w:rPr>
        <w:t xml:space="preserve"> </w:t>
      </w:r>
      <w:r w:rsidR="00FB1E6D">
        <w:rPr>
          <w:rFonts w:ascii="Times New Roman" w:hAnsi="Times New Roman" w:cs="Times New Roman"/>
          <w:lang w:val="cs-CZ"/>
        </w:rPr>
        <w:t>s některými nevládními organizacemi, později se spolupráce r</w:t>
      </w:r>
      <w:r w:rsidR="002C3478">
        <w:rPr>
          <w:rFonts w:ascii="Times New Roman" w:hAnsi="Times New Roman" w:cs="Times New Roman"/>
          <w:lang w:val="cs-CZ"/>
        </w:rPr>
        <w:t xml:space="preserve">ozšíří. V. Günter upozornil, na </w:t>
      </w:r>
      <w:r w:rsidR="00FB1E6D">
        <w:rPr>
          <w:rFonts w:ascii="Times New Roman" w:hAnsi="Times New Roman" w:cs="Times New Roman"/>
          <w:lang w:val="cs-CZ"/>
        </w:rPr>
        <w:t xml:space="preserve">portál </w:t>
      </w:r>
      <w:hyperlink r:id="rId9" w:history="1">
        <w:r w:rsidR="00FB1E6D" w:rsidRPr="00DF647C">
          <w:rPr>
            <w:rStyle w:val="Hypertextovodkaz"/>
            <w:rFonts w:ascii="Times New Roman" w:hAnsi="Times New Roman" w:cs="Times New Roman"/>
            <w:lang w:val="cs-CZ"/>
          </w:rPr>
          <w:t>Inkluzivní škola</w:t>
        </w:r>
      </w:hyperlink>
      <w:r w:rsidR="00FB1E6D">
        <w:rPr>
          <w:rFonts w:ascii="Times New Roman" w:hAnsi="Times New Roman" w:cs="Times New Roman"/>
          <w:lang w:val="cs-CZ"/>
        </w:rPr>
        <w:t xml:space="preserve">. Uvítal by, kdyby se aktivity nedublovaly. H. Frýdová v reakci uvedla, že MŠMT si je vědomo různých aktivit neziskových organizací, jako je META, o.p.s., a </w:t>
      </w:r>
      <w:r w:rsidR="002C3478">
        <w:rPr>
          <w:rFonts w:ascii="Times New Roman" w:hAnsi="Times New Roman" w:cs="Times New Roman"/>
          <w:lang w:val="cs-CZ"/>
        </w:rPr>
        <w:t xml:space="preserve">jeho ambicí je tyto aktivity </w:t>
      </w:r>
      <w:r w:rsidR="00FB1E6D">
        <w:rPr>
          <w:rFonts w:ascii="Times New Roman" w:hAnsi="Times New Roman" w:cs="Times New Roman"/>
          <w:lang w:val="cs-CZ"/>
        </w:rPr>
        <w:t>doplnit, nikoliv dublovat.</w:t>
      </w:r>
    </w:p>
    <w:p w:rsidR="00C62AEF" w:rsidRDefault="00C62AEF" w:rsidP="00C828FE">
      <w:pPr>
        <w:jc w:val="both"/>
        <w:rPr>
          <w:rFonts w:ascii="Times New Roman" w:hAnsi="Times New Roman" w:cs="Times New Roman"/>
          <w:lang w:val="cs-CZ"/>
        </w:rPr>
      </w:pPr>
    </w:p>
    <w:p w:rsidR="00750D62" w:rsidRPr="00CD6878" w:rsidRDefault="00C62AEF" w:rsidP="00E85ECB">
      <w:pPr>
        <w:jc w:val="both"/>
        <w:rPr>
          <w:rFonts w:ascii="Times New Roman" w:hAnsi="Times New Roman"/>
          <w:lang w:val="cs-CZ"/>
        </w:rPr>
      </w:pPr>
      <w:r>
        <w:rPr>
          <w:rFonts w:ascii="Times New Roman" w:hAnsi="Times New Roman" w:cs="Times New Roman"/>
          <w:lang w:val="cs-CZ"/>
        </w:rPr>
        <w:t xml:space="preserve">R. Szurman </w:t>
      </w:r>
      <w:r w:rsidR="00DF647C">
        <w:rPr>
          <w:rFonts w:ascii="Times New Roman" w:hAnsi="Times New Roman" w:cs="Times New Roman"/>
          <w:lang w:val="cs-CZ"/>
        </w:rPr>
        <w:t xml:space="preserve">informoval, že Ministerstvo průmyslu a obchodu (dále jen „MPO“) realizuje ve spolupráci s MV, MPSV a Ministerstvem zahraničních věcí (dále jen „MZV“) projekt „Fast Track: Zrychlená procedura pro vnitropodnikově převáděné a lokalizované zaměstnance zahraničních investorů“ a projekt „Welcome Package pro investory“, jehož smyslem je zefektivnit proceduru vstupu a zaměstnávání klíčových cizinců, kteří v rámci umístění investice do ČR potřebují co nejdříve získat potřebná povolení. Jeden z útvarů MPO zajišťuje zasedání Pracovní skupiny pro ekonomickou migraci. Ve svém nejširším složení skupina zahrnuje zástupce státních orgánů, podnikatelů i neziskového sektoru. Aktuálními tématy jsou výše uvedené projekty, tuzemské služební cesty cizinců, zdravotní pojištění cizinců. Odbor živností na svých stránkách upozorňuje pod položkou Integrace cizinců na materiál s názvem </w:t>
      </w:r>
      <w:hyperlink r:id="rId10" w:history="1">
        <w:r w:rsidR="00DF647C" w:rsidRPr="00DF647C">
          <w:rPr>
            <w:rStyle w:val="Hypertextovodkaz"/>
            <w:rFonts w:ascii="Times New Roman" w:hAnsi="Times New Roman" w:cs="Times New Roman"/>
            <w:lang w:val="cs-CZ"/>
          </w:rPr>
          <w:t>Informační materiál pro zahraniční fyzické osoby podnikající podle živnostenského zákona na území ČR</w:t>
        </w:r>
      </w:hyperlink>
      <w:r w:rsidR="00DF647C">
        <w:rPr>
          <w:rFonts w:ascii="Times New Roman" w:hAnsi="Times New Roman" w:cs="Times New Roman"/>
          <w:lang w:val="cs-CZ"/>
        </w:rPr>
        <w:t>. Zmíněné a</w:t>
      </w:r>
      <w:r w:rsidR="00E85ECB">
        <w:rPr>
          <w:rFonts w:ascii="Times New Roman" w:hAnsi="Times New Roman" w:cs="Times New Roman"/>
          <w:lang w:val="cs-CZ"/>
        </w:rPr>
        <w:t xml:space="preserve">ktivity budou dále rozpracovány a měly by pomoci hladšímu zaměstnávání těchto osob. Na dotaz předsedkyně upřesnil, že MPO v roce 2014 neplánuje žádné legislativní změny týkající se cizinců. </w:t>
      </w:r>
      <w:r w:rsidR="00E85ECB">
        <w:rPr>
          <w:rFonts w:ascii="Times New Roman" w:hAnsi="Times New Roman"/>
          <w:lang w:val="cs-CZ"/>
        </w:rPr>
        <w:t xml:space="preserve">P. Čižinský se zeptal, zda jsou veřejně dostupné podmínky projektů Fast Track a Welcome Package. K. Štěpánková informovala, že </w:t>
      </w:r>
      <w:r w:rsidR="00750D62" w:rsidRPr="00CD6878">
        <w:rPr>
          <w:rFonts w:ascii="Times New Roman" w:hAnsi="Times New Roman"/>
          <w:lang w:val="cs-CZ"/>
        </w:rPr>
        <w:t>pr</w:t>
      </w:r>
      <w:r w:rsidR="00E85ECB">
        <w:rPr>
          <w:rFonts w:ascii="Times New Roman" w:hAnsi="Times New Roman"/>
          <w:lang w:val="cs-CZ"/>
        </w:rPr>
        <w:t>ojekty jsou ve stádiu schválení;</w:t>
      </w:r>
      <w:r w:rsidR="00750D62" w:rsidRPr="00CD6878">
        <w:rPr>
          <w:rFonts w:ascii="Times New Roman" w:hAnsi="Times New Roman"/>
          <w:lang w:val="cs-CZ"/>
        </w:rPr>
        <w:t xml:space="preserve"> </w:t>
      </w:r>
      <w:r w:rsidR="00E85ECB">
        <w:rPr>
          <w:rFonts w:ascii="Times New Roman" w:hAnsi="Times New Roman"/>
          <w:lang w:val="cs-CZ"/>
        </w:rPr>
        <w:t xml:space="preserve">jsou upravovány, aby odpovídaly transpoziční novele. Po schválení budou informace zveřejněny na stránkách MPO. </w:t>
      </w:r>
    </w:p>
    <w:p w:rsidR="00750D62" w:rsidRDefault="00750D62" w:rsidP="00750D62">
      <w:pPr>
        <w:rPr>
          <w:rFonts w:ascii="Times New Roman" w:hAnsi="Times New Roman"/>
          <w:lang w:val="cs-CZ"/>
        </w:rPr>
      </w:pPr>
    </w:p>
    <w:p w:rsidR="00E85ECB" w:rsidRPr="00CD6878" w:rsidRDefault="00E85ECB" w:rsidP="00E85ECB">
      <w:pPr>
        <w:jc w:val="both"/>
        <w:rPr>
          <w:rFonts w:ascii="Times New Roman" w:hAnsi="Times New Roman"/>
          <w:lang w:val="cs-CZ"/>
        </w:rPr>
      </w:pPr>
      <w:r>
        <w:rPr>
          <w:rFonts w:ascii="Times New Roman" w:hAnsi="Times New Roman"/>
          <w:lang w:val="cs-CZ"/>
        </w:rPr>
        <w:t xml:space="preserve">P. Hojni uvedla, že MZV žádné legislativní projekty v oblasti práv cizinců na rok 2014 nemá. </w:t>
      </w:r>
      <w:r w:rsidR="00EB17DF">
        <w:rPr>
          <w:rFonts w:ascii="Times New Roman" w:hAnsi="Times New Roman"/>
          <w:lang w:val="cs-CZ"/>
        </w:rPr>
        <w:t xml:space="preserve">Na dotaz M. Faltové doplnila, že MZV </w:t>
      </w:r>
      <w:r w:rsidR="002C3478">
        <w:rPr>
          <w:rFonts w:ascii="Times New Roman" w:hAnsi="Times New Roman"/>
          <w:lang w:val="cs-CZ"/>
        </w:rPr>
        <w:t>se dle jejích informací nechystá měnit</w:t>
      </w:r>
      <w:r w:rsidR="00EB17DF">
        <w:rPr>
          <w:rFonts w:ascii="Times New Roman" w:hAnsi="Times New Roman"/>
          <w:lang w:val="cs-CZ"/>
        </w:rPr>
        <w:t xml:space="preserve"> registrační</w:t>
      </w:r>
      <w:r w:rsidR="002C3478">
        <w:rPr>
          <w:rFonts w:ascii="Times New Roman" w:hAnsi="Times New Roman"/>
          <w:lang w:val="cs-CZ"/>
        </w:rPr>
        <w:t xml:space="preserve"> systém</w:t>
      </w:r>
      <w:r w:rsidR="00EB17DF">
        <w:rPr>
          <w:rFonts w:ascii="Times New Roman" w:hAnsi="Times New Roman"/>
          <w:lang w:val="cs-CZ"/>
        </w:rPr>
        <w:t xml:space="preserve"> VISAPOINT. MZV se každopádně bude snažit posílit zastupitelské úřady (dále jen „ZÚ“). M. Jelínková požádala o souhrnnou informaci na dalším zasedání ohledně toho, na kterých ZÚ ještě nejsou dostatečné kapacity.</w:t>
      </w:r>
      <w:r w:rsidR="002C3478">
        <w:rPr>
          <w:rFonts w:ascii="Times New Roman" w:hAnsi="Times New Roman"/>
          <w:lang w:val="cs-CZ"/>
        </w:rPr>
        <w:t xml:space="preserve"> P. </w:t>
      </w:r>
      <w:r w:rsidR="00A20D3D">
        <w:rPr>
          <w:rFonts w:ascii="Times New Roman" w:hAnsi="Times New Roman"/>
          <w:lang w:val="cs-CZ"/>
        </w:rPr>
        <w:t xml:space="preserve">Hojni přislíbila dodání informací. </w:t>
      </w:r>
      <w:r w:rsidR="00EB17DF">
        <w:rPr>
          <w:rFonts w:ascii="Times New Roman" w:hAnsi="Times New Roman"/>
          <w:lang w:val="cs-CZ"/>
        </w:rPr>
        <w:t xml:space="preserve">Tajemnice </w:t>
      </w:r>
      <w:r w:rsidR="00A20D3D">
        <w:rPr>
          <w:rFonts w:ascii="Times New Roman" w:hAnsi="Times New Roman"/>
          <w:lang w:val="cs-CZ"/>
        </w:rPr>
        <w:t xml:space="preserve">informovala o průběhu vypořádání připomínek k podnětu Rady vlády pro lidská práva k fungování systému VISAPOINT. Jedna zásadní připomínka MZV a MV týkající se úkolu prověřit fungování systému byla na úrovni ředitelů odborů vypořádána, druhá týkající se  upuštění od povinnosti registrace u žádostí o dlouhodobý a trvalý pobyt nadále přetrvává a bude postoupena na úroveň náměstků. </w:t>
      </w:r>
    </w:p>
    <w:p w:rsidR="00750D62" w:rsidRPr="00CD6878" w:rsidRDefault="00750D62" w:rsidP="00750D62">
      <w:pPr>
        <w:rPr>
          <w:rFonts w:ascii="Times New Roman" w:hAnsi="Times New Roman"/>
          <w:lang w:val="cs-CZ"/>
        </w:rPr>
      </w:pPr>
    </w:p>
    <w:p w:rsidR="00DF2701" w:rsidRDefault="00E85ECB" w:rsidP="00E85ECB">
      <w:pPr>
        <w:jc w:val="both"/>
        <w:rPr>
          <w:rFonts w:ascii="Times New Roman" w:hAnsi="Times New Roman"/>
          <w:lang w:val="cs-CZ"/>
        </w:rPr>
      </w:pPr>
      <w:r w:rsidRPr="00CD6878">
        <w:rPr>
          <w:rFonts w:ascii="Times New Roman" w:hAnsi="Times New Roman"/>
          <w:lang w:val="cs-CZ"/>
        </w:rPr>
        <w:t>H. Rögnerová</w:t>
      </w:r>
      <w:r>
        <w:rPr>
          <w:rFonts w:ascii="Times New Roman" w:hAnsi="Times New Roman"/>
          <w:lang w:val="cs-CZ"/>
        </w:rPr>
        <w:t xml:space="preserve"> informovala, že Ministerstvo zdravotnictví (dále jen „MZ“) neplánuje na rok 2014 žádné změny, které by se týkaly práv cizinců. </w:t>
      </w:r>
      <w:r w:rsidR="002C3478">
        <w:rPr>
          <w:rFonts w:ascii="Times New Roman" w:hAnsi="Times New Roman"/>
          <w:lang w:val="cs-CZ"/>
        </w:rPr>
        <w:t>MZ b</w:t>
      </w:r>
      <w:r>
        <w:rPr>
          <w:rFonts w:ascii="Times New Roman" w:hAnsi="Times New Roman"/>
          <w:lang w:val="cs-CZ"/>
        </w:rPr>
        <w:t>ud</w:t>
      </w:r>
      <w:r w:rsidR="002C3478">
        <w:rPr>
          <w:rFonts w:ascii="Times New Roman" w:hAnsi="Times New Roman"/>
          <w:lang w:val="cs-CZ"/>
        </w:rPr>
        <w:t>e</w:t>
      </w:r>
      <w:r>
        <w:rPr>
          <w:rFonts w:ascii="Times New Roman" w:hAnsi="Times New Roman"/>
          <w:lang w:val="cs-CZ"/>
        </w:rPr>
        <w:t xml:space="preserve"> sledovat, jak Ministerstvo financí </w:t>
      </w:r>
      <w:r w:rsidR="002B6DAC">
        <w:rPr>
          <w:rFonts w:ascii="Times New Roman" w:hAnsi="Times New Roman"/>
          <w:lang w:val="cs-CZ"/>
        </w:rPr>
        <w:t xml:space="preserve">(dále jen „MF“) </w:t>
      </w:r>
      <w:r>
        <w:rPr>
          <w:rFonts w:ascii="Times New Roman" w:hAnsi="Times New Roman"/>
          <w:lang w:val="cs-CZ"/>
        </w:rPr>
        <w:t>naloží s jednotným inkasním místem, aby nedošlo k zúžení osobního rozsahu veřejného zdravotního pojištění. Záleží však na M</w:t>
      </w:r>
      <w:r w:rsidR="002B6DAC">
        <w:rPr>
          <w:rFonts w:ascii="Times New Roman" w:hAnsi="Times New Roman"/>
          <w:lang w:val="cs-CZ"/>
        </w:rPr>
        <w:t xml:space="preserve">F. </w:t>
      </w:r>
      <w:r w:rsidR="00DF2701">
        <w:rPr>
          <w:rFonts w:ascii="Times New Roman" w:hAnsi="Times New Roman"/>
          <w:lang w:val="cs-CZ"/>
        </w:rPr>
        <w:t>Na úrovni náměstků MZ a MF byla zahájena bližší spolupráce. Náměstkové by se měli scházet v pravidelných intervalech k tématu ekonomiky zdravotnictví. Není vyloučeno, že dojde i na komerční zdravotní pojištění, které sice spadá do gesce MF, ale MZ by mělo být konzultováno při nasta</w:t>
      </w:r>
      <w:r w:rsidR="002C3478">
        <w:rPr>
          <w:rFonts w:ascii="Times New Roman" w:hAnsi="Times New Roman"/>
          <w:lang w:val="cs-CZ"/>
        </w:rPr>
        <w:t>vení jeho podmínek. Na dotaz P. </w:t>
      </w:r>
      <w:r w:rsidR="00DF2701">
        <w:rPr>
          <w:rFonts w:ascii="Times New Roman" w:hAnsi="Times New Roman"/>
          <w:lang w:val="cs-CZ"/>
        </w:rPr>
        <w:t xml:space="preserve">Čižinského </w:t>
      </w:r>
      <w:r w:rsidR="00DF2701" w:rsidRPr="00CD6878">
        <w:rPr>
          <w:rFonts w:ascii="Times New Roman" w:hAnsi="Times New Roman"/>
          <w:lang w:val="cs-CZ"/>
        </w:rPr>
        <w:t>H. Rögnerová</w:t>
      </w:r>
      <w:r w:rsidR="00DF2701">
        <w:rPr>
          <w:rFonts w:ascii="Times New Roman" w:hAnsi="Times New Roman"/>
          <w:lang w:val="cs-CZ"/>
        </w:rPr>
        <w:t xml:space="preserve"> upřesnila, že jednotné inkasní místo by mělo být zrušeno, ale zatím neví, jakým způsobem. P. Čižinský navrhuje samostatnou novelu zákona o veřejném zdravotním pojištění. </w:t>
      </w:r>
      <w:r w:rsidR="00DF2701" w:rsidRPr="00CD6878">
        <w:rPr>
          <w:rFonts w:ascii="Times New Roman" w:hAnsi="Times New Roman"/>
          <w:lang w:val="cs-CZ"/>
        </w:rPr>
        <w:t>H. Rögnerová</w:t>
      </w:r>
      <w:r w:rsidR="00DF2701">
        <w:rPr>
          <w:rFonts w:ascii="Times New Roman" w:hAnsi="Times New Roman"/>
          <w:lang w:val="cs-CZ"/>
        </w:rPr>
        <w:t xml:space="preserve"> upozornila, že novely zákona o veřejném zdravotním pojištění v poslední době probíhají vždy tematicky (regulační poplatky atd.), větší novela se chystá až na 2. polovinu roku 2014. V. Roubalová se ujistila, že všechny </w:t>
      </w:r>
      <w:r w:rsidR="002C3478">
        <w:rPr>
          <w:rFonts w:ascii="Times New Roman" w:hAnsi="Times New Roman"/>
          <w:lang w:val="cs-CZ"/>
        </w:rPr>
        <w:t xml:space="preserve">výše </w:t>
      </w:r>
      <w:r w:rsidR="00DF2701">
        <w:rPr>
          <w:rFonts w:ascii="Times New Roman" w:hAnsi="Times New Roman"/>
          <w:lang w:val="cs-CZ"/>
        </w:rPr>
        <w:t>zmíněné informace budou v zápise.</w:t>
      </w:r>
    </w:p>
    <w:p w:rsidR="00DF2701" w:rsidRDefault="00DF2701" w:rsidP="00E85ECB">
      <w:pPr>
        <w:jc w:val="both"/>
        <w:rPr>
          <w:rFonts w:ascii="Times New Roman" w:hAnsi="Times New Roman"/>
          <w:lang w:val="cs-CZ"/>
        </w:rPr>
      </w:pPr>
    </w:p>
    <w:p w:rsidR="0058202E" w:rsidRDefault="007F346B" w:rsidP="00E85ECB">
      <w:pPr>
        <w:jc w:val="both"/>
        <w:rPr>
          <w:rFonts w:ascii="Times New Roman" w:hAnsi="Times New Roman" w:cs="Times New Roman"/>
          <w:color w:val="000000"/>
          <w:lang w:val="cs-CZ"/>
        </w:rPr>
      </w:pPr>
      <w:r>
        <w:rPr>
          <w:rFonts w:ascii="Times New Roman" w:hAnsi="Times New Roman"/>
          <w:lang w:val="cs-CZ"/>
        </w:rPr>
        <w:t>K. Valachová uvedla ú</w:t>
      </w:r>
      <w:r w:rsidR="00DF2701">
        <w:rPr>
          <w:rFonts w:ascii="Times New Roman" w:hAnsi="Times New Roman"/>
          <w:lang w:val="cs-CZ"/>
        </w:rPr>
        <w:t>koly, které bude plnit mini</w:t>
      </w:r>
      <w:r>
        <w:rPr>
          <w:rFonts w:ascii="Times New Roman" w:hAnsi="Times New Roman"/>
          <w:lang w:val="cs-CZ"/>
        </w:rPr>
        <w:t xml:space="preserve">str pro lidská práva. V současné době je připravena novela zákona o veřejném ochránci práv, která by měla rozšířit </w:t>
      </w:r>
      <w:r w:rsidRPr="007F346B">
        <w:rPr>
          <w:rFonts w:ascii="Times New Roman" w:hAnsi="Times New Roman" w:cs="Times New Roman"/>
          <w:lang w:val="cs-CZ"/>
        </w:rPr>
        <w:t xml:space="preserve">pravomoci ombudsmana o actio popularis. Na půdě Poslanecké sněmovny existuje shoda k tomuto kroku. Dále doplnila z hlediska Legislativní rady vlády informace, které uvedli předřečníci. MPSV předložilo vládě dne 12. května 2014 materiál </w:t>
      </w:r>
      <w:r w:rsidRPr="007F346B">
        <w:rPr>
          <w:rFonts w:ascii="Times New Roman" w:hAnsi="Times New Roman" w:cs="Times New Roman"/>
          <w:color w:val="000000"/>
          <w:lang w:val="cs-CZ"/>
        </w:rPr>
        <w:t xml:space="preserve">Výsledky kontrolní činnosti </w:t>
      </w:r>
      <w:r w:rsidRPr="007F346B">
        <w:rPr>
          <w:rFonts w:ascii="Times New Roman" w:hAnsi="Times New Roman" w:cs="Times New Roman"/>
          <w:lang w:val="cs-CZ"/>
        </w:rPr>
        <w:t xml:space="preserve">Státního úřadu inspekce práce </w:t>
      </w:r>
      <w:r w:rsidRPr="007F346B">
        <w:rPr>
          <w:rFonts w:ascii="Times New Roman" w:hAnsi="Times New Roman" w:cs="Times New Roman"/>
          <w:color w:val="000000"/>
          <w:lang w:val="cs-CZ"/>
        </w:rPr>
        <w:t>za rok 2013. Otázku minimální výše sankce zaměstnavatelů za umožnění výkonu nelegální práce řeší novela zákona o zaměstnanosti, která je v současné době v Poslanecké sněmovně.</w:t>
      </w:r>
      <w:r w:rsidRPr="007F346B">
        <w:rPr>
          <w:rStyle w:val="Znakapoznpodarou"/>
          <w:rFonts w:ascii="Times New Roman" w:hAnsi="Times New Roman" w:cs="Times New Roman"/>
          <w:color w:val="000000"/>
          <w:lang w:val="cs-CZ"/>
        </w:rPr>
        <w:footnoteReference w:id="1"/>
      </w:r>
      <w:r w:rsidRPr="007F346B">
        <w:rPr>
          <w:rFonts w:ascii="Times New Roman" w:hAnsi="Times New Roman" w:cs="Times New Roman"/>
          <w:color w:val="000000"/>
          <w:lang w:val="cs-CZ"/>
        </w:rPr>
        <w:t xml:space="preserve"> Novela reaguje na napadení ustanovení u Ústavního soudu. Pokuta by se měla snížit na 50.000 Kč. </w:t>
      </w:r>
      <w:r>
        <w:rPr>
          <w:rFonts w:ascii="Times New Roman" w:hAnsi="Times New Roman" w:cs="Times New Roman"/>
          <w:color w:val="000000"/>
          <w:lang w:val="cs-CZ"/>
        </w:rPr>
        <w:t xml:space="preserve">Jakkoliv je novela zákona o azylu citlivou záležitostí, minimálně základní teze by měly být ze strany MV na půdě Výboru diskutovány. Tato záležitost bude ministru vnitra komunikována přes ministra pro lidská práva. MSp by mělo v průběhu prázdnin předložit novelu občanského zákoníku a souvisejících předpisů. </w:t>
      </w:r>
      <w:r w:rsidR="00EB17DF">
        <w:rPr>
          <w:rFonts w:ascii="Times New Roman" w:hAnsi="Times New Roman" w:cs="Times New Roman"/>
          <w:color w:val="000000"/>
          <w:lang w:val="cs-CZ"/>
        </w:rPr>
        <w:t xml:space="preserve">Pokud se členové Výboru domnívají, že by mělo dojít ke změně ve vztahu k právům cizinců, je možné toto komunikovat tajemnici. 10. června 2014 by pak </w:t>
      </w:r>
      <w:r w:rsidR="002C3478">
        <w:rPr>
          <w:rFonts w:ascii="Times New Roman" w:hAnsi="Times New Roman" w:cs="Times New Roman"/>
          <w:color w:val="000000"/>
          <w:lang w:val="cs-CZ"/>
        </w:rPr>
        <w:t>měla proběhnout pracovní schůzka</w:t>
      </w:r>
      <w:r w:rsidR="00EB17DF">
        <w:rPr>
          <w:rFonts w:ascii="Times New Roman" w:hAnsi="Times New Roman" w:cs="Times New Roman"/>
          <w:color w:val="000000"/>
          <w:lang w:val="cs-CZ"/>
        </w:rPr>
        <w:t xml:space="preserve"> na úrovni náměstků. </w:t>
      </w:r>
      <w:r w:rsidR="002C3478">
        <w:rPr>
          <w:rFonts w:ascii="Times New Roman" w:hAnsi="Times New Roman" w:cs="Times New Roman"/>
          <w:color w:val="000000"/>
          <w:lang w:val="cs-CZ"/>
        </w:rPr>
        <w:t xml:space="preserve">MŠMT </w:t>
      </w:r>
      <w:r w:rsidR="00EB17DF">
        <w:rPr>
          <w:rFonts w:ascii="Times New Roman" w:hAnsi="Times New Roman" w:cs="Times New Roman"/>
          <w:color w:val="000000"/>
          <w:lang w:val="cs-CZ"/>
        </w:rPr>
        <w:t>v současné době chystá novelu § 16 školského zákona (</w:t>
      </w:r>
      <w:r w:rsidR="002C3478">
        <w:rPr>
          <w:rFonts w:ascii="Times New Roman" w:hAnsi="Times New Roman" w:cs="Times New Roman"/>
          <w:color w:val="000000"/>
          <w:lang w:val="cs-CZ"/>
        </w:rPr>
        <w:t xml:space="preserve">vzdělávání </w:t>
      </w:r>
      <w:r w:rsidR="00EB17DF">
        <w:rPr>
          <w:rFonts w:ascii="Times New Roman" w:hAnsi="Times New Roman" w:cs="Times New Roman"/>
          <w:color w:val="000000"/>
          <w:lang w:val="cs-CZ"/>
        </w:rPr>
        <w:t>dět</w:t>
      </w:r>
      <w:r w:rsidR="002C3478">
        <w:rPr>
          <w:rFonts w:ascii="Times New Roman" w:hAnsi="Times New Roman" w:cs="Times New Roman"/>
          <w:color w:val="000000"/>
          <w:lang w:val="cs-CZ"/>
        </w:rPr>
        <w:t>í, žáků a studentů</w:t>
      </w:r>
      <w:r w:rsidR="00EB17DF">
        <w:rPr>
          <w:rFonts w:ascii="Times New Roman" w:hAnsi="Times New Roman" w:cs="Times New Roman"/>
          <w:color w:val="000000"/>
          <w:lang w:val="cs-CZ"/>
        </w:rPr>
        <w:t xml:space="preserve"> se speciálními</w:t>
      </w:r>
      <w:r w:rsidR="002C3478">
        <w:rPr>
          <w:rFonts w:ascii="Times New Roman" w:hAnsi="Times New Roman" w:cs="Times New Roman"/>
          <w:color w:val="000000"/>
          <w:lang w:val="cs-CZ"/>
        </w:rPr>
        <w:t xml:space="preserve"> vzdělávacími </w:t>
      </w:r>
      <w:r w:rsidR="00EB17DF">
        <w:rPr>
          <w:rFonts w:ascii="Times New Roman" w:hAnsi="Times New Roman" w:cs="Times New Roman"/>
          <w:color w:val="000000"/>
          <w:lang w:val="cs-CZ"/>
        </w:rPr>
        <w:t xml:space="preserve">potřebami). Jednotné inkasní místo bude projednáváno na úrovni </w:t>
      </w:r>
      <w:r w:rsidR="002C3478">
        <w:rPr>
          <w:rFonts w:ascii="Times New Roman" w:hAnsi="Times New Roman" w:cs="Times New Roman"/>
          <w:color w:val="000000"/>
          <w:lang w:val="cs-CZ"/>
        </w:rPr>
        <w:t xml:space="preserve">vládní </w:t>
      </w:r>
      <w:r w:rsidR="00EB17DF">
        <w:rPr>
          <w:rFonts w:ascii="Times New Roman" w:hAnsi="Times New Roman" w:cs="Times New Roman"/>
          <w:color w:val="000000"/>
          <w:lang w:val="cs-CZ"/>
        </w:rPr>
        <w:t xml:space="preserve">koalice, mělo by být zrušeno k 1. lednu 2015. </w:t>
      </w:r>
    </w:p>
    <w:p w:rsidR="0058202E" w:rsidRDefault="0058202E" w:rsidP="00E85ECB">
      <w:pPr>
        <w:jc w:val="both"/>
        <w:rPr>
          <w:rFonts w:ascii="Times New Roman" w:hAnsi="Times New Roman" w:cs="Times New Roman"/>
          <w:color w:val="000000"/>
          <w:lang w:val="cs-CZ"/>
        </w:rPr>
      </w:pPr>
    </w:p>
    <w:p w:rsidR="00E85ECB" w:rsidRPr="00390827" w:rsidRDefault="0058202E" w:rsidP="00E85ECB">
      <w:pPr>
        <w:jc w:val="both"/>
        <w:rPr>
          <w:rFonts w:ascii="Times New Roman" w:hAnsi="Times New Roman" w:cs="Times New Roman"/>
          <w:color w:val="FF0000"/>
          <w:lang w:val="cs-CZ"/>
        </w:rPr>
      </w:pPr>
      <w:r w:rsidRPr="00390827">
        <w:rPr>
          <w:rFonts w:ascii="Times New Roman" w:hAnsi="Times New Roman" w:cs="Times New Roman"/>
          <w:b/>
          <w:color w:val="FF0000"/>
          <w:lang w:val="cs-CZ"/>
        </w:rPr>
        <w:t>Úkol</w:t>
      </w:r>
      <w:r w:rsidR="00390827">
        <w:rPr>
          <w:rFonts w:ascii="Times New Roman" w:hAnsi="Times New Roman" w:cs="Times New Roman"/>
          <w:b/>
          <w:color w:val="FF0000"/>
          <w:lang w:val="cs-CZ"/>
        </w:rPr>
        <w:t>y</w:t>
      </w:r>
      <w:r w:rsidRPr="00390827">
        <w:rPr>
          <w:rFonts w:ascii="Times New Roman" w:hAnsi="Times New Roman" w:cs="Times New Roman"/>
          <w:color w:val="FF0000"/>
          <w:lang w:val="cs-CZ"/>
        </w:rPr>
        <w:t xml:space="preserve">: </w:t>
      </w:r>
      <w:r w:rsidR="00390827">
        <w:rPr>
          <w:rFonts w:ascii="Times New Roman" w:hAnsi="Times New Roman" w:cs="Times New Roman"/>
          <w:color w:val="FF0000"/>
          <w:lang w:val="cs-CZ"/>
        </w:rPr>
        <w:t xml:space="preserve">Členové tajemnici zašlou případné připomínky k novému občanskému zákoníku. </w:t>
      </w:r>
      <w:r w:rsidRPr="00390827">
        <w:rPr>
          <w:rFonts w:ascii="Times New Roman" w:hAnsi="Times New Roman" w:cs="Times New Roman"/>
          <w:color w:val="FF0000"/>
          <w:lang w:val="cs-CZ"/>
        </w:rPr>
        <w:t xml:space="preserve">Zástupce MZV bude na příštím zasedání informovat o </w:t>
      </w:r>
      <w:r w:rsidR="002C3478">
        <w:rPr>
          <w:rFonts w:ascii="Times New Roman" w:hAnsi="Times New Roman" w:cs="Times New Roman"/>
          <w:color w:val="FF0000"/>
          <w:lang w:val="cs-CZ"/>
        </w:rPr>
        <w:t xml:space="preserve">kapacitách </w:t>
      </w:r>
      <w:r w:rsidR="00390827">
        <w:rPr>
          <w:rFonts w:ascii="Times New Roman" w:hAnsi="Times New Roman" w:cs="Times New Roman"/>
          <w:color w:val="FF0000"/>
          <w:lang w:val="cs-CZ"/>
        </w:rPr>
        <w:t>ZÚ z hlediska možnosti podat žádost prostřednictvím registračního systému VISAPONT.</w:t>
      </w:r>
    </w:p>
    <w:p w:rsidR="00012C0E" w:rsidRPr="00CD6878" w:rsidRDefault="00012C0E" w:rsidP="00012C0E">
      <w:pPr>
        <w:rPr>
          <w:rFonts w:ascii="Times New Roman" w:hAnsi="Times New Roman"/>
          <w:lang w:val="cs-CZ"/>
        </w:rPr>
      </w:pPr>
    </w:p>
    <w:p w:rsidR="002839E5" w:rsidRPr="00A20D3D" w:rsidRDefault="00012C0E" w:rsidP="002839E5">
      <w:pPr>
        <w:pStyle w:val="Odstavecseseznamem"/>
        <w:numPr>
          <w:ilvl w:val="0"/>
          <w:numId w:val="3"/>
        </w:numPr>
        <w:rPr>
          <w:rFonts w:ascii="Times New Roman" w:hAnsi="Times New Roman"/>
          <w:b/>
          <w:u w:val="single"/>
          <w:lang w:val="cs-CZ"/>
        </w:rPr>
      </w:pPr>
      <w:r w:rsidRPr="00A20D3D">
        <w:rPr>
          <w:rFonts w:ascii="Times New Roman" w:hAnsi="Times New Roman"/>
          <w:b/>
          <w:u w:val="single"/>
          <w:lang w:val="cs-CZ"/>
        </w:rPr>
        <w:t xml:space="preserve">Prezentace </w:t>
      </w:r>
      <w:r w:rsidR="00A20D3D" w:rsidRPr="00A20D3D">
        <w:rPr>
          <w:rFonts w:ascii="Times New Roman" w:hAnsi="Times New Roman"/>
          <w:b/>
          <w:u w:val="single"/>
          <w:lang w:val="cs-CZ"/>
        </w:rPr>
        <w:t>tzv. transpoziční novely</w:t>
      </w:r>
      <w:r w:rsidR="006B0805">
        <w:rPr>
          <w:rStyle w:val="Znakapoznpodarou"/>
          <w:rFonts w:ascii="Times New Roman" w:hAnsi="Times New Roman"/>
          <w:b/>
          <w:u w:val="single"/>
          <w:lang w:val="cs-CZ"/>
        </w:rPr>
        <w:footnoteReference w:id="2"/>
      </w:r>
      <w:r w:rsidR="00A20D3D" w:rsidRPr="00A20D3D">
        <w:rPr>
          <w:rFonts w:ascii="Times New Roman" w:hAnsi="Times New Roman"/>
          <w:b/>
          <w:u w:val="single"/>
          <w:lang w:val="cs-CZ"/>
        </w:rPr>
        <w:t xml:space="preserve"> </w:t>
      </w:r>
    </w:p>
    <w:p w:rsidR="006B0805" w:rsidRDefault="006B0805" w:rsidP="00A20D3D">
      <w:pPr>
        <w:rPr>
          <w:rFonts w:ascii="Times New Roman" w:hAnsi="Times New Roman"/>
        </w:rPr>
      </w:pPr>
    </w:p>
    <w:p w:rsidR="005D0011" w:rsidRDefault="006B0805" w:rsidP="00163752">
      <w:pPr>
        <w:jc w:val="both"/>
        <w:rPr>
          <w:rFonts w:ascii="Times New Roman" w:hAnsi="Times New Roman"/>
          <w:lang w:val="cs-CZ"/>
        </w:rPr>
      </w:pPr>
      <w:r w:rsidRPr="00163752">
        <w:rPr>
          <w:rFonts w:ascii="Times New Roman" w:hAnsi="Times New Roman"/>
          <w:lang w:val="cs-CZ"/>
        </w:rPr>
        <w:t>K. Moravec představil nejzásadnější změny, kter</w:t>
      </w:r>
      <w:r w:rsidR="00163752" w:rsidRPr="00163752">
        <w:rPr>
          <w:rFonts w:ascii="Times New Roman" w:hAnsi="Times New Roman"/>
          <w:lang w:val="cs-CZ"/>
        </w:rPr>
        <w:t>é přinesla transpoziční novela</w:t>
      </w:r>
      <w:r w:rsidR="005D0011">
        <w:rPr>
          <w:rFonts w:ascii="Times New Roman" w:hAnsi="Times New Roman"/>
          <w:lang w:val="cs-CZ"/>
        </w:rPr>
        <w:t xml:space="preserve">. </w:t>
      </w:r>
      <w:r w:rsidR="00163752" w:rsidRPr="00163752">
        <w:rPr>
          <w:rFonts w:ascii="Times New Roman" w:hAnsi="Times New Roman"/>
          <w:lang w:val="cs-CZ"/>
        </w:rPr>
        <w:t>Novela implementuje směrnici 2011/98/EU o jednotném povolení k pobytu a práci</w:t>
      </w:r>
      <w:r w:rsidR="00163752" w:rsidRPr="00163752">
        <w:rPr>
          <w:rStyle w:val="Znakapoznpodarou"/>
          <w:rFonts w:ascii="Times New Roman" w:hAnsi="Times New Roman"/>
          <w:lang w:val="cs-CZ"/>
        </w:rPr>
        <w:footnoteReference w:id="3"/>
      </w:r>
      <w:r w:rsidR="00163752">
        <w:rPr>
          <w:rFonts w:ascii="Times New Roman" w:hAnsi="Times New Roman"/>
          <w:lang w:val="cs-CZ"/>
        </w:rPr>
        <w:t>, která zjednodušuje postup pro ekonomické migranty ze třetích zemí a zakotvuje právo na rovné zacházení.</w:t>
      </w:r>
      <w:r w:rsidR="00163752" w:rsidRPr="00163752">
        <w:rPr>
          <w:rFonts w:ascii="Times New Roman" w:hAnsi="Times New Roman"/>
          <w:lang w:val="cs-CZ"/>
        </w:rPr>
        <w:t xml:space="preserve"> </w:t>
      </w:r>
      <w:r w:rsidR="00163752">
        <w:rPr>
          <w:rFonts w:ascii="Times New Roman" w:hAnsi="Times New Roman"/>
          <w:lang w:val="cs-CZ"/>
        </w:rPr>
        <w:t>Legislativní proces je v současné době dokončen, zbývá pouze vyhláš</w:t>
      </w:r>
      <w:r w:rsidR="00C15A06">
        <w:rPr>
          <w:rFonts w:ascii="Times New Roman" w:hAnsi="Times New Roman"/>
          <w:lang w:val="cs-CZ"/>
        </w:rPr>
        <w:t xml:space="preserve">ení ve Sbírce zákonů. S ohledem na </w:t>
      </w:r>
      <w:r w:rsidR="00163752">
        <w:rPr>
          <w:rFonts w:ascii="Times New Roman" w:hAnsi="Times New Roman"/>
          <w:lang w:val="cs-CZ"/>
        </w:rPr>
        <w:t>lhůtu k transpozici směrnice</w:t>
      </w:r>
      <w:r w:rsidR="002C3478">
        <w:rPr>
          <w:rFonts w:ascii="Times New Roman" w:hAnsi="Times New Roman"/>
          <w:lang w:val="cs-CZ"/>
        </w:rPr>
        <w:t xml:space="preserve">, jež </w:t>
      </w:r>
      <w:r w:rsidR="00C15A06">
        <w:rPr>
          <w:rFonts w:ascii="Times New Roman" w:hAnsi="Times New Roman"/>
          <w:lang w:val="cs-CZ"/>
        </w:rPr>
        <w:t>uplynul</w:t>
      </w:r>
      <w:r w:rsidR="002C3478">
        <w:rPr>
          <w:rFonts w:ascii="Times New Roman" w:hAnsi="Times New Roman"/>
          <w:lang w:val="cs-CZ"/>
        </w:rPr>
        <w:t xml:space="preserve">a </w:t>
      </w:r>
      <w:r w:rsidR="00C15A06">
        <w:rPr>
          <w:rFonts w:ascii="Times New Roman" w:hAnsi="Times New Roman"/>
          <w:lang w:val="cs-CZ"/>
        </w:rPr>
        <w:t>v prosinci 2013</w:t>
      </w:r>
      <w:r w:rsidR="002C3478">
        <w:rPr>
          <w:rFonts w:ascii="Times New Roman" w:hAnsi="Times New Roman"/>
          <w:lang w:val="cs-CZ"/>
        </w:rPr>
        <w:t>,</w:t>
      </w:r>
      <w:r w:rsidR="00C15A06">
        <w:rPr>
          <w:rFonts w:ascii="Times New Roman" w:hAnsi="Times New Roman"/>
          <w:lang w:val="cs-CZ"/>
        </w:rPr>
        <w:t xml:space="preserve"> </w:t>
      </w:r>
      <w:r w:rsidR="00163752">
        <w:rPr>
          <w:rFonts w:ascii="Times New Roman" w:hAnsi="Times New Roman"/>
          <w:lang w:val="cs-CZ"/>
        </w:rPr>
        <w:t xml:space="preserve">nastane </w:t>
      </w:r>
      <w:r w:rsidR="00C15A06">
        <w:rPr>
          <w:rFonts w:ascii="Times New Roman" w:hAnsi="Times New Roman"/>
          <w:lang w:val="cs-CZ"/>
        </w:rPr>
        <w:t xml:space="preserve">účinnost </w:t>
      </w:r>
      <w:r w:rsidR="002C3478">
        <w:rPr>
          <w:rFonts w:ascii="Times New Roman" w:hAnsi="Times New Roman"/>
          <w:lang w:val="cs-CZ"/>
        </w:rPr>
        <w:t>15. d</w:t>
      </w:r>
      <w:r w:rsidR="00163752">
        <w:rPr>
          <w:rFonts w:ascii="Times New Roman" w:hAnsi="Times New Roman"/>
          <w:lang w:val="cs-CZ"/>
        </w:rPr>
        <w:t>n</w:t>
      </w:r>
      <w:r w:rsidR="002C3478">
        <w:rPr>
          <w:rFonts w:ascii="Times New Roman" w:hAnsi="Times New Roman"/>
          <w:lang w:val="cs-CZ"/>
        </w:rPr>
        <w:t>em</w:t>
      </w:r>
      <w:r w:rsidR="00163752">
        <w:rPr>
          <w:rFonts w:ascii="Times New Roman" w:hAnsi="Times New Roman"/>
          <w:lang w:val="cs-CZ"/>
        </w:rPr>
        <w:t xml:space="preserve"> po vyhlášení ve Sbírce zákonů, pravděpodobně v průběhu června 2014.</w:t>
      </w:r>
      <w:r w:rsidR="00C15A06">
        <w:rPr>
          <w:rFonts w:ascii="Times New Roman" w:hAnsi="Times New Roman"/>
          <w:lang w:val="cs-CZ"/>
        </w:rPr>
        <w:t xml:space="preserve"> </w:t>
      </w:r>
      <w:r w:rsidR="005D0011">
        <w:rPr>
          <w:rFonts w:ascii="Times New Roman" w:hAnsi="Times New Roman"/>
          <w:lang w:val="cs-CZ"/>
        </w:rPr>
        <w:t xml:space="preserve">Novela mění celkem 9 zákonů. Nejzásadnějším je zákon o pobytu cizinců a zákon o zaměstnanosti. Právo na rovné zacházení se promítlo do zákona o státní sociální podpoře a zákona o sociálních službách, zákon o uznávání odborné kvalifikace. K pojmovým změnám došlo v zákoně o správních poplatcích a zákoníku práce. V rámci legislativních procesu v Poslanecké sněmovně došlo k doplnění změny v zákoně o matrikách. Potvrzení o oprávněnosti pobytu za účelem uzavření manželství začne znovu vydávat Policie ČR, nikoliv MV. </w:t>
      </w:r>
    </w:p>
    <w:p w:rsidR="00324D6B" w:rsidRDefault="005D0011" w:rsidP="007102C7">
      <w:pPr>
        <w:ind w:firstLine="720"/>
        <w:jc w:val="both"/>
        <w:rPr>
          <w:rFonts w:ascii="Times New Roman" w:hAnsi="Times New Roman"/>
          <w:lang w:val="cs-CZ"/>
        </w:rPr>
      </w:pPr>
      <w:r>
        <w:rPr>
          <w:rFonts w:ascii="Times New Roman" w:hAnsi="Times New Roman"/>
          <w:lang w:val="cs-CZ"/>
        </w:rPr>
        <w:t>Novela zavádí jednotné povolení k dlouhodobému pobytu</w:t>
      </w:r>
      <w:r w:rsidR="00BD1AEB">
        <w:rPr>
          <w:rFonts w:ascii="Times New Roman" w:hAnsi="Times New Roman"/>
          <w:lang w:val="cs-CZ"/>
        </w:rPr>
        <w:t xml:space="preserve"> a práci - zaměstnaneckou kartu, kterou bude vydávat</w:t>
      </w:r>
      <w:r>
        <w:rPr>
          <w:rFonts w:ascii="Times New Roman" w:hAnsi="Times New Roman"/>
          <w:lang w:val="cs-CZ"/>
        </w:rPr>
        <w:t xml:space="preserve"> MV. Ve většině případů nebude muset cizinec žádat o povolení k zaměstnání, na ZÚ nebo </w:t>
      </w:r>
      <w:r w:rsidR="00902EC9">
        <w:rPr>
          <w:rFonts w:ascii="Times New Roman" w:hAnsi="Times New Roman"/>
          <w:lang w:val="cs-CZ"/>
        </w:rPr>
        <w:t xml:space="preserve">na MV </w:t>
      </w:r>
      <w:r>
        <w:rPr>
          <w:rFonts w:ascii="Times New Roman" w:hAnsi="Times New Roman"/>
          <w:lang w:val="cs-CZ"/>
        </w:rPr>
        <w:t xml:space="preserve">rovnou požádá o toto duální povolení. </w:t>
      </w:r>
      <w:r w:rsidR="00BD1AEB">
        <w:rPr>
          <w:rFonts w:ascii="Times New Roman" w:hAnsi="Times New Roman"/>
          <w:lang w:val="cs-CZ"/>
        </w:rPr>
        <w:t>S ohledem na zavedení zaměstnanecké karty se stává bezpředmětnou zelená karta, kterou novela ruší. Zároveň je zakotvena nemožnost vydání dlouhodobého víza za účelem k zaměstnání. Veškeré zaměstnávání bude realizováno jen prostřednictvím zaměstnanecké karty nebo modré karty, která zůstává jakožto institut vyplývající z unijního práva. Zaměstnanecká karta je vázána na konkrétní pracovní místo, ale je umožněno, aby byla vydána na více pracovních míst současně. V případě změny pracovního místa je další platnost zaměstnanecké karty podmíněna vydáním souhlasu MV se změnou zaměstnavatele, což bude klasické správní řízení. S ohledem na charakter zaměstnávání lze hovořit o trojích důvodech udělení zaměstnanecké karty:</w:t>
      </w:r>
      <w:r w:rsidR="00237510">
        <w:rPr>
          <w:rFonts w:ascii="Times New Roman" w:hAnsi="Times New Roman"/>
          <w:lang w:val="cs-CZ"/>
        </w:rPr>
        <w:t xml:space="preserve"> </w:t>
      </w:r>
    </w:p>
    <w:p w:rsidR="00237510" w:rsidRDefault="00BD1AEB" w:rsidP="00324D6B">
      <w:pPr>
        <w:jc w:val="both"/>
        <w:rPr>
          <w:rFonts w:ascii="Times New Roman" w:hAnsi="Times New Roman"/>
          <w:lang w:val="cs-CZ"/>
        </w:rPr>
      </w:pPr>
      <w:r>
        <w:rPr>
          <w:rFonts w:ascii="Times New Roman" w:hAnsi="Times New Roman"/>
          <w:lang w:val="cs-CZ"/>
        </w:rPr>
        <w:t xml:space="preserve">(1) </w:t>
      </w:r>
      <w:r w:rsidR="00237510">
        <w:rPr>
          <w:rFonts w:ascii="Times New Roman" w:hAnsi="Times New Roman"/>
          <w:lang w:val="cs-CZ"/>
        </w:rPr>
        <w:t xml:space="preserve">podle § 42g odst. 2 zákona o pobytu cizinců </w:t>
      </w:r>
      <w:r w:rsidR="00902EC9">
        <w:rPr>
          <w:rFonts w:ascii="Times New Roman" w:hAnsi="Times New Roman"/>
          <w:lang w:val="cs-CZ"/>
        </w:rPr>
        <w:t xml:space="preserve">ve znění transpoziční novely </w:t>
      </w:r>
      <w:r w:rsidR="00237510">
        <w:rPr>
          <w:rFonts w:ascii="Times New Roman" w:hAnsi="Times New Roman"/>
          <w:lang w:val="cs-CZ"/>
        </w:rPr>
        <w:t xml:space="preserve">(duální charakter karty), </w:t>
      </w:r>
    </w:p>
    <w:p w:rsidR="00237510" w:rsidRDefault="00BD1AEB" w:rsidP="00324D6B">
      <w:pPr>
        <w:jc w:val="both"/>
        <w:rPr>
          <w:rFonts w:ascii="Times New Roman" w:hAnsi="Times New Roman"/>
          <w:lang w:val="cs-CZ"/>
        </w:rPr>
      </w:pPr>
      <w:r>
        <w:rPr>
          <w:rFonts w:ascii="Times New Roman" w:hAnsi="Times New Roman"/>
          <w:lang w:val="cs-CZ"/>
        </w:rPr>
        <w:t xml:space="preserve">(2) </w:t>
      </w:r>
      <w:r w:rsidR="00237510">
        <w:rPr>
          <w:rFonts w:ascii="Times New Roman" w:hAnsi="Times New Roman"/>
          <w:lang w:val="cs-CZ"/>
        </w:rPr>
        <w:t xml:space="preserve">podle § 42g odst. 3 zákona o pobytu cizinců </w:t>
      </w:r>
      <w:r w:rsidR="00902EC9">
        <w:rPr>
          <w:rFonts w:ascii="Times New Roman" w:hAnsi="Times New Roman"/>
          <w:lang w:val="cs-CZ"/>
        </w:rPr>
        <w:t xml:space="preserve">ve znění transpoziční novely </w:t>
      </w:r>
      <w:r w:rsidR="00237510">
        <w:rPr>
          <w:rFonts w:ascii="Times New Roman" w:hAnsi="Times New Roman"/>
          <w:lang w:val="cs-CZ"/>
        </w:rPr>
        <w:t xml:space="preserve">(neduální charakter karty), </w:t>
      </w:r>
    </w:p>
    <w:p w:rsidR="00237510" w:rsidRDefault="00BD1AEB" w:rsidP="00324D6B">
      <w:pPr>
        <w:jc w:val="both"/>
        <w:rPr>
          <w:rFonts w:ascii="Times New Roman" w:hAnsi="Times New Roman"/>
          <w:lang w:val="cs-CZ"/>
        </w:rPr>
      </w:pPr>
      <w:r>
        <w:rPr>
          <w:rFonts w:ascii="Times New Roman" w:hAnsi="Times New Roman"/>
          <w:lang w:val="cs-CZ"/>
        </w:rPr>
        <w:t>(3)</w:t>
      </w:r>
      <w:r w:rsidR="00237510" w:rsidRPr="00237510">
        <w:rPr>
          <w:rFonts w:ascii="Times New Roman" w:hAnsi="Times New Roman"/>
          <w:lang w:val="cs-CZ"/>
        </w:rPr>
        <w:t xml:space="preserve"> </w:t>
      </w:r>
      <w:r w:rsidR="00237510">
        <w:rPr>
          <w:rFonts w:ascii="Times New Roman" w:hAnsi="Times New Roman"/>
          <w:lang w:val="cs-CZ"/>
        </w:rPr>
        <w:t xml:space="preserve">podle § 42g odst. 4 zákona o pobytu cizinců </w:t>
      </w:r>
      <w:r w:rsidR="00902EC9">
        <w:rPr>
          <w:rFonts w:ascii="Times New Roman" w:hAnsi="Times New Roman"/>
          <w:lang w:val="cs-CZ"/>
        </w:rPr>
        <w:t xml:space="preserve">ve znění transpoziční novely </w:t>
      </w:r>
      <w:r w:rsidR="00237510">
        <w:rPr>
          <w:rFonts w:ascii="Times New Roman" w:hAnsi="Times New Roman"/>
          <w:lang w:val="cs-CZ"/>
        </w:rPr>
        <w:t>(neduální charakter karty).</w:t>
      </w:r>
    </w:p>
    <w:p w:rsidR="008B515C" w:rsidRDefault="00BD1AEB" w:rsidP="00324D6B">
      <w:pPr>
        <w:ind w:firstLine="720"/>
        <w:jc w:val="both"/>
        <w:rPr>
          <w:rFonts w:ascii="Times New Roman" w:hAnsi="Times New Roman"/>
          <w:lang w:val="cs-CZ"/>
        </w:rPr>
      </w:pPr>
      <w:r>
        <w:rPr>
          <w:rFonts w:ascii="Times New Roman" w:hAnsi="Times New Roman"/>
          <w:lang w:val="cs-CZ"/>
        </w:rPr>
        <w:t xml:space="preserve">Lhůta k vydání rozhodnutí ve věci žádosti o vydání zaměstnanecké karty je 60 dní; ve zvlášť složitých případech, nebo pokud je karta vázaná na závazné stanovisko Úřadu práce (dále jen „ÚP“) činí lhůta 90 dní. </w:t>
      </w:r>
    </w:p>
    <w:p w:rsidR="00237510" w:rsidRDefault="00BD1AEB" w:rsidP="007102C7">
      <w:pPr>
        <w:ind w:firstLine="720"/>
        <w:jc w:val="both"/>
        <w:rPr>
          <w:rFonts w:ascii="Times New Roman" w:hAnsi="Times New Roman"/>
          <w:lang w:val="cs-CZ"/>
        </w:rPr>
      </w:pPr>
      <w:r>
        <w:rPr>
          <w:rFonts w:ascii="Times New Roman" w:hAnsi="Times New Roman"/>
          <w:lang w:val="cs-CZ"/>
        </w:rPr>
        <w:t>K vydání zaměstnanecké karty</w:t>
      </w:r>
      <w:r w:rsidR="00237510">
        <w:rPr>
          <w:rFonts w:ascii="Times New Roman" w:hAnsi="Times New Roman"/>
          <w:lang w:val="cs-CZ"/>
        </w:rPr>
        <w:t xml:space="preserve"> podle § 42g odst. 2 zákona o pobytu cizinců </w:t>
      </w:r>
      <w:r w:rsidR="00902EC9">
        <w:rPr>
          <w:rFonts w:ascii="Times New Roman" w:hAnsi="Times New Roman"/>
          <w:lang w:val="cs-CZ"/>
        </w:rPr>
        <w:t xml:space="preserve">ve znění transpoziční novely </w:t>
      </w:r>
      <w:r>
        <w:rPr>
          <w:rFonts w:ascii="Times New Roman" w:hAnsi="Times New Roman"/>
          <w:lang w:val="cs-CZ"/>
        </w:rPr>
        <w:t xml:space="preserve">je třeba uzavřít pracovněprávní vztah na </w:t>
      </w:r>
      <w:r w:rsidR="008B515C">
        <w:rPr>
          <w:rFonts w:ascii="Times New Roman" w:hAnsi="Times New Roman"/>
          <w:lang w:val="cs-CZ"/>
        </w:rPr>
        <w:t xml:space="preserve">pracovní </w:t>
      </w:r>
      <w:r>
        <w:rPr>
          <w:rFonts w:ascii="Times New Roman" w:hAnsi="Times New Roman"/>
          <w:lang w:val="cs-CZ"/>
        </w:rPr>
        <w:t>místo</w:t>
      </w:r>
      <w:r w:rsidR="008B515C">
        <w:rPr>
          <w:rFonts w:ascii="Times New Roman" w:hAnsi="Times New Roman"/>
          <w:lang w:val="cs-CZ"/>
        </w:rPr>
        <w:t>, které je</w:t>
      </w:r>
      <w:r>
        <w:rPr>
          <w:rFonts w:ascii="Times New Roman" w:hAnsi="Times New Roman"/>
          <w:lang w:val="cs-CZ"/>
        </w:rPr>
        <w:t xml:space="preserve"> v centrální evidenci</w:t>
      </w:r>
      <w:r w:rsidR="008B515C">
        <w:rPr>
          <w:rFonts w:ascii="Times New Roman" w:hAnsi="Times New Roman"/>
          <w:lang w:val="cs-CZ"/>
        </w:rPr>
        <w:t xml:space="preserve"> volných pracovních míst obsaditelných držiteli zaměstnanecké karty</w:t>
      </w:r>
      <w:r w:rsidR="00902EC9">
        <w:rPr>
          <w:rFonts w:ascii="Times New Roman" w:hAnsi="Times New Roman"/>
          <w:lang w:val="cs-CZ"/>
        </w:rPr>
        <w:t xml:space="preserve"> (dále jen „evidence“)</w:t>
      </w:r>
      <w:r w:rsidR="008B515C">
        <w:rPr>
          <w:rFonts w:ascii="Times New Roman" w:hAnsi="Times New Roman"/>
          <w:lang w:val="cs-CZ"/>
        </w:rPr>
        <w:t xml:space="preserve">. Evidenci vede MPSV, zařazena jsou do ní pracovní místa po proběhnuvším testu trhu práce, který trvá 30 dní. Pracovněprávní vztah dokládá pracovní smlouva, dohoda o pracovní činnosti nebo smlouva o smlouvě budoucí. Bez ohledu na rozsah práce musí být cizinci zajištěna alespoň minimální mzda. Týdenní pracovní doba musí činit alespoň 15 hodin týdně. Cizinec musí v neposlední řadě naplnit požadavek odborné způsobilosti, v odůvodněných případech si může správní orgán vyžádat nostrifikovaný doklad o vzdělání. Pokud je odborná kvalifikace vyžadována právní předpisy (např. u řidiče řidičský průkaz) či jde o regulované povolání, správní orgán musí ověřit splnění podmínek. </w:t>
      </w:r>
      <w:r w:rsidR="00237510">
        <w:rPr>
          <w:rFonts w:ascii="Times New Roman" w:hAnsi="Times New Roman"/>
          <w:lang w:val="cs-CZ"/>
        </w:rPr>
        <w:t>Novelou</w:t>
      </w:r>
      <w:r w:rsidR="008B515C">
        <w:rPr>
          <w:rFonts w:ascii="Times New Roman" w:hAnsi="Times New Roman"/>
          <w:lang w:val="cs-CZ"/>
        </w:rPr>
        <w:t xml:space="preserve"> zákona o uznávání odborné kvalifikace</w:t>
      </w:r>
      <w:r w:rsidR="00237510">
        <w:rPr>
          <w:rFonts w:ascii="Times New Roman" w:hAnsi="Times New Roman"/>
          <w:lang w:val="cs-CZ"/>
        </w:rPr>
        <w:t xml:space="preserve"> došlo k tomu, že žadatel o zaměstnaneckou kartu nebo modrou kartu má nově možnost požádat o uznání kvalifikace, čímž může naplnit kritéria vydání karty. </w:t>
      </w:r>
    </w:p>
    <w:p w:rsidR="007102C7" w:rsidRDefault="00237510" w:rsidP="007102C7">
      <w:pPr>
        <w:ind w:firstLine="720"/>
        <w:jc w:val="both"/>
        <w:rPr>
          <w:rFonts w:ascii="Times New Roman" w:hAnsi="Times New Roman"/>
          <w:lang w:val="cs-CZ"/>
        </w:rPr>
      </w:pPr>
      <w:r>
        <w:rPr>
          <w:rFonts w:ascii="Times New Roman" w:hAnsi="Times New Roman"/>
          <w:lang w:val="cs-CZ"/>
        </w:rPr>
        <w:t>Zvláštní situace nastává u cizinců, kteří budou mít přístup na trh práce nadále vázán na vydání pracovního povolen</w:t>
      </w:r>
      <w:r w:rsidR="00324D6B">
        <w:rPr>
          <w:rFonts w:ascii="Times New Roman" w:hAnsi="Times New Roman"/>
          <w:lang w:val="cs-CZ"/>
        </w:rPr>
        <w:t>í (neduální zaměstnanecká karta</w:t>
      </w:r>
      <w:r>
        <w:rPr>
          <w:rFonts w:ascii="Times New Roman" w:hAnsi="Times New Roman"/>
          <w:lang w:val="cs-CZ"/>
        </w:rPr>
        <w:t xml:space="preserve"> podle § 42g odst. 3 zákona o pobytu cizinců</w:t>
      </w:r>
      <w:r w:rsidR="00902EC9">
        <w:rPr>
          <w:rFonts w:ascii="Times New Roman" w:hAnsi="Times New Roman"/>
          <w:lang w:val="cs-CZ"/>
        </w:rPr>
        <w:t xml:space="preserve"> ve znění transpoziční novely</w:t>
      </w:r>
      <w:r>
        <w:rPr>
          <w:rFonts w:ascii="Times New Roman" w:hAnsi="Times New Roman"/>
          <w:lang w:val="cs-CZ"/>
        </w:rPr>
        <w:t>) či mít volný přístup na trh práce (neduální zaměstnanecká karta § 42g odst. 4 zákona o pobytu cizinců</w:t>
      </w:r>
      <w:r w:rsidR="00902EC9">
        <w:rPr>
          <w:rFonts w:ascii="Times New Roman" w:hAnsi="Times New Roman"/>
          <w:lang w:val="cs-CZ"/>
        </w:rPr>
        <w:t xml:space="preserve"> ve znění transpoziční novely</w:t>
      </w:r>
      <w:r>
        <w:rPr>
          <w:rFonts w:ascii="Times New Roman" w:hAnsi="Times New Roman"/>
          <w:lang w:val="cs-CZ"/>
        </w:rPr>
        <w:t>).</w:t>
      </w:r>
      <w:r w:rsidR="00902EC9">
        <w:rPr>
          <w:rFonts w:ascii="Times New Roman" w:hAnsi="Times New Roman"/>
          <w:lang w:val="cs-CZ"/>
        </w:rPr>
        <w:t xml:space="preserve"> Opět musí existovat pracovněprávní vztah naplňující kritéria minimální mzdy, minimální týdenní pracovní doby. Není ale nutné vybírat místa z evidence, nezkoumá se odborná způsobilost. </w:t>
      </w:r>
    </w:p>
    <w:p w:rsidR="00902EC9" w:rsidRDefault="00902EC9" w:rsidP="007102C7">
      <w:pPr>
        <w:ind w:firstLine="720"/>
        <w:jc w:val="both"/>
        <w:rPr>
          <w:rFonts w:ascii="Times New Roman" w:hAnsi="Times New Roman"/>
          <w:lang w:val="cs-CZ"/>
        </w:rPr>
      </w:pPr>
      <w:r>
        <w:rPr>
          <w:rFonts w:ascii="Times New Roman" w:hAnsi="Times New Roman"/>
          <w:lang w:val="cs-CZ"/>
        </w:rPr>
        <w:t>Cizinec, který na území pobývá na d</w:t>
      </w:r>
      <w:r w:rsidR="002F40C9">
        <w:rPr>
          <w:rFonts w:ascii="Times New Roman" w:hAnsi="Times New Roman"/>
          <w:lang w:val="cs-CZ"/>
        </w:rPr>
        <w:t>louhodobé vízum, může požádat o </w:t>
      </w:r>
      <w:r>
        <w:rPr>
          <w:rFonts w:ascii="Times New Roman" w:hAnsi="Times New Roman"/>
          <w:lang w:val="cs-CZ"/>
        </w:rPr>
        <w:t>povolení k zaměstnání a posléze o zaměstnaneckou kartu, podmínkou je stejný zaměstnavatel a stejné pracovní místo</w:t>
      </w:r>
      <w:r>
        <w:rPr>
          <w:rStyle w:val="Znakapoznpodarou"/>
          <w:rFonts w:ascii="Times New Roman" w:hAnsi="Times New Roman"/>
          <w:lang w:val="cs-CZ"/>
        </w:rPr>
        <w:footnoteReference w:id="4"/>
      </w:r>
      <w:r>
        <w:rPr>
          <w:rFonts w:ascii="Times New Roman" w:hAnsi="Times New Roman"/>
          <w:lang w:val="cs-CZ"/>
        </w:rPr>
        <w:t xml:space="preserve">. MV si pak vyžádá závazné stanovisko ÚP k dalšímu zaměstnávání cizince. </w:t>
      </w:r>
    </w:p>
    <w:p w:rsidR="007102C7" w:rsidRDefault="007102C7" w:rsidP="007102C7">
      <w:pPr>
        <w:ind w:firstLine="720"/>
        <w:jc w:val="both"/>
        <w:rPr>
          <w:rFonts w:ascii="Times New Roman" w:hAnsi="Times New Roman"/>
          <w:lang w:val="cs-CZ"/>
        </w:rPr>
      </w:pPr>
      <w:r>
        <w:rPr>
          <w:rFonts w:ascii="Times New Roman" w:hAnsi="Times New Roman"/>
          <w:lang w:val="cs-CZ"/>
        </w:rPr>
        <w:t>Základní n</w:t>
      </w:r>
      <w:r w:rsidR="00902EC9">
        <w:rPr>
          <w:rFonts w:ascii="Times New Roman" w:hAnsi="Times New Roman"/>
          <w:lang w:val="cs-CZ"/>
        </w:rPr>
        <w:t>áležitosti</w:t>
      </w:r>
      <w:r>
        <w:rPr>
          <w:rFonts w:ascii="Times New Roman" w:hAnsi="Times New Roman"/>
          <w:lang w:val="cs-CZ"/>
        </w:rPr>
        <w:t xml:space="preserve"> k</w:t>
      </w:r>
      <w:r w:rsidR="00902EC9">
        <w:rPr>
          <w:rFonts w:ascii="Times New Roman" w:hAnsi="Times New Roman"/>
          <w:lang w:val="cs-CZ"/>
        </w:rPr>
        <w:t xml:space="preserve"> žádosti o vydání karty jsou </w:t>
      </w:r>
      <w:r w:rsidR="002F40C9">
        <w:rPr>
          <w:rFonts w:ascii="Times New Roman" w:hAnsi="Times New Roman"/>
          <w:lang w:val="cs-CZ"/>
        </w:rPr>
        <w:t xml:space="preserve">zcela </w:t>
      </w:r>
      <w:r w:rsidR="00902EC9">
        <w:rPr>
          <w:rFonts w:ascii="Times New Roman" w:hAnsi="Times New Roman"/>
          <w:lang w:val="cs-CZ"/>
        </w:rPr>
        <w:t>standardní (cestovní doklad, doklad o zajištění ubytování, nál</w:t>
      </w:r>
      <w:r>
        <w:rPr>
          <w:rFonts w:ascii="Times New Roman" w:hAnsi="Times New Roman"/>
          <w:lang w:val="cs-CZ"/>
        </w:rPr>
        <w:t>e</w:t>
      </w:r>
      <w:r w:rsidR="00902EC9">
        <w:rPr>
          <w:rFonts w:ascii="Times New Roman" w:hAnsi="Times New Roman"/>
          <w:lang w:val="cs-CZ"/>
        </w:rPr>
        <w:t>ži</w:t>
      </w:r>
      <w:r>
        <w:rPr>
          <w:rFonts w:ascii="Times New Roman" w:hAnsi="Times New Roman"/>
          <w:lang w:val="cs-CZ"/>
        </w:rPr>
        <w:t>to</w:t>
      </w:r>
      <w:r w:rsidR="00902EC9">
        <w:rPr>
          <w:rFonts w:ascii="Times New Roman" w:hAnsi="Times New Roman"/>
          <w:lang w:val="cs-CZ"/>
        </w:rPr>
        <w:t>st</w:t>
      </w:r>
      <w:r>
        <w:rPr>
          <w:rFonts w:ascii="Times New Roman" w:hAnsi="Times New Roman"/>
          <w:lang w:val="cs-CZ"/>
        </w:rPr>
        <w:t xml:space="preserve">i na požádání – výpis z rejstříku trestu). Dále je třeba doložit splnění zákonných podmínek k vydání karty (doklad o pracovněprávním vztahu, v případě duálního povolení doklad o odborné způsobilosti cizince atd.). </w:t>
      </w:r>
    </w:p>
    <w:p w:rsidR="00BB6BA4" w:rsidRDefault="007102C7" w:rsidP="007102C7">
      <w:pPr>
        <w:ind w:firstLine="720"/>
        <w:jc w:val="both"/>
        <w:rPr>
          <w:rFonts w:ascii="Times New Roman" w:hAnsi="Times New Roman"/>
          <w:lang w:val="cs-CZ"/>
        </w:rPr>
      </w:pPr>
      <w:r>
        <w:rPr>
          <w:rFonts w:ascii="Times New Roman" w:hAnsi="Times New Roman"/>
          <w:lang w:val="cs-CZ"/>
        </w:rPr>
        <w:t>Karta bude vydávána na dobu trvání pracov</w:t>
      </w:r>
      <w:r w:rsidR="002F40C9">
        <w:rPr>
          <w:rFonts w:ascii="Times New Roman" w:hAnsi="Times New Roman"/>
          <w:lang w:val="cs-CZ"/>
        </w:rPr>
        <w:t>něprávního vztahu, maximálně na </w:t>
      </w:r>
      <w:r>
        <w:rPr>
          <w:rFonts w:ascii="Times New Roman" w:hAnsi="Times New Roman"/>
          <w:lang w:val="cs-CZ"/>
        </w:rPr>
        <w:t xml:space="preserve">2 roky. Při prodloužení platnosti zaměstnanecké karty musí být splněny podmínky jako při jejím vydání. Pokud nadále platí doklad o odborné způsobilosti, pak není odborná způsobilost znovu zjišťována. </w:t>
      </w:r>
      <w:r w:rsidR="00BB6BA4">
        <w:rPr>
          <w:rFonts w:ascii="Times New Roman" w:hAnsi="Times New Roman"/>
          <w:lang w:val="cs-CZ"/>
        </w:rPr>
        <w:t>Při prodlužování si MV vyžádá závazné stanovisko ÚP k dalšímu zaměstnávání cizince, čímž je zajištěna ochrana trhu práce. Kartu je možné prodloužit na dobu trvání pracovněprávního vztahu, nejdéle na 2 roky.</w:t>
      </w:r>
      <w:r w:rsidR="0014131A" w:rsidRPr="0014131A">
        <w:rPr>
          <w:rFonts w:ascii="Times New Roman" w:hAnsi="Times New Roman"/>
          <w:b/>
          <w:lang w:val="cs-CZ"/>
        </w:rPr>
        <w:t xml:space="preserve"> </w:t>
      </w:r>
      <w:r w:rsidR="0014131A" w:rsidRPr="0014131A">
        <w:rPr>
          <w:rFonts w:ascii="Times New Roman" w:hAnsi="Times New Roman"/>
          <w:lang w:val="cs-CZ"/>
        </w:rPr>
        <w:t xml:space="preserve">Při žádosti </w:t>
      </w:r>
      <w:r w:rsidR="002F40C9">
        <w:rPr>
          <w:rFonts w:ascii="Times New Roman" w:hAnsi="Times New Roman"/>
          <w:lang w:val="cs-CZ"/>
        </w:rPr>
        <w:t xml:space="preserve">o </w:t>
      </w:r>
      <w:r w:rsidR="0014131A" w:rsidRPr="0014131A">
        <w:rPr>
          <w:rFonts w:ascii="Times New Roman" w:hAnsi="Times New Roman"/>
          <w:lang w:val="cs-CZ"/>
        </w:rPr>
        <w:t xml:space="preserve">prodloužení </w:t>
      </w:r>
      <w:r w:rsidR="002F40C9">
        <w:rPr>
          <w:rFonts w:ascii="Times New Roman" w:hAnsi="Times New Roman"/>
          <w:lang w:val="cs-CZ"/>
        </w:rPr>
        <w:t xml:space="preserve">platnosti </w:t>
      </w:r>
      <w:r w:rsidR="0014131A" w:rsidRPr="0014131A">
        <w:rPr>
          <w:rFonts w:ascii="Times New Roman" w:hAnsi="Times New Roman"/>
          <w:lang w:val="cs-CZ"/>
        </w:rPr>
        <w:t>zaměstnanecké karty se na cizince vztahuje fikce platnosti pobytu při splnění zákonných podmínek,</w:t>
      </w:r>
      <w:r w:rsidR="0014131A">
        <w:rPr>
          <w:rFonts w:ascii="Times New Roman" w:hAnsi="Times New Roman"/>
          <w:b/>
          <w:lang w:val="cs-CZ"/>
        </w:rPr>
        <w:t xml:space="preserve"> </w:t>
      </w:r>
      <w:r w:rsidR="0014131A" w:rsidRPr="0014131A">
        <w:rPr>
          <w:rFonts w:ascii="Times New Roman" w:hAnsi="Times New Roman"/>
          <w:lang w:val="cs-CZ"/>
        </w:rPr>
        <w:t>fikce se nevztahuje na oprávnění k výkonu zaměstnání.</w:t>
      </w:r>
    </w:p>
    <w:p w:rsidR="0014131A" w:rsidRDefault="00BB6BA4" w:rsidP="007102C7">
      <w:pPr>
        <w:ind w:firstLine="720"/>
        <w:jc w:val="both"/>
        <w:rPr>
          <w:rFonts w:ascii="Times New Roman" w:hAnsi="Times New Roman"/>
          <w:lang w:val="cs-CZ"/>
        </w:rPr>
      </w:pPr>
      <w:r>
        <w:rPr>
          <w:rFonts w:ascii="Times New Roman" w:hAnsi="Times New Roman"/>
          <w:lang w:val="cs-CZ"/>
        </w:rPr>
        <w:t xml:space="preserve">Důležitým institutem je povinnost MV k vydávání potvrzení o splnění podmínek pro vydání nebo prodloužení zaměstnanecké karty nebo modré karty. Potvrzení se vydá bezprostředně po pořízení biometrických údajů za účelem vydání nebo prodloužení povolení k pobytu. </w:t>
      </w:r>
      <w:r w:rsidRPr="0014131A">
        <w:rPr>
          <w:rFonts w:ascii="Times New Roman" w:hAnsi="Times New Roman"/>
          <w:lang w:val="cs-CZ"/>
        </w:rPr>
        <w:t>Od vydání potvrzení o splnění podmínek může cizinec začít pracovat,</w:t>
      </w:r>
      <w:r>
        <w:rPr>
          <w:rFonts w:ascii="Times New Roman" w:hAnsi="Times New Roman"/>
          <w:lang w:val="cs-CZ"/>
        </w:rPr>
        <w:t xml:space="preserve"> tzn. nemusí čekat na předán</w:t>
      </w:r>
      <w:r w:rsidR="0014131A">
        <w:rPr>
          <w:rFonts w:ascii="Times New Roman" w:hAnsi="Times New Roman"/>
          <w:lang w:val="cs-CZ"/>
        </w:rPr>
        <w:t>í průkazu s biometrickými údaji.</w:t>
      </w:r>
    </w:p>
    <w:p w:rsidR="0014131A" w:rsidRDefault="0014131A" w:rsidP="007102C7">
      <w:pPr>
        <w:ind w:firstLine="720"/>
        <w:jc w:val="both"/>
        <w:rPr>
          <w:rFonts w:ascii="Times New Roman" w:hAnsi="Times New Roman"/>
          <w:lang w:val="cs-CZ"/>
        </w:rPr>
      </w:pPr>
      <w:r>
        <w:rPr>
          <w:rFonts w:ascii="Times New Roman" w:hAnsi="Times New Roman"/>
          <w:lang w:val="cs-CZ"/>
        </w:rPr>
        <w:t>Změna zaměstnavatele nebo rozšíření o</w:t>
      </w:r>
      <w:r w:rsidR="002F40C9">
        <w:rPr>
          <w:rFonts w:ascii="Times New Roman" w:hAnsi="Times New Roman"/>
          <w:lang w:val="cs-CZ"/>
        </w:rPr>
        <w:t>právnění k výkonu zaměstnání na </w:t>
      </w:r>
      <w:r>
        <w:rPr>
          <w:rFonts w:ascii="Times New Roman" w:hAnsi="Times New Roman"/>
          <w:lang w:val="cs-CZ"/>
        </w:rPr>
        <w:t>dalšího zaměstnavatele je podmíněno souhlasem MV. Musí se jednat o místo v evidenci, řízení o žádosti je klasickým správním řízením včetně příslušných opravných prostředků a soudního přezkumu.</w:t>
      </w:r>
    </w:p>
    <w:p w:rsidR="00902EC9" w:rsidRPr="00BB6BA4" w:rsidRDefault="0014131A" w:rsidP="0014131A">
      <w:pPr>
        <w:ind w:firstLine="720"/>
        <w:jc w:val="both"/>
        <w:rPr>
          <w:rFonts w:ascii="Times New Roman" w:hAnsi="Times New Roman"/>
          <w:lang w:val="cs-CZ"/>
        </w:rPr>
      </w:pPr>
      <w:r>
        <w:rPr>
          <w:rFonts w:ascii="Times New Roman" w:hAnsi="Times New Roman"/>
          <w:lang w:val="cs-CZ"/>
        </w:rPr>
        <w:t>Důvody zrušení zaměstnanecké karty jsou upraveny odkazem na § 37 zákona o zaměstnanosti. V případě ukončení pracovněprávního vztahu je zakotvena ochranná lhůta 3 měsíců (dříve 60 dnů), po kterou může cizinec hledat nové místo. Sloučení rodiny je umožněno po 6 měsících (dříve 15 měsíců). Do všech povolení k</w:t>
      </w:r>
      <w:r w:rsidR="009B210E">
        <w:rPr>
          <w:rFonts w:ascii="Times New Roman" w:hAnsi="Times New Roman"/>
          <w:lang w:val="cs-CZ"/>
        </w:rPr>
        <w:t xml:space="preserve"> dlouhodobému </w:t>
      </w:r>
      <w:r>
        <w:rPr>
          <w:rFonts w:ascii="Times New Roman" w:hAnsi="Times New Roman"/>
          <w:lang w:val="cs-CZ"/>
        </w:rPr>
        <w:t>pobytu bude MV nově vyznačovat údaje o přístupu na trh práce, které bude řešeno prostřednictvím přídavného kódu. Na dotaz P. Čižinského K. Moravec upřesnil,</w:t>
      </w:r>
      <w:r w:rsidR="007C38BB">
        <w:rPr>
          <w:rFonts w:ascii="Times New Roman" w:hAnsi="Times New Roman"/>
          <w:lang w:val="cs-CZ"/>
        </w:rPr>
        <w:t xml:space="preserve"> že </w:t>
      </w:r>
      <w:r w:rsidR="009B210E">
        <w:rPr>
          <w:rFonts w:ascii="Times New Roman" w:hAnsi="Times New Roman"/>
          <w:lang w:val="cs-CZ"/>
        </w:rPr>
        <w:t>ke kódu o určení pobytu bude vyznačován</w:t>
      </w:r>
      <w:r w:rsidR="007C38BB">
        <w:rPr>
          <w:rFonts w:ascii="Times New Roman" w:hAnsi="Times New Roman"/>
          <w:lang w:val="cs-CZ"/>
        </w:rPr>
        <w:t xml:space="preserve"> přídavný kód P (</w:t>
      </w:r>
      <w:r w:rsidR="009B210E">
        <w:rPr>
          <w:rFonts w:ascii="Times New Roman" w:hAnsi="Times New Roman"/>
          <w:lang w:val="cs-CZ"/>
        </w:rPr>
        <w:t>přístup vázaný na povolení</w:t>
      </w:r>
      <w:r>
        <w:rPr>
          <w:rFonts w:ascii="Times New Roman" w:hAnsi="Times New Roman"/>
          <w:lang w:val="cs-CZ"/>
        </w:rPr>
        <w:t xml:space="preserve"> státu</w:t>
      </w:r>
      <w:r w:rsidR="009B210E">
        <w:rPr>
          <w:rFonts w:ascii="Times New Roman" w:hAnsi="Times New Roman"/>
          <w:lang w:val="cs-CZ"/>
        </w:rPr>
        <w:t xml:space="preserve"> – zaměstnanecká karta, povolení k pobytu</w:t>
      </w:r>
      <w:r>
        <w:rPr>
          <w:rFonts w:ascii="Times New Roman" w:hAnsi="Times New Roman"/>
          <w:lang w:val="cs-CZ"/>
        </w:rPr>
        <w:t>), V (volný přístup na trh práce).</w:t>
      </w:r>
      <w:r w:rsidR="009B210E">
        <w:rPr>
          <w:rFonts w:ascii="Times New Roman" w:hAnsi="Times New Roman"/>
          <w:lang w:val="cs-CZ"/>
        </w:rPr>
        <w:t xml:space="preserve"> U studentů bude mu</w:t>
      </w:r>
      <w:r w:rsidR="002F40C9">
        <w:rPr>
          <w:rFonts w:ascii="Times New Roman" w:hAnsi="Times New Roman"/>
          <w:lang w:val="cs-CZ"/>
        </w:rPr>
        <w:t>set MV posoudit, zda se jedná o </w:t>
      </w:r>
      <w:r w:rsidR="009B210E">
        <w:rPr>
          <w:rFonts w:ascii="Times New Roman" w:hAnsi="Times New Roman"/>
          <w:lang w:val="cs-CZ"/>
        </w:rPr>
        <w:t xml:space="preserve">soustavnou přípravu </w:t>
      </w:r>
      <w:r w:rsidR="002F40C9">
        <w:rPr>
          <w:rFonts w:ascii="Times New Roman" w:hAnsi="Times New Roman"/>
          <w:lang w:val="cs-CZ"/>
        </w:rPr>
        <w:t>na budoucí povolání</w:t>
      </w:r>
      <w:r w:rsidR="009B210E">
        <w:rPr>
          <w:rFonts w:ascii="Times New Roman" w:hAnsi="Times New Roman"/>
          <w:lang w:val="cs-CZ"/>
        </w:rPr>
        <w:t xml:space="preserve"> a pak bude mít volný přístup na trh práce, či nikoliv (např. dista</w:t>
      </w:r>
      <w:r w:rsidR="00F2142E">
        <w:rPr>
          <w:rFonts w:ascii="Times New Roman" w:hAnsi="Times New Roman"/>
          <w:lang w:val="cs-CZ"/>
        </w:rPr>
        <w:t>n</w:t>
      </w:r>
      <w:r w:rsidR="009B210E">
        <w:rPr>
          <w:rFonts w:ascii="Times New Roman" w:hAnsi="Times New Roman"/>
          <w:lang w:val="cs-CZ"/>
        </w:rPr>
        <w:t>ční studium). Pokud se přístup na trh práce změní</w:t>
      </w:r>
      <w:r w:rsidR="002F40C9">
        <w:rPr>
          <w:rFonts w:ascii="Times New Roman" w:hAnsi="Times New Roman"/>
          <w:lang w:val="cs-CZ"/>
        </w:rPr>
        <w:t xml:space="preserve"> (např. při změně distančního studia na prezenční)</w:t>
      </w:r>
      <w:r w:rsidR="009B210E">
        <w:rPr>
          <w:rFonts w:ascii="Times New Roman" w:hAnsi="Times New Roman"/>
          <w:lang w:val="cs-CZ"/>
        </w:rPr>
        <w:t>, může cizinec požádat o změnu kódu</w:t>
      </w:r>
      <w:r w:rsidR="002F40C9">
        <w:rPr>
          <w:rFonts w:ascii="Times New Roman" w:hAnsi="Times New Roman"/>
          <w:lang w:val="cs-CZ"/>
        </w:rPr>
        <w:t xml:space="preserve">. Pokud </w:t>
      </w:r>
      <w:r w:rsidR="009B210E">
        <w:rPr>
          <w:rFonts w:ascii="Times New Roman" w:hAnsi="Times New Roman"/>
          <w:lang w:val="cs-CZ"/>
        </w:rPr>
        <w:t>dolož</w:t>
      </w:r>
      <w:r w:rsidR="002F40C9">
        <w:rPr>
          <w:rFonts w:ascii="Times New Roman" w:hAnsi="Times New Roman"/>
          <w:lang w:val="cs-CZ"/>
        </w:rPr>
        <w:t>í</w:t>
      </w:r>
      <w:r w:rsidR="009B210E">
        <w:rPr>
          <w:rFonts w:ascii="Times New Roman" w:hAnsi="Times New Roman"/>
          <w:lang w:val="cs-CZ"/>
        </w:rPr>
        <w:t xml:space="preserve"> potvrzení o studiu</w:t>
      </w:r>
      <w:r w:rsidR="002F40C9">
        <w:rPr>
          <w:rFonts w:ascii="Times New Roman" w:hAnsi="Times New Roman"/>
          <w:lang w:val="cs-CZ"/>
        </w:rPr>
        <w:t>,</w:t>
      </w:r>
      <w:r w:rsidR="009B210E">
        <w:rPr>
          <w:rFonts w:ascii="Times New Roman" w:hAnsi="Times New Roman"/>
          <w:lang w:val="cs-CZ"/>
        </w:rPr>
        <w:t xml:space="preserve"> průkaz mu bude vyměněn.</w:t>
      </w:r>
    </w:p>
    <w:p w:rsidR="007C38BB" w:rsidRDefault="007C38BB" w:rsidP="00163752">
      <w:pPr>
        <w:jc w:val="both"/>
        <w:rPr>
          <w:rFonts w:ascii="Times New Roman" w:hAnsi="Times New Roman"/>
          <w:lang w:val="cs-CZ"/>
        </w:rPr>
      </w:pPr>
    </w:p>
    <w:p w:rsidR="00117608" w:rsidRDefault="007C38BB" w:rsidP="00117608">
      <w:pPr>
        <w:jc w:val="both"/>
        <w:rPr>
          <w:rFonts w:ascii="Times New Roman" w:hAnsi="Times New Roman"/>
          <w:lang w:val="cs-CZ"/>
        </w:rPr>
      </w:pPr>
      <w:r>
        <w:rPr>
          <w:rFonts w:ascii="Times New Roman" w:hAnsi="Times New Roman"/>
          <w:lang w:val="cs-CZ"/>
        </w:rPr>
        <w:t xml:space="preserve">F. Bohata představil transpoziční novelu z hlediska působnosti MPSV. Nadále se bude žádat o povolení k zaměstnání vedle zaměstnanecké karty neduálního charakteru, vedle krátkodobých a dlouhodobých víz a vedle dlouhodobého pobytu za účelem podnikání. Pravomoc ÚP vydávat povolení k zaměstnání je definována v § 89 odst. 4 zákona o zaměstnanosti ve znění transpoziční novely. Povolení k zaměstnání se budou nadále vydávat podle § 92 zákona o </w:t>
      </w:r>
      <w:r w:rsidR="002F40C9">
        <w:rPr>
          <w:rFonts w:ascii="Times New Roman" w:hAnsi="Times New Roman"/>
          <w:lang w:val="cs-CZ"/>
        </w:rPr>
        <w:t>zaměstnanosti a bude určeno pro </w:t>
      </w:r>
      <w:r>
        <w:rPr>
          <w:rFonts w:ascii="Times New Roman" w:hAnsi="Times New Roman"/>
          <w:lang w:val="cs-CZ"/>
        </w:rPr>
        <w:t>cizince ze třetích zemí, kteří chtějí v ČR pracovat</w:t>
      </w:r>
      <w:r w:rsidR="002F40C9">
        <w:rPr>
          <w:rFonts w:ascii="Times New Roman" w:hAnsi="Times New Roman"/>
          <w:lang w:val="cs-CZ"/>
        </w:rPr>
        <w:t xml:space="preserve"> a jsou držiteli krátkodobých a </w:t>
      </w:r>
      <w:r>
        <w:rPr>
          <w:rFonts w:ascii="Times New Roman" w:hAnsi="Times New Roman"/>
          <w:lang w:val="cs-CZ"/>
        </w:rPr>
        <w:t xml:space="preserve">dlouhodobých víz nebo povolení k dlouhodobému pobytu za účelem podnikání. </w:t>
      </w:r>
    </w:p>
    <w:p w:rsidR="00117608" w:rsidRPr="0036136D" w:rsidRDefault="007C38BB" w:rsidP="00117608">
      <w:pPr>
        <w:ind w:firstLine="720"/>
        <w:jc w:val="both"/>
        <w:rPr>
          <w:rFonts w:ascii="Times New Roman" w:hAnsi="Times New Roman"/>
          <w:lang w:val="cs-CZ"/>
        </w:rPr>
      </w:pPr>
      <w:r>
        <w:rPr>
          <w:rFonts w:ascii="Times New Roman" w:hAnsi="Times New Roman"/>
          <w:lang w:val="cs-CZ"/>
        </w:rPr>
        <w:t>Podmínky vydání j</w:t>
      </w:r>
      <w:r w:rsidR="00117608">
        <w:rPr>
          <w:rFonts w:ascii="Times New Roman" w:hAnsi="Times New Roman"/>
          <w:lang w:val="cs-CZ"/>
        </w:rPr>
        <w:t>sou obdobné jako doposud. N</w:t>
      </w:r>
      <w:r>
        <w:rPr>
          <w:rFonts w:ascii="Times New Roman" w:hAnsi="Times New Roman"/>
          <w:lang w:val="cs-CZ"/>
        </w:rPr>
        <w:t>ebude nutné projednat záměr zaměstnat cizince</w:t>
      </w:r>
      <w:r w:rsidR="0036136D">
        <w:rPr>
          <w:rStyle w:val="Znakapoznpodarou"/>
          <w:rFonts w:ascii="Times New Roman" w:hAnsi="Times New Roman"/>
          <w:lang w:val="cs-CZ"/>
        </w:rPr>
        <w:footnoteReference w:id="5"/>
      </w:r>
      <w:r>
        <w:rPr>
          <w:rFonts w:ascii="Times New Roman" w:hAnsi="Times New Roman"/>
          <w:lang w:val="cs-CZ"/>
        </w:rPr>
        <w:t xml:space="preserve">, </w:t>
      </w:r>
      <w:r w:rsidRPr="00CA4F7F">
        <w:rPr>
          <w:rFonts w:ascii="Times New Roman" w:hAnsi="Times New Roman"/>
          <w:lang w:val="cs-CZ"/>
        </w:rPr>
        <w:t>stačí o</w:t>
      </w:r>
      <w:r w:rsidR="00CA4F7F" w:rsidRPr="00CA4F7F">
        <w:rPr>
          <w:rFonts w:ascii="Times New Roman" w:hAnsi="Times New Roman"/>
          <w:lang w:val="cs-CZ"/>
        </w:rPr>
        <w:t>známit ÚP volné pracovní místo. Pokud nebude možné obsadit pracovní místo do 30 dnů jiným uchazečem (test trhu práce), zařadí se do evidence.</w:t>
      </w:r>
      <w:r w:rsidRPr="00CA4F7F">
        <w:rPr>
          <w:rFonts w:ascii="Times New Roman" w:hAnsi="Times New Roman"/>
          <w:lang w:val="cs-CZ"/>
        </w:rPr>
        <w:t xml:space="preserve"> </w:t>
      </w:r>
      <w:r w:rsidR="00CA4F7F" w:rsidRPr="00CA4F7F">
        <w:rPr>
          <w:rFonts w:ascii="Times New Roman" w:hAnsi="Times New Roman"/>
          <w:lang w:val="cs-CZ"/>
        </w:rPr>
        <w:t>Povolení k zaměstnání bude vhodné pro cizince, kteří chtějí v ČR pracovat do 90 dnů</w:t>
      </w:r>
      <w:r w:rsidR="00CA4F7F">
        <w:rPr>
          <w:rFonts w:ascii="Times New Roman" w:hAnsi="Times New Roman"/>
          <w:lang w:val="cs-CZ"/>
        </w:rPr>
        <w:t>,</w:t>
      </w:r>
      <w:r w:rsidR="00CA4F7F" w:rsidRPr="00CA4F7F">
        <w:rPr>
          <w:rFonts w:ascii="Times New Roman" w:hAnsi="Times New Roman"/>
          <w:lang w:val="cs-CZ"/>
        </w:rPr>
        <w:t xml:space="preserve"> či pro podnikatele</w:t>
      </w:r>
      <w:r w:rsidR="00CA4F7F">
        <w:rPr>
          <w:rFonts w:ascii="Times New Roman" w:hAnsi="Times New Roman"/>
          <w:lang w:val="cs-CZ"/>
        </w:rPr>
        <w:t>. Nadále bude také vydáváno vyslaným pracovníkům</w:t>
      </w:r>
      <w:r w:rsidR="00CA4F7F">
        <w:rPr>
          <w:rStyle w:val="Znakapoznpodarou"/>
          <w:rFonts w:ascii="Times New Roman" w:hAnsi="Times New Roman"/>
          <w:lang w:val="cs-CZ"/>
        </w:rPr>
        <w:footnoteReference w:id="6"/>
      </w:r>
      <w:r w:rsidR="00117608">
        <w:rPr>
          <w:rFonts w:ascii="Times New Roman" w:hAnsi="Times New Roman"/>
          <w:lang w:val="cs-CZ"/>
        </w:rPr>
        <w:t xml:space="preserve">, nově nebude </w:t>
      </w:r>
      <w:r w:rsidR="00117608" w:rsidRPr="0036136D">
        <w:rPr>
          <w:rFonts w:ascii="Times New Roman" w:hAnsi="Times New Roman"/>
          <w:lang w:val="cs-CZ"/>
        </w:rPr>
        <w:t>třeba testu trhu práce. Zůstává úprava vydávání povolení k zaměstnání u sezónních pracovníků.</w:t>
      </w:r>
      <w:r w:rsidR="00117608" w:rsidRPr="0036136D">
        <w:rPr>
          <w:rStyle w:val="Znakapoznpodarou"/>
          <w:rFonts w:ascii="Times New Roman" w:hAnsi="Times New Roman"/>
          <w:lang w:val="cs-CZ"/>
        </w:rPr>
        <w:footnoteReference w:id="7"/>
      </w:r>
      <w:r w:rsidR="00117608" w:rsidRPr="0036136D">
        <w:rPr>
          <w:rFonts w:ascii="Times New Roman" w:hAnsi="Times New Roman"/>
          <w:lang w:val="cs-CZ"/>
        </w:rPr>
        <w:t xml:space="preserve"> Nebude</w:t>
      </w:r>
      <w:r w:rsidR="00CA4F7F" w:rsidRPr="0036136D">
        <w:rPr>
          <w:rFonts w:ascii="Times New Roman" w:hAnsi="Times New Roman"/>
          <w:lang w:val="cs-CZ"/>
        </w:rPr>
        <w:t xml:space="preserve"> možné přidělovat osoby s pracovním povolením, zaměstnaneckou kartou, nebo modrou kartou k uživateli.</w:t>
      </w:r>
      <w:r w:rsidR="00117608" w:rsidRPr="0036136D">
        <w:rPr>
          <w:rStyle w:val="Znakapoznpodarou"/>
          <w:rFonts w:ascii="Times New Roman" w:hAnsi="Times New Roman"/>
          <w:lang w:val="cs-CZ"/>
        </w:rPr>
        <w:footnoteReference w:id="8"/>
      </w:r>
      <w:r w:rsidR="00117608" w:rsidRPr="0036136D">
        <w:rPr>
          <w:rFonts w:ascii="Times New Roman" w:hAnsi="Times New Roman"/>
          <w:lang w:val="cs-CZ"/>
        </w:rPr>
        <w:t xml:space="preserve"> Došlo k drobné úpravě § 97 zákona o zaměstnanosti. Stážisté budou moci získat povolení maximálně na 6 měsíců s možností prodloužení. Nově budou mít volný přístup </w:t>
      </w:r>
      <w:r w:rsidR="002F40C9" w:rsidRPr="0036136D">
        <w:rPr>
          <w:rFonts w:ascii="Times New Roman" w:hAnsi="Times New Roman"/>
          <w:lang w:val="cs-CZ"/>
        </w:rPr>
        <w:t xml:space="preserve">na trh práce </w:t>
      </w:r>
      <w:r w:rsidR="00117608" w:rsidRPr="0036136D">
        <w:rPr>
          <w:rFonts w:ascii="Times New Roman" w:hAnsi="Times New Roman"/>
          <w:lang w:val="cs-CZ"/>
        </w:rPr>
        <w:t xml:space="preserve">podle § 98 zákona o zaměstnanosti duchovní z registrované církve nebo náboženské společnosti; osoby s dlouhodobým pobytem za účelem společného soužití s cizincem, který pobývá na území ČR na základ povolení k dlouhodobému pobytu; dlouhodobě pobývající rezidenti jiného státu EU a držitelé povolení k dlouhodobému pobytu za účelem ochrany. </w:t>
      </w:r>
    </w:p>
    <w:p w:rsidR="0036136D" w:rsidRPr="0036136D" w:rsidRDefault="00117608" w:rsidP="0036136D">
      <w:pPr>
        <w:ind w:firstLine="720"/>
        <w:jc w:val="both"/>
        <w:rPr>
          <w:rFonts w:ascii="Times New Roman" w:hAnsi="Times New Roman"/>
          <w:lang w:val="cs-CZ"/>
        </w:rPr>
      </w:pPr>
      <w:r w:rsidRPr="0036136D">
        <w:rPr>
          <w:rFonts w:ascii="Times New Roman" w:hAnsi="Times New Roman"/>
          <w:lang w:val="cs-CZ"/>
        </w:rPr>
        <w:t>V rámci legislativního procesu b</w:t>
      </w:r>
      <w:r w:rsidR="0036136D" w:rsidRPr="0036136D">
        <w:rPr>
          <w:rFonts w:ascii="Times New Roman" w:hAnsi="Times New Roman"/>
          <w:lang w:val="cs-CZ"/>
        </w:rPr>
        <w:t xml:space="preserve">yl v Poslanecké sněmovně </w:t>
      </w:r>
      <w:r w:rsidR="002F40C9">
        <w:rPr>
          <w:rFonts w:ascii="Times New Roman" w:hAnsi="Times New Roman"/>
          <w:lang w:val="cs-CZ"/>
        </w:rPr>
        <w:t xml:space="preserve">do </w:t>
      </w:r>
      <w:r w:rsidR="002F40C9" w:rsidRPr="0036136D">
        <w:rPr>
          <w:rFonts w:ascii="Times New Roman" w:hAnsi="Times New Roman"/>
          <w:lang w:val="cs-CZ"/>
        </w:rPr>
        <w:t xml:space="preserve">zákona o zaměstnanosti </w:t>
      </w:r>
      <w:r w:rsidR="0036136D" w:rsidRPr="0036136D">
        <w:rPr>
          <w:rFonts w:ascii="Times New Roman" w:hAnsi="Times New Roman"/>
          <w:lang w:val="cs-CZ"/>
        </w:rPr>
        <w:t xml:space="preserve">přidán § 98a o volném přístupu na trh </w:t>
      </w:r>
      <w:r w:rsidR="002F40C9">
        <w:rPr>
          <w:rFonts w:ascii="Times New Roman" w:hAnsi="Times New Roman"/>
          <w:lang w:val="cs-CZ"/>
        </w:rPr>
        <w:t xml:space="preserve">práce </w:t>
      </w:r>
      <w:r w:rsidR="0036136D" w:rsidRPr="0036136D">
        <w:rPr>
          <w:rFonts w:ascii="Times New Roman" w:hAnsi="Times New Roman"/>
          <w:lang w:val="cs-CZ"/>
        </w:rPr>
        <w:t>u osob zvyšujících si dovednosti a kvalifikaci</w:t>
      </w:r>
      <w:r w:rsidR="002F40C9" w:rsidRPr="002F40C9">
        <w:rPr>
          <w:rFonts w:ascii="Times New Roman" w:hAnsi="Times New Roman"/>
          <w:lang w:val="cs-CZ"/>
        </w:rPr>
        <w:t xml:space="preserve"> </w:t>
      </w:r>
      <w:r w:rsidR="002F40C9">
        <w:rPr>
          <w:rFonts w:ascii="Times New Roman" w:hAnsi="Times New Roman"/>
          <w:lang w:val="cs-CZ"/>
        </w:rPr>
        <w:t xml:space="preserve">po dobu </w:t>
      </w:r>
      <w:r w:rsidR="002F40C9" w:rsidRPr="0036136D">
        <w:rPr>
          <w:rFonts w:ascii="Times New Roman" w:hAnsi="Times New Roman"/>
          <w:lang w:val="cs-CZ"/>
        </w:rPr>
        <w:t>maximálně 6 měsíců</w:t>
      </w:r>
      <w:r w:rsidR="0036136D" w:rsidRPr="0036136D">
        <w:rPr>
          <w:rFonts w:ascii="Times New Roman" w:hAnsi="Times New Roman"/>
          <w:lang w:val="cs-CZ"/>
        </w:rPr>
        <w:t>. Ustanovení je nutné vykládat v souvislosti s § 178b odst. 4 zákona o pobytu cizinců – o tomto přístupu na trh práce rozhoduje vláda, což by mělo omezit jeho užití jen pro velké nadnárodní podniky.</w:t>
      </w:r>
    </w:p>
    <w:p w:rsidR="0036136D" w:rsidRDefault="0036136D" w:rsidP="0036136D">
      <w:pPr>
        <w:ind w:firstLine="720"/>
        <w:jc w:val="both"/>
        <w:rPr>
          <w:rFonts w:ascii="Times New Roman" w:hAnsi="Times New Roman"/>
          <w:lang w:val="cs-CZ"/>
        </w:rPr>
      </w:pPr>
      <w:r w:rsidRPr="0036136D">
        <w:rPr>
          <w:rFonts w:ascii="Times New Roman" w:hAnsi="Times New Roman"/>
          <w:lang w:val="cs-CZ"/>
        </w:rPr>
        <w:t>Byla zavedena nová sankce pro zaměstnavatele, kteří budou mít uloženou pokutu pro u</w:t>
      </w:r>
      <w:r w:rsidR="00593BE0">
        <w:rPr>
          <w:rFonts w:ascii="Times New Roman" w:hAnsi="Times New Roman"/>
          <w:lang w:val="cs-CZ"/>
        </w:rPr>
        <w:t>možnění výkonu nelegální práce. Nově</w:t>
      </w:r>
      <w:r w:rsidRPr="0036136D">
        <w:rPr>
          <w:rFonts w:ascii="Times New Roman" w:hAnsi="Times New Roman"/>
          <w:lang w:val="cs-CZ"/>
        </w:rPr>
        <w:t xml:space="preserve"> nebud</w:t>
      </w:r>
      <w:r w:rsidR="00593BE0">
        <w:rPr>
          <w:rFonts w:ascii="Times New Roman" w:hAnsi="Times New Roman"/>
          <w:lang w:val="cs-CZ"/>
        </w:rPr>
        <w:t>ou</w:t>
      </w:r>
      <w:r w:rsidRPr="0036136D">
        <w:rPr>
          <w:rFonts w:ascii="Times New Roman" w:hAnsi="Times New Roman"/>
          <w:lang w:val="cs-CZ"/>
        </w:rPr>
        <w:t xml:space="preserve"> moci zařadit  pracovní místo do evidence.</w:t>
      </w:r>
      <w:r w:rsidRPr="0036136D">
        <w:rPr>
          <w:rStyle w:val="Znakapoznpodarou"/>
          <w:rFonts w:ascii="Times New Roman" w:hAnsi="Times New Roman"/>
          <w:lang w:val="cs-CZ"/>
        </w:rPr>
        <w:footnoteReference w:id="9"/>
      </w:r>
      <w:r w:rsidRPr="0036136D">
        <w:rPr>
          <w:rFonts w:ascii="Times New Roman" w:hAnsi="Times New Roman"/>
          <w:lang w:val="cs-CZ"/>
        </w:rPr>
        <w:t xml:space="preserve"> </w:t>
      </w:r>
    </w:p>
    <w:p w:rsidR="009B210E" w:rsidRDefault="0036136D" w:rsidP="009B210E">
      <w:pPr>
        <w:ind w:firstLine="720"/>
        <w:jc w:val="both"/>
        <w:rPr>
          <w:rFonts w:ascii="Times New Roman" w:hAnsi="Times New Roman"/>
          <w:lang w:val="cs-CZ"/>
        </w:rPr>
      </w:pPr>
      <w:r>
        <w:rPr>
          <w:rFonts w:ascii="Times New Roman" w:hAnsi="Times New Roman"/>
          <w:lang w:val="cs-CZ"/>
        </w:rPr>
        <w:t>V zákoně o státní sociální podpoře a v zákoně o sociálních službách byl rozšířen okruh oprávněných osob, kterým jsou poskytovány dávky státní sociální podpory nebo příspěvek na péči, o cizince s vydanou zaměstnaneckou kartou a cizince, kteří na území pracovali alespoň 6 měsíců a jsou vedeni v evidenci ucha</w:t>
      </w:r>
      <w:r w:rsidR="00593BE0">
        <w:rPr>
          <w:rFonts w:ascii="Times New Roman" w:hAnsi="Times New Roman"/>
          <w:lang w:val="cs-CZ"/>
        </w:rPr>
        <w:t>zečů o zaměstnání, popř. rodinné</w:t>
      </w:r>
      <w:r>
        <w:rPr>
          <w:rFonts w:ascii="Times New Roman" w:hAnsi="Times New Roman"/>
          <w:lang w:val="cs-CZ"/>
        </w:rPr>
        <w:t xml:space="preserve"> příslušní</w:t>
      </w:r>
      <w:r w:rsidR="00593BE0">
        <w:rPr>
          <w:rFonts w:ascii="Times New Roman" w:hAnsi="Times New Roman"/>
          <w:lang w:val="cs-CZ"/>
        </w:rPr>
        <w:t>ky</w:t>
      </w:r>
      <w:r>
        <w:rPr>
          <w:rFonts w:ascii="Times New Roman" w:hAnsi="Times New Roman"/>
          <w:lang w:val="cs-CZ"/>
        </w:rPr>
        <w:t xml:space="preserve"> těchto cizinců.</w:t>
      </w:r>
    </w:p>
    <w:p w:rsidR="009B210E" w:rsidRDefault="009B210E" w:rsidP="009B210E">
      <w:pPr>
        <w:jc w:val="both"/>
        <w:rPr>
          <w:rFonts w:ascii="Times New Roman" w:hAnsi="Times New Roman"/>
          <w:lang w:val="cs-CZ"/>
        </w:rPr>
      </w:pPr>
    </w:p>
    <w:p w:rsidR="007C38BB" w:rsidRPr="0036136D" w:rsidRDefault="009B210E" w:rsidP="009B210E">
      <w:pPr>
        <w:jc w:val="both"/>
        <w:rPr>
          <w:rFonts w:ascii="Times New Roman" w:hAnsi="Times New Roman"/>
          <w:lang w:val="cs-CZ"/>
        </w:rPr>
      </w:pPr>
      <w:r>
        <w:rPr>
          <w:rFonts w:ascii="Times New Roman" w:hAnsi="Times New Roman"/>
          <w:lang w:val="cs-CZ"/>
        </w:rPr>
        <w:t>P. Čižinský se dotázal na možnost vyřadit pracovní místo z evidence i po proběhnuvším testu trh</w:t>
      </w:r>
      <w:r w:rsidR="001F436D">
        <w:rPr>
          <w:rFonts w:ascii="Times New Roman" w:hAnsi="Times New Roman"/>
          <w:lang w:val="cs-CZ"/>
        </w:rPr>
        <w:t>u práce</w:t>
      </w:r>
      <w:r>
        <w:rPr>
          <w:rFonts w:ascii="Times New Roman" w:hAnsi="Times New Roman"/>
          <w:lang w:val="cs-CZ"/>
        </w:rPr>
        <w:t xml:space="preserve">. K. Štěpánková </w:t>
      </w:r>
      <w:r w:rsidR="001F436D">
        <w:rPr>
          <w:rFonts w:ascii="Times New Roman" w:hAnsi="Times New Roman"/>
          <w:lang w:val="cs-CZ"/>
        </w:rPr>
        <w:t>upřesnila, že do doby n</w:t>
      </w:r>
      <w:r w:rsidR="00987338">
        <w:rPr>
          <w:rFonts w:ascii="Times New Roman" w:hAnsi="Times New Roman"/>
          <w:lang w:val="cs-CZ"/>
        </w:rPr>
        <w:t>ež je vydána zaměstnanecká karta</w:t>
      </w:r>
      <w:r w:rsidR="001F436D">
        <w:rPr>
          <w:rFonts w:ascii="Times New Roman" w:hAnsi="Times New Roman"/>
          <w:lang w:val="cs-CZ"/>
        </w:rPr>
        <w:t xml:space="preserve"> se může stát, že se najde vhodný uchazeč z databáze uchazečů o zaměstnání, který pak má přednost. </w:t>
      </w:r>
      <w:r w:rsidR="003C6E30">
        <w:rPr>
          <w:rFonts w:ascii="Times New Roman" w:hAnsi="Times New Roman"/>
          <w:lang w:val="cs-CZ"/>
        </w:rPr>
        <w:t xml:space="preserve">Místo se z evidence vyřadí v momentě, kdy je pak obsazeno tímto uchazečem. </w:t>
      </w:r>
    </w:p>
    <w:p w:rsidR="001F436D" w:rsidRDefault="001F436D" w:rsidP="00163752">
      <w:pPr>
        <w:jc w:val="both"/>
        <w:rPr>
          <w:rFonts w:ascii="Times New Roman" w:hAnsi="Times New Roman"/>
          <w:lang w:val="cs-CZ"/>
        </w:rPr>
      </w:pPr>
    </w:p>
    <w:p w:rsidR="001F436D" w:rsidRDefault="001F436D" w:rsidP="00163752">
      <w:pPr>
        <w:jc w:val="both"/>
        <w:rPr>
          <w:rFonts w:ascii="Times New Roman" w:hAnsi="Times New Roman"/>
          <w:lang w:val="cs-CZ"/>
        </w:rPr>
      </w:pPr>
      <w:r>
        <w:rPr>
          <w:rFonts w:ascii="Times New Roman" w:hAnsi="Times New Roman"/>
          <w:lang w:val="cs-CZ"/>
        </w:rPr>
        <w:t>Místopředsedkyně uvedla, že MV a MPSV chystají k transpoziční novele informační kampaň. V současnosti se pracuje n</w:t>
      </w:r>
      <w:r w:rsidR="00593BE0">
        <w:rPr>
          <w:rFonts w:ascii="Times New Roman" w:hAnsi="Times New Roman"/>
          <w:lang w:val="cs-CZ"/>
        </w:rPr>
        <w:t>a překladech nejméně do 6 jazyků</w:t>
      </w:r>
      <w:r>
        <w:rPr>
          <w:rFonts w:ascii="Times New Roman" w:hAnsi="Times New Roman"/>
          <w:lang w:val="cs-CZ"/>
        </w:rPr>
        <w:t>, které bud</w:t>
      </w:r>
      <w:r w:rsidR="00593BE0">
        <w:rPr>
          <w:rFonts w:ascii="Times New Roman" w:hAnsi="Times New Roman"/>
          <w:lang w:val="cs-CZ"/>
        </w:rPr>
        <w:t>ou</w:t>
      </w:r>
      <w:r>
        <w:rPr>
          <w:rFonts w:ascii="Times New Roman" w:hAnsi="Times New Roman"/>
          <w:lang w:val="cs-CZ"/>
        </w:rPr>
        <w:t xml:space="preserve"> zveřejněny ve formátu .pdf na internetových stránkách MV, MPSV a </w:t>
      </w:r>
      <w:hyperlink r:id="rId11" w:history="1">
        <w:r w:rsidRPr="004A6A6C">
          <w:rPr>
            <w:rStyle w:val="Hypertextovodkaz"/>
            <w:rFonts w:ascii="Times New Roman" w:hAnsi="Times New Roman"/>
            <w:lang w:val="cs-CZ"/>
          </w:rPr>
          <w:t>www.cizinci.cz</w:t>
        </w:r>
      </w:hyperlink>
      <w:r>
        <w:rPr>
          <w:rFonts w:ascii="Times New Roman" w:hAnsi="Times New Roman"/>
          <w:lang w:val="cs-CZ"/>
        </w:rPr>
        <w:t>. Připravuje se i tištěná verze (letáky ve všech jazykových verzí), která však s ohledem na zákon o veřejných zakázkách chvíli potrvá. Pokud by některé neziskové organizace později potřebovaly více výtisků, mohou se obrátit na MV. K. Štěpánková doplnila, že na ÚP byla zaslána metodika. Končí příprava školení všech krajských poboček ÚP, v průběhu června by mělo školení proběhnout po celé ČR. Začíná se na ÚP, kde je největší počet registrovaných cizinců. K. Moravec dodal, že probíhá i školení zaměstnanců MV, 200 zaměstnanců je již proškoleno.</w:t>
      </w:r>
    </w:p>
    <w:p w:rsidR="00265B26" w:rsidRPr="00163752" w:rsidRDefault="00265B26" w:rsidP="00265B26">
      <w:pPr>
        <w:rPr>
          <w:rFonts w:ascii="Times New Roman" w:hAnsi="Times New Roman"/>
          <w:lang w:val="cs-CZ"/>
        </w:rPr>
      </w:pPr>
    </w:p>
    <w:p w:rsidR="00873CC5" w:rsidRPr="00A20D3D" w:rsidRDefault="00265B26" w:rsidP="00265B26">
      <w:pPr>
        <w:rPr>
          <w:rFonts w:ascii="Times New Roman" w:hAnsi="Times New Roman"/>
          <w:b/>
          <w:u w:val="single"/>
          <w:lang w:val="cs-CZ"/>
        </w:rPr>
      </w:pPr>
      <w:r w:rsidRPr="00A20D3D">
        <w:rPr>
          <w:rFonts w:ascii="Times New Roman" w:hAnsi="Times New Roman"/>
          <w:b/>
          <w:u w:val="single"/>
          <w:lang w:val="cs-CZ"/>
        </w:rPr>
        <w:t xml:space="preserve">4. Informace o </w:t>
      </w:r>
      <w:r w:rsidR="00A20D3D">
        <w:rPr>
          <w:rFonts w:ascii="Times New Roman" w:hAnsi="Times New Roman"/>
          <w:b/>
          <w:u w:val="single"/>
          <w:lang w:val="cs-CZ"/>
        </w:rPr>
        <w:t>práci</w:t>
      </w:r>
      <w:r w:rsidRPr="00A20D3D">
        <w:rPr>
          <w:rFonts w:ascii="Times New Roman" w:hAnsi="Times New Roman"/>
          <w:b/>
          <w:u w:val="single"/>
          <w:lang w:val="cs-CZ"/>
        </w:rPr>
        <w:t xml:space="preserve"> neformálních pracovních skupin</w:t>
      </w:r>
      <w:r w:rsidR="00A20D3D">
        <w:rPr>
          <w:rFonts w:ascii="Times New Roman" w:hAnsi="Times New Roman"/>
          <w:b/>
          <w:u w:val="single"/>
          <w:lang w:val="cs-CZ"/>
        </w:rPr>
        <w:t xml:space="preserve"> Výboru</w:t>
      </w:r>
    </w:p>
    <w:p w:rsidR="006C4B4A" w:rsidRDefault="006C4B4A" w:rsidP="006C4B4A">
      <w:pPr>
        <w:rPr>
          <w:rFonts w:ascii="Times New Roman" w:hAnsi="Times New Roman"/>
          <w:lang w:val="cs-CZ"/>
        </w:rPr>
      </w:pPr>
    </w:p>
    <w:p w:rsidR="004416C2" w:rsidRPr="006C4B4A" w:rsidRDefault="006C4B4A" w:rsidP="003C6E30">
      <w:pPr>
        <w:jc w:val="both"/>
        <w:rPr>
          <w:rFonts w:ascii="Times New Roman" w:hAnsi="Times New Roman"/>
          <w:lang w:val="cs-CZ"/>
        </w:rPr>
      </w:pPr>
      <w:r>
        <w:rPr>
          <w:rFonts w:ascii="Times New Roman" w:hAnsi="Times New Roman"/>
          <w:lang w:val="cs-CZ"/>
        </w:rPr>
        <w:t xml:space="preserve">M. </w:t>
      </w:r>
      <w:r w:rsidRPr="006C4B4A">
        <w:rPr>
          <w:rFonts w:ascii="Times New Roman" w:hAnsi="Times New Roman"/>
          <w:lang w:val="cs-CZ"/>
        </w:rPr>
        <w:t xml:space="preserve">Faltová představila </w:t>
      </w:r>
      <w:r>
        <w:rPr>
          <w:rFonts w:ascii="Times New Roman" w:hAnsi="Times New Roman"/>
          <w:lang w:val="cs-CZ"/>
        </w:rPr>
        <w:t>dosavadní činno</w:t>
      </w:r>
      <w:r w:rsidR="003C6E30">
        <w:rPr>
          <w:rFonts w:ascii="Times New Roman" w:hAnsi="Times New Roman"/>
          <w:lang w:val="cs-CZ"/>
        </w:rPr>
        <w:t>st neformální pracovní skupiny k problematice nelegálního</w:t>
      </w:r>
      <w:r>
        <w:rPr>
          <w:rFonts w:ascii="Times New Roman" w:hAnsi="Times New Roman"/>
          <w:lang w:val="cs-CZ"/>
        </w:rPr>
        <w:t xml:space="preserve"> zaměstnávání</w:t>
      </w:r>
      <w:r w:rsidR="003C6E30">
        <w:rPr>
          <w:rFonts w:ascii="Times New Roman" w:hAnsi="Times New Roman"/>
          <w:lang w:val="cs-CZ"/>
        </w:rPr>
        <w:t>. Pracovní skupina se scházela pravidelně, na začátku si stanovila za</w:t>
      </w:r>
      <w:r w:rsidR="00593BE0">
        <w:rPr>
          <w:rFonts w:ascii="Times New Roman" w:hAnsi="Times New Roman"/>
          <w:lang w:val="cs-CZ"/>
        </w:rPr>
        <w:t xml:space="preserve"> cíl vypracovat analýzu situace</w:t>
      </w:r>
      <w:r w:rsidR="003C6E30">
        <w:rPr>
          <w:rFonts w:ascii="Times New Roman" w:hAnsi="Times New Roman"/>
          <w:lang w:val="cs-CZ"/>
        </w:rPr>
        <w:t xml:space="preserve"> v oblasti nelegálního zaměstnávání ve světle implementace a naplňování sankční směrnice. Byla vytvořena struktura analýzy a zástupci neziskových organizací v pracovní skupině </w:t>
      </w:r>
      <w:r w:rsidR="00593BE0">
        <w:rPr>
          <w:rFonts w:ascii="Times New Roman" w:hAnsi="Times New Roman"/>
          <w:lang w:val="cs-CZ"/>
        </w:rPr>
        <w:t>poté</w:t>
      </w:r>
      <w:r w:rsidR="003C6E30">
        <w:rPr>
          <w:rFonts w:ascii="Times New Roman" w:hAnsi="Times New Roman"/>
          <w:lang w:val="cs-CZ"/>
        </w:rPr>
        <w:t xml:space="preserve"> </w:t>
      </w:r>
      <w:r w:rsidR="00593BE0">
        <w:rPr>
          <w:rFonts w:ascii="Times New Roman" w:hAnsi="Times New Roman"/>
          <w:lang w:val="cs-CZ"/>
        </w:rPr>
        <w:t>zpracovali konkrétní text</w:t>
      </w:r>
      <w:r w:rsidR="003C6E30">
        <w:rPr>
          <w:rFonts w:ascii="Times New Roman" w:hAnsi="Times New Roman"/>
          <w:lang w:val="cs-CZ"/>
        </w:rPr>
        <w:t xml:space="preserve">.  Následně se ukázalo, že názory zástupců neziskového sektoru a státní správy jsou </w:t>
      </w:r>
      <w:r w:rsidR="00593BE0">
        <w:rPr>
          <w:rFonts w:ascii="Times New Roman" w:hAnsi="Times New Roman"/>
          <w:lang w:val="cs-CZ"/>
        </w:rPr>
        <w:t>v mnohém</w:t>
      </w:r>
      <w:r w:rsidR="003C6E30">
        <w:rPr>
          <w:rFonts w:ascii="Times New Roman" w:hAnsi="Times New Roman"/>
          <w:lang w:val="cs-CZ"/>
        </w:rPr>
        <w:t xml:space="preserve"> odlišné. </w:t>
      </w:r>
      <w:r w:rsidR="00593BE0">
        <w:rPr>
          <w:rFonts w:ascii="Times New Roman" w:hAnsi="Times New Roman"/>
          <w:lang w:val="cs-CZ"/>
        </w:rPr>
        <w:t>Na poslední schůzce se pracovní skupina dohodla, že p</w:t>
      </w:r>
      <w:r w:rsidR="003C6E30">
        <w:rPr>
          <w:rFonts w:ascii="Times New Roman" w:hAnsi="Times New Roman"/>
          <w:lang w:val="cs-CZ"/>
        </w:rPr>
        <w:t xml:space="preserve">řipomínky </w:t>
      </w:r>
      <w:r w:rsidR="00593BE0">
        <w:rPr>
          <w:rFonts w:ascii="Times New Roman" w:hAnsi="Times New Roman"/>
          <w:lang w:val="cs-CZ"/>
        </w:rPr>
        <w:t xml:space="preserve">zástupců státní správy </w:t>
      </w:r>
      <w:r w:rsidR="003C6E30">
        <w:rPr>
          <w:rFonts w:ascii="Times New Roman" w:hAnsi="Times New Roman"/>
          <w:lang w:val="cs-CZ"/>
        </w:rPr>
        <w:t xml:space="preserve">budou zapracovány. V případě shody </w:t>
      </w:r>
      <w:r w:rsidR="00593BE0">
        <w:rPr>
          <w:rFonts w:ascii="Times New Roman" w:hAnsi="Times New Roman"/>
          <w:lang w:val="cs-CZ"/>
        </w:rPr>
        <w:t>na upraveném textu</w:t>
      </w:r>
      <w:r w:rsidR="003C6E30">
        <w:rPr>
          <w:rFonts w:ascii="Times New Roman" w:hAnsi="Times New Roman"/>
          <w:lang w:val="cs-CZ"/>
        </w:rPr>
        <w:t xml:space="preserve"> bude analýza předložena jako společný výstup pracovní skupiny, v opačném případě bude předložena pouze za členy z neziskového sektoru.  </w:t>
      </w:r>
    </w:p>
    <w:p w:rsidR="006C4B4A" w:rsidRDefault="006C4B4A" w:rsidP="006C4B4A">
      <w:pPr>
        <w:rPr>
          <w:rFonts w:ascii="Times New Roman" w:hAnsi="Times New Roman"/>
          <w:lang w:val="cs-CZ"/>
        </w:rPr>
      </w:pPr>
    </w:p>
    <w:p w:rsidR="003C6E30" w:rsidRPr="003E443B" w:rsidRDefault="006C4B4A" w:rsidP="003C6E30">
      <w:pPr>
        <w:jc w:val="both"/>
        <w:rPr>
          <w:rFonts w:ascii="Times New Roman" w:hAnsi="Times New Roman"/>
          <w:lang w:val="cs-CZ"/>
        </w:rPr>
      </w:pPr>
      <w:r>
        <w:rPr>
          <w:rFonts w:ascii="Times New Roman" w:hAnsi="Times New Roman"/>
          <w:lang w:val="cs-CZ"/>
        </w:rPr>
        <w:t xml:space="preserve">V. </w:t>
      </w:r>
      <w:r w:rsidRPr="006C4B4A">
        <w:rPr>
          <w:rFonts w:ascii="Times New Roman" w:hAnsi="Times New Roman"/>
          <w:lang w:val="cs-CZ"/>
        </w:rPr>
        <w:t xml:space="preserve">Günter </w:t>
      </w:r>
      <w:r>
        <w:rPr>
          <w:rFonts w:ascii="Times New Roman" w:hAnsi="Times New Roman"/>
          <w:lang w:val="cs-CZ"/>
        </w:rPr>
        <w:t>seznámil Výbor s činností neformální pracovní skupiny k problematice s</w:t>
      </w:r>
      <w:r w:rsidR="004416C2" w:rsidRPr="006C4B4A">
        <w:rPr>
          <w:rFonts w:ascii="Times New Roman" w:hAnsi="Times New Roman"/>
          <w:lang w:val="cs-CZ"/>
        </w:rPr>
        <w:t>tarobní</w:t>
      </w:r>
      <w:r>
        <w:rPr>
          <w:rFonts w:ascii="Times New Roman" w:hAnsi="Times New Roman"/>
          <w:lang w:val="cs-CZ"/>
        </w:rPr>
        <w:t xml:space="preserve">ch důchodů azylantů a krajanů. </w:t>
      </w:r>
      <w:r w:rsidR="002A64CC">
        <w:rPr>
          <w:rFonts w:ascii="Times New Roman" w:hAnsi="Times New Roman"/>
          <w:lang w:val="cs-CZ"/>
        </w:rPr>
        <w:t xml:space="preserve">Pracovní skupina je ve fázi sběru podkladů (konkrétní kauzy </w:t>
      </w:r>
      <w:bookmarkStart w:id="0" w:name="_GoBack"/>
      <w:bookmarkEnd w:id="0"/>
      <w:r w:rsidR="002A64CC">
        <w:rPr>
          <w:rFonts w:ascii="Times New Roman" w:hAnsi="Times New Roman"/>
          <w:lang w:val="cs-CZ"/>
        </w:rPr>
        <w:t xml:space="preserve">azylantů, analýza UNHCR, zahraniční zkušenosti). </w:t>
      </w:r>
      <w:r>
        <w:rPr>
          <w:rFonts w:ascii="Times New Roman" w:hAnsi="Times New Roman"/>
          <w:lang w:val="cs-CZ"/>
        </w:rPr>
        <w:t>Tajemnice doplnila, že podnět by</w:t>
      </w:r>
      <w:r w:rsidR="002A64CC">
        <w:rPr>
          <w:rFonts w:ascii="Times New Roman" w:hAnsi="Times New Roman"/>
          <w:lang w:val="cs-CZ"/>
        </w:rPr>
        <w:t xml:space="preserve"> měl být hotový na konci května a</w:t>
      </w:r>
      <w:r>
        <w:rPr>
          <w:rFonts w:ascii="Times New Roman" w:hAnsi="Times New Roman"/>
          <w:lang w:val="cs-CZ"/>
        </w:rPr>
        <w:t xml:space="preserve"> navrhla, aby</w:t>
      </w:r>
      <w:r w:rsidR="002A64CC">
        <w:rPr>
          <w:rFonts w:ascii="Times New Roman" w:hAnsi="Times New Roman"/>
          <w:lang w:val="cs-CZ"/>
        </w:rPr>
        <w:t xml:space="preserve"> s ohledem na to, že tématem se bude v brzké době zabývat i veřejná ochránkyně práv,</w:t>
      </w:r>
      <w:r>
        <w:rPr>
          <w:rFonts w:ascii="Times New Roman" w:hAnsi="Times New Roman"/>
          <w:lang w:val="cs-CZ"/>
        </w:rPr>
        <w:t xml:space="preserve"> Výbor podnět projednal </w:t>
      </w:r>
      <w:r w:rsidR="002A64CC">
        <w:rPr>
          <w:rFonts w:ascii="Times New Roman" w:hAnsi="Times New Roman"/>
          <w:lang w:val="cs-CZ"/>
        </w:rPr>
        <w:t xml:space="preserve">co nejdříve, ideálně </w:t>
      </w:r>
      <w:r>
        <w:rPr>
          <w:rFonts w:ascii="Times New Roman" w:hAnsi="Times New Roman"/>
          <w:lang w:val="cs-CZ"/>
        </w:rPr>
        <w:t>na konci června.</w:t>
      </w:r>
    </w:p>
    <w:p w:rsidR="004416C2" w:rsidRPr="00CD6878" w:rsidRDefault="004416C2" w:rsidP="006C4B4A">
      <w:pPr>
        <w:pStyle w:val="Odstavecseseznamem"/>
        <w:ind w:left="1440"/>
        <w:rPr>
          <w:rFonts w:ascii="Times New Roman" w:hAnsi="Times New Roman"/>
          <w:lang w:val="cs-CZ"/>
        </w:rPr>
      </w:pPr>
    </w:p>
    <w:p w:rsidR="002839E5" w:rsidRPr="00A20D3D" w:rsidRDefault="00593BE0" w:rsidP="004416C2">
      <w:pPr>
        <w:rPr>
          <w:rFonts w:ascii="Times New Roman" w:hAnsi="Times New Roman"/>
          <w:b/>
          <w:u w:val="single"/>
          <w:lang w:val="cs-CZ"/>
        </w:rPr>
      </w:pPr>
      <w:r>
        <w:rPr>
          <w:rFonts w:ascii="Times New Roman" w:hAnsi="Times New Roman"/>
          <w:b/>
          <w:u w:val="single"/>
          <w:lang w:val="cs-CZ"/>
        </w:rPr>
        <w:t>5. Výzkum dopadů</w:t>
      </w:r>
      <w:r w:rsidR="004416C2" w:rsidRPr="00A20D3D">
        <w:rPr>
          <w:rFonts w:ascii="Times New Roman" w:hAnsi="Times New Roman"/>
          <w:b/>
          <w:u w:val="single"/>
          <w:lang w:val="cs-CZ"/>
        </w:rPr>
        <w:t xml:space="preserve"> sankční směrnice perspektivou praxe</w:t>
      </w:r>
    </w:p>
    <w:p w:rsidR="002857FE" w:rsidRDefault="002857FE" w:rsidP="002839E5">
      <w:pPr>
        <w:rPr>
          <w:rFonts w:ascii="Times New Roman" w:hAnsi="Times New Roman"/>
          <w:lang w:val="cs-CZ"/>
        </w:rPr>
      </w:pPr>
    </w:p>
    <w:p w:rsidR="002A64CC" w:rsidRDefault="002A64CC" w:rsidP="002A64CC">
      <w:pPr>
        <w:jc w:val="both"/>
        <w:rPr>
          <w:rFonts w:ascii="Times New Roman" w:hAnsi="Times New Roman"/>
          <w:lang w:val="cs-CZ"/>
        </w:rPr>
      </w:pPr>
      <w:r>
        <w:rPr>
          <w:rFonts w:ascii="Times New Roman" w:hAnsi="Times New Roman"/>
          <w:lang w:val="cs-CZ"/>
        </w:rPr>
        <w:t>M. Jelínková informovala Výbor o výz</w:t>
      </w:r>
      <w:r w:rsidR="00DD5DD6">
        <w:rPr>
          <w:rFonts w:ascii="Times New Roman" w:hAnsi="Times New Roman"/>
          <w:lang w:val="cs-CZ"/>
        </w:rPr>
        <w:t xml:space="preserve">kumu dopadů sankční směrnice v </w:t>
      </w:r>
      <w:r>
        <w:rPr>
          <w:rFonts w:ascii="Times New Roman" w:hAnsi="Times New Roman"/>
          <w:lang w:val="cs-CZ"/>
        </w:rPr>
        <w:t>zemích Visegr</w:t>
      </w:r>
      <w:r w:rsidR="00DD5DD6">
        <w:rPr>
          <w:rFonts w:ascii="Times New Roman" w:hAnsi="Times New Roman"/>
          <w:lang w:val="cs-CZ"/>
        </w:rPr>
        <w:t>ádské čtyřky</w:t>
      </w:r>
      <w:r>
        <w:rPr>
          <w:rFonts w:ascii="Times New Roman" w:hAnsi="Times New Roman"/>
          <w:lang w:val="cs-CZ"/>
        </w:rPr>
        <w:t xml:space="preserve">. Podle připravených osnov byly sbírány údaje od různých druhů respondentů (zástupci relevantních úřadů státní správy, </w:t>
      </w:r>
      <w:r w:rsidR="00593BE0">
        <w:rPr>
          <w:rFonts w:ascii="Times New Roman" w:hAnsi="Times New Roman"/>
          <w:lang w:val="cs-CZ"/>
        </w:rPr>
        <w:t xml:space="preserve">zástupci </w:t>
      </w:r>
      <w:r>
        <w:rPr>
          <w:rFonts w:ascii="Times New Roman" w:hAnsi="Times New Roman"/>
          <w:lang w:val="cs-CZ"/>
        </w:rPr>
        <w:t>odborů a neziskových organiza</w:t>
      </w:r>
      <w:r w:rsidR="000D39C1">
        <w:rPr>
          <w:rFonts w:ascii="Times New Roman" w:hAnsi="Times New Roman"/>
          <w:lang w:val="cs-CZ"/>
        </w:rPr>
        <w:t>cí, odborníci, zaměstnavatelé cizinců</w:t>
      </w:r>
      <w:r>
        <w:rPr>
          <w:rFonts w:ascii="Times New Roman" w:hAnsi="Times New Roman"/>
          <w:lang w:val="cs-CZ"/>
        </w:rPr>
        <w:t xml:space="preserve">). Výzkum byl anonymizován. Rozsah otázek byl široký – od důvodů zaměstnávání cizinců až po </w:t>
      </w:r>
      <w:r w:rsidR="000D39C1">
        <w:rPr>
          <w:rFonts w:ascii="Times New Roman" w:hAnsi="Times New Roman"/>
          <w:lang w:val="cs-CZ"/>
        </w:rPr>
        <w:t xml:space="preserve">pohled respondentů </w:t>
      </w:r>
      <w:r w:rsidR="00593BE0">
        <w:rPr>
          <w:rFonts w:ascii="Times New Roman" w:hAnsi="Times New Roman"/>
          <w:lang w:val="cs-CZ"/>
        </w:rPr>
        <w:t>n</w:t>
      </w:r>
      <w:r w:rsidR="000D39C1">
        <w:rPr>
          <w:rFonts w:ascii="Times New Roman" w:hAnsi="Times New Roman"/>
          <w:lang w:val="cs-CZ"/>
        </w:rPr>
        <w:t>a sankční směrnici obecně a její dopad do praxe</w:t>
      </w:r>
      <w:r w:rsidR="00593BE0">
        <w:rPr>
          <w:rFonts w:ascii="Times New Roman" w:hAnsi="Times New Roman"/>
          <w:lang w:val="cs-CZ"/>
        </w:rPr>
        <w:t xml:space="preserve"> konkrétně</w:t>
      </w:r>
      <w:r w:rsidR="000D39C1">
        <w:rPr>
          <w:rFonts w:ascii="Times New Roman" w:hAnsi="Times New Roman"/>
          <w:lang w:val="cs-CZ"/>
        </w:rPr>
        <w:t>. Obecně výzkum nepřináší nic, co by se nedalo odhadnout dopředu, s výjimkou dopadů sankční směrnice. Respondenti se shodovali, že vliv sankční směrnice vnímají j</w:t>
      </w:r>
      <w:r w:rsidR="00DD5DD6">
        <w:rPr>
          <w:rFonts w:ascii="Times New Roman" w:hAnsi="Times New Roman"/>
          <w:lang w:val="cs-CZ"/>
        </w:rPr>
        <w:t xml:space="preserve">ako krátkodobě odstrašující, a </w:t>
      </w:r>
      <w:r w:rsidR="000D39C1">
        <w:rPr>
          <w:rFonts w:ascii="Times New Roman" w:hAnsi="Times New Roman"/>
          <w:lang w:val="cs-CZ"/>
        </w:rPr>
        <w:t>to částečně i proto, že byla transponována v</w:t>
      </w:r>
      <w:r w:rsidR="00DD5DD6">
        <w:rPr>
          <w:rFonts w:ascii="Times New Roman" w:hAnsi="Times New Roman"/>
          <w:lang w:val="cs-CZ"/>
        </w:rPr>
        <w:t> </w:t>
      </w:r>
      <w:r w:rsidR="000D39C1">
        <w:rPr>
          <w:rFonts w:ascii="Times New Roman" w:hAnsi="Times New Roman"/>
          <w:lang w:val="cs-CZ"/>
        </w:rPr>
        <w:t>době</w:t>
      </w:r>
      <w:r w:rsidR="00DD5DD6">
        <w:rPr>
          <w:rFonts w:ascii="Times New Roman" w:hAnsi="Times New Roman"/>
          <w:lang w:val="cs-CZ"/>
        </w:rPr>
        <w:t>, kdy</w:t>
      </w:r>
      <w:r w:rsidR="000D39C1">
        <w:rPr>
          <w:rFonts w:ascii="Times New Roman" w:hAnsi="Times New Roman"/>
          <w:lang w:val="cs-CZ"/>
        </w:rPr>
        <w:t xml:space="preserve"> vláda </w:t>
      </w:r>
      <w:r w:rsidR="00DD5DD6">
        <w:rPr>
          <w:rFonts w:ascii="Times New Roman" w:hAnsi="Times New Roman"/>
          <w:lang w:val="cs-CZ"/>
        </w:rPr>
        <w:t>realizovala</w:t>
      </w:r>
      <w:r w:rsidR="000D39C1">
        <w:rPr>
          <w:rFonts w:ascii="Times New Roman" w:hAnsi="Times New Roman"/>
          <w:lang w:val="cs-CZ"/>
        </w:rPr>
        <w:t xml:space="preserve"> obecnou kampaň proti nelegálnímu zaměstnávání. V praxi respondenti dopady sankční směrnice nezaznamenali. Panovala shoda, že minimální sankce pro zaměstnavatele je příliš vysoká. Zajímavé bylo, že pohled všech dotazovaných na problémy i možná řešení byl podobný. Výsledky výzkumu ze všech zemí budou v průběhu června dostupné na </w:t>
      </w:r>
      <w:hyperlink r:id="rId12" w:history="1">
        <w:r w:rsidR="000D39C1" w:rsidRPr="004A6A6C">
          <w:rPr>
            <w:rStyle w:val="Hypertextovodkaz"/>
            <w:rFonts w:ascii="Times New Roman" w:hAnsi="Times New Roman"/>
            <w:lang w:val="cs-CZ"/>
          </w:rPr>
          <w:t>www.migraceonline.cz</w:t>
        </w:r>
      </w:hyperlink>
      <w:r w:rsidR="000D39C1">
        <w:rPr>
          <w:rFonts w:ascii="Times New Roman" w:hAnsi="Times New Roman"/>
          <w:lang w:val="cs-CZ"/>
        </w:rPr>
        <w:t xml:space="preserve">. </w:t>
      </w:r>
      <w:r w:rsidR="003E443B">
        <w:rPr>
          <w:rFonts w:ascii="Times New Roman" w:hAnsi="Times New Roman"/>
          <w:lang w:val="cs-CZ"/>
        </w:rPr>
        <w:t xml:space="preserve">Na dotaz předsedkyně dodala, že základních rozhovorů v ČR bylo 20, později proběhly i další doplňkové. Snahou bylo získat údaje z většího města (Praha) a pak ve vybraném regionu (Ústecký region). </w:t>
      </w:r>
      <w:r w:rsidR="007B72DE">
        <w:rPr>
          <w:rFonts w:ascii="Times New Roman" w:hAnsi="Times New Roman"/>
          <w:lang w:val="cs-CZ"/>
        </w:rPr>
        <w:t xml:space="preserve">Na dotaz </w:t>
      </w:r>
      <w:r w:rsidR="00DD5DD6">
        <w:rPr>
          <w:rFonts w:ascii="Times New Roman" w:hAnsi="Times New Roman"/>
          <w:lang w:val="cs-CZ"/>
        </w:rPr>
        <w:t xml:space="preserve">K. </w:t>
      </w:r>
      <w:r w:rsidR="007B72DE" w:rsidRPr="00DD5DD6">
        <w:rPr>
          <w:rFonts w:ascii="Times New Roman" w:hAnsi="Times New Roman"/>
          <w:lang w:val="cs-CZ"/>
        </w:rPr>
        <w:t>Andrlové</w:t>
      </w:r>
      <w:r w:rsidR="007B72DE">
        <w:rPr>
          <w:rFonts w:ascii="Times New Roman" w:hAnsi="Times New Roman"/>
          <w:lang w:val="cs-CZ"/>
        </w:rPr>
        <w:t xml:space="preserve"> uvedla, že výstupy</w:t>
      </w:r>
      <w:r w:rsidR="00DD5DD6">
        <w:rPr>
          <w:rFonts w:ascii="Times New Roman" w:hAnsi="Times New Roman"/>
          <w:lang w:val="cs-CZ"/>
        </w:rPr>
        <w:t xml:space="preserve"> budou na žádost poskytnuty i Ev</w:t>
      </w:r>
      <w:r w:rsidR="007B72DE">
        <w:rPr>
          <w:rFonts w:ascii="Times New Roman" w:hAnsi="Times New Roman"/>
          <w:lang w:val="cs-CZ"/>
        </w:rPr>
        <w:t>ropské komisi, která bude provádět v červenci vyhodnocení naplňování sankční směrnice ve členských státech. M. Faltová doplnila, že výstupy budou používány i</w:t>
      </w:r>
      <w:r w:rsidR="00593BE0">
        <w:rPr>
          <w:rFonts w:ascii="Times New Roman" w:hAnsi="Times New Roman"/>
          <w:lang w:val="cs-CZ"/>
        </w:rPr>
        <w:t xml:space="preserve"> v komunikaci s tvůrci politik a</w:t>
      </w:r>
      <w:r w:rsidR="007B72DE">
        <w:rPr>
          <w:rFonts w:ascii="Times New Roman" w:hAnsi="Times New Roman"/>
          <w:lang w:val="cs-CZ"/>
        </w:rPr>
        <w:t xml:space="preserve"> zaměstnavateli.</w:t>
      </w:r>
    </w:p>
    <w:p w:rsidR="00695D30" w:rsidRDefault="00695D30" w:rsidP="002839E5">
      <w:pPr>
        <w:rPr>
          <w:rFonts w:ascii="Times New Roman" w:hAnsi="Times New Roman"/>
          <w:lang w:val="cs-CZ"/>
        </w:rPr>
      </w:pPr>
    </w:p>
    <w:p w:rsidR="00593BE0" w:rsidRPr="00CD6878" w:rsidRDefault="00593BE0" w:rsidP="002839E5">
      <w:pPr>
        <w:rPr>
          <w:rFonts w:ascii="Times New Roman" w:hAnsi="Times New Roman"/>
          <w:lang w:val="cs-CZ"/>
        </w:rPr>
      </w:pPr>
    </w:p>
    <w:p w:rsidR="00695D30" w:rsidRPr="008615B6" w:rsidRDefault="00695D30" w:rsidP="002839E5">
      <w:pPr>
        <w:rPr>
          <w:rFonts w:ascii="Times New Roman" w:hAnsi="Times New Roman"/>
          <w:b/>
          <w:u w:val="single"/>
          <w:lang w:val="cs-CZ"/>
        </w:rPr>
      </w:pPr>
      <w:r w:rsidRPr="008615B6">
        <w:rPr>
          <w:rFonts w:ascii="Times New Roman" w:hAnsi="Times New Roman"/>
          <w:b/>
          <w:u w:val="single"/>
          <w:lang w:val="cs-CZ"/>
        </w:rPr>
        <w:t xml:space="preserve">6. </w:t>
      </w:r>
      <w:r w:rsidR="00CD6878" w:rsidRPr="008615B6">
        <w:rPr>
          <w:rFonts w:ascii="Times New Roman" w:hAnsi="Times New Roman"/>
          <w:b/>
          <w:u w:val="single"/>
          <w:lang w:val="cs-CZ"/>
        </w:rPr>
        <w:t>Policejní z</w:t>
      </w:r>
      <w:r w:rsidRPr="008615B6">
        <w:rPr>
          <w:rFonts w:ascii="Times New Roman" w:hAnsi="Times New Roman"/>
          <w:b/>
          <w:u w:val="single"/>
          <w:lang w:val="cs-CZ"/>
        </w:rPr>
        <w:t>ásah v muslimské modlitebně</w:t>
      </w:r>
      <w:r w:rsidR="00CD6878" w:rsidRPr="008615B6">
        <w:rPr>
          <w:rFonts w:ascii="Times New Roman" w:hAnsi="Times New Roman"/>
          <w:b/>
          <w:u w:val="single"/>
          <w:lang w:val="cs-CZ"/>
        </w:rPr>
        <w:t xml:space="preserve"> v Praze dne 25. dubna 2014 </w:t>
      </w:r>
    </w:p>
    <w:p w:rsidR="00CD6878" w:rsidRDefault="00CD6878" w:rsidP="00CD6878">
      <w:pPr>
        <w:jc w:val="both"/>
        <w:rPr>
          <w:rFonts w:ascii="Times New Roman" w:hAnsi="Times New Roman"/>
          <w:lang w:val="cs-CZ"/>
        </w:rPr>
      </w:pPr>
    </w:p>
    <w:p w:rsidR="00CD6878" w:rsidRDefault="00CD6878" w:rsidP="002A64CC">
      <w:pPr>
        <w:jc w:val="both"/>
        <w:rPr>
          <w:rFonts w:ascii="Times New Roman" w:hAnsi="Times New Roman"/>
          <w:lang w:val="cs-CZ"/>
        </w:rPr>
      </w:pPr>
      <w:r w:rsidRPr="00CD6878">
        <w:rPr>
          <w:rFonts w:ascii="Times New Roman" w:hAnsi="Times New Roman"/>
          <w:lang w:val="cs-CZ"/>
        </w:rPr>
        <w:t xml:space="preserve">Bod uvedla předsedkyně. Konzorcium </w:t>
      </w:r>
      <w:r w:rsidR="003570CF">
        <w:rPr>
          <w:rFonts w:ascii="Times New Roman" w:hAnsi="Times New Roman"/>
          <w:lang w:val="cs-CZ"/>
        </w:rPr>
        <w:t xml:space="preserve">nevládních organizací pracujících s migranty (dále jen „Konzorcium“) </w:t>
      </w:r>
      <w:r w:rsidRPr="00CD6878">
        <w:rPr>
          <w:rFonts w:ascii="Times New Roman" w:hAnsi="Times New Roman"/>
          <w:lang w:val="cs-CZ"/>
        </w:rPr>
        <w:t xml:space="preserve">v této věci předem poslalo podnět. M. Faltová </w:t>
      </w:r>
      <w:r w:rsidR="003570CF">
        <w:rPr>
          <w:rFonts w:ascii="Times New Roman" w:hAnsi="Times New Roman"/>
          <w:lang w:val="cs-CZ"/>
        </w:rPr>
        <w:t xml:space="preserve">jménem Konzorcia </w:t>
      </w:r>
      <w:r w:rsidRPr="00CD6878">
        <w:rPr>
          <w:rFonts w:ascii="Times New Roman" w:hAnsi="Times New Roman"/>
          <w:lang w:val="cs-CZ"/>
        </w:rPr>
        <w:t xml:space="preserve">podnět představila. </w:t>
      </w:r>
      <w:r w:rsidR="003570CF">
        <w:rPr>
          <w:rFonts w:ascii="Times New Roman" w:hAnsi="Times New Roman"/>
          <w:lang w:val="cs-CZ"/>
        </w:rPr>
        <w:t>Účelem p</w:t>
      </w:r>
      <w:r w:rsidR="00593BE0">
        <w:rPr>
          <w:rFonts w:ascii="Times New Roman" w:hAnsi="Times New Roman"/>
          <w:lang w:val="cs-CZ"/>
        </w:rPr>
        <w:t>odnětu je upozornit na zásah do </w:t>
      </w:r>
      <w:r w:rsidR="003570CF">
        <w:rPr>
          <w:rFonts w:ascii="Times New Roman" w:hAnsi="Times New Roman"/>
          <w:lang w:val="cs-CZ"/>
        </w:rPr>
        <w:t>nábožensk</w:t>
      </w:r>
      <w:r w:rsidR="00593BE0">
        <w:rPr>
          <w:rFonts w:ascii="Times New Roman" w:hAnsi="Times New Roman"/>
          <w:lang w:val="cs-CZ"/>
        </w:rPr>
        <w:t>é</w:t>
      </w:r>
      <w:r w:rsidR="003570CF">
        <w:rPr>
          <w:rFonts w:ascii="Times New Roman" w:hAnsi="Times New Roman"/>
          <w:lang w:val="cs-CZ"/>
        </w:rPr>
        <w:t xml:space="preserve"> svobod</w:t>
      </w:r>
      <w:r w:rsidR="00593BE0">
        <w:rPr>
          <w:rFonts w:ascii="Times New Roman" w:hAnsi="Times New Roman"/>
          <w:lang w:val="cs-CZ"/>
        </w:rPr>
        <w:t>y</w:t>
      </w:r>
      <w:r w:rsidR="003570CF">
        <w:rPr>
          <w:rFonts w:ascii="Times New Roman" w:hAnsi="Times New Roman"/>
          <w:lang w:val="cs-CZ"/>
        </w:rPr>
        <w:t>.</w:t>
      </w:r>
      <w:r w:rsidR="003570CF" w:rsidRPr="003570CF">
        <w:rPr>
          <w:rFonts w:ascii="Times New Roman" w:hAnsi="Times New Roman"/>
          <w:lang w:val="cs-CZ"/>
        </w:rPr>
        <w:t xml:space="preserve"> </w:t>
      </w:r>
      <w:r w:rsidR="003570CF">
        <w:rPr>
          <w:rFonts w:ascii="Times New Roman" w:hAnsi="Times New Roman"/>
          <w:lang w:val="cs-CZ"/>
        </w:rPr>
        <w:t>Z informací z médií vyplývá, že důvodem předmětného policejního zásahu měla být kniha, která byla v distribuční síti již několik let. Kniha je čistě náboženská a podle názoru Konzorcia neopodstatňuje zásah do pokojné modlitby a setkání k té modlitbě. Konzorcium vyčkalo na výsledky šetření ministra vnitra, ale vysvětlení směrem k veřejnosti ani uváděné důvody zásahu nevnímá jako dostatečné. Nad rámec zasl</w:t>
      </w:r>
      <w:r w:rsidR="00DD5DD6">
        <w:rPr>
          <w:rFonts w:ascii="Times New Roman" w:hAnsi="Times New Roman"/>
          <w:lang w:val="cs-CZ"/>
        </w:rPr>
        <w:t>aného podnětu M. Faltová vyjádři</w:t>
      </w:r>
      <w:r w:rsidR="003570CF">
        <w:rPr>
          <w:rFonts w:ascii="Times New Roman" w:hAnsi="Times New Roman"/>
          <w:lang w:val="cs-CZ"/>
        </w:rPr>
        <w:t xml:space="preserve">la nespokojenost Konzorcia s tím, že podle informací z tisku měly být na místě zásahu zadrženy osoby bez povolení k pobytu na území. Konzorcium se nedomnívá, že by měly být na místech, jako je mešita, kostel či synagoga, prováděny kontroly pobytu. Lidé, kteří svobodně vykonávají právo na svobodu vyznání, by neměli být takovým způsobem kontrolováni a sankcionováni. Provedený zásah negativně stigmatizuje muslimskou komunitu v ČR. Ze zkušeností Konzorcia nevyplývá, že by v ČR byly nějaké problémy s muslimy. </w:t>
      </w:r>
      <w:r w:rsidR="00DA2532">
        <w:rPr>
          <w:rFonts w:ascii="Times New Roman" w:hAnsi="Times New Roman"/>
          <w:lang w:val="cs-CZ"/>
        </w:rPr>
        <w:t xml:space="preserve">Zásah přispívá do zjitřené mediální kampaně vedené proti migrantům. </w:t>
      </w:r>
    </w:p>
    <w:p w:rsidR="00DA2532" w:rsidRDefault="00DA2532" w:rsidP="00CD6878">
      <w:pPr>
        <w:jc w:val="both"/>
        <w:rPr>
          <w:rFonts w:ascii="Times New Roman" w:hAnsi="Times New Roman"/>
          <w:lang w:val="cs-CZ"/>
        </w:rPr>
      </w:pPr>
    </w:p>
    <w:p w:rsidR="00DA2532" w:rsidRDefault="00DA2532" w:rsidP="00CD6878">
      <w:pPr>
        <w:jc w:val="both"/>
        <w:rPr>
          <w:rFonts w:ascii="Times New Roman" w:hAnsi="Times New Roman"/>
          <w:lang w:val="cs-CZ"/>
        </w:rPr>
      </w:pPr>
      <w:r>
        <w:rPr>
          <w:rFonts w:ascii="Times New Roman" w:hAnsi="Times New Roman"/>
          <w:lang w:val="cs-CZ"/>
        </w:rPr>
        <w:t xml:space="preserve">Předsedkyně konstatovala, že zřejmě není v místnosti člověka, který by si zásahu nevšiml. Jiné informace než z médií také nemá, rovněž hledala důvody, proč byl zásah tak prudký a agresivní. Kromě knihy a nelegálního pobytu měly být údajně na místě zbraně, což bylo posléze dementováno a předsedkyně to nepovažuje za dostatečný důvod. Souhlasí s M. Faltovou, že v současné zjitřené době by se k takovým zásahům mělo přistupovat s větší uvážlivostí a na základě pádných důvodů. Zásah vyzněl jako velmi neefektivní a navíc dehonestující v tom smyslu, že k zásahu došlo před modlitbou. U zásahu měli být navíc přítomni i diplomaté. Předsedkyně nemá problém podnět podpořit, ale upozorňuje, že </w:t>
      </w:r>
      <w:r w:rsidR="00593BE0">
        <w:rPr>
          <w:rFonts w:ascii="Times New Roman" w:hAnsi="Times New Roman"/>
          <w:lang w:val="cs-CZ"/>
        </w:rPr>
        <w:t xml:space="preserve">Výbor má </w:t>
      </w:r>
      <w:r>
        <w:rPr>
          <w:rFonts w:ascii="Times New Roman" w:hAnsi="Times New Roman"/>
          <w:lang w:val="cs-CZ"/>
        </w:rPr>
        <w:t>informace pouze z médií. Vyzvala ostatní členy, aby se k věci vyjádřili, zvláště pokud disponují více informacemi.</w:t>
      </w:r>
    </w:p>
    <w:p w:rsidR="00DA2532" w:rsidRDefault="00DA2532" w:rsidP="00CD6878">
      <w:pPr>
        <w:jc w:val="both"/>
        <w:rPr>
          <w:rFonts w:ascii="Times New Roman" w:hAnsi="Times New Roman"/>
          <w:lang w:val="cs-CZ"/>
        </w:rPr>
      </w:pPr>
    </w:p>
    <w:p w:rsidR="00611302" w:rsidRDefault="00611302" w:rsidP="00CD6878">
      <w:pPr>
        <w:jc w:val="both"/>
        <w:rPr>
          <w:rFonts w:ascii="Times New Roman" w:hAnsi="Times New Roman"/>
          <w:lang w:val="cs-CZ"/>
        </w:rPr>
      </w:pPr>
      <w:r>
        <w:rPr>
          <w:rFonts w:ascii="Times New Roman" w:hAnsi="Times New Roman"/>
          <w:lang w:val="cs-CZ"/>
        </w:rPr>
        <w:t>P. Pondělíček rovněž zná situaci pouze z médií. Apel na policii a vládu by podle něj měl být apelem na média. Spojování zásahu s výstupy politiků nepovažuje za vhodné. Podle něj vůbec nesouvisí zásah a probíhající volební kampaň. Výbor má informací tak málo, že by podnět neměl přijímat.</w:t>
      </w:r>
      <w:r w:rsidR="00D842B0">
        <w:rPr>
          <w:rFonts w:ascii="Times New Roman" w:hAnsi="Times New Roman"/>
          <w:lang w:val="cs-CZ"/>
        </w:rPr>
        <w:t xml:space="preserve"> </w:t>
      </w:r>
      <w:r w:rsidR="00DD5DD6">
        <w:rPr>
          <w:rFonts w:ascii="Times New Roman" w:hAnsi="Times New Roman"/>
          <w:lang w:val="cs-CZ"/>
        </w:rPr>
        <w:t xml:space="preserve">M. Křivánková </w:t>
      </w:r>
      <w:r w:rsidRPr="00CD6878">
        <w:rPr>
          <w:rFonts w:ascii="Times New Roman" w:hAnsi="Times New Roman"/>
          <w:lang w:val="cs-CZ"/>
        </w:rPr>
        <w:t>Beranová</w:t>
      </w:r>
      <w:r>
        <w:rPr>
          <w:rFonts w:ascii="Times New Roman" w:hAnsi="Times New Roman"/>
          <w:lang w:val="cs-CZ"/>
        </w:rPr>
        <w:t xml:space="preserve"> </w:t>
      </w:r>
      <w:r w:rsidR="00593BE0">
        <w:rPr>
          <w:rFonts w:ascii="Times New Roman" w:hAnsi="Times New Roman"/>
          <w:lang w:val="cs-CZ"/>
        </w:rPr>
        <w:t xml:space="preserve">vyjádřila souhlas </w:t>
      </w:r>
      <w:r>
        <w:rPr>
          <w:rFonts w:ascii="Times New Roman" w:hAnsi="Times New Roman"/>
          <w:lang w:val="cs-CZ"/>
        </w:rPr>
        <w:t>s P. Pondělíčkem a dodala, že s návrhem podnětu seznámila i vedení Ředitelství služby cizinecké policie. Text bude postoupen Policejnímu prezidiu</w:t>
      </w:r>
      <w:r w:rsidR="00590DF3">
        <w:rPr>
          <w:rFonts w:ascii="Times New Roman" w:hAnsi="Times New Roman"/>
          <w:lang w:val="cs-CZ"/>
        </w:rPr>
        <w:t xml:space="preserve"> bez ohledu na to, zda bude na jednání schválen</w:t>
      </w:r>
      <w:r>
        <w:rPr>
          <w:rFonts w:ascii="Times New Roman" w:hAnsi="Times New Roman"/>
          <w:lang w:val="cs-CZ"/>
        </w:rPr>
        <w:t>. Nemůže hodnotit akci jiné policejní složky</w:t>
      </w:r>
      <w:r w:rsidR="00590DF3">
        <w:rPr>
          <w:rFonts w:ascii="Times New Roman" w:hAnsi="Times New Roman"/>
          <w:lang w:val="cs-CZ"/>
        </w:rPr>
        <w:t>,</w:t>
      </w:r>
      <w:r>
        <w:rPr>
          <w:rFonts w:ascii="Times New Roman" w:hAnsi="Times New Roman"/>
          <w:lang w:val="cs-CZ"/>
        </w:rPr>
        <w:t xml:space="preserve"> než </w:t>
      </w:r>
      <w:r w:rsidR="00590DF3">
        <w:rPr>
          <w:rFonts w:ascii="Times New Roman" w:hAnsi="Times New Roman"/>
          <w:lang w:val="cs-CZ"/>
        </w:rPr>
        <w:t xml:space="preserve">kterou zastupuje. Informací je málo. </w:t>
      </w:r>
    </w:p>
    <w:p w:rsidR="00590DF3" w:rsidRDefault="00590DF3" w:rsidP="00CD6878">
      <w:pPr>
        <w:jc w:val="both"/>
        <w:rPr>
          <w:rFonts w:ascii="Times New Roman" w:hAnsi="Times New Roman"/>
          <w:lang w:val="cs-CZ"/>
        </w:rPr>
      </w:pPr>
    </w:p>
    <w:p w:rsidR="00590DF3" w:rsidRDefault="00590DF3" w:rsidP="00CD6878">
      <w:pPr>
        <w:jc w:val="both"/>
        <w:rPr>
          <w:rFonts w:ascii="Times New Roman" w:hAnsi="Times New Roman"/>
          <w:lang w:val="cs-CZ"/>
        </w:rPr>
      </w:pPr>
      <w:r>
        <w:rPr>
          <w:rFonts w:ascii="Times New Roman" w:hAnsi="Times New Roman"/>
          <w:lang w:val="cs-CZ"/>
        </w:rPr>
        <w:t>V. G</w:t>
      </w:r>
      <w:r w:rsidRPr="00CD6878">
        <w:rPr>
          <w:rFonts w:ascii="Times New Roman" w:hAnsi="Times New Roman"/>
          <w:lang w:val="cs-CZ"/>
        </w:rPr>
        <w:t>ünter</w:t>
      </w:r>
      <w:r>
        <w:rPr>
          <w:rFonts w:ascii="Times New Roman" w:hAnsi="Times New Roman"/>
          <w:lang w:val="cs-CZ"/>
        </w:rPr>
        <w:t xml:space="preserve"> považuje </w:t>
      </w:r>
      <w:r w:rsidR="00B43333">
        <w:rPr>
          <w:rFonts w:ascii="Times New Roman" w:hAnsi="Times New Roman"/>
          <w:lang w:val="cs-CZ"/>
        </w:rPr>
        <w:t xml:space="preserve">skutečnost, že informací je málo, </w:t>
      </w:r>
      <w:r>
        <w:rPr>
          <w:rFonts w:ascii="Times New Roman" w:hAnsi="Times New Roman"/>
          <w:lang w:val="cs-CZ"/>
        </w:rPr>
        <w:t>za příznačn</w:t>
      </w:r>
      <w:r w:rsidR="00B43333">
        <w:rPr>
          <w:rFonts w:ascii="Times New Roman" w:hAnsi="Times New Roman"/>
          <w:lang w:val="cs-CZ"/>
        </w:rPr>
        <w:t>ou</w:t>
      </w:r>
      <w:r>
        <w:rPr>
          <w:rFonts w:ascii="Times New Roman" w:hAnsi="Times New Roman"/>
          <w:lang w:val="cs-CZ"/>
        </w:rPr>
        <w:t xml:space="preserve"> a </w:t>
      </w:r>
      <w:r w:rsidR="00167701">
        <w:rPr>
          <w:rFonts w:ascii="Times New Roman" w:hAnsi="Times New Roman"/>
          <w:lang w:val="cs-CZ"/>
        </w:rPr>
        <w:t xml:space="preserve">zároveň </w:t>
      </w:r>
      <w:r w:rsidR="00B43333">
        <w:rPr>
          <w:rFonts w:ascii="Times New Roman" w:hAnsi="Times New Roman"/>
          <w:lang w:val="cs-CZ"/>
        </w:rPr>
        <w:t xml:space="preserve">na celé věci </w:t>
      </w:r>
      <w:r w:rsidR="00167701">
        <w:rPr>
          <w:rFonts w:ascii="Times New Roman" w:hAnsi="Times New Roman"/>
          <w:lang w:val="cs-CZ"/>
        </w:rPr>
        <w:t>nej</w:t>
      </w:r>
      <w:r>
        <w:rPr>
          <w:rFonts w:ascii="Times New Roman" w:hAnsi="Times New Roman"/>
          <w:lang w:val="cs-CZ"/>
        </w:rPr>
        <w:t>problemati</w:t>
      </w:r>
      <w:r w:rsidR="00167701">
        <w:rPr>
          <w:rFonts w:ascii="Times New Roman" w:hAnsi="Times New Roman"/>
          <w:lang w:val="cs-CZ"/>
        </w:rPr>
        <w:t>čtější</w:t>
      </w:r>
      <w:r>
        <w:rPr>
          <w:rFonts w:ascii="Times New Roman" w:hAnsi="Times New Roman"/>
          <w:lang w:val="cs-CZ"/>
        </w:rPr>
        <w:t xml:space="preserve">. Zásah sledoval na ČT24 od jeho počátku. Mediální pokrytí bylo čím dál větší, ale nakonec zásah jako takový vyšuměl. Policie by se měla vyjádřit alespoň tak, že informace, které proběhly médii, jsou zkreslující a věc se šetří. To by považoval za dostačující. Dojem ze zásahu měl takový, že se jedná ze strany policie o </w:t>
      </w:r>
      <w:r w:rsidR="00167701">
        <w:rPr>
          <w:rFonts w:ascii="Times New Roman" w:hAnsi="Times New Roman"/>
          <w:lang w:val="cs-CZ"/>
        </w:rPr>
        <w:t>projev snahy</w:t>
      </w:r>
      <w:r>
        <w:rPr>
          <w:rFonts w:ascii="Times New Roman" w:hAnsi="Times New Roman"/>
          <w:lang w:val="cs-CZ"/>
        </w:rPr>
        <w:t xml:space="preserve"> působit aktivně, což </w:t>
      </w:r>
      <w:r w:rsidR="003D7C08">
        <w:rPr>
          <w:rFonts w:ascii="Times New Roman" w:hAnsi="Times New Roman"/>
          <w:lang w:val="cs-CZ"/>
        </w:rPr>
        <w:t>by mohlo s</w:t>
      </w:r>
      <w:r>
        <w:rPr>
          <w:rFonts w:ascii="Times New Roman" w:hAnsi="Times New Roman"/>
          <w:lang w:val="cs-CZ"/>
        </w:rPr>
        <w:t xml:space="preserve">ouviset i s předvolební kampaní. </w:t>
      </w:r>
      <w:r w:rsidR="00D842B0">
        <w:rPr>
          <w:rFonts w:ascii="Times New Roman" w:hAnsi="Times New Roman"/>
          <w:lang w:val="cs-CZ"/>
        </w:rPr>
        <w:t xml:space="preserve">Nedomnívá se však, že by zásah policie byl přímou reakcí na kampaň politických stran. </w:t>
      </w:r>
      <w:r w:rsidR="003D7C08">
        <w:rPr>
          <w:rFonts w:ascii="Times New Roman" w:hAnsi="Times New Roman"/>
          <w:lang w:val="cs-CZ"/>
        </w:rPr>
        <w:t xml:space="preserve">Načasování zásahu na dobu před volbami spolu s tím, že nejsou známy důvody zásahu, považuje za velmi nešťastné. Výbor má za úkol věnovat se právům cizinců včetně </w:t>
      </w:r>
      <w:r w:rsidR="00D842B0">
        <w:rPr>
          <w:rFonts w:ascii="Times New Roman" w:hAnsi="Times New Roman"/>
          <w:lang w:val="cs-CZ"/>
        </w:rPr>
        <w:t>respektu a ochrany</w:t>
      </w:r>
      <w:r w:rsidR="003D7C08">
        <w:rPr>
          <w:rFonts w:ascii="Times New Roman" w:hAnsi="Times New Roman"/>
          <w:lang w:val="cs-CZ"/>
        </w:rPr>
        <w:t xml:space="preserve"> </w:t>
      </w:r>
      <w:r w:rsidR="00D842B0">
        <w:rPr>
          <w:rFonts w:ascii="Times New Roman" w:hAnsi="Times New Roman"/>
          <w:lang w:val="cs-CZ"/>
        </w:rPr>
        <w:t xml:space="preserve">k </w:t>
      </w:r>
      <w:r w:rsidR="003D7C08">
        <w:rPr>
          <w:rFonts w:ascii="Times New Roman" w:hAnsi="Times New Roman"/>
          <w:lang w:val="cs-CZ"/>
        </w:rPr>
        <w:t>jejich důstojnosti. Pokud se k věci nevyjádří dostatečně sama Policie ČR, pak se musí vyjádřit Výbor.</w:t>
      </w:r>
    </w:p>
    <w:p w:rsidR="00DA2532" w:rsidRDefault="00DA2532" w:rsidP="00CD6878">
      <w:pPr>
        <w:jc w:val="both"/>
        <w:rPr>
          <w:rFonts w:ascii="Times New Roman" w:hAnsi="Times New Roman"/>
          <w:lang w:val="cs-CZ"/>
        </w:rPr>
      </w:pPr>
    </w:p>
    <w:p w:rsidR="00D842B0" w:rsidRDefault="00D842B0" w:rsidP="00CD6878">
      <w:pPr>
        <w:jc w:val="both"/>
        <w:rPr>
          <w:rFonts w:ascii="Times New Roman" w:hAnsi="Times New Roman"/>
          <w:lang w:val="cs-CZ"/>
        </w:rPr>
      </w:pPr>
      <w:r>
        <w:rPr>
          <w:rFonts w:ascii="Times New Roman" w:hAnsi="Times New Roman"/>
          <w:lang w:val="cs-CZ"/>
        </w:rPr>
        <w:t xml:space="preserve">M. Jelínková </w:t>
      </w:r>
      <w:r w:rsidR="00B43333">
        <w:rPr>
          <w:rFonts w:ascii="Times New Roman" w:hAnsi="Times New Roman"/>
          <w:lang w:val="cs-CZ"/>
        </w:rPr>
        <w:t xml:space="preserve">ocenila nabídku M. Křivánkové </w:t>
      </w:r>
      <w:r>
        <w:rPr>
          <w:rFonts w:ascii="Times New Roman" w:hAnsi="Times New Roman"/>
          <w:lang w:val="cs-CZ"/>
        </w:rPr>
        <w:t>Beranové postoupit podnět Policejnímu prezidiu. Vyjád</w:t>
      </w:r>
      <w:r w:rsidR="00B43333">
        <w:rPr>
          <w:rFonts w:ascii="Times New Roman" w:hAnsi="Times New Roman"/>
          <w:lang w:val="cs-CZ"/>
        </w:rPr>
        <w:t>řila nesouhlas s P. Pondělíčkem.</w:t>
      </w:r>
      <w:r>
        <w:rPr>
          <w:rFonts w:ascii="Times New Roman" w:hAnsi="Times New Roman"/>
          <w:lang w:val="cs-CZ"/>
        </w:rPr>
        <w:t xml:space="preserve"> </w:t>
      </w:r>
      <w:r w:rsidR="00B43333">
        <w:rPr>
          <w:rFonts w:ascii="Times New Roman" w:hAnsi="Times New Roman"/>
          <w:lang w:val="cs-CZ"/>
        </w:rPr>
        <w:t>P</w:t>
      </w:r>
      <w:r>
        <w:rPr>
          <w:rFonts w:ascii="Times New Roman" w:hAnsi="Times New Roman"/>
          <w:lang w:val="cs-CZ"/>
        </w:rPr>
        <w:t>roblémem není jen mediální obraz, ale především způsob provedení zásahu. Ve věcech týkajících se náboženství je velmi opatrná, ale v tomto případě si klade otázku, zda by stejná akce, stejným způsobem proběhla, kdyby se nejednalo o mešitu, ale synagogu. Domnívá se, že ne. V. Roubalová podotkla, že pobouření mezi muslimy je obrovské. Ptají se, proč k zásahu došlo. Apel na vládu a na politiky je důležitý, nikdo jiný než Výbor toto neudělá.</w:t>
      </w:r>
    </w:p>
    <w:p w:rsidR="00D842B0" w:rsidRDefault="00D842B0" w:rsidP="00CD6878">
      <w:pPr>
        <w:jc w:val="both"/>
        <w:rPr>
          <w:rFonts w:ascii="Times New Roman" w:hAnsi="Times New Roman"/>
          <w:lang w:val="cs-CZ"/>
        </w:rPr>
      </w:pPr>
    </w:p>
    <w:p w:rsidR="00D842B0" w:rsidRDefault="000941D5" w:rsidP="00CD6878">
      <w:pPr>
        <w:jc w:val="both"/>
        <w:rPr>
          <w:rFonts w:ascii="Times New Roman" w:hAnsi="Times New Roman"/>
          <w:lang w:val="cs-CZ"/>
        </w:rPr>
      </w:pPr>
      <w:r>
        <w:rPr>
          <w:rFonts w:ascii="Times New Roman" w:hAnsi="Times New Roman"/>
          <w:lang w:val="cs-CZ"/>
        </w:rPr>
        <w:t>Místopředsedkyně</w:t>
      </w:r>
      <w:r w:rsidR="00D842B0">
        <w:rPr>
          <w:rFonts w:ascii="Times New Roman" w:hAnsi="Times New Roman"/>
          <w:lang w:val="cs-CZ"/>
        </w:rPr>
        <w:t xml:space="preserve"> se domnívá, že Výbor má málo informací. Může tedy vyjít jen ze zpráv v médiích. </w:t>
      </w:r>
      <w:r w:rsidR="00BF0AC4">
        <w:rPr>
          <w:rFonts w:ascii="Times New Roman" w:hAnsi="Times New Roman"/>
          <w:lang w:val="cs-CZ"/>
        </w:rPr>
        <w:t xml:space="preserve">Formulace v podnětu považuje na nešťastné. Z textu de facto plyne, že vláda podporuje růst xenofobie a populismus, s tím nesouhlasí. Upozornila na billboardy některých politických stran odmítajících migraci, i k nim by se měl Výbor vyjádřit. V. Roubalová </w:t>
      </w:r>
      <w:r w:rsidR="00B43333">
        <w:rPr>
          <w:rFonts w:ascii="Times New Roman" w:hAnsi="Times New Roman"/>
          <w:lang w:val="cs-CZ"/>
        </w:rPr>
        <w:t>uvedla</w:t>
      </w:r>
      <w:r w:rsidR="00BF0AC4">
        <w:rPr>
          <w:rFonts w:ascii="Times New Roman" w:hAnsi="Times New Roman"/>
          <w:lang w:val="cs-CZ"/>
        </w:rPr>
        <w:t xml:space="preserve">, že záležitosti související s volební kampaní </w:t>
      </w:r>
      <w:r w:rsidR="00B43333">
        <w:rPr>
          <w:rFonts w:ascii="Times New Roman" w:hAnsi="Times New Roman"/>
          <w:lang w:val="cs-CZ"/>
        </w:rPr>
        <w:t xml:space="preserve">by měly </w:t>
      </w:r>
      <w:r w:rsidR="00BF0AC4">
        <w:rPr>
          <w:rFonts w:ascii="Times New Roman" w:hAnsi="Times New Roman"/>
          <w:lang w:val="cs-CZ"/>
        </w:rPr>
        <w:t>přij</w:t>
      </w:r>
      <w:r w:rsidR="00CA4E98">
        <w:rPr>
          <w:rFonts w:ascii="Times New Roman" w:hAnsi="Times New Roman"/>
          <w:lang w:val="cs-CZ"/>
        </w:rPr>
        <w:t>ít</w:t>
      </w:r>
      <w:r w:rsidR="00BF0AC4">
        <w:rPr>
          <w:rFonts w:ascii="Times New Roman" w:hAnsi="Times New Roman"/>
          <w:lang w:val="cs-CZ"/>
        </w:rPr>
        <w:t xml:space="preserve"> na řadu později. Vyjádření k zásahu a k předvolební kampani lze spojit, nicméně původně </w:t>
      </w:r>
      <w:r w:rsidR="00B43333">
        <w:rPr>
          <w:rFonts w:ascii="Times New Roman" w:hAnsi="Times New Roman"/>
          <w:lang w:val="cs-CZ"/>
        </w:rPr>
        <w:t>ne</w:t>
      </w:r>
      <w:r w:rsidR="00BF0AC4">
        <w:rPr>
          <w:rFonts w:ascii="Times New Roman" w:hAnsi="Times New Roman"/>
          <w:lang w:val="cs-CZ"/>
        </w:rPr>
        <w:t xml:space="preserve">bylo záměrem </w:t>
      </w:r>
      <w:r w:rsidR="00B43333">
        <w:rPr>
          <w:rFonts w:ascii="Times New Roman" w:hAnsi="Times New Roman"/>
          <w:lang w:val="cs-CZ"/>
        </w:rPr>
        <w:t>je projednávat současně</w:t>
      </w:r>
      <w:r w:rsidR="00BF0AC4">
        <w:rPr>
          <w:rFonts w:ascii="Times New Roman" w:hAnsi="Times New Roman"/>
          <w:lang w:val="cs-CZ"/>
        </w:rPr>
        <w:t xml:space="preserve"> a vyjádřit se jen k zásahu, jakožto konkrétnímu činu, který vyvolal znepokojení. Je zřejmé, že informace jsou dostupné jen z médií, ale to Výbor neopravňuje k tomu, aby záležitost bez dalšího přešel. </w:t>
      </w:r>
    </w:p>
    <w:p w:rsidR="00B43333" w:rsidRDefault="00B43333" w:rsidP="00CD6878">
      <w:pPr>
        <w:jc w:val="both"/>
        <w:rPr>
          <w:rFonts w:ascii="Times New Roman" w:hAnsi="Times New Roman"/>
          <w:lang w:val="cs-CZ"/>
        </w:rPr>
      </w:pPr>
    </w:p>
    <w:p w:rsidR="00DA2532" w:rsidRDefault="00BF0AC4" w:rsidP="00CD6878">
      <w:pPr>
        <w:jc w:val="both"/>
        <w:rPr>
          <w:rFonts w:ascii="Times New Roman" w:hAnsi="Times New Roman"/>
          <w:lang w:val="cs-CZ"/>
        </w:rPr>
      </w:pPr>
      <w:r>
        <w:rPr>
          <w:rFonts w:ascii="Times New Roman" w:hAnsi="Times New Roman"/>
          <w:lang w:val="cs-CZ"/>
        </w:rPr>
        <w:t xml:space="preserve">R. Odložilík se rovněž domnívá, že informací je málo a </w:t>
      </w:r>
      <w:r w:rsidR="00EB4108">
        <w:rPr>
          <w:rFonts w:ascii="Times New Roman" w:hAnsi="Times New Roman"/>
          <w:lang w:val="cs-CZ"/>
        </w:rPr>
        <w:t xml:space="preserve">formulace v podnětu jsou zavádějící. Z textu vyplývá, že Policie ČR a vláda dělají každý den něco proti migrantům, to samozřejmě není pravda. Pokud se Výbor chce i přes nedostatek informací vyjádřit, pak by měl reagovat na konkrétní zásah, ale nezobecňovat. </w:t>
      </w:r>
      <w:r w:rsidR="003D7C08">
        <w:rPr>
          <w:rFonts w:ascii="Times New Roman" w:hAnsi="Times New Roman"/>
          <w:lang w:val="cs-CZ"/>
        </w:rPr>
        <w:t xml:space="preserve">L. Sládková </w:t>
      </w:r>
      <w:r w:rsidR="00EB4108">
        <w:rPr>
          <w:rFonts w:ascii="Times New Roman" w:hAnsi="Times New Roman"/>
          <w:lang w:val="cs-CZ"/>
        </w:rPr>
        <w:t>v reakci uvedla, že jistě nebylo úmyslem předkladatelů takto generalizovat.</w:t>
      </w:r>
    </w:p>
    <w:p w:rsidR="003570CF" w:rsidRDefault="003570CF" w:rsidP="00CD6878">
      <w:pPr>
        <w:jc w:val="both"/>
        <w:rPr>
          <w:rFonts w:ascii="Times New Roman" w:hAnsi="Times New Roman"/>
          <w:lang w:val="cs-CZ"/>
        </w:rPr>
      </w:pPr>
    </w:p>
    <w:p w:rsidR="00EB4108" w:rsidRDefault="00EB4108" w:rsidP="00CD6878">
      <w:pPr>
        <w:jc w:val="both"/>
        <w:rPr>
          <w:rFonts w:ascii="Times New Roman" w:hAnsi="Times New Roman"/>
          <w:lang w:val="cs-CZ"/>
        </w:rPr>
      </w:pPr>
      <w:r>
        <w:rPr>
          <w:rFonts w:ascii="Times New Roman" w:hAnsi="Times New Roman"/>
          <w:lang w:val="cs-CZ"/>
        </w:rPr>
        <w:t>G. Oljača byla v době zásahu v zahraničí, věc tedy sledovala zpovzdálí. Dotázala se, čí je chybou, že je mediální obraz takový, jaký je. Mediální obraz ani nedostatek informací není možné svalovat na novináře, ale na složky, které byly zodpovědn</w:t>
      </w:r>
      <w:r w:rsidR="00B43333">
        <w:rPr>
          <w:rFonts w:ascii="Times New Roman" w:hAnsi="Times New Roman"/>
          <w:lang w:val="cs-CZ"/>
        </w:rPr>
        <w:t>é</w:t>
      </w:r>
      <w:r>
        <w:rPr>
          <w:rFonts w:ascii="Times New Roman" w:hAnsi="Times New Roman"/>
          <w:lang w:val="cs-CZ"/>
        </w:rPr>
        <w:t xml:space="preserve"> za komunikaci zásahu navenek a poskytování inform</w:t>
      </w:r>
      <w:r w:rsidR="00B43333">
        <w:rPr>
          <w:rFonts w:ascii="Times New Roman" w:hAnsi="Times New Roman"/>
          <w:lang w:val="cs-CZ"/>
        </w:rPr>
        <w:t>ací. Lze diskutovat o konkrétních formulacích</w:t>
      </w:r>
      <w:r>
        <w:rPr>
          <w:rFonts w:ascii="Times New Roman" w:hAnsi="Times New Roman"/>
          <w:lang w:val="cs-CZ"/>
        </w:rPr>
        <w:t xml:space="preserve">, obecný apel, aby se vláda postavila proti populistickým vyjádřením, </w:t>
      </w:r>
      <w:r w:rsidR="00B43333">
        <w:rPr>
          <w:rFonts w:ascii="Times New Roman" w:hAnsi="Times New Roman"/>
          <w:lang w:val="cs-CZ"/>
        </w:rPr>
        <w:t xml:space="preserve">však podle ní </w:t>
      </w:r>
      <w:r>
        <w:rPr>
          <w:rFonts w:ascii="Times New Roman" w:hAnsi="Times New Roman"/>
          <w:lang w:val="cs-CZ"/>
        </w:rPr>
        <w:t xml:space="preserve">jednoznačně stojí. Nejde o to, že by vláda sama vydávala populistická prohlášení, ale o prevenci a proaktivnější přístup do budoucna. </w:t>
      </w:r>
    </w:p>
    <w:p w:rsidR="00EB4108" w:rsidRDefault="00EB4108" w:rsidP="00CD6878">
      <w:pPr>
        <w:jc w:val="both"/>
        <w:rPr>
          <w:rFonts w:ascii="Times New Roman" w:hAnsi="Times New Roman"/>
          <w:lang w:val="cs-CZ"/>
        </w:rPr>
      </w:pPr>
    </w:p>
    <w:p w:rsidR="00EB4108" w:rsidRDefault="00EB4108" w:rsidP="00CD6878">
      <w:pPr>
        <w:jc w:val="both"/>
        <w:rPr>
          <w:rFonts w:ascii="Times New Roman" w:hAnsi="Times New Roman"/>
          <w:lang w:val="cs-CZ"/>
        </w:rPr>
      </w:pPr>
      <w:r>
        <w:rPr>
          <w:rFonts w:ascii="Times New Roman" w:hAnsi="Times New Roman"/>
          <w:lang w:val="cs-CZ"/>
        </w:rPr>
        <w:t>K</w:t>
      </w:r>
      <w:r w:rsidR="0049790A">
        <w:rPr>
          <w:rFonts w:ascii="Times New Roman" w:hAnsi="Times New Roman"/>
          <w:lang w:val="cs-CZ"/>
        </w:rPr>
        <w:t>.</w:t>
      </w:r>
      <w:r>
        <w:rPr>
          <w:rFonts w:ascii="Times New Roman" w:hAnsi="Times New Roman"/>
          <w:lang w:val="cs-CZ"/>
        </w:rPr>
        <w:t xml:space="preserve"> Štěpánková byla rovněž v době zásahu v zahraničí, informace má tedy strohé. </w:t>
      </w:r>
      <w:r w:rsidR="0049790A">
        <w:rPr>
          <w:rFonts w:ascii="Times New Roman" w:hAnsi="Times New Roman"/>
          <w:lang w:val="cs-CZ"/>
        </w:rPr>
        <w:t>Zajímalo by jí, co bylo podstatou zásahu, z jakého důvodu proběhl. Nedomnívá se, že se, že je na Výboru, aby hodnotil, zda se má zákrok odehrát v pátek nebo v neděli. To Výboru nepřísluší. Z médií pochopila, že věc je stále v šetření. Není profesionální, aby Výbor v momentě, kdy se opírá jen o informace z médií, vydával jakékoliv apely. Jako vhodnou cestu považuje přeposlání podnětu Policejnímu prezidi</w:t>
      </w:r>
      <w:r w:rsidR="00DD5DD6">
        <w:rPr>
          <w:rFonts w:ascii="Times New Roman" w:hAnsi="Times New Roman"/>
          <w:lang w:val="cs-CZ"/>
        </w:rPr>
        <w:t xml:space="preserve">u, jak navrhovala M. Křivánková </w:t>
      </w:r>
      <w:r w:rsidR="0049790A">
        <w:rPr>
          <w:rFonts w:ascii="Times New Roman" w:hAnsi="Times New Roman"/>
          <w:lang w:val="cs-CZ"/>
        </w:rPr>
        <w:t>Beranová, a vyžádat si další informace. Teprve poté reagovat.</w:t>
      </w:r>
    </w:p>
    <w:p w:rsidR="0049790A" w:rsidRDefault="0049790A" w:rsidP="00CD6878">
      <w:pPr>
        <w:jc w:val="both"/>
        <w:rPr>
          <w:rFonts w:ascii="Times New Roman" w:hAnsi="Times New Roman"/>
          <w:lang w:val="cs-CZ"/>
        </w:rPr>
      </w:pPr>
    </w:p>
    <w:p w:rsidR="0049790A" w:rsidRDefault="0049790A" w:rsidP="00CD6878">
      <w:pPr>
        <w:jc w:val="both"/>
        <w:rPr>
          <w:rFonts w:ascii="Times New Roman" w:hAnsi="Times New Roman"/>
          <w:lang w:val="cs-CZ"/>
        </w:rPr>
      </w:pPr>
      <w:r>
        <w:rPr>
          <w:rFonts w:ascii="Times New Roman" w:hAnsi="Times New Roman"/>
          <w:lang w:val="cs-CZ"/>
        </w:rPr>
        <w:t>M. Faltová považuje za zásadní, aby občanská společnost, Výbor i Rada vlády pro lidská práva reagovaly na situace, kdy policie zasahuje při náboženském shromáždění. Jedná se o jednu ze základních svobod. Něco jiného je, pokud by došlo k ohrožení života apod., ale nedokáže si představit, jak by obdobný zásah proběhl na ranní mši v Katedrále sv. Víta. Jsou určité věci, které se</w:t>
      </w:r>
      <w:r w:rsidR="00B43333">
        <w:rPr>
          <w:rFonts w:ascii="Times New Roman" w:hAnsi="Times New Roman"/>
          <w:lang w:val="cs-CZ"/>
        </w:rPr>
        <w:t xml:space="preserve"> podle ní</w:t>
      </w:r>
      <w:r>
        <w:rPr>
          <w:rFonts w:ascii="Times New Roman" w:hAnsi="Times New Roman"/>
          <w:lang w:val="cs-CZ"/>
        </w:rPr>
        <w:t xml:space="preserve"> prostě nedělají. Příznačné bylo vyjádření teologa Halíka, že se jedná o hřích. To je poselství, které </w:t>
      </w:r>
      <w:r w:rsidR="00F052D5">
        <w:rPr>
          <w:rFonts w:ascii="Times New Roman" w:hAnsi="Times New Roman"/>
          <w:lang w:val="cs-CZ"/>
        </w:rPr>
        <w:t xml:space="preserve">měl podnět přinést. Každopádně doufá, že Policie ČR má pro zásah pádné důvody a dochází k vyšetřování závažného trestného činu, jinak si nedokáže představit, jak by zásah mohl být obhájen. Nejpodstatnější však pro ni je, jakým způsobem o zásahu neinformují Policie ČR a vláda, jak </w:t>
      </w:r>
      <w:r w:rsidR="00B43333">
        <w:rPr>
          <w:rFonts w:ascii="Times New Roman" w:hAnsi="Times New Roman"/>
          <w:lang w:val="cs-CZ"/>
        </w:rPr>
        <w:t xml:space="preserve">naopak </w:t>
      </w:r>
      <w:r w:rsidR="00F052D5">
        <w:rPr>
          <w:rFonts w:ascii="Times New Roman" w:hAnsi="Times New Roman"/>
          <w:lang w:val="cs-CZ"/>
        </w:rPr>
        <w:t xml:space="preserve">informují média, jak se </w:t>
      </w:r>
      <w:r w:rsidR="00B43333">
        <w:rPr>
          <w:rFonts w:ascii="Times New Roman" w:hAnsi="Times New Roman"/>
          <w:lang w:val="cs-CZ"/>
        </w:rPr>
        <w:t xml:space="preserve">v důsledku toho </w:t>
      </w:r>
      <w:r w:rsidR="00F052D5">
        <w:rPr>
          <w:rFonts w:ascii="Times New Roman" w:hAnsi="Times New Roman"/>
          <w:lang w:val="cs-CZ"/>
        </w:rPr>
        <w:t xml:space="preserve">vytváří pokřivený obraz o muslimské komunitě a jakou zprávu </w:t>
      </w:r>
      <w:r w:rsidR="00B43333">
        <w:rPr>
          <w:rFonts w:ascii="Times New Roman" w:hAnsi="Times New Roman"/>
          <w:lang w:val="cs-CZ"/>
        </w:rPr>
        <w:t xml:space="preserve">tak </w:t>
      </w:r>
      <w:r w:rsidR="00F052D5">
        <w:rPr>
          <w:rFonts w:ascii="Times New Roman" w:hAnsi="Times New Roman"/>
          <w:lang w:val="cs-CZ"/>
        </w:rPr>
        <w:t>vysílá stát muslimské komunitě žijící na území ČR. Výbor by se měl vyjádřit, nemusí to být nutně předloženým podnětem.</w:t>
      </w:r>
    </w:p>
    <w:p w:rsidR="00F052D5" w:rsidRDefault="00F052D5" w:rsidP="00CD6878">
      <w:pPr>
        <w:jc w:val="both"/>
        <w:rPr>
          <w:rFonts w:ascii="Times New Roman" w:hAnsi="Times New Roman"/>
          <w:lang w:val="cs-CZ"/>
        </w:rPr>
      </w:pPr>
    </w:p>
    <w:p w:rsidR="00C97525" w:rsidRDefault="00F052D5" w:rsidP="00F052D5">
      <w:pPr>
        <w:jc w:val="both"/>
        <w:rPr>
          <w:rFonts w:ascii="Times New Roman" w:hAnsi="Times New Roman"/>
          <w:lang w:val="cs-CZ"/>
        </w:rPr>
      </w:pPr>
      <w:r>
        <w:rPr>
          <w:rFonts w:ascii="Times New Roman" w:hAnsi="Times New Roman"/>
          <w:lang w:val="cs-CZ"/>
        </w:rPr>
        <w:t xml:space="preserve">M. </w:t>
      </w:r>
      <w:r w:rsidR="00DD5DD6">
        <w:rPr>
          <w:rFonts w:ascii="Times New Roman" w:hAnsi="Times New Roman"/>
          <w:lang w:val="cs-CZ"/>
        </w:rPr>
        <w:t>Křivánková</w:t>
      </w:r>
      <w:r w:rsidR="009363E2" w:rsidRPr="00CD6878">
        <w:rPr>
          <w:rFonts w:ascii="Times New Roman" w:hAnsi="Times New Roman"/>
          <w:lang w:val="cs-CZ"/>
        </w:rPr>
        <w:t xml:space="preserve"> Beranová </w:t>
      </w:r>
      <w:r>
        <w:rPr>
          <w:rFonts w:ascii="Times New Roman" w:hAnsi="Times New Roman"/>
          <w:lang w:val="cs-CZ"/>
        </w:rPr>
        <w:t xml:space="preserve">doporučuje počkat, popř. vyžádat si další informace. Na jedné straně se kritizuje xenofobní způsob, jakým informují média, na straně druhé si členové Výboru na jeho základě vytváří názor na věc. Výbor by měl chtít, aby věc byla prošetřena a </w:t>
      </w:r>
      <w:r w:rsidR="008615B6">
        <w:rPr>
          <w:rFonts w:ascii="Times New Roman" w:hAnsi="Times New Roman"/>
          <w:lang w:val="cs-CZ"/>
        </w:rPr>
        <w:t xml:space="preserve">aby o ní </w:t>
      </w:r>
      <w:r>
        <w:rPr>
          <w:rFonts w:ascii="Times New Roman" w:hAnsi="Times New Roman"/>
          <w:lang w:val="cs-CZ"/>
        </w:rPr>
        <w:t>získal ucelenou informaci</w:t>
      </w:r>
      <w:r w:rsidR="008615B6">
        <w:rPr>
          <w:rFonts w:ascii="Times New Roman" w:hAnsi="Times New Roman"/>
          <w:lang w:val="cs-CZ"/>
        </w:rPr>
        <w:t>.</w:t>
      </w:r>
    </w:p>
    <w:p w:rsidR="00F052D5" w:rsidRPr="00CD6878" w:rsidRDefault="00F052D5" w:rsidP="00F052D5">
      <w:pPr>
        <w:jc w:val="both"/>
        <w:rPr>
          <w:rFonts w:ascii="Times New Roman" w:hAnsi="Times New Roman"/>
          <w:lang w:val="cs-CZ"/>
        </w:rPr>
      </w:pPr>
    </w:p>
    <w:p w:rsidR="006A5D7B" w:rsidRDefault="00C97525" w:rsidP="00F052D5">
      <w:pPr>
        <w:jc w:val="both"/>
        <w:rPr>
          <w:rFonts w:ascii="Times New Roman" w:hAnsi="Times New Roman"/>
          <w:lang w:val="cs-CZ"/>
        </w:rPr>
      </w:pPr>
      <w:r w:rsidRPr="00CD6878">
        <w:rPr>
          <w:rFonts w:ascii="Times New Roman" w:hAnsi="Times New Roman"/>
          <w:lang w:val="cs-CZ"/>
        </w:rPr>
        <w:t xml:space="preserve">E. Tulupová </w:t>
      </w:r>
      <w:r w:rsidR="00F052D5">
        <w:rPr>
          <w:rFonts w:ascii="Times New Roman" w:hAnsi="Times New Roman"/>
          <w:lang w:val="cs-CZ"/>
        </w:rPr>
        <w:t xml:space="preserve">s vědomím určité generalizace zdůraznila, že muslimská komunita je často izolovanější než jiné cizinecké komunity. Z osobních rozhovorů s  migranty je patrné, že </w:t>
      </w:r>
      <w:r w:rsidR="008615B6">
        <w:rPr>
          <w:rFonts w:ascii="Times New Roman" w:hAnsi="Times New Roman"/>
          <w:lang w:val="cs-CZ"/>
        </w:rPr>
        <w:t xml:space="preserve">v nich zásah vyvolat </w:t>
      </w:r>
      <w:r w:rsidR="00F052D5">
        <w:rPr>
          <w:rFonts w:ascii="Times New Roman" w:hAnsi="Times New Roman"/>
          <w:lang w:val="cs-CZ"/>
        </w:rPr>
        <w:t xml:space="preserve">pocit </w:t>
      </w:r>
      <w:r w:rsidR="008615B6">
        <w:rPr>
          <w:rFonts w:ascii="Times New Roman" w:hAnsi="Times New Roman"/>
          <w:lang w:val="cs-CZ"/>
        </w:rPr>
        <w:t>naprostého</w:t>
      </w:r>
      <w:r w:rsidR="00B43333">
        <w:rPr>
          <w:rFonts w:ascii="Times New Roman" w:hAnsi="Times New Roman"/>
          <w:lang w:val="cs-CZ"/>
        </w:rPr>
        <w:t xml:space="preserve"> bezpráví.</w:t>
      </w:r>
      <w:r w:rsidR="00F052D5">
        <w:rPr>
          <w:rFonts w:ascii="Times New Roman" w:hAnsi="Times New Roman"/>
          <w:lang w:val="cs-CZ"/>
        </w:rPr>
        <w:t xml:space="preserve"> Vyjádření Výboru je zvláště důležité za situace, kdy Policejní prezidium ani </w:t>
      </w:r>
      <w:r w:rsidR="00B43333">
        <w:rPr>
          <w:rFonts w:ascii="Times New Roman" w:hAnsi="Times New Roman"/>
          <w:lang w:val="cs-CZ"/>
        </w:rPr>
        <w:t>MV</w:t>
      </w:r>
      <w:r w:rsidR="00F052D5">
        <w:rPr>
          <w:rFonts w:ascii="Times New Roman" w:hAnsi="Times New Roman"/>
          <w:lang w:val="cs-CZ"/>
        </w:rPr>
        <w:t xml:space="preserve"> ne</w:t>
      </w:r>
      <w:r w:rsidR="006A5D7B">
        <w:rPr>
          <w:rFonts w:ascii="Times New Roman" w:hAnsi="Times New Roman"/>
          <w:lang w:val="cs-CZ"/>
        </w:rPr>
        <w:t>slíbilo poskytnout veřejnosti další informace. Na žádost ministra vnitra došlo k prošetření zásahu se závěrem, že vše bylo v pořádku. Tím pro ně věc končí. Je důležité poskytovat veřejnosti více informací a popř. se omluvit nevinným lidem, kteří se stali obětí zásahu.</w:t>
      </w:r>
      <w:r w:rsidR="00DD5DD6">
        <w:rPr>
          <w:rFonts w:ascii="Times New Roman" w:hAnsi="Times New Roman"/>
          <w:lang w:val="cs-CZ"/>
        </w:rPr>
        <w:t xml:space="preserve"> </w:t>
      </w:r>
      <w:r w:rsidR="006A5D7B">
        <w:rPr>
          <w:rFonts w:ascii="Times New Roman" w:hAnsi="Times New Roman"/>
          <w:lang w:val="cs-CZ"/>
        </w:rPr>
        <w:t>L. Sládková uvedla, že na místě zásahu měly být zbraně, na což Policie ČR reagovat musela. Nicméně podezření na zbraně se nepotvrdilo. Souhlasí s tím, že by se Výbor měl vy</w:t>
      </w:r>
      <w:r w:rsidR="00B43333">
        <w:rPr>
          <w:rFonts w:ascii="Times New Roman" w:hAnsi="Times New Roman"/>
          <w:lang w:val="cs-CZ"/>
        </w:rPr>
        <w:t xml:space="preserve">jádřit, ale </w:t>
      </w:r>
      <w:r w:rsidR="006A5D7B">
        <w:rPr>
          <w:rFonts w:ascii="Times New Roman" w:hAnsi="Times New Roman"/>
          <w:lang w:val="cs-CZ"/>
        </w:rPr>
        <w:t xml:space="preserve">upraveným textem podnětu. </w:t>
      </w:r>
      <w:r w:rsidR="00DD5DD6">
        <w:rPr>
          <w:rFonts w:ascii="Times New Roman" w:hAnsi="Times New Roman"/>
          <w:lang w:val="cs-CZ"/>
        </w:rPr>
        <w:t>Souhlasí také s M. Křivánkovou</w:t>
      </w:r>
      <w:r w:rsidR="006A5D7B">
        <w:rPr>
          <w:rFonts w:ascii="Times New Roman" w:hAnsi="Times New Roman"/>
          <w:lang w:val="cs-CZ"/>
        </w:rPr>
        <w:t xml:space="preserve"> Beranovou, že Výbor by měl ideálně dostat další informace z Policejního prezidia, aby mohl věc lépe posoudit, ale ptá se, zda je Výbor skutečně obdrží. Je otázkou, zda pak ale Výbor neztratí momentum a ex post opět upozorní na muslimskou společnost jako takovou. Navrhuje přepracovat podnět a připojit k němu i vyjádření k předvolební kampan</w:t>
      </w:r>
      <w:r w:rsidR="008615B6">
        <w:rPr>
          <w:rFonts w:ascii="Times New Roman" w:hAnsi="Times New Roman"/>
          <w:lang w:val="cs-CZ"/>
        </w:rPr>
        <w:t>i</w:t>
      </w:r>
      <w:r w:rsidR="006A5D7B">
        <w:rPr>
          <w:rFonts w:ascii="Times New Roman" w:hAnsi="Times New Roman"/>
          <w:lang w:val="cs-CZ"/>
        </w:rPr>
        <w:t xml:space="preserve">. Výbor by pak o podnětu mohl hlasovat elektronicky. Tajemnice navrhla, aby za situace, kdy se Výbor shodne na základních bodech usnesení, bylo </w:t>
      </w:r>
      <w:r w:rsidR="00DD5DD6">
        <w:rPr>
          <w:rFonts w:ascii="Times New Roman" w:hAnsi="Times New Roman"/>
          <w:lang w:val="cs-CZ"/>
        </w:rPr>
        <w:t xml:space="preserve">usnesení </w:t>
      </w:r>
      <w:r w:rsidR="006A5D7B">
        <w:rPr>
          <w:rFonts w:ascii="Times New Roman" w:hAnsi="Times New Roman"/>
          <w:lang w:val="cs-CZ"/>
        </w:rPr>
        <w:t xml:space="preserve">naformulováno na místě. Následně bylo </w:t>
      </w:r>
      <w:r w:rsidR="00DD5DD6">
        <w:rPr>
          <w:rFonts w:ascii="Times New Roman" w:hAnsi="Times New Roman"/>
          <w:lang w:val="cs-CZ"/>
        </w:rPr>
        <w:t>vytvořeno</w:t>
      </w:r>
      <w:r w:rsidR="008615B6">
        <w:rPr>
          <w:rFonts w:ascii="Times New Roman" w:hAnsi="Times New Roman"/>
          <w:lang w:val="cs-CZ"/>
        </w:rPr>
        <w:t xml:space="preserve"> a </w:t>
      </w:r>
      <w:r w:rsidR="008615B6" w:rsidRPr="008615B6">
        <w:rPr>
          <w:rFonts w:ascii="Times New Roman" w:hAnsi="Times New Roman"/>
          <w:b/>
          <w:i/>
          <w:lang w:val="cs-CZ"/>
        </w:rPr>
        <w:t xml:space="preserve">přijato </w:t>
      </w:r>
      <w:r w:rsidR="006C4B4A">
        <w:rPr>
          <w:rFonts w:ascii="Times New Roman" w:hAnsi="Times New Roman"/>
          <w:b/>
          <w:i/>
          <w:lang w:val="cs-CZ"/>
        </w:rPr>
        <w:t xml:space="preserve">následující </w:t>
      </w:r>
      <w:r w:rsidR="008615B6" w:rsidRPr="008615B6">
        <w:rPr>
          <w:rFonts w:ascii="Times New Roman" w:hAnsi="Times New Roman"/>
          <w:b/>
          <w:i/>
          <w:lang w:val="cs-CZ"/>
        </w:rPr>
        <w:t>usnesení</w:t>
      </w:r>
      <w:r w:rsidR="006A5D7B">
        <w:rPr>
          <w:rFonts w:ascii="Times New Roman" w:hAnsi="Times New Roman"/>
          <w:lang w:val="cs-CZ"/>
        </w:rPr>
        <w:t>:</w:t>
      </w:r>
    </w:p>
    <w:p w:rsidR="00C97525" w:rsidRPr="00CD6878" w:rsidRDefault="00C97525" w:rsidP="002839E5">
      <w:pPr>
        <w:rPr>
          <w:rFonts w:ascii="Times New Roman" w:hAnsi="Times New Roman"/>
          <w:lang w:val="cs-CZ"/>
        </w:rPr>
      </w:pPr>
    </w:p>
    <w:p w:rsidR="00C97525" w:rsidRPr="00CD6878" w:rsidRDefault="00C97525" w:rsidP="00B43333">
      <w:pPr>
        <w:pStyle w:val="Odstavecseseznamem"/>
        <w:numPr>
          <w:ilvl w:val="0"/>
          <w:numId w:val="4"/>
        </w:numPr>
        <w:jc w:val="both"/>
        <w:rPr>
          <w:rFonts w:ascii="Times New Roman" w:hAnsi="Times New Roman"/>
          <w:b/>
          <w:lang w:val="cs-CZ"/>
        </w:rPr>
      </w:pPr>
      <w:r w:rsidRPr="00CD6878">
        <w:rPr>
          <w:rFonts w:ascii="Times New Roman" w:hAnsi="Times New Roman"/>
          <w:b/>
          <w:lang w:val="cs-CZ"/>
        </w:rPr>
        <w:t>Výbor vyjadřuje znepokojení nad zásahem policie dne 25. dubna 2014 v muslimské modlitebně v Praze.</w:t>
      </w:r>
    </w:p>
    <w:p w:rsidR="00C97525" w:rsidRPr="00CD6878" w:rsidRDefault="00C97525" w:rsidP="00B43333">
      <w:pPr>
        <w:pStyle w:val="Odstavecseseznamem"/>
        <w:numPr>
          <w:ilvl w:val="0"/>
          <w:numId w:val="4"/>
        </w:numPr>
        <w:jc w:val="both"/>
        <w:rPr>
          <w:rFonts w:ascii="Times New Roman" w:hAnsi="Times New Roman"/>
          <w:b/>
          <w:lang w:val="cs-CZ"/>
        </w:rPr>
      </w:pPr>
      <w:r w:rsidRPr="00CD6878">
        <w:rPr>
          <w:rFonts w:ascii="Times New Roman" w:hAnsi="Times New Roman"/>
          <w:b/>
          <w:lang w:val="cs-CZ"/>
        </w:rPr>
        <w:t>Výbor žádá policii o poskytnutí informací vysvětlujících důvody, formu a načasování tohoto zásahu.</w:t>
      </w:r>
    </w:p>
    <w:p w:rsidR="003F5D7C" w:rsidRPr="00CD6878" w:rsidRDefault="00C97525" w:rsidP="00B43333">
      <w:pPr>
        <w:pStyle w:val="Odstavecseseznamem"/>
        <w:numPr>
          <w:ilvl w:val="0"/>
          <w:numId w:val="4"/>
        </w:numPr>
        <w:jc w:val="both"/>
        <w:rPr>
          <w:rFonts w:ascii="Times New Roman" w:hAnsi="Times New Roman"/>
          <w:b/>
          <w:lang w:val="cs-CZ"/>
        </w:rPr>
      </w:pPr>
      <w:r w:rsidRPr="00CD6878">
        <w:rPr>
          <w:rFonts w:ascii="Times New Roman" w:hAnsi="Times New Roman"/>
          <w:b/>
          <w:lang w:val="cs-CZ"/>
        </w:rPr>
        <w:t>Výbor</w:t>
      </w:r>
      <w:r w:rsidR="003F5D7C" w:rsidRPr="00CD6878">
        <w:rPr>
          <w:rFonts w:ascii="Times New Roman" w:hAnsi="Times New Roman"/>
          <w:b/>
          <w:lang w:val="cs-CZ"/>
        </w:rPr>
        <w:t xml:space="preserve"> žádá vládu, aby se v této věci, která se dotkla náboženského cítění, </w:t>
      </w:r>
      <w:r w:rsidRPr="00CD6878">
        <w:rPr>
          <w:rFonts w:ascii="Times New Roman" w:hAnsi="Times New Roman"/>
          <w:b/>
          <w:lang w:val="cs-CZ"/>
        </w:rPr>
        <w:t>obrátila k muslimské k</w:t>
      </w:r>
      <w:r w:rsidR="003F5D7C" w:rsidRPr="00CD6878">
        <w:rPr>
          <w:rFonts w:ascii="Times New Roman" w:hAnsi="Times New Roman"/>
          <w:b/>
          <w:lang w:val="cs-CZ"/>
        </w:rPr>
        <w:t>omunitě</w:t>
      </w:r>
      <w:r w:rsidRPr="00CD6878">
        <w:rPr>
          <w:rFonts w:ascii="Times New Roman" w:hAnsi="Times New Roman"/>
          <w:b/>
          <w:lang w:val="cs-CZ"/>
        </w:rPr>
        <w:t xml:space="preserve"> s vysvětlením a ujištěním o respektu k jejich nábože</w:t>
      </w:r>
      <w:r w:rsidR="006A5D7B">
        <w:rPr>
          <w:rFonts w:ascii="Times New Roman" w:hAnsi="Times New Roman"/>
          <w:b/>
          <w:lang w:val="cs-CZ"/>
        </w:rPr>
        <w:t>n</w:t>
      </w:r>
      <w:r w:rsidRPr="00CD6878">
        <w:rPr>
          <w:rFonts w:ascii="Times New Roman" w:hAnsi="Times New Roman"/>
          <w:b/>
          <w:lang w:val="cs-CZ"/>
        </w:rPr>
        <w:t>skému cítění a hodnotám.</w:t>
      </w:r>
    </w:p>
    <w:p w:rsidR="003F5D7C" w:rsidRPr="00CD6878" w:rsidRDefault="003F5D7C" w:rsidP="00B43333">
      <w:pPr>
        <w:pStyle w:val="Odstavecseseznamem"/>
        <w:numPr>
          <w:ilvl w:val="0"/>
          <w:numId w:val="4"/>
        </w:numPr>
        <w:jc w:val="both"/>
        <w:rPr>
          <w:rFonts w:ascii="Times New Roman" w:hAnsi="Times New Roman"/>
          <w:b/>
          <w:lang w:val="cs-CZ"/>
        </w:rPr>
      </w:pPr>
      <w:r w:rsidRPr="00CD6878">
        <w:rPr>
          <w:rFonts w:ascii="Times New Roman" w:hAnsi="Times New Roman"/>
          <w:b/>
          <w:lang w:val="cs-CZ"/>
        </w:rPr>
        <w:t>Výbor žádá vládu, aby se distancovala od xenofobních a populistických projevů v současné době přítomných v české společnosti.</w:t>
      </w:r>
    </w:p>
    <w:p w:rsidR="00DD5DD6" w:rsidRDefault="00DD5DD6" w:rsidP="003F5D7C">
      <w:pPr>
        <w:rPr>
          <w:rFonts w:ascii="Times New Roman" w:hAnsi="Times New Roman"/>
          <w:lang w:val="cs-CZ"/>
        </w:rPr>
      </w:pPr>
    </w:p>
    <w:p w:rsidR="003F5D7C" w:rsidRDefault="006C4B4A" w:rsidP="003F5D7C">
      <w:pPr>
        <w:rPr>
          <w:rFonts w:ascii="Times New Roman" w:hAnsi="Times New Roman"/>
          <w:lang w:val="cs-CZ"/>
        </w:rPr>
      </w:pPr>
      <w:r>
        <w:rPr>
          <w:rFonts w:ascii="Times New Roman" w:hAnsi="Times New Roman"/>
          <w:lang w:val="cs-CZ"/>
        </w:rPr>
        <w:t xml:space="preserve">V době hlasování bylo přítomno 17 </w:t>
      </w:r>
      <w:r w:rsidR="008615B6">
        <w:rPr>
          <w:rFonts w:ascii="Times New Roman" w:hAnsi="Times New Roman"/>
          <w:lang w:val="cs-CZ"/>
        </w:rPr>
        <w:t>os</w:t>
      </w:r>
      <w:r>
        <w:rPr>
          <w:rFonts w:ascii="Times New Roman" w:hAnsi="Times New Roman"/>
          <w:lang w:val="cs-CZ"/>
        </w:rPr>
        <w:t>ob s hlasovacím právem. 11</w:t>
      </w:r>
      <w:r w:rsidR="008615B6">
        <w:rPr>
          <w:rFonts w:ascii="Times New Roman" w:hAnsi="Times New Roman"/>
          <w:lang w:val="cs-CZ"/>
        </w:rPr>
        <w:t xml:space="preserve"> hlasovalo pro,</w:t>
      </w:r>
      <w:r>
        <w:rPr>
          <w:rFonts w:ascii="Times New Roman" w:hAnsi="Times New Roman"/>
          <w:lang w:val="cs-CZ"/>
        </w:rPr>
        <w:t xml:space="preserve"> 0 proti,</w:t>
      </w:r>
      <w:r w:rsidR="008615B6">
        <w:rPr>
          <w:rFonts w:ascii="Times New Roman" w:hAnsi="Times New Roman"/>
          <w:lang w:val="cs-CZ"/>
        </w:rPr>
        <w:t xml:space="preserve"> 6 se zdrželo. </w:t>
      </w:r>
    </w:p>
    <w:p w:rsidR="00B43333" w:rsidRPr="00CD6878" w:rsidRDefault="00B43333" w:rsidP="003F5D7C">
      <w:pPr>
        <w:rPr>
          <w:rFonts w:ascii="Times New Roman" w:hAnsi="Times New Roman"/>
          <w:lang w:val="cs-CZ"/>
        </w:rPr>
      </w:pPr>
    </w:p>
    <w:p w:rsidR="008615B6" w:rsidRPr="008615B6" w:rsidRDefault="008615B6" w:rsidP="003F5D7C">
      <w:pPr>
        <w:rPr>
          <w:rFonts w:ascii="Times New Roman" w:hAnsi="Times New Roman"/>
          <w:b/>
          <w:u w:val="single"/>
          <w:lang w:val="cs-CZ"/>
        </w:rPr>
      </w:pPr>
      <w:r w:rsidRPr="008615B6">
        <w:rPr>
          <w:rFonts w:ascii="Times New Roman" w:hAnsi="Times New Roman"/>
          <w:b/>
          <w:u w:val="single"/>
          <w:lang w:val="cs-CZ"/>
        </w:rPr>
        <w:t xml:space="preserve">7. Různé </w:t>
      </w:r>
    </w:p>
    <w:p w:rsidR="008615B6" w:rsidRDefault="008615B6" w:rsidP="003F5D7C">
      <w:pPr>
        <w:rPr>
          <w:rFonts w:ascii="Times New Roman" w:hAnsi="Times New Roman"/>
          <w:lang w:val="cs-CZ"/>
        </w:rPr>
      </w:pPr>
    </w:p>
    <w:p w:rsidR="008615B6" w:rsidRDefault="008615B6" w:rsidP="008615B6">
      <w:pPr>
        <w:jc w:val="both"/>
        <w:rPr>
          <w:rFonts w:ascii="Times New Roman" w:hAnsi="Times New Roman"/>
          <w:lang w:val="cs-CZ"/>
        </w:rPr>
      </w:pPr>
      <w:r>
        <w:rPr>
          <w:rFonts w:ascii="Times New Roman" w:hAnsi="Times New Roman"/>
          <w:lang w:val="cs-CZ"/>
        </w:rPr>
        <w:t xml:space="preserve">Předsedkyně informovala, že Organizace na pomoc uprchlíkům pořádá 20. května 2014 </w:t>
      </w:r>
      <w:r w:rsidR="00E812A1">
        <w:rPr>
          <w:rFonts w:ascii="Times New Roman" w:hAnsi="Times New Roman"/>
          <w:lang w:val="cs-CZ"/>
        </w:rPr>
        <w:t xml:space="preserve">konferenci </w:t>
      </w:r>
      <w:r>
        <w:rPr>
          <w:rFonts w:ascii="Times New Roman" w:hAnsi="Times New Roman"/>
          <w:lang w:val="cs-CZ"/>
        </w:rPr>
        <w:t xml:space="preserve">na téma politické participace. Mezivládní organizace pro migraci v současné době </w:t>
      </w:r>
      <w:r w:rsidR="00B43333">
        <w:rPr>
          <w:rFonts w:ascii="Times New Roman" w:hAnsi="Times New Roman"/>
          <w:lang w:val="cs-CZ"/>
        </w:rPr>
        <w:t>realizuje mezinárodní projekt o</w:t>
      </w:r>
      <w:r>
        <w:rPr>
          <w:rFonts w:ascii="Times New Roman" w:hAnsi="Times New Roman"/>
          <w:lang w:val="cs-CZ"/>
        </w:rPr>
        <w:t xml:space="preserve"> účast</w:t>
      </w:r>
      <w:r w:rsidR="00B43333">
        <w:rPr>
          <w:rFonts w:ascii="Times New Roman" w:hAnsi="Times New Roman"/>
          <w:lang w:val="cs-CZ"/>
        </w:rPr>
        <w:t>i</w:t>
      </w:r>
      <w:r>
        <w:rPr>
          <w:rFonts w:ascii="Times New Roman" w:hAnsi="Times New Roman"/>
          <w:lang w:val="cs-CZ"/>
        </w:rPr>
        <w:t xml:space="preserve"> cizinců od 15 let na veřejném a politickém životě.</w:t>
      </w:r>
    </w:p>
    <w:p w:rsidR="008615B6" w:rsidRDefault="008615B6" w:rsidP="008615B6">
      <w:pPr>
        <w:jc w:val="both"/>
        <w:rPr>
          <w:rFonts w:ascii="Times New Roman" w:hAnsi="Times New Roman"/>
          <w:lang w:val="cs-CZ"/>
        </w:rPr>
      </w:pPr>
    </w:p>
    <w:p w:rsidR="008615B6" w:rsidRDefault="008615B6" w:rsidP="002857FE">
      <w:pPr>
        <w:jc w:val="both"/>
        <w:rPr>
          <w:rFonts w:ascii="Times New Roman" w:hAnsi="Times New Roman"/>
          <w:lang w:val="cs-CZ"/>
        </w:rPr>
      </w:pPr>
      <w:r>
        <w:rPr>
          <w:rFonts w:ascii="Times New Roman" w:hAnsi="Times New Roman"/>
          <w:lang w:val="cs-CZ"/>
        </w:rPr>
        <w:t>M. Faltová pozvala přítomné na konferenci s názvem „Víte, kdo vám doma uklízí? Migrantky a placená práce v českých domácnostech</w:t>
      </w:r>
      <w:r w:rsidR="002857FE">
        <w:rPr>
          <w:rFonts w:ascii="Times New Roman" w:hAnsi="Times New Roman"/>
          <w:lang w:val="cs-CZ"/>
        </w:rPr>
        <w:t>“ pořádané</w:t>
      </w:r>
      <w:r>
        <w:rPr>
          <w:rFonts w:ascii="Times New Roman" w:hAnsi="Times New Roman"/>
          <w:lang w:val="cs-CZ"/>
        </w:rPr>
        <w:t xml:space="preserve"> dne 13. června 2014.</w:t>
      </w:r>
      <w:r w:rsidR="002857FE">
        <w:rPr>
          <w:rFonts w:ascii="Times New Roman" w:hAnsi="Times New Roman"/>
          <w:lang w:val="cs-CZ"/>
        </w:rPr>
        <w:t xml:space="preserve"> Sdružení pro integraci a migraci bude na konferenci prezentovat historicky první výzkum v ČR na téma domácí práce migrantek jak z hlediska ekonomických dopadů a přínosů, </w:t>
      </w:r>
      <w:r w:rsidR="00B43333">
        <w:rPr>
          <w:rFonts w:ascii="Times New Roman" w:hAnsi="Times New Roman"/>
          <w:lang w:val="cs-CZ"/>
        </w:rPr>
        <w:t xml:space="preserve">tak </w:t>
      </w:r>
      <w:r w:rsidR="002857FE">
        <w:rPr>
          <w:rFonts w:ascii="Times New Roman" w:hAnsi="Times New Roman"/>
          <w:lang w:val="cs-CZ"/>
        </w:rPr>
        <w:t>i z hlediska sociálního začlenění a dopadů práce na postavení migrantek</w:t>
      </w:r>
      <w:r w:rsidR="000941D5">
        <w:rPr>
          <w:rFonts w:ascii="Times New Roman" w:hAnsi="Times New Roman"/>
          <w:lang w:val="cs-CZ"/>
        </w:rPr>
        <w:t>,</w:t>
      </w:r>
      <w:r w:rsidR="002857FE">
        <w:rPr>
          <w:rFonts w:ascii="Times New Roman" w:hAnsi="Times New Roman"/>
          <w:lang w:val="cs-CZ"/>
        </w:rPr>
        <w:t xml:space="preserve"> potažmo jejich rodin</w:t>
      </w:r>
      <w:r w:rsidR="000941D5">
        <w:rPr>
          <w:rFonts w:ascii="Times New Roman" w:hAnsi="Times New Roman"/>
          <w:lang w:val="cs-CZ"/>
        </w:rPr>
        <w:t>,</w:t>
      </w:r>
      <w:r w:rsidR="002857FE">
        <w:rPr>
          <w:rFonts w:ascii="Times New Roman" w:hAnsi="Times New Roman"/>
          <w:lang w:val="cs-CZ"/>
        </w:rPr>
        <w:t xml:space="preserve"> v zemích p</w:t>
      </w:r>
      <w:r w:rsidR="000941D5">
        <w:rPr>
          <w:rFonts w:ascii="Times New Roman" w:hAnsi="Times New Roman"/>
          <w:lang w:val="cs-CZ"/>
        </w:rPr>
        <w:t>ůvodu. Na výzkumu spolupracoval</w:t>
      </w:r>
      <w:r w:rsidR="002857FE">
        <w:rPr>
          <w:rFonts w:ascii="Times New Roman" w:hAnsi="Times New Roman"/>
          <w:lang w:val="cs-CZ"/>
        </w:rPr>
        <w:t xml:space="preserve"> Národohospodářský ústav Akademie věd. </w:t>
      </w:r>
    </w:p>
    <w:p w:rsidR="002857FE" w:rsidRDefault="002857FE" w:rsidP="002857FE">
      <w:pPr>
        <w:jc w:val="both"/>
        <w:rPr>
          <w:rFonts w:ascii="Times New Roman" w:hAnsi="Times New Roman"/>
          <w:lang w:val="cs-CZ"/>
        </w:rPr>
      </w:pPr>
    </w:p>
    <w:p w:rsidR="003F5D7C" w:rsidRPr="00CD6878" w:rsidRDefault="002857FE" w:rsidP="002857FE">
      <w:pPr>
        <w:jc w:val="both"/>
        <w:rPr>
          <w:rFonts w:ascii="Times New Roman" w:hAnsi="Times New Roman"/>
          <w:lang w:val="cs-CZ"/>
        </w:rPr>
      </w:pPr>
      <w:r>
        <w:rPr>
          <w:rFonts w:ascii="Times New Roman" w:hAnsi="Times New Roman"/>
          <w:lang w:val="cs-CZ"/>
        </w:rPr>
        <w:t xml:space="preserve">P. Levrincová informovala o schůzce </w:t>
      </w:r>
      <w:r w:rsidR="00D834CA">
        <w:rPr>
          <w:rFonts w:ascii="Times New Roman" w:hAnsi="Times New Roman"/>
          <w:lang w:val="cs-CZ"/>
        </w:rPr>
        <w:t xml:space="preserve">UNHCR </w:t>
      </w:r>
      <w:r>
        <w:rPr>
          <w:rFonts w:ascii="Times New Roman" w:hAnsi="Times New Roman"/>
          <w:lang w:val="cs-CZ"/>
        </w:rPr>
        <w:t>s</w:t>
      </w:r>
      <w:r w:rsidR="00D834CA">
        <w:rPr>
          <w:rFonts w:ascii="Times New Roman" w:hAnsi="Times New Roman"/>
          <w:lang w:val="cs-CZ"/>
        </w:rPr>
        <w:t> integračními</w:t>
      </w:r>
      <w:r>
        <w:rPr>
          <w:rFonts w:ascii="Times New Roman" w:hAnsi="Times New Roman"/>
          <w:lang w:val="cs-CZ"/>
        </w:rPr>
        <w:t xml:space="preserve"> pracovník</w:t>
      </w:r>
      <w:r w:rsidR="00D834CA">
        <w:rPr>
          <w:rFonts w:ascii="Times New Roman" w:hAnsi="Times New Roman"/>
          <w:lang w:val="cs-CZ"/>
        </w:rPr>
        <w:t>y</w:t>
      </w:r>
      <w:r>
        <w:rPr>
          <w:rFonts w:ascii="Times New Roman" w:hAnsi="Times New Roman"/>
          <w:lang w:val="cs-CZ"/>
        </w:rPr>
        <w:t xml:space="preserve"> </w:t>
      </w:r>
      <w:r w:rsidR="00D834CA">
        <w:rPr>
          <w:rFonts w:ascii="Times New Roman" w:hAnsi="Times New Roman"/>
          <w:lang w:val="cs-CZ"/>
        </w:rPr>
        <w:t>MV</w:t>
      </w:r>
      <w:r>
        <w:rPr>
          <w:rFonts w:ascii="Times New Roman" w:hAnsi="Times New Roman"/>
          <w:lang w:val="cs-CZ"/>
        </w:rPr>
        <w:t>. Státní integrační program by se po nejbližší tři roky neměl měnit a zůstane ve formě usnesení vlády z minulého roku</w:t>
      </w:r>
      <w:r w:rsidR="000941D5">
        <w:rPr>
          <w:rStyle w:val="Znakapoznpodarou"/>
          <w:rFonts w:ascii="Times New Roman" w:hAnsi="Times New Roman"/>
          <w:lang w:val="cs-CZ"/>
        </w:rPr>
        <w:footnoteReference w:id="10"/>
      </w:r>
      <w:r>
        <w:rPr>
          <w:rFonts w:ascii="Times New Roman" w:hAnsi="Times New Roman"/>
          <w:lang w:val="cs-CZ"/>
        </w:rPr>
        <w:t xml:space="preserve">. </w:t>
      </w:r>
    </w:p>
    <w:p w:rsidR="00C64D45" w:rsidRPr="00CD6878" w:rsidRDefault="00C64D45" w:rsidP="003F5D7C">
      <w:pPr>
        <w:rPr>
          <w:rFonts w:ascii="Times New Roman" w:hAnsi="Times New Roman"/>
          <w:lang w:val="cs-CZ"/>
        </w:rPr>
      </w:pPr>
    </w:p>
    <w:p w:rsidR="002857FE" w:rsidRDefault="00683449" w:rsidP="00683449">
      <w:pPr>
        <w:jc w:val="both"/>
        <w:rPr>
          <w:rFonts w:ascii="Times New Roman" w:hAnsi="Times New Roman"/>
          <w:lang w:val="cs-CZ"/>
        </w:rPr>
      </w:pPr>
      <w:r w:rsidRPr="00683449">
        <w:rPr>
          <w:rFonts w:ascii="Times New Roman" w:hAnsi="Times New Roman"/>
          <w:lang w:val="cs-CZ"/>
        </w:rPr>
        <w:t xml:space="preserve">Tajemnice navrhla uspořádat </w:t>
      </w:r>
      <w:r w:rsidRPr="00683449">
        <w:rPr>
          <w:rFonts w:ascii="Times New Roman" w:hAnsi="Times New Roman"/>
          <w:b/>
          <w:lang w:val="cs-CZ"/>
        </w:rPr>
        <w:t>příští zasedání Výboru</w:t>
      </w:r>
      <w:r>
        <w:rPr>
          <w:rFonts w:ascii="Times New Roman" w:hAnsi="Times New Roman"/>
          <w:lang w:val="cs-CZ"/>
        </w:rPr>
        <w:t xml:space="preserve"> </w:t>
      </w:r>
      <w:r w:rsidRPr="00683449">
        <w:rPr>
          <w:rFonts w:ascii="Times New Roman" w:hAnsi="Times New Roman"/>
          <w:b/>
          <w:lang w:val="cs-CZ"/>
        </w:rPr>
        <w:t>na konci června</w:t>
      </w:r>
      <w:r w:rsidRPr="00683449">
        <w:rPr>
          <w:rFonts w:ascii="Times New Roman" w:hAnsi="Times New Roman"/>
          <w:lang w:val="cs-CZ"/>
        </w:rPr>
        <w:t>, aby mohl být projednán podnět o starobních důchodech. Rozešle elektronicky dva možné termíny, členové si budou moci vybrat, který se jim bude lépe hodit.</w:t>
      </w:r>
    </w:p>
    <w:p w:rsidR="00390827" w:rsidRDefault="00390827" w:rsidP="00683449">
      <w:pPr>
        <w:jc w:val="both"/>
        <w:rPr>
          <w:rFonts w:ascii="Times New Roman" w:hAnsi="Times New Roman"/>
          <w:lang w:val="cs-CZ"/>
        </w:rPr>
      </w:pPr>
    </w:p>
    <w:p w:rsidR="00B07DBE" w:rsidRDefault="00B07DBE" w:rsidP="00683449">
      <w:pPr>
        <w:jc w:val="both"/>
        <w:rPr>
          <w:rFonts w:ascii="Times New Roman" w:hAnsi="Times New Roman"/>
          <w:lang w:val="cs-CZ"/>
        </w:rPr>
      </w:pPr>
    </w:p>
    <w:p w:rsidR="00683449" w:rsidRPr="00683449" w:rsidRDefault="00683449" w:rsidP="00683449">
      <w:pPr>
        <w:jc w:val="both"/>
        <w:rPr>
          <w:rFonts w:ascii="Times New Roman" w:hAnsi="Times New Roman"/>
          <w:lang w:val="cs-CZ"/>
        </w:rPr>
      </w:pPr>
      <w:r>
        <w:rPr>
          <w:rFonts w:ascii="Times New Roman" w:hAnsi="Times New Roman"/>
          <w:lang w:val="cs-CZ"/>
        </w:rPr>
        <w:t>Zapsala A. Plavinová</w:t>
      </w:r>
    </w:p>
    <w:p w:rsidR="007255F4" w:rsidRPr="00CD6878" w:rsidRDefault="007255F4" w:rsidP="003F5D7C">
      <w:pPr>
        <w:rPr>
          <w:rFonts w:ascii="Times New Roman" w:hAnsi="Times New Roman"/>
          <w:b/>
          <w:lang w:val="cs-CZ"/>
        </w:rPr>
      </w:pPr>
    </w:p>
    <w:sectPr w:rsidR="007255F4" w:rsidRPr="00CD6878" w:rsidSect="007255F4">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3B" w:rsidRDefault="003E443B" w:rsidP="00D834CA">
      <w:r>
        <w:separator/>
      </w:r>
    </w:p>
  </w:endnote>
  <w:endnote w:type="continuationSeparator" w:id="0">
    <w:p w:rsidR="003E443B" w:rsidRDefault="003E443B" w:rsidP="00D8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92837"/>
      <w:docPartObj>
        <w:docPartGallery w:val="Page Numbers (Bottom of Page)"/>
        <w:docPartUnique/>
      </w:docPartObj>
    </w:sdtPr>
    <w:sdtEndPr>
      <w:rPr>
        <w:rFonts w:ascii="Times New Roman" w:hAnsi="Times New Roman" w:cs="Times New Roman"/>
      </w:rPr>
    </w:sdtEndPr>
    <w:sdtContent>
      <w:p w:rsidR="004B5335" w:rsidRPr="004B5335" w:rsidRDefault="004B5335">
        <w:pPr>
          <w:pStyle w:val="Zpat"/>
          <w:jc w:val="right"/>
          <w:rPr>
            <w:rFonts w:ascii="Times New Roman" w:hAnsi="Times New Roman" w:cs="Times New Roman"/>
          </w:rPr>
        </w:pPr>
        <w:r w:rsidRPr="004B5335">
          <w:rPr>
            <w:rFonts w:ascii="Times New Roman" w:hAnsi="Times New Roman" w:cs="Times New Roman"/>
          </w:rPr>
          <w:fldChar w:fldCharType="begin"/>
        </w:r>
        <w:r w:rsidRPr="004B5335">
          <w:rPr>
            <w:rFonts w:ascii="Times New Roman" w:hAnsi="Times New Roman" w:cs="Times New Roman"/>
          </w:rPr>
          <w:instrText>PAGE   \* MERGEFORMAT</w:instrText>
        </w:r>
        <w:r w:rsidRPr="004B5335">
          <w:rPr>
            <w:rFonts w:ascii="Times New Roman" w:hAnsi="Times New Roman" w:cs="Times New Roman"/>
          </w:rPr>
          <w:fldChar w:fldCharType="separate"/>
        </w:r>
        <w:r w:rsidR="004E4784" w:rsidRPr="004E4784">
          <w:rPr>
            <w:rFonts w:ascii="Times New Roman" w:hAnsi="Times New Roman" w:cs="Times New Roman"/>
            <w:noProof/>
            <w:lang w:val="cs-CZ"/>
          </w:rPr>
          <w:t>1</w:t>
        </w:r>
        <w:r w:rsidRPr="004B5335">
          <w:rPr>
            <w:rFonts w:ascii="Times New Roman" w:hAnsi="Times New Roman" w:cs="Times New Roman"/>
          </w:rPr>
          <w:fldChar w:fldCharType="end"/>
        </w:r>
      </w:p>
    </w:sdtContent>
  </w:sdt>
  <w:p w:rsidR="004B5335" w:rsidRDefault="004B53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3B" w:rsidRDefault="003E443B" w:rsidP="00D834CA">
      <w:r>
        <w:separator/>
      </w:r>
    </w:p>
  </w:footnote>
  <w:footnote w:type="continuationSeparator" w:id="0">
    <w:p w:rsidR="003E443B" w:rsidRDefault="003E443B" w:rsidP="00D834CA">
      <w:r>
        <w:continuationSeparator/>
      </w:r>
    </w:p>
  </w:footnote>
  <w:footnote w:id="1">
    <w:p w:rsidR="003E443B" w:rsidRPr="008A48EA" w:rsidRDefault="003E443B" w:rsidP="00163752">
      <w:pPr>
        <w:pStyle w:val="Textpoznpodarou"/>
        <w:jc w:val="both"/>
        <w:rPr>
          <w:rFonts w:ascii="Times New Roman" w:hAnsi="Times New Roman" w:cs="Times New Roman"/>
          <w:lang w:val="cs-CZ"/>
        </w:rPr>
      </w:pPr>
      <w:r w:rsidRPr="008A48EA">
        <w:rPr>
          <w:rStyle w:val="Znakapoznpodarou"/>
          <w:rFonts w:ascii="Times New Roman" w:hAnsi="Times New Roman" w:cs="Times New Roman"/>
          <w:lang w:val="cs-CZ"/>
        </w:rPr>
        <w:footnoteRef/>
      </w:r>
      <w:r w:rsidRPr="008A48EA">
        <w:rPr>
          <w:rFonts w:ascii="Times New Roman" w:hAnsi="Times New Roman" w:cs="Times New Roman"/>
          <w:lang w:val="cs-CZ"/>
        </w:rPr>
        <w:t xml:space="preserve">  </w:t>
      </w:r>
      <w:r w:rsidR="008A48EA" w:rsidRPr="008A48EA">
        <w:rPr>
          <w:rFonts w:ascii="Times New Roman" w:hAnsi="Times New Roman" w:cs="Times New Roman"/>
          <w:lang w:val="cs-CZ"/>
        </w:rPr>
        <w:t xml:space="preserve">Vládní návrh zákona, </w:t>
      </w:r>
      <w:r w:rsidR="008A48EA" w:rsidRPr="008A48EA">
        <w:rPr>
          <w:rFonts w:ascii="Times New Roman" w:hAnsi="Times New Roman" w:cs="Times New Roman"/>
          <w:bCs/>
          <w:lang w:val="cs-CZ"/>
        </w:rPr>
        <w:t>kterým se mění zákon č. 435/2004 Sb., o zaměstnanosti, ve znění pozdějších předpisů, zákon č. 582/1991 Sb., o organizaci a provádění sociálního zabezpečení, ve znění pozdějších předpisů, a zákon č. 251/2005 Sb., o inspekci práce, ve znění pozdějších předpisů (sněmovní tisk č. 84, senátní tisk č. 289).</w:t>
      </w:r>
    </w:p>
  </w:footnote>
  <w:footnote w:id="2">
    <w:p w:rsidR="003E443B" w:rsidRPr="008A48EA" w:rsidRDefault="003E443B" w:rsidP="00163752">
      <w:pPr>
        <w:pStyle w:val="Textpoznpodarou"/>
        <w:jc w:val="both"/>
        <w:rPr>
          <w:rFonts w:ascii="Times New Roman" w:hAnsi="Times New Roman" w:cs="Times New Roman"/>
          <w:lang w:val="cs-CZ"/>
        </w:rPr>
      </w:pPr>
      <w:r w:rsidRPr="008A48EA">
        <w:rPr>
          <w:rStyle w:val="Znakapoznpodarou"/>
          <w:rFonts w:ascii="Times New Roman" w:hAnsi="Times New Roman" w:cs="Times New Roman"/>
          <w:lang w:val="cs-CZ"/>
        </w:rPr>
        <w:footnoteRef/>
      </w:r>
      <w:r w:rsidR="008A48EA" w:rsidRPr="008A48EA">
        <w:rPr>
          <w:rFonts w:ascii="Times New Roman" w:hAnsi="Times New Roman" w:cs="Times New Roman"/>
          <w:lang w:val="cs-CZ"/>
        </w:rPr>
        <w:t xml:space="preserve"> Vládní návrh zákona, kterým se mění zákon č. 326/1999 Sb., o pobytu cizinců na území České republiky a o změně některých zákonů, ve znění pozdějších předpisů, zákon č. 435/2004 Sb., o zaměstnanosti, ve znění pozdějších předpisů, a další související zákony (sněmovní tisk č. 30, senátní tisk č. 261. </w:t>
      </w:r>
    </w:p>
  </w:footnote>
  <w:footnote w:id="3">
    <w:p w:rsidR="003E443B" w:rsidRPr="000D5002" w:rsidRDefault="003E443B" w:rsidP="00163752">
      <w:pPr>
        <w:pStyle w:val="Textpoznpodarou"/>
        <w:jc w:val="both"/>
        <w:rPr>
          <w:rFonts w:ascii="Times New Roman" w:hAnsi="Times New Roman"/>
          <w:lang w:val="cs-CZ"/>
        </w:rPr>
      </w:pPr>
      <w:r w:rsidRPr="008A48EA">
        <w:rPr>
          <w:rStyle w:val="Znakapoznpodarou"/>
          <w:rFonts w:ascii="Times New Roman" w:hAnsi="Times New Roman" w:cs="Times New Roman"/>
          <w:lang w:val="cs-CZ"/>
        </w:rPr>
        <w:footnoteRef/>
      </w:r>
      <w:r w:rsidRPr="008A48EA">
        <w:rPr>
          <w:rFonts w:ascii="Times New Roman" w:hAnsi="Times New Roman" w:cs="Times New Roman"/>
          <w:lang w:val="cs-CZ"/>
        </w:rPr>
        <w:t xml:space="preserve"> Směrnice Evropského Parlamentu a Rady 2011/98/EU ze dne 13. prosince 2011, o jednotném postupu vyřizování žádostí o jednotné povolení k pobytu a práci na území členského státu pro státní příslušníky</w:t>
      </w:r>
      <w:r w:rsidRPr="00163752">
        <w:rPr>
          <w:rFonts w:ascii="Times New Roman" w:hAnsi="Times New Roman"/>
          <w:lang w:val="cs-CZ"/>
        </w:rPr>
        <w:t xml:space="preserve"> třetích zemí a o společném souboru práv pracovníků ze třetíc</w:t>
      </w:r>
      <w:r w:rsidR="00F2142E">
        <w:rPr>
          <w:rFonts w:ascii="Times New Roman" w:hAnsi="Times New Roman"/>
          <w:lang w:val="cs-CZ"/>
        </w:rPr>
        <w:t>h zemí oprávněně pobývajících v </w:t>
      </w:r>
      <w:r w:rsidRPr="00163752">
        <w:rPr>
          <w:rFonts w:ascii="Times New Roman" w:hAnsi="Times New Roman"/>
          <w:lang w:val="cs-CZ"/>
        </w:rPr>
        <w:t>některém členském státě.</w:t>
      </w:r>
    </w:p>
  </w:footnote>
  <w:footnote w:id="4">
    <w:p w:rsidR="003E443B" w:rsidRPr="00D17940" w:rsidRDefault="003E443B" w:rsidP="00902EC9">
      <w:pPr>
        <w:pStyle w:val="Textpoznpodarou"/>
        <w:rPr>
          <w:rFonts w:ascii="Times New Roman" w:hAnsi="Times New Roman"/>
          <w:lang w:val="cs-CZ"/>
        </w:rPr>
      </w:pPr>
      <w:r w:rsidRPr="00D17940">
        <w:rPr>
          <w:rStyle w:val="Znakapoznpodarou"/>
          <w:lang w:val="cs-CZ"/>
        </w:rPr>
        <w:footnoteRef/>
      </w:r>
      <w:r w:rsidRPr="00D17940">
        <w:rPr>
          <w:lang w:val="cs-CZ"/>
        </w:rPr>
        <w:t xml:space="preserve"> </w:t>
      </w:r>
      <w:r w:rsidRPr="00D17940">
        <w:rPr>
          <w:rFonts w:ascii="Times New Roman" w:hAnsi="Times New Roman"/>
          <w:lang w:val="cs-CZ"/>
        </w:rPr>
        <w:t>§ 42g odst. 6 zákona o pobytu cizinců ve znění transpoziční novely.</w:t>
      </w:r>
    </w:p>
  </w:footnote>
  <w:footnote w:id="5">
    <w:p w:rsidR="003E443B" w:rsidRPr="00DD5DD6" w:rsidRDefault="003E443B">
      <w:pPr>
        <w:pStyle w:val="Textpoznpodarou"/>
        <w:rPr>
          <w:rFonts w:ascii="Times New Roman" w:hAnsi="Times New Roman"/>
          <w:lang w:val="cs-CZ"/>
        </w:rPr>
      </w:pPr>
      <w:r w:rsidRPr="00DD5DD6">
        <w:rPr>
          <w:rStyle w:val="Znakapoznpodarou"/>
          <w:lang w:val="cs-CZ"/>
        </w:rPr>
        <w:footnoteRef/>
      </w:r>
      <w:r w:rsidRPr="00DD5DD6">
        <w:rPr>
          <w:lang w:val="cs-CZ"/>
        </w:rPr>
        <w:t xml:space="preserve"> </w:t>
      </w:r>
      <w:r w:rsidRPr="00DD5DD6">
        <w:rPr>
          <w:rFonts w:ascii="Times New Roman" w:hAnsi="Times New Roman"/>
          <w:lang w:val="cs-CZ"/>
        </w:rPr>
        <w:t>S výjimkou vyslaných pracovníků (§ 95 zákona o zaměstnanosti).</w:t>
      </w:r>
    </w:p>
  </w:footnote>
  <w:footnote w:id="6">
    <w:p w:rsidR="003E443B" w:rsidRPr="00DD5DD6" w:rsidRDefault="003E443B">
      <w:pPr>
        <w:pStyle w:val="Textpoznpodarou"/>
        <w:rPr>
          <w:rFonts w:ascii="Times New Roman" w:hAnsi="Times New Roman"/>
          <w:lang w:val="cs-CZ"/>
        </w:rPr>
      </w:pPr>
      <w:r w:rsidRPr="00DD5DD6">
        <w:rPr>
          <w:rStyle w:val="Znakapoznpodarou"/>
          <w:rFonts w:ascii="Times New Roman" w:hAnsi="Times New Roman"/>
          <w:lang w:val="cs-CZ"/>
        </w:rPr>
        <w:footnoteRef/>
      </w:r>
      <w:r w:rsidRPr="00DD5DD6">
        <w:rPr>
          <w:rFonts w:ascii="Times New Roman" w:hAnsi="Times New Roman"/>
          <w:lang w:val="cs-CZ"/>
        </w:rPr>
        <w:t xml:space="preserve"> § 95 zákona o zaměstnanosti.</w:t>
      </w:r>
    </w:p>
  </w:footnote>
  <w:footnote w:id="7">
    <w:p w:rsidR="003E443B" w:rsidRPr="00DD5DD6" w:rsidRDefault="003E443B">
      <w:pPr>
        <w:pStyle w:val="Textpoznpodarou"/>
        <w:rPr>
          <w:rFonts w:ascii="Times New Roman" w:hAnsi="Times New Roman"/>
          <w:lang w:val="cs-CZ"/>
        </w:rPr>
      </w:pPr>
      <w:r w:rsidRPr="00DD5DD6">
        <w:rPr>
          <w:rStyle w:val="Znakapoznpodarou"/>
          <w:rFonts w:ascii="Times New Roman" w:hAnsi="Times New Roman"/>
          <w:lang w:val="cs-CZ"/>
        </w:rPr>
        <w:footnoteRef/>
      </w:r>
      <w:r w:rsidRPr="00DD5DD6">
        <w:rPr>
          <w:rFonts w:ascii="Times New Roman" w:hAnsi="Times New Roman"/>
          <w:lang w:val="cs-CZ"/>
        </w:rPr>
        <w:t xml:space="preserve"> § 96 zákona o zaměstnanosti.</w:t>
      </w:r>
    </w:p>
  </w:footnote>
  <w:footnote w:id="8">
    <w:p w:rsidR="003E443B" w:rsidRPr="00DD5DD6" w:rsidRDefault="003E443B" w:rsidP="00D17940">
      <w:pPr>
        <w:pStyle w:val="Textpoznpodarou"/>
        <w:jc w:val="both"/>
        <w:rPr>
          <w:rFonts w:ascii="Times New Roman" w:hAnsi="Times New Roman"/>
          <w:lang w:val="cs-CZ"/>
        </w:rPr>
      </w:pPr>
      <w:r w:rsidRPr="00DD5DD6">
        <w:rPr>
          <w:rStyle w:val="Znakapoznpodarou"/>
          <w:rFonts w:ascii="Times New Roman" w:hAnsi="Times New Roman"/>
          <w:lang w:val="cs-CZ"/>
        </w:rPr>
        <w:footnoteRef/>
      </w:r>
      <w:r w:rsidRPr="00DD5DD6">
        <w:rPr>
          <w:rFonts w:ascii="Times New Roman" w:hAnsi="Times New Roman"/>
          <w:lang w:val="cs-CZ"/>
        </w:rPr>
        <w:t xml:space="preserve"> Tato změna nenastala transpoziční novelou, ale novelou zákona o zaměstnanosti </w:t>
      </w:r>
      <w:r w:rsidR="00D17940">
        <w:rPr>
          <w:rFonts w:ascii="Times New Roman" w:hAnsi="Times New Roman"/>
          <w:lang w:val="cs-CZ"/>
        </w:rPr>
        <w:t>(sněmovní tisk č. </w:t>
      </w:r>
      <w:r w:rsidR="00DD5DD6" w:rsidRPr="00DD5DD6">
        <w:rPr>
          <w:rFonts w:ascii="Times New Roman" w:hAnsi="Times New Roman"/>
          <w:lang w:val="cs-CZ"/>
        </w:rPr>
        <w:t>84</w:t>
      </w:r>
      <w:r w:rsidRPr="00DD5DD6">
        <w:rPr>
          <w:rFonts w:ascii="Times New Roman" w:hAnsi="Times New Roman"/>
          <w:lang w:val="cs-CZ"/>
        </w:rPr>
        <w:t>).</w:t>
      </w:r>
    </w:p>
  </w:footnote>
  <w:footnote w:id="9">
    <w:p w:rsidR="003E443B" w:rsidRPr="00DD5DD6" w:rsidRDefault="003E443B" w:rsidP="0036136D">
      <w:pPr>
        <w:rPr>
          <w:rFonts w:ascii="Times New Roman" w:hAnsi="Times New Roman"/>
          <w:sz w:val="20"/>
          <w:lang w:val="cs-CZ"/>
        </w:rPr>
      </w:pPr>
      <w:r w:rsidRPr="00DD5DD6">
        <w:rPr>
          <w:rStyle w:val="Znakapoznpodarou"/>
          <w:rFonts w:ascii="Times New Roman" w:hAnsi="Times New Roman"/>
          <w:sz w:val="20"/>
          <w:lang w:val="cs-CZ"/>
        </w:rPr>
        <w:footnoteRef/>
      </w:r>
      <w:r w:rsidRPr="00DD5DD6">
        <w:rPr>
          <w:rFonts w:ascii="Times New Roman" w:hAnsi="Times New Roman"/>
          <w:sz w:val="20"/>
          <w:lang w:val="cs-CZ"/>
        </w:rPr>
        <w:t xml:space="preserve"> § 37b zákona o zaměstnanosti ve znění transpoziční novely.</w:t>
      </w:r>
    </w:p>
    <w:p w:rsidR="003E443B" w:rsidRPr="00E812A1" w:rsidRDefault="003E443B">
      <w:pPr>
        <w:pStyle w:val="Textpoznpodarou"/>
        <w:rPr>
          <w:rFonts w:ascii="Times New Roman" w:hAnsi="Times New Roman"/>
          <w:lang w:val="cs-CZ"/>
        </w:rPr>
      </w:pPr>
    </w:p>
  </w:footnote>
  <w:footnote w:id="10">
    <w:p w:rsidR="000941D5" w:rsidRPr="000941D5" w:rsidRDefault="000941D5">
      <w:pPr>
        <w:pStyle w:val="Textpoznpodarou"/>
        <w:rPr>
          <w:rFonts w:ascii="Times New Roman" w:hAnsi="Times New Roman" w:cs="Times New Roman"/>
          <w:lang w:val="cs-CZ"/>
        </w:rPr>
      </w:pPr>
      <w:r w:rsidRPr="000941D5">
        <w:rPr>
          <w:rStyle w:val="Znakapoznpodarou"/>
          <w:rFonts w:ascii="Times New Roman" w:hAnsi="Times New Roman" w:cs="Times New Roman"/>
          <w:lang w:val="cs-CZ"/>
        </w:rPr>
        <w:footnoteRef/>
      </w:r>
      <w:r w:rsidRPr="000941D5">
        <w:rPr>
          <w:rFonts w:ascii="Times New Roman" w:hAnsi="Times New Roman" w:cs="Times New Roman"/>
          <w:lang w:val="cs-CZ"/>
        </w:rPr>
        <w:t xml:space="preserve"> Usnesení vlády ze dne 30. října 2013 č. 818.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C488C"/>
    <w:multiLevelType w:val="hybridMultilevel"/>
    <w:tmpl w:val="EEA8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8233E"/>
    <w:multiLevelType w:val="hybridMultilevel"/>
    <w:tmpl w:val="AA1EE646"/>
    <w:lvl w:ilvl="0" w:tplc="51AA4D30">
      <w:start w:val="20"/>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625C5"/>
    <w:multiLevelType w:val="hybridMultilevel"/>
    <w:tmpl w:val="AEA6941A"/>
    <w:lvl w:ilvl="0" w:tplc="ACAAA7E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52880"/>
    <w:multiLevelType w:val="hybridMultilevel"/>
    <w:tmpl w:val="2624BB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C643BB9"/>
    <w:multiLevelType w:val="hybridMultilevel"/>
    <w:tmpl w:val="26887D60"/>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9574D"/>
    <w:multiLevelType w:val="hybridMultilevel"/>
    <w:tmpl w:val="3234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C746F"/>
    <w:multiLevelType w:val="hybridMultilevel"/>
    <w:tmpl w:val="B74A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F4"/>
    <w:rsid w:val="00012C0E"/>
    <w:rsid w:val="00063218"/>
    <w:rsid w:val="00087EE1"/>
    <w:rsid w:val="000941D5"/>
    <w:rsid w:val="000D39C1"/>
    <w:rsid w:val="000D5002"/>
    <w:rsid w:val="00117608"/>
    <w:rsid w:val="00125188"/>
    <w:rsid w:val="0014131A"/>
    <w:rsid w:val="00163752"/>
    <w:rsid w:val="00167701"/>
    <w:rsid w:val="001F0347"/>
    <w:rsid w:val="001F436D"/>
    <w:rsid w:val="001F476B"/>
    <w:rsid w:val="00237510"/>
    <w:rsid w:val="00265B26"/>
    <w:rsid w:val="002839E5"/>
    <w:rsid w:val="002857FE"/>
    <w:rsid w:val="002A64CC"/>
    <w:rsid w:val="002B6DAC"/>
    <w:rsid w:val="002C3478"/>
    <w:rsid w:val="002F40C9"/>
    <w:rsid w:val="00324D6B"/>
    <w:rsid w:val="003327A9"/>
    <w:rsid w:val="003343C9"/>
    <w:rsid w:val="003570CF"/>
    <w:rsid w:val="0036136D"/>
    <w:rsid w:val="00390827"/>
    <w:rsid w:val="003C6E30"/>
    <w:rsid w:val="003D7C08"/>
    <w:rsid w:val="003E443B"/>
    <w:rsid w:val="003F5D7C"/>
    <w:rsid w:val="004416C2"/>
    <w:rsid w:val="0049790A"/>
    <w:rsid w:val="004B5335"/>
    <w:rsid w:val="004D4711"/>
    <w:rsid w:val="004E4784"/>
    <w:rsid w:val="00512814"/>
    <w:rsid w:val="0058202E"/>
    <w:rsid w:val="0058326A"/>
    <w:rsid w:val="0058626D"/>
    <w:rsid w:val="00590DF3"/>
    <w:rsid w:val="00593BE0"/>
    <w:rsid w:val="005D0011"/>
    <w:rsid w:val="005D47E1"/>
    <w:rsid w:val="00611302"/>
    <w:rsid w:val="006639DA"/>
    <w:rsid w:val="00683449"/>
    <w:rsid w:val="00695D30"/>
    <w:rsid w:val="006A5D7B"/>
    <w:rsid w:val="006B0805"/>
    <w:rsid w:val="006C4B4A"/>
    <w:rsid w:val="007102C7"/>
    <w:rsid w:val="007255F4"/>
    <w:rsid w:val="00750D62"/>
    <w:rsid w:val="007A78E6"/>
    <w:rsid w:val="007B72DE"/>
    <w:rsid w:val="007C38BB"/>
    <w:rsid w:val="007F346B"/>
    <w:rsid w:val="00814A71"/>
    <w:rsid w:val="008615B6"/>
    <w:rsid w:val="00873CC5"/>
    <w:rsid w:val="008A48EA"/>
    <w:rsid w:val="008B186C"/>
    <w:rsid w:val="008B515C"/>
    <w:rsid w:val="00902EC9"/>
    <w:rsid w:val="009363E2"/>
    <w:rsid w:val="00987338"/>
    <w:rsid w:val="009B210E"/>
    <w:rsid w:val="009F4F0C"/>
    <w:rsid w:val="00A126DD"/>
    <w:rsid w:val="00A20D3D"/>
    <w:rsid w:val="00AB100F"/>
    <w:rsid w:val="00B07DBE"/>
    <w:rsid w:val="00B2392E"/>
    <w:rsid w:val="00B43333"/>
    <w:rsid w:val="00BB6BA4"/>
    <w:rsid w:val="00BD1AEB"/>
    <w:rsid w:val="00BF0AC4"/>
    <w:rsid w:val="00C15A06"/>
    <w:rsid w:val="00C42E7C"/>
    <w:rsid w:val="00C62AEF"/>
    <w:rsid w:val="00C64D45"/>
    <w:rsid w:val="00C828FE"/>
    <w:rsid w:val="00C97525"/>
    <w:rsid w:val="00CA4E98"/>
    <w:rsid w:val="00CA4F7F"/>
    <w:rsid w:val="00CD6878"/>
    <w:rsid w:val="00D17940"/>
    <w:rsid w:val="00D834CA"/>
    <w:rsid w:val="00D842B0"/>
    <w:rsid w:val="00D8662C"/>
    <w:rsid w:val="00DA2532"/>
    <w:rsid w:val="00DD5DD6"/>
    <w:rsid w:val="00DF2701"/>
    <w:rsid w:val="00DF647C"/>
    <w:rsid w:val="00E812A1"/>
    <w:rsid w:val="00E85ECB"/>
    <w:rsid w:val="00EB17DF"/>
    <w:rsid w:val="00EB4108"/>
    <w:rsid w:val="00EF14AE"/>
    <w:rsid w:val="00F052D5"/>
    <w:rsid w:val="00F2142E"/>
    <w:rsid w:val="00FB1E6D"/>
    <w:rsid w:val="00FF5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5F4"/>
    <w:pPr>
      <w:ind w:left="720"/>
      <w:contextualSpacing/>
    </w:pPr>
  </w:style>
  <w:style w:type="character" w:styleId="Odkaznakoment">
    <w:name w:val="annotation reference"/>
    <w:basedOn w:val="Standardnpsmoodstavce"/>
    <w:uiPriority w:val="99"/>
    <w:semiHidden/>
    <w:unhideWhenUsed/>
    <w:rsid w:val="00D8662C"/>
    <w:rPr>
      <w:sz w:val="18"/>
      <w:szCs w:val="18"/>
    </w:rPr>
  </w:style>
  <w:style w:type="paragraph" w:styleId="Textkomente">
    <w:name w:val="annotation text"/>
    <w:basedOn w:val="Normln"/>
    <w:link w:val="TextkomenteChar"/>
    <w:uiPriority w:val="99"/>
    <w:semiHidden/>
    <w:unhideWhenUsed/>
    <w:rsid w:val="00D8662C"/>
  </w:style>
  <w:style w:type="character" w:customStyle="1" w:styleId="TextkomenteChar">
    <w:name w:val="Text komentáře Char"/>
    <w:basedOn w:val="Standardnpsmoodstavce"/>
    <w:link w:val="Textkomente"/>
    <w:uiPriority w:val="99"/>
    <w:semiHidden/>
    <w:rsid w:val="00D8662C"/>
  </w:style>
  <w:style w:type="paragraph" w:styleId="Pedmtkomente">
    <w:name w:val="annotation subject"/>
    <w:basedOn w:val="Textkomente"/>
    <w:next w:val="Textkomente"/>
    <w:link w:val="PedmtkomenteChar"/>
    <w:uiPriority w:val="99"/>
    <w:semiHidden/>
    <w:unhideWhenUsed/>
    <w:rsid w:val="00D8662C"/>
    <w:rPr>
      <w:b/>
      <w:bCs/>
      <w:sz w:val="20"/>
      <w:szCs w:val="20"/>
    </w:rPr>
  </w:style>
  <w:style w:type="character" w:customStyle="1" w:styleId="PedmtkomenteChar">
    <w:name w:val="Předmět komentáře Char"/>
    <w:basedOn w:val="TextkomenteChar"/>
    <w:link w:val="Pedmtkomente"/>
    <w:uiPriority w:val="99"/>
    <w:semiHidden/>
    <w:rsid w:val="00D8662C"/>
    <w:rPr>
      <w:b/>
      <w:bCs/>
      <w:sz w:val="20"/>
      <w:szCs w:val="20"/>
    </w:rPr>
  </w:style>
  <w:style w:type="paragraph" w:styleId="Textbubliny">
    <w:name w:val="Balloon Text"/>
    <w:basedOn w:val="Normln"/>
    <w:link w:val="TextbublinyChar"/>
    <w:uiPriority w:val="99"/>
    <w:semiHidden/>
    <w:unhideWhenUsed/>
    <w:rsid w:val="00D8662C"/>
    <w:rPr>
      <w:rFonts w:ascii="Lucida Grande" w:hAnsi="Lucida Grande"/>
      <w:sz w:val="18"/>
      <w:szCs w:val="18"/>
    </w:rPr>
  </w:style>
  <w:style w:type="character" w:customStyle="1" w:styleId="TextbublinyChar">
    <w:name w:val="Text bubliny Char"/>
    <w:basedOn w:val="Standardnpsmoodstavce"/>
    <w:link w:val="Textbubliny"/>
    <w:uiPriority w:val="99"/>
    <w:semiHidden/>
    <w:rsid w:val="00D8662C"/>
    <w:rPr>
      <w:rFonts w:ascii="Lucida Grande" w:hAnsi="Lucida Grande"/>
      <w:sz w:val="18"/>
      <w:szCs w:val="18"/>
    </w:rPr>
  </w:style>
  <w:style w:type="paragraph" w:styleId="Textpoznpodarou">
    <w:name w:val="footnote text"/>
    <w:basedOn w:val="Normln"/>
    <w:link w:val="TextpoznpodarouChar"/>
    <w:uiPriority w:val="99"/>
    <w:semiHidden/>
    <w:unhideWhenUsed/>
    <w:rsid w:val="00D834CA"/>
    <w:rPr>
      <w:sz w:val="20"/>
      <w:szCs w:val="20"/>
    </w:rPr>
  </w:style>
  <w:style w:type="character" w:customStyle="1" w:styleId="TextpoznpodarouChar">
    <w:name w:val="Text pozn. pod čarou Char"/>
    <w:basedOn w:val="Standardnpsmoodstavce"/>
    <w:link w:val="Textpoznpodarou"/>
    <w:uiPriority w:val="99"/>
    <w:semiHidden/>
    <w:rsid w:val="00D834CA"/>
    <w:rPr>
      <w:sz w:val="20"/>
      <w:szCs w:val="20"/>
    </w:rPr>
  </w:style>
  <w:style w:type="character" w:styleId="Znakapoznpodarou">
    <w:name w:val="footnote reference"/>
    <w:basedOn w:val="Standardnpsmoodstavce"/>
    <w:uiPriority w:val="99"/>
    <w:semiHidden/>
    <w:unhideWhenUsed/>
    <w:rsid w:val="00D834CA"/>
    <w:rPr>
      <w:vertAlign w:val="superscript"/>
    </w:rPr>
  </w:style>
  <w:style w:type="character" w:styleId="Hypertextovodkaz">
    <w:name w:val="Hyperlink"/>
    <w:basedOn w:val="Standardnpsmoodstavce"/>
    <w:uiPriority w:val="99"/>
    <w:unhideWhenUsed/>
    <w:rsid w:val="00DF647C"/>
    <w:rPr>
      <w:color w:val="0000FF" w:themeColor="hyperlink"/>
      <w:u w:val="single"/>
    </w:rPr>
  </w:style>
  <w:style w:type="character" w:styleId="Sledovanodkaz">
    <w:name w:val="FollowedHyperlink"/>
    <w:basedOn w:val="Standardnpsmoodstavce"/>
    <w:uiPriority w:val="99"/>
    <w:semiHidden/>
    <w:unhideWhenUsed/>
    <w:rsid w:val="00DF647C"/>
    <w:rPr>
      <w:color w:val="800080" w:themeColor="followedHyperlink"/>
      <w:u w:val="single"/>
    </w:rPr>
  </w:style>
  <w:style w:type="paragraph" w:styleId="Zhlav">
    <w:name w:val="header"/>
    <w:basedOn w:val="Normln"/>
    <w:link w:val="ZhlavChar"/>
    <w:uiPriority w:val="99"/>
    <w:unhideWhenUsed/>
    <w:rsid w:val="004B5335"/>
    <w:pPr>
      <w:tabs>
        <w:tab w:val="center" w:pos="4536"/>
        <w:tab w:val="right" w:pos="9072"/>
      </w:tabs>
    </w:pPr>
  </w:style>
  <w:style w:type="character" w:customStyle="1" w:styleId="ZhlavChar">
    <w:name w:val="Záhlaví Char"/>
    <w:basedOn w:val="Standardnpsmoodstavce"/>
    <w:link w:val="Zhlav"/>
    <w:uiPriority w:val="99"/>
    <w:rsid w:val="004B5335"/>
  </w:style>
  <w:style w:type="paragraph" w:styleId="Zpat">
    <w:name w:val="footer"/>
    <w:basedOn w:val="Normln"/>
    <w:link w:val="ZpatChar"/>
    <w:uiPriority w:val="99"/>
    <w:unhideWhenUsed/>
    <w:rsid w:val="004B5335"/>
    <w:pPr>
      <w:tabs>
        <w:tab w:val="center" w:pos="4536"/>
        <w:tab w:val="right" w:pos="9072"/>
      </w:tabs>
    </w:pPr>
  </w:style>
  <w:style w:type="character" w:customStyle="1" w:styleId="ZpatChar">
    <w:name w:val="Zápatí Char"/>
    <w:basedOn w:val="Standardnpsmoodstavce"/>
    <w:link w:val="Zpat"/>
    <w:uiPriority w:val="99"/>
    <w:rsid w:val="004B5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5F4"/>
    <w:pPr>
      <w:ind w:left="720"/>
      <w:contextualSpacing/>
    </w:pPr>
  </w:style>
  <w:style w:type="character" w:styleId="Odkaznakoment">
    <w:name w:val="annotation reference"/>
    <w:basedOn w:val="Standardnpsmoodstavce"/>
    <w:uiPriority w:val="99"/>
    <w:semiHidden/>
    <w:unhideWhenUsed/>
    <w:rsid w:val="00D8662C"/>
    <w:rPr>
      <w:sz w:val="18"/>
      <w:szCs w:val="18"/>
    </w:rPr>
  </w:style>
  <w:style w:type="paragraph" w:styleId="Textkomente">
    <w:name w:val="annotation text"/>
    <w:basedOn w:val="Normln"/>
    <w:link w:val="TextkomenteChar"/>
    <w:uiPriority w:val="99"/>
    <w:semiHidden/>
    <w:unhideWhenUsed/>
    <w:rsid w:val="00D8662C"/>
  </w:style>
  <w:style w:type="character" w:customStyle="1" w:styleId="TextkomenteChar">
    <w:name w:val="Text komentáře Char"/>
    <w:basedOn w:val="Standardnpsmoodstavce"/>
    <w:link w:val="Textkomente"/>
    <w:uiPriority w:val="99"/>
    <w:semiHidden/>
    <w:rsid w:val="00D8662C"/>
  </w:style>
  <w:style w:type="paragraph" w:styleId="Pedmtkomente">
    <w:name w:val="annotation subject"/>
    <w:basedOn w:val="Textkomente"/>
    <w:next w:val="Textkomente"/>
    <w:link w:val="PedmtkomenteChar"/>
    <w:uiPriority w:val="99"/>
    <w:semiHidden/>
    <w:unhideWhenUsed/>
    <w:rsid w:val="00D8662C"/>
    <w:rPr>
      <w:b/>
      <w:bCs/>
      <w:sz w:val="20"/>
      <w:szCs w:val="20"/>
    </w:rPr>
  </w:style>
  <w:style w:type="character" w:customStyle="1" w:styleId="PedmtkomenteChar">
    <w:name w:val="Předmět komentáře Char"/>
    <w:basedOn w:val="TextkomenteChar"/>
    <w:link w:val="Pedmtkomente"/>
    <w:uiPriority w:val="99"/>
    <w:semiHidden/>
    <w:rsid w:val="00D8662C"/>
    <w:rPr>
      <w:b/>
      <w:bCs/>
      <w:sz w:val="20"/>
      <w:szCs w:val="20"/>
    </w:rPr>
  </w:style>
  <w:style w:type="paragraph" w:styleId="Textbubliny">
    <w:name w:val="Balloon Text"/>
    <w:basedOn w:val="Normln"/>
    <w:link w:val="TextbublinyChar"/>
    <w:uiPriority w:val="99"/>
    <w:semiHidden/>
    <w:unhideWhenUsed/>
    <w:rsid w:val="00D8662C"/>
    <w:rPr>
      <w:rFonts w:ascii="Lucida Grande" w:hAnsi="Lucida Grande"/>
      <w:sz w:val="18"/>
      <w:szCs w:val="18"/>
    </w:rPr>
  </w:style>
  <w:style w:type="character" w:customStyle="1" w:styleId="TextbublinyChar">
    <w:name w:val="Text bubliny Char"/>
    <w:basedOn w:val="Standardnpsmoodstavce"/>
    <w:link w:val="Textbubliny"/>
    <w:uiPriority w:val="99"/>
    <w:semiHidden/>
    <w:rsid w:val="00D8662C"/>
    <w:rPr>
      <w:rFonts w:ascii="Lucida Grande" w:hAnsi="Lucida Grande"/>
      <w:sz w:val="18"/>
      <w:szCs w:val="18"/>
    </w:rPr>
  </w:style>
  <w:style w:type="paragraph" w:styleId="Textpoznpodarou">
    <w:name w:val="footnote text"/>
    <w:basedOn w:val="Normln"/>
    <w:link w:val="TextpoznpodarouChar"/>
    <w:uiPriority w:val="99"/>
    <w:semiHidden/>
    <w:unhideWhenUsed/>
    <w:rsid w:val="00D834CA"/>
    <w:rPr>
      <w:sz w:val="20"/>
      <w:szCs w:val="20"/>
    </w:rPr>
  </w:style>
  <w:style w:type="character" w:customStyle="1" w:styleId="TextpoznpodarouChar">
    <w:name w:val="Text pozn. pod čarou Char"/>
    <w:basedOn w:val="Standardnpsmoodstavce"/>
    <w:link w:val="Textpoznpodarou"/>
    <w:uiPriority w:val="99"/>
    <w:semiHidden/>
    <w:rsid w:val="00D834CA"/>
    <w:rPr>
      <w:sz w:val="20"/>
      <w:szCs w:val="20"/>
    </w:rPr>
  </w:style>
  <w:style w:type="character" w:styleId="Znakapoznpodarou">
    <w:name w:val="footnote reference"/>
    <w:basedOn w:val="Standardnpsmoodstavce"/>
    <w:uiPriority w:val="99"/>
    <w:semiHidden/>
    <w:unhideWhenUsed/>
    <w:rsid w:val="00D834CA"/>
    <w:rPr>
      <w:vertAlign w:val="superscript"/>
    </w:rPr>
  </w:style>
  <w:style w:type="character" w:styleId="Hypertextovodkaz">
    <w:name w:val="Hyperlink"/>
    <w:basedOn w:val="Standardnpsmoodstavce"/>
    <w:uiPriority w:val="99"/>
    <w:unhideWhenUsed/>
    <w:rsid w:val="00DF647C"/>
    <w:rPr>
      <w:color w:val="0000FF" w:themeColor="hyperlink"/>
      <w:u w:val="single"/>
    </w:rPr>
  </w:style>
  <w:style w:type="character" w:styleId="Sledovanodkaz">
    <w:name w:val="FollowedHyperlink"/>
    <w:basedOn w:val="Standardnpsmoodstavce"/>
    <w:uiPriority w:val="99"/>
    <w:semiHidden/>
    <w:unhideWhenUsed/>
    <w:rsid w:val="00DF647C"/>
    <w:rPr>
      <w:color w:val="800080" w:themeColor="followedHyperlink"/>
      <w:u w:val="single"/>
    </w:rPr>
  </w:style>
  <w:style w:type="paragraph" w:styleId="Zhlav">
    <w:name w:val="header"/>
    <w:basedOn w:val="Normln"/>
    <w:link w:val="ZhlavChar"/>
    <w:uiPriority w:val="99"/>
    <w:unhideWhenUsed/>
    <w:rsid w:val="004B5335"/>
    <w:pPr>
      <w:tabs>
        <w:tab w:val="center" w:pos="4536"/>
        <w:tab w:val="right" w:pos="9072"/>
      </w:tabs>
    </w:pPr>
  </w:style>
  <w:style w:type="character" w:customStyle="1" w:styleId="ZhlavChar">
    <w:name w:val="Záhlaví Char"/>
    <w:basedOn w:val="Standardnpsmoodstavce"/>
    <w:link w:val="Zhlav"/>
    <w:uiPriority w:val="99"/>
    <w:rsid w:val="004B5335"/>
  </w:style>
  <w:style w:type="paragraph" w:styleId="Zpat">
    <w:name w:val="footer"/>
    <w:basedOn w:val="Normln"/>
    <w:link w:val="ZpatChar"/>
    <w:uiPriority w:val="99"/>
    <w:unhideWhenUsed/>
    <w:rsid w:val="004B5335"/>
    <w:pPr>
      <w:tabs>
        <w:tab w:val="center" w:pos="4536"/>
        <w:tab w:val="right" w:pos="9072"/>
      </w:tabs>
    </w:pPr>
  </w:style>
  <w:style w:type="character" w:customStyle="1" w:styleId="ZpatChar">
    <w:name w:val="Zápatí Char"/>
    <w:basedOn w:val="Standardnpsmoodstavce"/>
    <w:link w:val="Zpat"/>
    <w:uiPriority w:val="99"/>
    <w:rsid w:val="004B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graceonlin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zinci.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po.cz/dokument83658.html" TargetMode="External"/><Relationship Id="rId4" Type="http://schemas.microsoft.com/office/2007/relationships/stylesWithEffects" Target="stylesWithEffects.xml"/><Relationship Id="rId9" Type="http://schemas.openxmlformats.org/officeDocument/2006/relationships/hyperlink" Target="http://www.inkluzivniskol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01CA-6808-48FC-867C-CBCF6D9D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5883</Words>
  <Characters>34712</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40514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Plavinová</dc:creator>
  <cp:keywords/>
  <cp:lastModifiedBy>Plavinová Aneta</cp:lastModifiedBy>
  <cp:revision>13</cp:revision>
  <cp:lastPrinted>2014-06-03T14:48:00Z</cp:lastPrinted>
  <dcterms:created xsi:type="dcterms:W3CDTF">2014-06-03T14:15:00Z</dcterms:created>
  <dcterms:modified xsi:type="dcterms:W3CDTF">2014-06-16T08:22:00Z</dcterms:modified>
</cp:coreProperties>
</file>