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7512"/>
        <w:gridCol w:w="1418"/>
      </w:tblGrid>
      <w:tr w:rsidR="00135FF4" w:rsidTr="00C66C35">
        <w:tc>
          <w:tcPr>
            <w:tcW w:w="10490" w:type="dxa"/>
            <w:gridSpan w:val="3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>Společenské vnímání starších lidí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</w:t>
            </w:r>
          </w:p>
        </w:tc>
        <w:tc>
          <w:tcPr>
            <w:tcW w:w="7512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Cíle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Gestoři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Paradigma stárnutí ve společnosti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3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Osvěta proti předsudkům a stereotypům ohledně starších lidí</w:t>
            </w:r>
          </w:p>
          <w:p w:rsidR="00135FF4" w:rsidRDefault="002B6E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3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Sledování mediálního zobrazování stáří a starších lidí</w:t>
            </w:r>
          </w:p>
          <w:p w:rsidR="00135FF4" w:rsidRDefault="002B6E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3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Podpora mediálních kampaní a iniciativ k pozitivnímu vnímání st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ří a mezigenerační solidaritě</w:t>
            </w:r>
          </w:p>
        </w:tc>
        <w:tc>
          <w:tcPr>
            <w:tcW w:w="1418" w:type="dxa"/>
          </w:tcPr>
          <w:p w:rsidR="00135FF4" w:rsidRDefault="002B6E58" w:rsidP="00F56D7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MPSV,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 ZLP, obce, kraje,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akademické/ výzkumné 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instituce, NNO </w:t>
            </w:r>
          </w:p>
        </w:tc>
      </w:tr>
      <w:tr w:rsidR="00135FF4" w:rsidTr="00C66C35">
        <w:tc>
          <w:tcPr>
            <w:tcW w:w="10490" w:type="dxa"/>
            <w:gridSpan w:val="3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Mezinárodní ochrana práv starších lidí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</w:t>
            </w:r>
          </w:p>
        </w:tc>
        <w:tc>
          <w:tcPr>
            <w:tcW w:w="7512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Cíle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Gestoři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Posílení ochrany práv starších lidí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28" w:hanging="3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Zapojení do mezinárodních aktivit na ochranu práv starších lidí</w:t>
            </w:r>
          </w:p>
          <w:p w:rsidR="00135FF4" w:rsidRDefault="002B6E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28" w:hanging="3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Účast na pracích na budoucí úmluvě o právech starších lidí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MPSV, MZV,</w:t>
            </w:r>
          </w:p>
        </w:tc>
      </w:tr>
      <w:tr w:rsidR="00135FF4" w:rsidTr="00C66C35">
        <w:trPr>
          <w:trHeight w:val="319"/>
        </w:trPr>
        <w:tc>
          <w:tcPr>
            <w:tcW w:w="10490" w:type="dxa"/>
            <w:gridSpan w:val="3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Aktivní život starších lidí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</w:t>
            </w:r>
          </w:p>
        </w:tc>
        <w:tc>
          <w:tcPr>
            <w:tcW w:w="7512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Cíle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Gestoři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 w:rsidP="00814F1E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Využívání </w:t>
            </w:r>
            <w:r w:rsidR="00814F1E">
              <w:rPr>
                <w:rFonts w:ascii="Arial" w:eastAsia="Arial" w:hAnsi="Arial" w:cs="Arial"/>
                <w:sz w:val="20"/>
                <w:szCs w:val="20"/>
              </w:rPr>
              <w:t xml:space="preserve">lidského </w:t>
            </w:r>
            <w:r>
              <w:rPr>
                <w:rFonts w:ascii="Arial" w:eastAsia="Arial" w:hAnsi="Arial" w:cs="Arial"/>
                <w:sz w:val="20"/>
                <w:szCs w:val="20"/>
              </w:rPr>
              <w:t>potenciálu starších lidí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Podpora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managementu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ve veřejném i soukromém sektoru.</w:t>
            </w:r>
          </w:p>
          <w:p w:rsidR="00135FF4" w:rsidRDefault="002B6E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Podpora flexibilních úvazků pro starší lidi.</w:t>
            </w:r>
          </w:p>
          <w:p w:rsidR="009C7FB1" w:rsidRDefault="009C7FB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Podpora dalších forem zapojení starších lidí </w:t>
            </w:r>
            <w:r w:rsidR="00CB20D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 společnosti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(dobrovolnictví, občanská participace apod.)</w:t>
            </w:r>
          </w:p>
        </w:tc>
        <w:tc>
          <w:tcPr>
            <w:tcW w:w="1418" w:type="dxa"/>
          </w:tcPr>
          <w:p w:rsidR="00135FF4" w:rsidRDefault="002B6E58" w:rsidP="009C7FB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MPSV,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 MV, ZLP,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obce, kraje, </w:t>
            </w:r>
            <w:r w:rsidR="009C7FB1">
              <w:rPr>
                <w:rFonts w:ascii="Arial" w:eastAsia="Arial" w:hAnsi="Arial" w:cs="Arial"/>
                <w:sz w:val="20"/>
                <w:szCs w:val="20"/>
              </w:rPr>
              <w:t>NNO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Boj proti sociálnímu vyloučení starších lidí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9" w:hanging="3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Podpora dostupného </w:t>
            </w:r>
            <w:r w:rsidR="009C7FB1">
              <w:rPr>
                <w:rFonts w:ascii="Arial" w:eastAsia="Arial" w:hAnsi="Arial" w:cs="Arial"/>
                <w:color w:val="000000"/>
                <w:sz w:val="20"/>
                <w:szCs w:val="20"/>
              </w:rPr>
              <w:t>kvalitního bydlení pro starší lidi ve standardních bytech</w:t>
            </w:r>
          </w:p>
          <w:p w:rsidR="00135FF4" w:rsidRDefault="002B6E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Podpora využívání sociální pomoci staršími lidmi a věkově </w:t>
            </w:r>
            <w:r w:rsidR="00CB20D7">
              <w:rPr>
                <w:rFonts w:ascii="Arial" w:eastAsia="Arial" w:hAnsi="Arial" w:cs="Arial"/>
                <w:color w:val="000000"/>
                <w:sz w:val="20"/>
                <w:szCs w:val="20"/>
              </w:rPr>
              <w:t>informovaná sociální práce k prevenci sociálního vyloučení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MMR, MPSV, 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obce, </w:t>
            </w:r>
            <w:r>
              <w:rPr>
                <w:rFonts w:ascii="Arial" w:eastAsia="Arial" w:hAnsi="Arial" w:cs="Arial"/>
                <w:sz w:val="20"/>
                <w:szCs w:val="20"/>
              </w:rPr>
              <w:t>NNO</w:t>
            </w:r>
          </w:p>
        </w:tc>
      </w:tr>
      <w:tr w:rsidR="00135FF4" w:rsidTr="00C66C35">
        <w:tc>
          <w:tcPr>
            <w:tcW w:w="10490" w:type="dxa"/>
            <w:gridSpan w:val="3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Vzdělávání starších lidí 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</w:t>
            </w:r>
          </w:p>
        </w:tc>
        <w:tc>
          <w:tcPr>
            <w:tcW w:w="7512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Cíle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Gestoři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Dostupné vzdělávání pro starší lidi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3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Posilování nabídky vzdělávání pro starší lidi (univerzity 3. věku, </w:t>
            </w:r>
            <w:r w:rsidR="00814F1E">
              <w:rPr>
                <w:rFonts w:ascii="Arial" w:eastAsia="Arial" w:hAnsi="Arial" w:cs="Arial"/>
                <w:sz w:val="20"/>
                <w:szCs w:val="20"/>
              </w:rPr>
              <w:t>tzv. druhé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karié</w:t>
            </w:r>
            <w:r w:rsidR="009C7FB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814F1E"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atd.)</w:t>
            </w:r>
          </w:p>
          <w:p w:rsidR="00135FF4" w:rsidRDefault="002B6E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3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Posilování schopnosti lektorů vzdělávat starší lidí</w:t>
            </w:r>
          </w:p>
          <w:p w:rsidR="00135FF4" w:rsidRDefault="002B6E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3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Podpora věkově heterogenního a mezigeneračního vzdělávání</w:t>
            </w:r>
          </w:p>
        </w:tc>
        <w:tc>
          <w:tcPr>
            <w:tcW w:w="1418" w:type="dxa"/>
          </w:tcPr>
          <w:p w:rsidR="00135FF4" w:rsidRDefault="00F56D7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MŠMT, obce, NNO, školy včetně vysokých škol</w:t>
            </w:r>
          </w:p>
          <w:p w:rsidR="00135FF4" w:rsidRDefault="00135FF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5FF4" w:rsidTr="00C66C35">
        <w:tc>
          <w:tcPr>
            <w:tcW w:w="10490" w:type="dxa"/>
            <w:gridSpan w:val="3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Digitální začleňování starších lidí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</w:t>
            </w:r>
          </w:p>
        </w:tc>
        <w:tc>
          <w:tcPr>
            <w:tcW w:w="7512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Cíle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Gestoři</w:t>
            </w:r>
          </w:p>
        </w:tc>
      </w:tr>
      <w:tr w:rsidR="008819F7" w:rsidTr="008819F7">
        <w:tc>
          <w:tcPr>
            <w:tcW w:w="1560" w:type="dxa"/>
          </w:tcPr>
          <w:p w:rsidR="00135FF4" w:rsidRDefault="00CB20D7" w:rsidP="00CB20D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Výzvy a rizika pro starší lidi spojená s digitalizací a novými technologiemi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Sledování a řádné hodnocení dopadů digitalizace</w:t>
            </w:r>
            <w:r w:rsidR="00CB20D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B20D7">
              <w:rPr>
                <w:rFonts w:ascii="Arial" w:eastAsia="Arial" w:hAnsi="Arial" w:cs="Arial"/>
                <w:color w:val="000000"/>
                <w:sz w:val="20"/>
                <w:szCs w:val="20"/>
              </w:rPr>
              <w:t>asistivních</w:t>
            </w:r>
            <w:proofErr w:type="spellEnd"/>
            <w:r w:rsidR="00CB20D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technologií a umělé inteligence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starší lidi</w:t>
            </w:r>
            <w:r w:rsidR="00F5395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prevence digitálního vyloučení</w:t>
            </w:r>
          </w:p>
          <w:p w:rsidR="00135FF4" w:rsidRDefault="002B6E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Poskytování</w:t>
            </w:r>
            <w:r w:rsidR="00814F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služeb, zboží </w:t>
            </w:r>
            <w:r w:rsidR="00F87611">
              <w:rPr>
                <w:rFonts w:ascii="Arial" w:eastAsia="Arial" w:hAnsi="Arial" w:cs="Arial"/>
                <w:color w:val="000000"/>
                <w:sz w:val="20"/>
                <w:szCs w:val="20"/>
              </w:rPr>
              <w:t>a informací i v nedigitální formě</w:t>
            </w:r>
          </w:p>
          <w:p w:rsidR="00135FF4" w:rsidRDefault="002B6E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Zvyšování digitálních schopností starších lidí </w:t>
            </w:r>
          </w:p>
          <w:p w:rsidR="00135FF4" w:rsidRDefault="002B6E58" w:rsidP="00CB2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Ochrana </w:t>
            </w:r>
            <w:r w:rsidR="00CB20D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starších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lidí před digitálními riziky</w:t>
            </w:r>
            <w:r w:rsidR="00F5395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35FF4" w:rsidRDefault="002B6E58" w:rsidP="009C7FB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MV, 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MPSV, </w:t>
            </w:r>
            <w:r>
              <w:rPr>
                <w:rFonts w:ascii="Arial" w:eastAsia="Arial" w:hAnsi="Arial" w:cs="Arial"/>
                <w:sz w:val="20"/>
                <w:szCs w:val="20"/>
              </w:rPr>
              <w:t>MŠMT,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 MPO,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MF, MV, MS, MZ,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MDG, 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obce, kraje, </w:t>
            </w:r>
            <w:r w:rsidR="009C7FB1">
              <w:rPr>
                <w:rFonts w:ascii="Arial" w:eastAsia="Arial" w:hAnsi="Arial" w:cs="Arial"/>
                <w:sz w:val="20"/>
                <w:szCs w:val="20"/>
              </w:rPr>
              <w:t>NNO</w:t>
            </w:r>
          </w:p>
        </w:tc>
      </w:tr>
      <w:tr w:rsidR="00135FF4" w:rsidTr="00C66C35">
        <w:tc>
          <w:tcPr>
            <w:tcW w:w="10490" w:type="dxa"/>
            <w:gridSpan w:val="3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Péče o starší lidi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</w:t>
            </w:r>
          </w:p>
        </w:tc>
        <w:tc>
          <w:tcPr>
            <w:tcW w:w="7512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Cíle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Gestoři</w:t>
            </w:r>
          </w:p>
        </w:tc>
      </w:tr>
      <w:tr w:rsidR="008819F7" w:rsidTr="008819F7">
        <w:tc>
          <w:tcPr>
            <w:tcW w:w="1560" w:type="dxa"/>
          </w:tcPr>
          <w:p w:rsidR="00135FF4" w:rsidRPr="009C7FB1" w:rsidRDefault="009C7FB1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Podmínky neformální péče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5" w:hanging="3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Posílení sociální podpory pro neformálně pečující a opečovávané (důchody, dlouhodobé ošetřovné, příspěvek na péči</w:t>
            </w:r>
            <w:r w:rsidR="009C7FB1">
              <w:rPr>
                <w:rFonts w:ascii="Arial" w:eastAsia="Arial" w:hAnsi="Arial" w:cs="Arial"/>
                <w:color w:val="000000"/>
                <w:sz w:val="20"/>
                <w:szCs w:val="20"/>
              </w:rPr>
              <w:t>, finanční zabezpečení na péči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135FF4" w:rsidRDefault="002B6E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5" w:hanging="3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Posílení možno</w:t>
            </w:r>
            <w:r w:rsidR="009C7F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stí slaďování pracovního a osobního života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 péčí.</w:t>
            </w:r>
          </w:p>
          <w:p w:rsidR="00135FF4" w:rsidRDefault="002B6E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5" w:hanging="3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Rozvoj služeb péče o pečující </w:t>
            </w:r>
          </w:p>
          <w:p w:rsidR="00135FF4" w:rsidRDefault="002B6E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5" w:hanging="3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Zlepšení informovanosti pečujících o dostupných službách</w:t>
            </w:r>
          </w:p>
        </w:tc>
        <w:tc>
          <w:tcPr>
            <w:tcW w:w="1418" w:type="dxa"/>
          </w:tcPr>
          <w:p w:rsidR="00135FF4" w:rsidRDefault="00F56D7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MPSV, obce, kraje, NNO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Dostupnost sociálních služeb a poradenství 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4" w:hanging="3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Posílení právní garance dostupnosti vhodných forem </w:t>
            </w:r>
            <w:r w:rsidR="008819F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sociálních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služeb</w:t>
            </w:r>
          </w:p>
          <w:p w:rsidR="00135FF4" w:rsidRPr="00F87611" w:rsidRDefault="00F87611" w:rsidP="00F8761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5" w:hanging="3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Podpora </w:t>
            </w:r>
            <w:r w:rsidR="002B6E5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terénních a ambulantních služeb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 w:rsidR="008819F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neformální a komunitní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péče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35FF4" w:rsidRDefault="002B6E5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5" w:hanging="3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Zjednodušení procesu registrace sociální služby a jejího zařazení do sítě poskytovatelů </w:t>
            </w:r>
          </w:p>
          <w:p w:rsidR="00135FF4" w:rsidRDefault="00C66C3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5" w:hanging="3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Nastavení stabilního a předvídatelného </w:t>
            </w:r>
            <w:r w:rsidR="002B6E5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dlouhodobého financování sociálních služeb </w:t>
            </w:r>
          </w:p>
          <w:p w:rsidR="00135FF4" w:rsidRDefault="002B6E5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5" w:hanging="3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Posílení </w:t>
            </w:r>
            <w:r w:rsidR="008819F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dlouhodobé péče 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systémového propojování zdravotních a sociálních služeb</w:t>
            </w:r>
          </w:p>
        </w:tc>
        <w:tc>
          <w:tcPr>
            <w:tcW w:w="1418" w:type="dxa"/>
          </w:tcPr>
          <w:p w:rsidR="00135FF4" w:rsidRDefault="002B6E58" w:rsidP="00351546">
            <w:pPr>
              <w:spacing w:before="120" w:after="120"/>
              <w:ind w:righ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MPSV, 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MZ, </w:t>
            </w:r>
            <w:r>
              <w:rPr>
                <w:rFonts w:ascii="Arial" w:eastAsia="Arial" w:hAnsi="Arial" w:cs="Arial"/>
                <w:sz w:val="20"/>
                <w:szCs w:val="20"/>
              </w:rPr>
              <w:t>obce, kraje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>, NNO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Zajištění kvality sociálních služeb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31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Vytvoření materiálně-technického </w:t>
            </w:r>
            <w:r w:rsidR="0072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personálního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standardu pro registraci a provoz zařízení sociálních služeb.</w:t>
            </w:r>
          </w:p>
          <w:p w:rsidR="00135FF4" w:rsidRDefault="002B6E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3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Rozvoj standardu kvality sociálních služeb v oblasti péče, ubytování, stravování, prostředí; přís</w:t>
            </w:r>
            <w:r w:rsidRPr="00F87611">
              <w:rPr>
                <w:rFonts w:ascii="Arial" w:eastAsia="Arial" w:hAnsi="Arial" w:cs="Arial"/>
                <w:color w:val="000000"/>
                <w:sz w:val="20"/>
                <w:szCs w:val="20"/>
              </w:rPr>
              <w:t>tupu ke klientům atd. a kontrola jejich dodržování</w:t>
            </w:r>
          </w:p>
          <w:p w:rsidR="00135FF4" w:rsidRDefault="002B6E58" w:rsidP="00AE199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316"/>
              <w:rPr>
                <w:rFonts w:ascii="Arial" w:eastAsia="Arial" w:hAnsi="Arial" w:cs="Arial"/>
                <w:sz w:val="20"/>
                <w:szCs w:val="20"/>
              </w:rPr>
            </w:pPr>
            <w:r w:rsidRPr="00F87611">
              <w:rPr>
                <w:rFonts w:ascii="Arial" w:eastAsia="Arial" w:hAnsi="Arial" w:cs="Arial"/>
                <w:color w:val="000000"/>
                <w:sz w:val="20"/>
                <w:szCs w:val="20"/>
              </w:rPr>
              <w:t>Rozvoj cest pro zvyšování</w:t>
            </w:r>
            <w:r w:rsidR="00AE199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kvality sociálních služeb (</w:t>
            </w:r>
            <w:r w:rsidRPr="00F87611">
              <w:rPr>
                <w:rFonts w:ascii="Arial" w:eastAsia="Arial" w:hAnsi="Arial" w:cs="Arial"/>
                <w:color w:val="000000"/>
                <w:sz w:val="20"/>
                <w:szCs w:val="20"/>
              </w:rPr>
              <w:t>péče o zaměstnance, psychosociální podpor</w:t>
            </w:r>
            <w:r w:rsidR="00AE199B">
              <w:rPr>
                <w:rFonts w:ascii="Arial" w:eastAsia="Arial" w:hAnsi="Arial" w:cs="Arial"/>
                <w:color w:val="000000"/>
                <w:sz w:val="20"/>
                <w:szCs w:val="20"/>
              </w:rPr>
              <w:t>a, další</w:t>
            </w:r>
            <w:r w:rsidRPr="00F8761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vzdělávání, vnitřní evaluace, supervize atd.</w:t>
            </w:r>
            <w:r w:rsidR="00AE199B">
              <w:rPr>
                <w:rFonts w:ascii="Roboto" w:eastAsia="Roboto" w:hAnsi="Roboto" w:cs="Roboto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MPSV, obce, kraje, KVOP</w:t>
            </w:r>
          </w:p>
        </w:tc>
      </w:tr>
      <w:tr w:rsidR="00135FF4" w:rsidTr="00C66C35">
        <w:tc>
          <w:tcPr>
            <w:tcW w:w="10490" w:type="dxa"/>
            <w:gridSpan w:val="3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Násilí na starších lidech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</w:t>
            </w:r>
          </w:p>
        </w:tc>
        <w:tc>
          <w:tcPr>
            <w:tcW w:w="7512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Cíle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Gestoři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Ochrana starších lidí před všemi formami násilí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4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Posílení právní ochrany seniorů před násilím a špatným zacházením (trestní právo, přestupky</w:t>
            </w:r>
            <w:r w:rsidR="00C66C35">
              <w:rPr>
                <w:rFonts w:ascii="Arial" w:eastAsia="Arial" w:hAnsi="Arial" w:cs="Arial"/>
                <w:color w:val="000000"/>
                <w:sz w:val="20"/>
                <w:szCs w:val="20"/>
              </w:rPr>
              <w:t>, atd.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AE199B" w:rsidRDefault="002B6E58" w:rsidP="00AE19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4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Rozvoj </w:t>
            </w:r>
            <w:r w:rsidR="008819F7">
              <w:rPr>
                <w:rFonts w:ascii="Arial" w:eastAsia="Arial" w:hAnsi="Arial" w:cs="Arial"/>
                <w:color w:val="000000"/>
                <w:sz w:val="20"/>
                <w:szCs w:val="20"/>
              </w:rPr>
              <w:t>nezávislého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systému </w:t>
            </w:r>
            <w:r w:rsidR="002D64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prevence </w:t>
            </w:r>
            <w:r w:rsidR="002D64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ochrany starších lidí před násilím a špatným zacházením</w:t>
            </w:r>
            <w:r w:rsidR="00AE199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E199B">
              <w:rPr>
                <w:rFonts w:ascii="Arial" w:eastAsia="Arial" w:hAnsi="Arial" w:cs="Arial"/>
                <w:color w:val="000000"/>
                <w:sz w:val="20"/>
                <w:szCs w:val="20"/>
              </w:rPr>
              <w:t>včetně digitální a finanční oblasti</w:t>
            </w:r>
            <w:r w:rsidR="002D64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podpory jeho obětí</w:t>
            </w:r>
          </w:p>
          <w:p w:rsidR="00135FF4" w:rsidRDefault="002B6E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4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Posílení schopnosti </w:t>
            </w:r>
            <w:r w:rsidR="008819F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systému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reagovat na násilí a špatné zacházení se staršími lidmi</w:t>
            </w:r>
            <w:r w:rsidR="008819F7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819F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předcházet </w:t>
            </w:r>
            <w:r w:rsidR="008819F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pomáhat jeho obětem</w:t>
            </w:r>
          </w:p>
          <w:p w:rsidR="00135FF4" w:rsidRDefault="002B6E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4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Podpora práce s pachateli a původci násilí a špatného zacházení se staršími lidmi </w:t>
            </w:r>
          </w:p>
          <w:p w:rsidR="00135FF4" w:rsidRDefault="002B6E58" w:rsidP="00F56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4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Podpora mediálních kampaní a iniciativ proti různým </w:t>
            </w:r>
            <w:r w:rsidR="00F56D74">
              <w:rPr>
                <w:rFonts w:ascii="Arial" w:eastAsia="Arial" w:hAnsi="Arial" w:cs="Arial"/>
                <w:color w:val="000000"/>
                <w:sz w:val="20"/>
                <w:szCs w:val="20"/>
              </w:rPr>
              <w:t>formám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násilí na starších lidech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MS, MV, MPSV, MZ</w:t>
            </w:r>
            <w:r w:rsidR="00F53952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MS, MPO, MF, </w:t>
            </w:r>
            <w:r w:rsidR="00F53952">
              <w:rPr>
                <w:rFonts w:ascii="Arial" w:eastAsia="Arial" w:hAnsi="Arial" w:cs="Arial"/>
                <w:sz w:val="20"/>
                <w:szCs w:val="20"/>
              </w:rPr>
              <w:t>NNO, akademické instituce</w:t>
            </w:r>
          </w:p>
        </w:tc>
      </w:tr>
      <w:tr w:rsidR="00135FF4" w:rsidTr="00C66C35">
        <w:tc>
          <w:tcPr>
            <w:tcW w:w="10490" w:type="dxa"/>
            <w:gridSpan w:val="3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Starší lidé ve specifických situacích</w:t>
            </w:r>
          </w:p>
        </w:tc>
      </w:tr>
      <w:tr w:rsidR="008819F7" w:rsidTr="008819F7">
        <w:tc>
          <w:tcPr>
            <w:tcW w:w="1560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</w:t>
            </w:r>
          </w:p>
        </w:tc>
        <w:tc>
          <w:tcPr>
            <w:tcW w:w="7512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Cíle</w:t>
            </w:r>
          </w:p>
        </w:tc>
        <w:tc>
          <w:tcPr>
            <w:tcW w:w="1418" w:type="dxa"/>
          </w:tcPr>
          <w:p w:rsidR="00135FF4" w:rsidRDefault="002B6E5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Gestoři</w:t>
            </w:r>
          </w:p>
        </w:tc>
      </w:tr>
      <w:tr w:rsidR="008819F7" w:rsidTr="008819F7">
        <w:trPr>
          <w:trHeight w:val="387"/>
        </w:trPr>
        <w:tc>
          <w:tcPr>
            <w:tcW w:w="1560" w:type="dxa"/>
          </w:tcPr>
          <w:p w:rsidR="00135FF4" w:rsidRDefault="002B6E5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Ochrana práv starších lidí ve specifických situacích</w:t>
            </w:r>
          </w:p>
        </w:tc>
        <w:tc>
          <w:tcPr>
            <w:tcW w:w="7512" w:type="dxa"/>
          </w:tcPr>
          <w:p w:rsidR="00135FF4" w:rsidRDefault="002B6E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Zajištění práv starších cizinců a </w:t>
            </w:r>
            <w:r>
              <w:rPr>
                <w:rFonts w:ascii="Arial" w:eastAsia="Arial" w:hAnsi="Arial" w:cs="Arial"/>
                <w:sz w:val="20"/>
                <w:szCs w:val="20"/>
              </w:rPr>
              <w:t>osob se zkušeností migrace.</w:t>
            </w:r>
          </w:p>
          <w:p w:rsidR="002D6453" w:rsidRPr="002D6453" w:rsidRDefault="002D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Zajištění práv starších lidí ve </w:t>
            </w:r>
            <w:r>
              <w:rPr>
                <w:rFonts w:ascii="Arial" w:eastAsia="Arial" w:hAnsi="Arial" w:cs="Arial"/>
                <w:sz w:val="20"/>
                <w:szCs w:val="20"/>
              </w:rPr>
              <w:t>výkonu trestu odnětí svobody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D6453" w:rsidRDefault="002D6453" w:rsidP="002D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Zajištění práv starších lidí</w:t>
            </w:r>
            <w:r w:rsidR="00C66C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 zdravotním postižením nebo onemocněním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(závislosti, HIV/AIDS a další sexuálně přenosné nemoci, vzácná onemocnění, duševní </w:t>
            </w:r>
            <w:r w:rsidR="008819F7">
              <w:rPr>
                <w:rFonts w:ascii="Arial" w:eastAsia="Arial" w:hAnsi="Arial" w:cs="Arial"/>
                <w:color w:val="000000"/>
                <w:sz w:val="20"/>
                <w:szCs w:val="20"/>
              </w:rPr>
              <w:t>zdraví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vysoké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nároky na péči, omezení svéprávnosti,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atd.)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:rsidR="00135FF4" w:rsidRDefault="002B6E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="00C66C35">
              <w:rPr>
                <w:rFonts w:ascii="Arial" w:eastAsia="Arial" w:hAnsi="Arial" w:cs="Arial"/>
                <w:sz w:val="20"/>
                <w:szCs w:val="20"/>
              </w:rPr>
              <w:t xml:space="preserve">ajištění práv starších lidí během </w:t>
            </w:r>
            <w:r>
              <w:rPr>
                <w:rFonts w:ascii="Arial" w:eastAsia="Arial" w:hAnsi="Arial" w:cs="Arial"/>
                <w:sz w:val="20"/>
                <w:szCs w:val="20"/>
              </w:rPr>
              <w:t>humanitárních a ekologických krizí a katastrof</w:t>
            </w:r>
          </w:p>
          <w:p w:rsidR="00135FF4" w:rsidRDefault="00C66C35" w:rsidP="00C66C3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6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říprava </w:t>
            </w:r>
            <w:r>
              <w:rPr>
                <w:rFonts w:ascii="Arial" w:eastAsia="Arial" w:hAnsi="Arial" w:cs="Arial"/>
                <w:sz w:val="20"/>
                <w:szCs w:val="20"/>
              </w:rPr>
              <w:t>na z</w:t>
            </w:r>
            <w:r w:rsidR="002D6453">
              <w:rPr>
                <w:rFonts w:ascii="Arial" w:eastAsia="Arial" w:hAnsi="Arial" w:cs="Arial"/>
                <w:sz w:val="20"/>
                <w:szCs w:val="20"/>
              </w:rPr>
              <w:t xml:space="preserve">ajištění </w:t>
            </w:r>
            <w:r w:rsidR="002B6E58">
              <w:rPr>
                <w:rFonts w:ascii="Arial" w:eastAsia="Arial" w:hAnsi="Arial" w:cs="Arial"/>
                <w:sz w:val="20"/>
                <w:szCs w:val="20"/>
              </w:rPr>
              <w:t>práv starších lidí v kontext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 dosud neznámých rizik a výzev, </w:t>
            </w:r>
            <w:r w:rsidR="002B6E58">
              <w:rPr>
                <w:rFonts w:ascii="Arial" w:eastAsia="Arial" w:hAnsi="Arial" w:cs="Arial"/>
                <w:sz w:val="20"/>
                <w:szCs w:val="20"/>
              </w:rPr>
              <w:t>jejich</w:t>
            </w:r>
            <w:r>
              <w:rPr>
                <w:rFonts w:ascii="Arial" w:eastAsia="Arial" w:hAnsi="Arial" w:cs="Arial"/>
                <w:sz w:val="20"/>
                <w:szCs w:val="20"/>
              </w:rPr>
              <w:t>ž</w:t>
            </w:r>
            <w:r w:rsidR="002B6E58">
              <w:rPr>
                <w:rFonts w:ascii="Arial" w:eastAsia="Arial" w:hAnsi="Arial" w:cs="Arial"/>
                <w:sz w:val="20"/>
                <w:szCs w:val="20"/>
              </w:rPr>
              <w:t xml:space="preserve"> dopady nelze předem anticipovat.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(t</w:t>
            </w:r>
            <w:r w:rsidR="002B6E58">
              <w:rPr>
                <w:rFonts w:ascii="Arial" w:eastAsia="Arial" w:hAnsi="Arial" w:cs="Arial"/>
                <w:sz w:val="20"/>
                <w:szCs w:val="20"/>
              </w:rPr>
              <w:t>zv. “poučení z Covid-19”).</w:t>
            </w:r>
          </w:p>
        </w:tc>
        <w:tc>
          <w:tcPr>
            <w:tcW w:w="1418" w:type="dxa"/>
          </w:tcPr>
          <w:p w:rsidR="00135FF4" w:rsidRDefault="002B6E58" w:rsidP="008819F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MV, MPSV, MZ,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 MS, MŽP, další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ministerstva; </w:t>
            </w:r>
            <w:r w:rsidR="00F56D74">
              <w:rPr>
                <w:rFonts w:ascii="Arial" w:eastAsia="Arial" w:hAnsi="Arial" w:cs="Arial"/>
                <w:sz w:val="20"/>
                <w:szCs w:val="20"/>
              </w:rPr>
              <w:t xml:space="preserve">obce, kraje, NNO, </w:t>
            </w:r>
            <w:r w:rsidR="008819F7">
              <w:rPr>
                <w:rFonts w:ascii="Arial" w:eastAsia="Arial" w:hAnsi="Arial" w:cs="Arial"/>
                <w:sz w:val="20"/>
                <w:szCs w:val="20"/>
              </w:rPr>
              <w:t>akademické/ výzkumné instituce</w:t>
            </w:r>
          </w:p>
        </w:tc>
      </w:tr>
    </w:tbl>
    <w:p w:rsidR="00135FF4" w:rsidRDefault="00135FF4">
      <w:pPr>
        <w:spacing w:after="120"/>
        <w:jc w:val="center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sectPr w:rsidR="00135FF4" w:rsidSect="00351546">
      <w:headerReference w:type="default" r:id="rId8"/>
      <w:pgSz w:w="11906" w:h="16838"/>
      <w:pgMar w:top="720" w:right="991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1E" w:rsidRDefault="00814F1E" w:rsidP="00814F1E">
      <w:pPr>
        <w:spacing w:after="0" w:line="240" w:lineRule="auto"/>
      </w:pPr>
      <w:r>
        <w:separator/>
      </w:r>
    </w:p>
  </w:endnote>
  <w:endnote w:type="continuationSeparator" w:id="0">
    <w:p w:rsidR="00814F1E" w:rsidRDefault="00814F1E" w:rsidP="0081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1E" w:rsidRDefault="00814F1E" w:rsidP="00814F1E">
      <w:pPr>
        <w:spacing w:after="0" w:line="240" w:lineRule="auto"/>
      </w:pPr>
      <w:r>
        <w:separator/>
      </w:r>
    </w:p>
  </w:footnote>
  <w:footnote w:type="continuationSeparator" w:id="0">
    <w:p w:rsidR="00814F1E" w:rsidRDefault="00814F1E" w:rsidP="0081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1E" w:rsidRPr="00814F1E" w:rsidRDefault="00814F1E" w:rsidP="00F56D74">
    <w:pPr>
      <w:spacing w:after="80"/>
      <w:jc w:val="center"/>
      <w:rPr>
        <w:rFonts w:ascii="Arial" w:eastAsia="Arial" w:hAnsi="Arial" w:cs="Arial"/>
        <w:b/>
        <w:sz w:val="28"/>
        <w:szCs w:val="24"/>
      </w:rPr>
    </w:pPr>
    <w:r w:rsidRPr="00814F1E">
      <w:rPr>
        <w:rFonts w:ascii="Arial" w:eastAsia="Arial" w:hAnsi="Arial" w:cs="Arial"/>
        <w:b/>
        <w:sz w:val="28"/>
        <w:szCs w:val="24"/>
      </w:rPr>
      <w:t>Témata činnosti Výboru pro práva starších lidí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3DE"/>
    <w:multiLevelType w:val="multilevel"/>
    <w:tmpl w:val="834C8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7B75B6"/>
    <w:multiLevelType w:val="multilevel"/>
    <w:tmpl w:val="18B06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E0581A"/>
    <w:multiLevelType w:val="multilevel"/>
    <w:tmpl w:val="53C89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36E2"/>
    <w:multiLevelType w:val="multilevel"/>
    <w:tmpl w:val="85F46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A749F"/>
    <w:multiLevelType w:val="multilevel"/>
    <w:tmpl w:val="81506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2C085B"/>
    <w:multiLevelType w:val="multilevel"/>
    <w:tmpl w:val="543E5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21F77"/>
    <w:multiLevelType w:val="multilevel"/>
    <w:tmpl w:val="79B0C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7ACD"/>
    <w:multiLevelType w:val="multilevel"/>
    <w:tmpl w:val="A96C2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B25DF"/>
    <w:multiLevelType w:val="multilevel"/>
    <w:tmpl w:val="4A18F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51238F"/>
    <w:multiLevelType w:val="multilevel"/>
    <w:tmpl w:val="DE7E3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23DCE"/>
    <w:multiLevelType w:val="multilevel"/>
    <w:tmpl w:val="7CB48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F4"/>
    <w:rsid w:val="0006313F"/>
    <w:rsid w:val="00135FF4"/>
    <w:rsid w:val="002B6E58"/>
    <w:rsid w:val="002D6453"/>
    <w:rsid w:val="00351546"/>
    <w:rsid w:val="00725E3F"/>
    <w:rsid w:val="00772ED8"/>
    <w:rsid w:val="00814F1E"/>
    <w:rsid w:val="008819F7"/>
    <w:rsid w:val="009C7FB1"/>
    <w:rsid w:val="00AE199B"/>
    <w:rsid w:val="00C66C35"/>
    <w:rsid w:val="00CB20D7"/>
    <w:rsid w:val="00F22FC8"/>
    <w:rsid w:val="00F53952"/>
    <w:rsid w:val="00F56D74"/>
    <w:rsid w:val="00F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93F81"/>
  <w15:docId w15:val="{9D2BF1DD-309E-4ACC-BE51-BD4C014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1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E3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08C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1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03A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1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F1E"/>
  </w:style>
  <w:style w:type="paragraph" w:styleId="Zpat">
    <w:name w:val="footer"/>
    <w:basedOn w:val="Normln"/>
    <w:link w:val="ZpatChar"/>
    <w:uiPriority w:val="99"/>
    <w:unhideWhenUsed/>
    <w:rsid w:val="0081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kj4z77dtZGr47J6KcwM0kVFcA==">CgMxLjAyCGguZ2pkZ3hzOAByITFvc0RVYS04eGlsNWxsN3Qxa0xGS2wxcF9CeDVZYkdCVw==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2</cp:revision>
  <cp:lastPrinted>2024-12-10T15:58:00Z</cp:lastPrinted>
  <dcterms:created xsi:type="dcterms:W3CDTF">2024-12-12T13:10:00Z</dcterms:created>
  <dcterms:modified xsi:type="dcterms:W3CDTF">2024-12-12T13:10:00Z</dcterms:modified>
</cp:coreProperties>
</file>