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1" w:rsidRPr="00AC423E" w:rsidRDefault="00E47011" w:rsidP="00E47011">
      <w:pPr>
        <w:pStyle w:val="Nzev"/>
        <w:rPr>
          <w:rFonts w:ascii="Times New Roman" w:hAnsi="Times New Roman"/>
          <w:b w:val="0"/>
          <w:szCs w:val="28"/>
        </w:rPr>
      </w:pPr>
      <w:r w:rsidRPr="00AC423E">
        <w:rPr>
          <w:rFonts w:ascii="Times New Roman" w:hAnsi="Times New Roman"/>
          <w:szCs w:val="28"/>
        </w:rPr>
        <w:t>USNESENÍ</w:t>
      </w:r>
    </w:p>
    <w:p w:rsidR="00E47011" w:rsidRPr="00AC423E" w:rsidRDefault="00E47011" w:rsidP="00E47011">
      <w:pPr>
        <w:pStyle w:val="Nzev"/>
        <w:rPr>
          <w:rFonts w:ascii="Times New Roman" w:hAnsi="Times New Roman"/>
          <w:szCs w:val="28"/>
        </w:rPr>
      </w:pPr>
    </w:p>
    <w:p w:rsidR="00E47011" w:rsidRPr="00AC423E" w:rsidRDefault="00E47011" w:rsidP="00E47011">
      <w:pPr>
        <w:pStyle w:val="Nzev"/>
        <w:rPr>
          <w:rFonts w:ascii="Times New Roman" w:hAnsi="Times New Roman"/>
          <w:b w:val="0"/>
          <w:szCs w:val="28"/>
        </w:rPr>
      </w:pPr>
      <w:r w:rsidRPr="00AC423E">
        <w:rPr>
          <w:rFonts w:ascii="Times New Roman" w:hAnsi="Times New Roman"/>
          <w:szCs w:val="28"/>
        </w:rPr>
        <w:t>Rady vlády ČR pro lidská práva</w:t>
      </w:r>
    </w:p>
    <w:p w:rsidR="00E47011" w:rsidRPr="00AC423E" w:rsidRDefault="00E47011" w:rsidP="00E47011">
      <w:pPr>
        <w:pStyle w:val="Nzev"/>
        <w:rPr>
          <w:rFonts w:ascii="Times New Roman" w:hAnsi="Times New Roman"/>
          <w:szCs w:val="28"/>
        </w:rPr>
      </w:pPr>
    </w:p>
    <w:p w:rsidR="00E47011" w:rsidRDefault="00E47011" w:rsidP="00E47011">
      <w:pPr>
        <w:pStyle w:val="Nzev"/>
        <w:rPr>
          <w:rFonts w:ascii="Times New Roman" w:hAnsi="Times New Roman"/>
          <w:szCs w:val="28"/>
          <w:lang w:val="cs-CZ"/>
        </w:rPr>
      </w:pPr>
      <w:r w:rsidRPr="00AC423E">
        <w:rPr>
          <w:rFonts w:ascii="Times New Roman" w:hAnsi="Times New Roman"/>
          <w:szCs w:val="28"/>
        </w:rPr>
        <w:t xml:space="preserve">ze dne </w:t>
      </w:r>
      <w:r w:rsidR="00C41299">
        <w:rPr>
          <w:rFonts w:ascii="Times New Roman" w:hAnsi="Times New Roman"/>
          <w:szCs w:val="28"/>
          <w:lang w:val="cs-CZ"/>
        </w:rPr>
        <w:t>8. 10</w:t>
      </w:r>
      <w:r w:rsidR="00C02738">
        <w:rPr>
          <w:rFonts w:ascii="Times New Roman" w:hAnsi="Times New Roman"/>
          <w:szCs w:val="28"/>
          <w:lang w:val="cs-CZ"/>
        </w:rPr>
        <w:t>. 2020</w:t>
      </w:r>
    </w:p>
    <w:p w:rsidR="00C41299" w:rsidRPr="00C02738" w:rsidRDefault="00C41299" w:rsidP="00E47011">
      <w:pPr>
        <w:pStyle w:val="Nzev"/>
        <w:rPr>
          <w:rFonts w:ascii="Times New Roman" w:hAnsi="Times New Roman"/>
          <w:szCs w:val="28"/>
          <w:lang w:val="cs-CZ"/>
        </w:rPr>
      </w:pPr>
    </w:p>
    <w:p w:rsidR="00B8722B" w:rsidRPr="00B8722B" w:rsidRDefault="00B8722B" w:rsidP="00B8722B">
      <w:pPr>
        <w:jc w:val="center"/>
        <w:rPr>
          <w:b/>
          <w:sz w:val="28"/>
          <w:szCs w:val="28"/>
          <w:lang w:val="x-none" w:eastAsia="x-none"/>
        </w:rPr>
      </w:pPr>
      <w:r w:rsidRPr="00B8722B">
        <w:rPr>
          <w:b/>
          <w:sz w:val="28"/>
          <w:szCs w:val="28"/>
          <w:lang w:val="x-none" w:eastAsia="x-none"/>
        </w:rPr>
        <w:t>k </w:t>
      </w:r>
      <w:r w:rsidR="00991832" w:rsidRPr="00991832">
        <w:rPr>
          <w:b/>
          <w:bCs/>
          <w:sz w:val="28"/>
          <w:szCs w:val="28"/>
          <w:lang w:eastAsia="x-none"/>
        </w:rPr>
        <w:t>realokaci finančních prostředků z ESF + do Fondu soudržnosti</w:t>
      </w:r>
    </w:p>
    <w:p w:rsidR="00C41299" w:rsidRPr="00C41299" w:rsidRDefault="00C41299" w:rsidP="00C41299">
      <w:pPr>
        <w:spacing w:after="120"/>
        <w:jc w:val="center"/>
        <w:rPr>
          <w:b/>
          <w:bCs/>
          <w:color w:val="000000"/>
          <w:sz w:val="28"/>
          <w:szCs w:val="28"/>
        </w:rPr>
      </w:pPr>
    </w:p>
    <w:p w:rsidR="00E47011" w:rsidRPr="00A25D86" w:rsidRDefault="00E47011" w:rsidP="00E47011">
      <w:pPr>
        <w:rPr>
          <w:sz w:val="28"/>
          <w:szCs w:val="24"/>
        </w:rPr>
      </w:pPr>
      <w:r w:rsidRPr="00A25D86">
        <w:rPr>
          <w:sz w:val="28"/>
          <w:szCs w:val="24"/>
        </w:rPr>
        <w:t>Rada vlády ČR pro lidská práva (dále jen “Rada”)</w:t>
      </w:r>
    </w:p>
    <w:p w:rsidR="00BA4459" w:rsidRPr="00B8722B" w:rsidRDefault="00BA4459" w:rsidP="00BA4459">
      <w:pPr>
        <w:jc w:val="center"/>
        <w:rPr>
          <w:b/>
          <w:sz w:val="28"/>
          <w:szCs w:val="28"/>
          <w:lang w:val="x-none" w:eastAsia="x-none"/>
        </w:rPr>
      </w:pPr>
    </w:p>
    <w:p w:rsidR="00000000" w:rsidRPr="00884BEF" w:rsidRDefault="00884BEF" w:rsidP="00884BEF">
      <w:pPr>
        <w:numPr>
          <w:ilvl w:val="0"/>
          <w:numId w:val="13"/>
        </w:numPr>
        <w:spacing w:after="240"/>
        <w:rPr>
          <w:sz w:val="28"/>
          <w:szCs w:val="3"/>
        </w:rPr>
      </w:pPr>
      <w:r w:rsidRPr="00884BEF">
        <w:rPr>
          <w:sz w:val="28"/>
          <w:szCs w:val="3"/>
        </w:rPr>
        <w:t xml:space="preserve">v y s l o v u j e  z n e p o k o j e n í </w:t>
      </w:r>
      <w:r>
        <w:rPr>
          <w:sz w:val="28"/>
          <w:szCs w:val="3"/>
        </w:rPr>
        <w:t xml:space="preserve"> </w:t>
      </w:r>
      <w:bookmarkStart w:id="0" w:name="_GoBack"/>
      <w:bookmarkEnd w:id="0"/>
      <w:r w:rsidRPr="00884BEF">
        <w:rPr>
          <w:sz w:val="28"/>
          <w:szCs w:val="3"/>
        </w:rPr>
        <w:t>nad návrhem přesunu 25% nebo jiného významného podílu alokace ESF+  do Fondu soudržnosti;</w:t>
      </w:r>
    </w:p>
    <w:p w:rsidR="00000000" w:rsidRPr="00884BEF" w:rsidRDefault="00884BEF" w:rsidP="00884BEF">
      <w:pPr>
        <w:numPr>
          <w:ilvl w:val="0"/>
          <w:numId w:val="13"/>
        </w:numPr>
        <w:spacing w:after="240"/>
        <w:rPr>
          <w:sz w:val="28"/>
          <w:szCs w:val="3"/>
        </w:rPr>
      </w:pPr>
      <w:r w:rsidRPr="00884BEF">
        <w:rPr>
          <w:sz w:val="28"/>
          <w:szCs w:val="3"/>
        </w:rPr>
        <w:t>ž á d á výkonnou místopředsedkyni Rady, aby o tomto usnesení informovala na nejbližším jednání Rady ESIF.</w:t>
      </w:r>
    </w:p>
    <w:p w:rsidR="00C41299" w:rsidRPr="00991832" w:rsidRDefault="00C41299" w:rsidP="00991832">
      <w:pPr>
        <w:spacing w:after="240"/>
        <w:ind w:left="357"/>
        <w:rPr>
          <w:sz w:val="28"/>
          <w:szCs w:val="3"/>
        </w:rPr>
      </w:pPr>
    </w:p>
    <w:p w:rsidR="00C02738" w:rsidRDefault="00C41299" w:rsidP="00C41299">
      <w:pPr>
        <w:pStyle w:val="Odstavecseseznamem"/>
        <w:spacing w:after="120"/>
        <w:ind w:left="1080"/>
      </w:pPr>
      <w:r w:rsidRPr="00C41299">
        <w:rPr>
          <w:sz w:val="28"/>
          <w:szCs w:val="3"/>
        </w:rPr>
        <w:t> </w:t>
      </w:r>
    </w:p>
    <w:p w:rsidR="00C02738" w:rsidRDefault="00C02738" w:rsidP="00C02738">
      <w:pPr>
        <w:jc w:val="right"/>
      </w:pPr>
    </w:p>
    <w:p w:rsidR="00C02738" w:rsidRDefault="00C02738" w:rsidP="00C02738">
      <w:pPr>
        <w:jc w:val="right"/>
      </w:pPr>
    </w:p>
    <w:p w:rsidR="00C02738" w:rsidRDefault="00C02738" w:rsidP="00C02738">
      <w:pPr>
        <w:jc w:val="right"/>
      </w:pPr>
    </w:p>
    <w:p w:rsidR="00C02738" w:rsidRDefault="00C02738" w:rsidP="00C02738">
      <w:pPr>
        <w:jc w:val="right"/>
      </w:pPr>
    </w:p>
    <w:sectPr w:rsidR="00C0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94B"/>
    <w:multiLevelType w:val="hybridMultilevel"/>
    <w:tmpl w:val="253816C4"/>
    <w:lvl w:ilvl="0" w:tplc="B76E9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231C73"/>
    <w:multiLevelType w:val="hybridMultilevel"/>
    <w:tmpl w:val="2EB4147A"/>
    <w:styleLink w:val="ImportedStyle1"/>
    <w:lvl w:ilvl="0" w:tplc="F650FF3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2EA6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C008B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ECDA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106F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EF96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ECC9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059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900BF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3DD0021"/>
    <w:multiLevelType w:val="hybridMultilevel"/>
    <w:tmpl w:val="23F23D2C"/>
    <w:lvl w:ilvl="0" w:tplc="C4DE23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B1AD5"/>
    <w:multiLevelType w:val="hybridMultilevel"/>
    <w:tmpl w:val="2EB4147A"/>
    <w:numStyleLink w:val="ImportedStyle1"/>
  </w:abstractNum>
  <w:abstractNum w:abstractNumId="4">
    <w:nsid w:val="29402BF3"/>
    <w:multiLevelType w:val="hybridMultilevel"/>
    <w:tmpl w:val="DAC67466"/>
    <w:lvl w:ilvl="0" w:tplc="6EBA48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BE7AEA"/>
    <w:multiLevelType w:val="hybridMultilevel"/>
    <w:tmpl w:val="7CB00368"/>
    <w:lvl w:ilvl="0" w:tplc="04050019">
      <w:start w:val="1"/>
      <w:numFmt w:val="decimal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F573A8"/>
    <w:multiLevelType w:val="hybridMultilevel"/>
    <w:tmpl w:val="FE4C59FC"/>
    <w:lvl w:ilvl="0" w:tplc="104C97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9666D"/>
    <w:multiLevelType w:val="multilevel"/>
    <w:tmpl w:val="ECB4332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u w:val="none"/>
      </w:rPr>
    </w:lvl>
  </w:abstractNum>
  <w:abstractNum w:abstractNumId="8">
    <w:nsid w:val="4D50322D"/>
    <w:multiLevelType w:val="multilevel"/>
    <w:tmpl w:val="2B8286C2"/>
    <w:styleLink w:val="WW8Num7"/>
    <w:lvl w:ilvl="0">
      <w:start w:val="1"/>
      <w:numFmt w:val="decimal"/>
      <w:pStyle w:val="Styl1"/>
      <w:lvlText w:val="%1.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spacing w:val="0"/>
        <w:kern w:val="3"/>
        <w:position w:val="0"/>
        <w:sz w:val="22"/>
        <w:szCs w:val="22"/>
        <w:u w:val="none"/>
        <w:vertAlign w:val="baseline"/>
        <w:em w:val="none"/>
        <w:lang w:val="cs-CZ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51CD71F6"/>
    <w:multiLevelType w:val="hybridMultilevel"/>
    <w:tmpl w:val="74763BFC"/>
    <w:lvl w:ilvl="0" w:tplc="04050001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405000F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405000F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9ED69A2"/>
    <w:multiLevelType w:val="hybridMultilevel"/>
    <w:tmpl w:val="5FBC44CE"/>
    <w:lvl w:ilvl="0" w:tplc="25489BE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DC8E5E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D18682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334491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2CAF00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AFEA02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B022B9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F30BA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14C571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FC11913"/>
    <w:multiLevelType w:val="hybridMultilevel"/>
    <w:tmpl w:val="44062338"/>
    <w:lvl w:ilvl="0" w:tplc="89FE5BE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3922E8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61ACEE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784CBC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7F6372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B3C767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CAEDF2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E08462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DD2554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8"/>
    <w:lvlOverride w:ilvl="0">
      <w:lvl w:ilvl="0">
        <w:start w:val="1"/>
        <w:numFmt w:val="decimal"/>
        <w:pStyle w:val="Styl1"/>
        <w:lvlText w:val="%1."/>
        <w:lvlJc w:val="left"/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spacing w:val="0"/>
          <w:kern w:val="3"/>
          <w:position w:val="0"/>
          <w:sz w:val="22"/>
          <w:szCs w:val="22"/>
          <w:u w:val="none"/>
          <w:vertAlign w:val="baseline"/>
          <w:em w:val="none"/>
          <w:lang w:val="cs-CZ" w:bidi="ar-SA"/>
        </w:rPr>
      </w:lvl>
    </w:lvlOverride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1"/>
    <w:rsid w:val="000E0514"/>
    <w:rsid w:val="00295CEE"/>
    <w:rsid w:val="002F38B4"/>
    <w:rsid w:val="00306A64"/>
    <w:rsid w:val="003E1EFB"/>
    <w:rsid w:val="00454822"/>
    <w:rsid w:val="0049610B"/>
    <w:rsid w:val="00626B76"/>
    <w:rsid w:val="00652ED7"/>
    <w:rsid w:val="0070594C"/>
    <w:rsid w:val="00780BCB"/>
    <w:rsid w:val="00796543"/>
    <w:rsid w:val="00884BEF"/>
    <w:rsid w:val="008F5CC0"/>
    <w:rsid w:val="009302E9"/>
    <w:rsid w:val="00991832"/>
    <w:rsid w:val="009F0B6A"/>
    <w:rsid w:val="00AD38AA"/>
    <w:rsid w:val="00B55C2B"/>
    <w:rsid w:val="00B8722B"/>
    <w:rsid w:val="00BA4459"/>
    <w:rsid w:val="00C02738"/>
    <w:rsid w:val="00C41299"/>
    <w:rsid w:val="00C54083"/>
    <w:rsid w:val="00D50E39"/>
    <w:rsid w:val="00DB6E2F"/>
    <w:rsid w:val="00E00055"/>
    <w:rsid w:val="00E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0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7011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4701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47011"/>
    <w:pPr>
      <w:ind w:left="708"/>
    </w:pPr>
  </w:style>
  <w:style w:type="paragraph" w:styleId="Normlnweb">
    <w:name w:val="Normal (Web)"/>
    <w:basedOn w:val="Normln"/>
    <w:rsid w:val="00C02738"/>
    <w:pPr>
      <w:spacing w:before="100" w:beforeAutospacing="1" w:after="100" w:afterAutospacing="1"/>
      <w:jc w:val="left"/>
    </w:pPr>
    <w:rPr>
      <w:rFonts w:ascii="Arial Unicode MS" w:eastAsia="Arial Unicode MS" w:hAnsi="Arial Unicode MS"/>
      <w:szCs w:val="24"/>
    </w:rPr>
  </w:style>
  <w:style w:type="paragraph" w:customStyle="1" w:styleId="Styl10">
    <w:name w:val="Styl   1."/>
    <w:basedOn w:val="Normln"/>
    <w:qFormat/>
    <w:rsid w:val="00C41299"/>
    <w:pPr>
      <w:autoSpaceDN w:val="0"/>
      <w:spacing w:before="120" w:after="240"/>
      <w:textAlignment w:val="baseline"/>
    </w:pPr>
    <w:rPr>
      <w:rFonts w:ascii="Arial" w:eastAsia="Calibri" w:hAnsi="Arial" w:cs="Arial"/>
      <w:kern w:val="3"/>
      <w:sz w:val="22"/>
      <w:szCs w:val="22"/>
      <w:lang w:eastAsia="zh-CN"/>
    </w:rPr>
  </w:style>
  <w:style w:type="paragraph" w:customStyle="1" w:styleId="Styl1">
    <w:name w:val="Styl1"/>
    <w:basedOn w:val="Styl10"/>
    <w:rsid w:val="00C41299"/>
    <w:pPr>
      <w:numPr>
        <w:numId w:val="6"/>
      </w:numPr>
    </w:pPr>
  </w:style>
  <w:style w:type="numbering" w:customStyle="1" w:styleId="WW8Num7">
    <w:name w:val="WW8Num7"/>
    <w:basedOn w:val="Bezseznamu"/>
    <w:rsid w:val="00C41299"/>
    <w:pPr>
      <w:numPr>
        <w:numId w:val="8"/>
      </w:numPr>
    </w:pPr>
  </w:style>
  <w:style w:type="numbering" w:customStyle="1" w:styleId="ImportedStyle1">
    <w:name w:val="Imported Style 1"/>
    <w:rsid w:val="00BA4459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0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7011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4701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47011"/>
    <w:pPr>
      <w:ind w:left="708"/>
    </w:pPr>
  </w:style>
  <w:style w:type="paragraph" w:styleId="Normlnweb">
    <w:name w:val="Normal (Web)"/>
    <w:basedOn w:val="Normln"/>
    <w:rsid w:val="00C02738"/>
    <w:pPr>
      <w:spacing w:before="100" w:beforeAutospacing="1" w:after="100" w:afterAutospacing="1"/>
      <w:jc w:val="left"/>
    </w:pPr>
    <w:rPr>
      <w:rFonts w:ascii="Arial Unicode MS" w:eastAsia="Arial Unicode MS" w:hAnsi="Arial Unicode MS"/>
      <w:szCs w:val="24"/>
    </w:rPr>
  </w:style>
  <w:style w:type="paragraph" w:customStyle="1" w:styleId="Styl10">
    <w:name w:val="Styl   1."/>
    <w:basedOn w:val="Normln"/>
    <w:qFormat/>
    <w:rsid w:val="00C41299"/>
    <w:pPr>
      <w:autoSpaceDN w:val="0"/>
      <w:spacing w:before="120" w:after="240"/>
      <w:textAlignment w:val="baseline"/>
    </w:pPr>
    <w:rPr>
      <w:rFonts w:ascii="Arial" w:eastAsia="Calibri" w:hAnsi="Arial" w:cs="Arial"/>
      <w:kern w:val="3"/>
      <w:sz w:val="22"/>
      <w:szCs w:val="22"/>
      <w:lang w:eastAsia="zh-CN"/>
    </w:rPr>
  </w:style>
  <w:style w:type="paragraph" w:customStyle="1" w:styleId="Styl1">
    <w:name w:val="Styl1"/>
    <w:basedOn w:val="Styl10"/>
    <w:rsid w:val="00C41299"/>
    <w:pPr>
      <w:numPr>
        <w:numId w:val="6"/>
      </w:numPr>
    </w:pPr>
  </w:style>
  <w:style w:type="numbering" w:customStyle="1" w:styleId="WW8Num7">
    <w:name w:val="WW8Num7"/>
    <w:basedOn w:val="Bezseznamu"/>
    <w:rsid w:val="00C41299"/>
    <w:pPr>
      <w:numPr>
        <w:numId w:val="8"/>
      </w:numPr>
    </w:pPr>
  </w:style>
  <w:style w:type="numbering" w:customStyle="1" w:styleId="ImportedStyle1">
    <w:name w:val="Imported Style 1"/>
    <w:rsid w:val="00BA445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1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0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0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3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3</cp:revision>
  <cp:lastPrinted>2020-08-25T13:32:00Z</cp:lastPrinted>
  <dcterms:created xsi:type="dcterms:W3CDTF">2020-10-08T06:37:00Z</dcterms:created>
  <dcterms:modified xsi:type="dcterms:W3CDTF">2020-10-13T07:41:00Z</dcterms:modified>
</cp:coreProperties>
</file>