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4B" w:rsidRPr="00C734E0" w:rsidRDefault="00D45987" w:rsidP="00C9764B">
      <w:pPr>
        <w:pStyle w:val="Nzev"/>
        <w:rPr>
          <w:szCs w:val="24"/>
        </w:rPr>
      </w:pPr>
      <w:r w:rsidRPr="00C734E0">
        <w:rPr>
          <w:szCs w:val="24"/>
        </w:rPr>
        <w:t>USNESENÍ</w:t>
      </w:r>
    </w:p>
    <w:p w:rsidR="00C9764B" w:rsidRPr="00C734E0" w:rsidRDefault="00C9764B" w:rsidP="00C9764B">
      <w:pPr>
        <w:pStyle w:val="Nzev"/>
        <w:rPr>
          <w:szCs w:val="24"/>
        </w:rPr>
      </w:pPr>
    </w:p>
    <w:p w:rsidR="00C9764B" w:rsidRPr="00C734E0" w:rsidRDefault="00C9764B" w:rsidP="00C9764B">
      <w:pPr>
        <w:pStyle w:val="Nzev"/>
        <w:rPr>
          <w:szCs w:val="24"/>
        </w:rPr>
      </w:pPr>
      <w:r w:rsidRPr="00C734E0">
        <w:rPr>
          <w:szCs w:val="24"/>
        </w:rPr>
        <w:t>Rady vlády ČR pro lidská práva</w:t>
      </w:r>
    </w:p>
    <w:p w:rsidR="00C9764B" w:rsidRPr="00C734E0" w:rsidRDefault="00C9764B" w:rsidP="00C9764B">
      <w:pPr>
        <w:pStyle w:val="Nzev"/>
        <w:rPr>
          <w:szCs w:val="24"/>
        </w:rPr>
      </w:pPr>
      <w:r w:rsidRPr="00C734E0">
        <w:rPr>
          <w:szCs w:val="24"/>
        </w:rPr>
        <w:t>ze dne</w:t>
      </w:r>
      <w:r w:rsidR="00766B82">
        <w:rPr>
          <w:szCs w:val="24"/>
        </w:rPr>
        <w:t xml:space="preserve"> 21. března 2017</w:t>
      </w:r>
      <w:bookmarkStart w:id="0" w:name="_GoBack"/>
      <w:bookmarkEnd w:id="0"/>
    </w:p>
    <w:p w:rsidR="00D45987" w:rsidRPr="00C734E0" w:rsidRDefault="00D45987" w:rsidP="00DA5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3BE1" w:rsidRDefault="003F3BE1" w:rsidP="003F3BE1">
      <w:pPr>
        <w:pStyle w:val="Nzev"/>
        <w:rPr>
          <w:rFonts w:eastAsiaTheme="minorHAnsi"/>
          <w:color w:val="000000"/>
          <w:szCs w:val="24"/>
          <w:lang w:eastAsia="en-US"/>
        </w:rPr>
      </w:pPr>
      <w:r w:rsidRPr="003F3BE1">
        <w:rPr>
          <w:rFonts w:eastAsiaTheme="minorHAnsi"/>
          <w:color w:val="000000"/>
          <w:szCs w:val="24"/>
          <w:lang w:eastAsia="en-US"/>
        </w:rPr>
        <w:t>k</w:t>
      </w:r>
      <w:r w:rsidR="003C5FF6">
        <w:rPr>
          <w:rFonts w:eastAsiaTheme="minorHAnsi"/>
          <w:color w:val="000000"/>
          <w:szCs w:val="24"/>
          <w:lang w:eastAsia="en-US"/>
        </w:rPr>
        <w:t xml:space="preserve"> Podnětu Výboru pro práva dítěte k </w:t>
      </w:r>
      <w:r w:rsidR="003C5FF6" w:rsidRPr="003C5FF6">
        <w:rPr>
          <w:rFonts w:eastAsiaTheme="minorHAnsi"/>
          <w:color w:val="000000"/>
          <w:szCs w:val="24"/>
          <w:lang w:eastAsia="en-US"/>
        </w:rPr>
        <w:t>zajištění překladů obecných komentářů monitorovacích výborů mezinárodních lidskoprávních úmluv OSN, jichž je Česká republika smluvní stranou, do českého jazyka</w:t>
      </w:r>
    </w:p>
    <w:p w:rsidR="003F3BE1" w:rsidRDefault="003F3BE1" w:rsidP="00DA5DD4">
      <w:pPr>
        <w:pStyle w:val="Nzev"/>
        <w:jc w:val="both"/>
        <w:rPr>
          <w:rFonts w:eastAsiaTheme="minorHAnsi"/>
          <w:color w:val="000000"/>
          <w:szCs w:val="24"/>
          <w:lang w:eastAsia="en-US"/>
        </w:rPr>
      </w:pPr>
    </w:p>
    <w:p w:rsidR="003F3BE1" w:rsidRDefault="003F3BE1" w:rsidP="00DA5DD4">
      <w:pPr>
        <w:pStyle w:val="Nzev"/>
        <w:jc w:val="both"/>
        <w:rPr>
          <w:rFonts w:eastAsiaTheme="minorHAnsi"/>
          <w:color w:val="000000"/>
          <w:szCs w:val="24"/>
          <w:lang w:eastAsia="en-US"/>
        </w:rPr>
      </w:pPr>
    </w:p>
    <w:p w:rsidR="00DA5DD4" w:rsidRDefault="00DA5DD4" w:rsidP="00DA5DD4">
      <w:pPr>
        <w:pStyle w:val="Nzev"/>
        <w:jc w:val="both"/>
      </w:pPr>
      <w:r>
        <w:t>Rada vlády ČR pro lidská práva (dále jen „Rada“)</w:t>
      </w:r>
    </w:p>
    <w:p w:rsidR="00DA5DD4" w:rsidRDefault="00DA5DD4" w:rsidP="00DA5DD4">
      <w:pPr>
        <w:pStyle w:val="Nzev"/>
        <w:jc w:val="both"/>
      </w:pPr>
    </w:p>
    <w:p w:rsidR="00D45987" w:rsidRPr="00DA5DD4" w:rsidRDefault="00D45987" w:rsidP="00DA5DD4">
      <w:pPr>
        <w:pStyle w:val="Nzev"/>
        <w:jc w:val="both"/>
      </w:pPr>
    </w:p>
    <w:p w:rsidR="00DA5DD4" w:rsidRPr="003F3BE1" w:rsidRDefault="00766B82" w:rsidP="003F3BE1">
      <w:pPr>
        <w:pStyle w:val="Nzev"/>
        <w:numPr>
          <w:ilvl w:val="0"/>
          <w:numId w:val="2"/>
        </w:numPr>
        <w:jc w:val="both"/>
        <w:rPr>
          <w:color w:val="000000"/>
          <w:szCs w:val="24"/>
        </w:rPr>
      </w:pPr>
      <w:r>
        <w:rPr>
          <w:bCs/>
          <w:spacing w:val="30"/>
          <w:szCs w:val="24"/>
        </w:rPr>
        <w:t>bere na vědomí</w:t>
      </w:r>
      <w:r w:rsidR="00DA5DD4" w:rsidRPr="003F3BE1">
        <w:rPr>
          <w:bCs/>
          <w:szCs w:val="24"/>
        </w:rPr>
        <w:t xml:space="preserve">  </w:t>
      </w:r>
      <w:r w:rsidR="00DA5DD4" w:rsidRPr="003F3BE1">
        <w:rPr>
          <w:bCs/>
        </w:rPr>
        <w:t>podnět</w:t>
      </w:r>
      <w:r w:rsidR="00DA5DD4" w:rsidRPr="003F3BE1">
        <w:rPr>
          <w:bCs/>
          <w:szCs w:val="24"/>
        </w:rPr>
        <w:t xml:space="preserve"> </w:t>
      </w:r>
      <w:r w:rsidR="00DC6E25" w:rsidRPr="003F3BE1">
        <w:rPr>
          <w:rStyle w:val="slostrnky"/>
          <w:bCs/>
          <w:szCs w:val="24"/>
        </w:rPr>
        <w:t>Výboru pro práva dítěte</w:t>
      </w:r>
      <w:r w:rsidR="00C734E0" w:rsidRPr="003F3BE1">
        <w:t xml:space="preserve"> </w:t>
      </w:r>
      <w:r w:rsidR="003C5FF6">
        <w:rPr>
          <w:rFonts w:eastAsiaTheme="minorHAnsi"/>
          <w:color w:val="000000"/>
          <w:szCs w:val="24"/>
          <w:lang w:eastAsia="en-US"/>
        </w:rPr>
        <w:t xml:space="preserve">k </w:t>
      </w:r>
      <w:r w:rsidR="003C5FF6" w:rsidRPr="003C5FF6">
        <w:rPr>
          <w:rFonts w:eastAsiaTheme="minorHAnsi"/>
          <w:color w:val="000000"/>
          <w:szCs w:val="24"/>
          <w:lang w:eastAsia="en-US"/>
        </w:rPr>
        <w:t>zajištění překladů obecných komentářů monitorovacích výborů mezinárodních lidskoprávních úmluv OSN, jichž je Česká republika smluvní stranou, do českého jazyka</w:t>
      </w:r>
      <w:r w:rsidR="00FB18C4" w:rsidRPr="003F3BE1">
        <w:rPr>
          <w:color w:val="000000"/>
          <w:szCs w:val="24"/>
        </w:rPr>
        <w:t>;</w:t>
      </w:r>
    </w:p>
    <w:p w:rsidR="002F3EEA" w:rsidRDefault="002F3EEA" w:rsidP="002F3EEA">
      <w:pPr>
        <w:pStyle w:val="Nzev"/>
        <w:ind w:left="720"/>
        <w:jc w:val="both"/>
      </w:pPr>
    </w:p>
    <w:p w:rsidR="00C12B4C" w:rsidRDefault="00766B82" w:rsidP="00C12B4C">
      <w:pPr>
        <w:pStyle w:val="Nzev"/>
        <w:numPr>
          <w:ilvl w:val="0"/>
          <w:numId w:val="2"/>
        </w:numPr>
        <w:jc w:val="both"/>
      </w:pPr>
      <w:r w:rsidRPr="00766B82">
        <w:rPr>
          <w:bCs/>
          <w:spacing w:val="30"/>
          <w:szCs w:val="24"/>
        </w:rPr>
        <w:t>pověřuje</w:t>
      </w:r>
      <w:r w:rsidRPr="00766B82">
        <w:rPr>
          <w:b/>
          <w:bCs/>
          <w:spacing w:val="30"/>
        </w:rPr>
        <w:t xml:space="preserve"> </w:t>
      </w:r>
      <w:r w:rsidRPr="00766B82">
        <w:rPr>
          <w:bCs/>
        </w:rPr>
        <w:t>předsedu Rady, aby zpracoval do 31. 8. 2017 komplexní návrh řešení problematiky překladů lidskoprávních dokumentů s přihlédnutím ke gescím dotčených ministerstev.</w:t>
      </w:r>
    </w:p>
    <w:p w:rsidR="00DA5DD4" w:rsidRDefault="00DA5DD4" w:rsidP="00C12B4C">
      <w:pPr>
        <w:pStyle w:val="Nzev"/>
        <w:jc w:val="both"/>
      </w:pPr>
    </w:p>
    <w:p w:rsidR="00DA5DD4" w:rsidRDefault="00DA5DD4" w:rsidP="00DA5DD4">
      <w:pPr>
        <w:pStyle w:val="Nzev"/>
        <w:jc w:val="both"/>
      </w:pPr>
    </w:p>
    <w:p w:rsidR="00DA5DD4" w:rsidRPr="00DA5DD4" w:rsidRDefault="00DA5DD4" w:rsidP="00DA5DD4">
      <w:pPr>
        <w:pStyle w:val="Nzev"/>
        <w:jc w:val="both"/>
        <w:rPr>
          <w:szCs w:val="24"/>
        </w:rPr>
      </w:pPr>
    </w:p>
    <w:sectPr w:rsidR="00DA5DD4" w:rsidRPr="00DA5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5FE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1">
    <w:nsid w:val="40CA3549"/>
    <w:multiLevelType w:val="hybridMultilevel"/>
    <w:tmpl w:val="79949E34"/>
    <w:lvl w:ilvl="0" w:tplc="5DFC275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4B"/>
    <w:rsid w:val="001506D3"/>
    <w:rsid w:val="001C40BC"/>
    <w:rsid w:val="002039A2"/>
    <w:rsid w:val="0027245F"/>
    <w:rsid w:val="002F3EEA"/>
    <w:rsid w:val="00385AF1"/>
    <w:rsid w:val="003C5FF6"/>
    <w:rsid w:val="003F3BE1"/>
    <w:rsid w:val="00404121"/>
    <w:rsid w:val="0042692A"/>
    <w:rsid w:val="006B594E"/>
    <w:rsid w:val="00750994"/>
    <w:rsid w:val="00766B82"/>
    <w:rsid w:val="00802081"/>
    <w:rsid w:val="00985274"/>
    <w:rsid w:val="00AE553F"/>
    <w:rsid w:val="00C12B4C"/>
    <w:rsid w:val="00C734E0"/>
    <w:rsid w:val="00C9764B"/>
    <w:rsid w:val="00D45987"/>
    <w:rsid w:val="00DA5DD4"/>
    <w:rsid w:val="00DC6E25"/>
    <w:rsid w:val="00F2522A"/>
    <w:rsid w:val="00F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76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97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A5DD4"/>
  </w:style>
  <w:style w:type="paragraph" w:styleId="Odstavecseseznamem">
    <w:name w:val="List Paragraph"/>
    <w:basedOn w:val="Normln"/>
    <w:uiPriority w:val="34"/>
    <w:qFormat/>
    <w:rsid w:val="00DA5D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69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76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97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A5DD4"/>
  </w:style>
  <w:style w:type="paragraph" w:styleId="Odstavecseseznamem">
    <w:name w:val="List Paragraph"/>
    <w:basedOn w:val="Normln"/>
    <w:uiPriority w:val="34"/>
    <w:qFormat/>
    <w:rsid w:val="00DA5D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6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Plavinová Aneta</dc:creator>
  <cp:lastModifiedBy>Machačka Jakub</cp:lastModifiedBy>
  <cp:revision>2</cp:revision>
  <cp:lastPrinted>2014-01-27T12:21:00Z</cp:lastPrinted>
  <dcterms:created xsi:type="dcterms:W3CDTF">2017-04-06T14:55:00Z</dcterms:created>
  <dcterms:modified xsi:type="dcterms:W3CDTF">2017-04-06T14:55:00Z</dcterms:modified>
</cp:coreProperties>
</file>