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5238" w14:textId="77777777" w:rsidR="0040215A" w:rsidRPr="0040215A" w:rsidRDefault="0040215A" w:rsidP="005A7FD0">
      <w:pPr>
        <w:spacing w:after="360"/>
        <w:jc w:val="center"/>
        <w:rPr>
          <w:b/>
          <w:bCs/>
        </w:rPr>
      </w:pPr>
      <w:r w:rsidRPr="0040215A">
        <w:rPr>
          <w:b/>
          <w:bCs/>
        </w:rPr>
        <w:t>NÁVRH NA PŘIZNÁNÍ SLUŽEBNÍHO OZNAČENÍ</w:t>
      </w:r>
      <w:r w:rsidR="002E3079">
        <w:rPr>
          <w:b/>
          <w:bCs/>
        </w:rPr>
        <w:t xml:space="preserve"> </w:t>
      </w:r>
      <w:r w:rsidR="009C6BBE">
        <w:rPr>
          <w:rStyle w:val="Znakapoznpodarou"/>
          <w:b/>
          <w:bCs/>
        </w:rPr>
        <w:footnoteReference w:customMarkFollows="1" w:id="1"/>
        <w:t>*)</w:t>
      </w:r>
      <w:r>
        <w:rPr>
          <w:b/>
          <w:bCs/>
        </w:rPr>
        <w:br/>
      </w:r>
      <w:r w:rsidRPr="0040215A">
        <w:rPr>
          <w:b/>
          <w:bCs/>
        </w:rPr>
        <w:t>podle § 7 odst. 5 zákona o státní službě</w:t>
      </w:r>
    </w:p>
    <w:tbl>
      <w:tblPr>
        <w:tblStyle w:val="Mkatabulky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36"/>
        <w:gridCol w:w="3311"/>
      </w:tblGrid>
      <w:tr w:rsidR="008D48ED" w:rsidRPr="00E322C7" w14:paraId="29CF1547" w14:textId="77777777" w:rsidTr="0040215A">
        <w:trPr>
          <w:trHeight w:val="454"/>
        </w:trPr>
        <w:tc>
          <w:tcPr>
            <w:tcW w:w="6091" w:type="dxa"/>
            <w:tcBorders>
              <w:bottom w:val="dashSmallGap" w:sz="4" w:space="0" w:color="auto"/>
            </w:tcBorders>
            <w:vAlign w:val="center"/>
          </w:tcPr>
          <w:p w14:paraId="3251173F" w14:textId="77777777" w:rsidR="008D48ED" w:rsidRPr="00E322C7" w:rsidRDefault="002E3079" w:rsidP="005A7F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Text1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36" w:type="dxa"/>
            <w:vAlign w:val="center"/>
          </w:tcPr>
          <w:p w14:paraId="6BF58AC0" w14:textId="77777777" w:rsidR="008D48ED" w:rsidRPr="00E322C7" w:rsidRDefault="008D48ED" w:rsidP="008D48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1" w:type="dxa"/>
            <w:tcBorders>
              <w:bottom w:val="dashSmallGap" w:sz="4" w:space="0" w:color="auto"/>
            </w:tcBorders>
            <w:vAlign w:val="center"/>
          </w:tcPr>
          <w:p w14:paraId="45D8D0CD" w14:textId="77777777" w:rsidR="008D48ED" w:rsidRPr="00E322C7" w:rsidRDefault="002E3079" w:rsidP="008D4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statusText w:type="text" w:val="Uveďte služební zařazení včetně jeho organizačního zařazení"/>
                  <w:textInput/>
                </w:ffData>
              </w:fldChar>
            </w:r>
            <w:bookmarkStart w:id="1" w:name="Text4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8D48ED" w:rsidRPr="008D48ED" w14:paraId="09EB1FCF" w14:textId="77777777" w:rsidTr="0040215A">
        <w:trPr>
          <w:trHeight w:val="454"/>
        </w:trPr>
        <w:tc>
          <w:tcPr>
            <w:tcW w:w="6091" w:type="dxa"/>
            <w:tcBorders>
              <w:top w:val="dashSmallGap" w:sz="4" w:space="0" w:color="auto"/>
            </w:tcBorders>
          </w:tcPr>
          <w:p w14:paraId="086FFF3E" w14:textId="77777777" w:rsidR="008D48ED" w:rsidRPr="008D48ED" w:rsidRDefault="008D48ED" w:rsidP="005A7FD0">
            <w:pPr>
              <w:rPr>
                <w:rFonts w:cs="Arial"/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jméno, popř. jména, příjmení, popř. akademický titul státního zaměstnance</w:t>
            </w:r>
          </w:p>
        </w:tc>
        <w:tc>
          <w:tcPr>
            <w:tcW w:w="236" w:type="dxa"/>
          </w:tcPr>
          <w:p w14:paraId="4B9F94B6" w14:textId="77777777" w:rsidR="008D48ED" w:rsidRPr="008D48ED" w:rsidRDefault="008D48ED" w:rsidP="004021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11" w:type="dxa"/>
            <w:tcBorders>
              <w:top w:val="dashSmallGap" w:sz="4" w:space="0" w:color="auto"/>
            </w:tcBorders>
          </w:tcPr>
          <w:p w14:paraId="4418E3E2" w14:textId="77777777" w:rsidR="008D48ED" w:rsidRPr="008D48ED" w:rsidRDefault="008D48ED" w:rsidP="0040215A">
            <w:pPr>
              <w:rPr>
                <w:rFonts w:cs="Arial"/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evidenční číslo</w:t>
            </w:r>
          </w:p>
        </w:tc>
      </w:tr>
      <w:tr w:rsidR="008D48ED" w:rsidRPr="00E322C7" w14:paraId="0CEEA7EB" w14:textId="77777777" w:rsidTr="0040215A">
        <w:trPr>
          <w:trHeight w:val="454"/>
        </w:trPr>
        <w:tc>
          <w:tcPr>
            <w:tcW w:w="6091" w:type="dxa"/>
            <w:tcBorders>
              <w:bottom w:val="dashSmallGap" w:sz="4" w:space="0" w:color="auto"/>
            </w:tcBorders>
            <w:vAlign w:val="center"/>
          </w:tcPr>
          <w:p w14:paraId="1C2FFF59" w14:textId="77777777" w:rsidR="008D48ED" w:rsidRPr="00E322C7" w:rsidRDefault="002E3079" w:rsidP="005A7F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36" w:type="dxa"/>
            <w:vAlign w:val="center"/>
          </w:tcPr>
          <w:p w14:paraId="7863C72E" w14:textId="77777777" w:rsidR="008D48ED" w:rsidRPr="00E322C7" w:rsidRDefault="008D48ED" w:rsidP="008D48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1" w:type="dxa"/>
            <w:tcBorders>
              <w:bottom w:val="dashSmallGap" w:sz="4" w:space="0" w:color="auto"/>
            </w:tcBorders>
            <w:vAlign w:val="center"/>
          </w:tcPr>
          <w:p w14:paraId="26DD255A" w14:textId="77777777" w:rsidR="008D48ED" w:rsidRPr="00E322C7" w:rsidRDefault="002E3079" w:rsidP="008D4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8D48ED" w:rsidRPr="008D48ED" w14:paraId="620A4ED4" w14:textId="77777777" w:rsidTr="0040215A">
        <w:trPr>
          <w:trHeight w:val="454"/>
        </w:trPr>
        <w:tc>
          <w:tcPr>
            <w:tcW w:w="6091" w:type="dxa"/>
            <w:tcBorders>
              <w:top w:val="dashSmallGap" w:sz="4" w:space="0" w:color="auto"/>
            </w:tcBorders>
          </w:tcPr>
          <w:p w14:paraId="3AAC9B04" w14:textId="77777777" w:rsidR="008D48ED" w:rsidRPr="008D48ED" w:rsidRDefault="008D48ED" w:rsidP="005A7FD0">
            <w:pPr>
              <w:rPr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služební označení, jméno, popř. jména, příjmení, popř. akademický titul bezprostředně nadřízeného představeného</w:t>
            </w:r>
          </w:p>
        </w:tc>
        <w:tc>
          <w:tcPr>
            <w:tcW w:w="236" w:type="dxa"/>
          </w:tcPr>
          <w:p w14:paraId="0AC3CE95" w14:textId="77777777" w:rsidR="008D48ED" w:rsidRPr="008D48ED" w:rsidRDefault="008D48ED" w:rsidP="0040215A">
            <w:pPr>
              <w:rPr>
                <w:sz w:val="16"/>
                <w:szCs w:val="16"/>
              </w:rPr>
            </w:pPr>
          </w:p>
        </w:tc>
        <w:tc>
          <w:tcPr>
            <w:tcW w:w="3311" w:type="dxa"/>
            <w:tcBorders>
              <w:top w:val="dashSmallGap" w:sz="4" w:space="0" w:color="auto"/>
            </w:tcBorders>
          </w:tcPr>
          <w:p w14:paraId="14D8F3B6" w14:textId="77777777" w:rsidR="008D48ED" w:rsidRPr="008D48ED" w:rsidRDefault="008D48ED" w:rsidP="0040215A">
            <w:pPr>
              <w:rPr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služební místo včetně jeho organizačního zařazení</w:t>
            </w:r>
          </w:p>
        </w:tc>
      </w:tr>
      <w:tr w:rsidR="008D48ED" w:rsidRPr="00E322C7" w14:paraId="55100AE6" w14:textId="77777777" w:rsidTr="0040215A">
        <w:trPr>
          <w:trHeight w:val="454"/>
        </w:trPr>
        <w:tc>
          <w:tcPr>
            <w:tcW w:w="6091" w:type="dxa"/>
            <w:tcBorders>
              <w:bottom w:val="dashSmallGap" w:sz="4" w:space="0" w:color="auto"/>
            </w:tcBorders>
            <w:vAlign w:val="center"/>
          </w:tcPr>
          <w:p w14:paraId="407F0052" w14:textId="77777777" w:rsidR="008D48ED" w:rsidRPr="00E322C7" w:rsidRDefault="004374DE" w:rsidP="005A7FD0">
            <w:pPr>
              <w:rPr>
                <w:b/>
                <w:bCs/>
                <w:sz w:val="20"/>
                <w:szCs w:val="20"/>
              </w:rPr>
            </w:pPr>
            <w:r w:rsidRPr="00E322C7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E322C7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E322C7">
              <w:rPr>
                <w:b/>
                <w:bCs/>
                <w:sz w:val="20"/>
                <w:szCs w:val="20"/>
              </w:rPr>
            </w:r>
            <w:r w:rsidRPr="00E322C7">
              <w:rPr>
                <w:b/>
                <w:bCs/>
                <w:sz w:val="20"/>
                <w:szCs w:val="20"/>
              </w:rPr>
              <w:fldChar w:fldCharType="separate"/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Pr="00E322C7">
              <w:rPr>
                <w:b/>
                <w:bCs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36" w:type="dxa"/>
            <w:vAlign w:val="center"/>
          </w:tcPr>
          <w:p w14:paraId="633C1371" w14:textId="77777777" w:rsidR="008D48ED" w:rsidRPr="00E322C7" w:rsidRDefault="008D48ED" w:rsidP="008D48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1" w:type="dxa"/>
            <w:tcBorders>
              <w:bottom w:val="dashSmallGap" w:sz="4" w:space="0" w:color="auto"/>
            </w:tcBorders>
            <w:vAlign w:val="center"/>
          </w:tcPr>
          <w:p w14:paraId="12C2C519" w14:textId="77777777" w:rsidR="008D48ED" w:rsidRPr="00E322C7" w:rsidRDefault="002E3079" w:rsidP="008D4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5"/>
          </w:p>
        </w:tc>
      </w:tr>
      <w:tr w:rsidR="008D48ED" w:rsidRPr="008D48ED" w14:paraId="5123E139" w14:textId="77777777" w:rsidTr="0040215A">
        <w:trPr>
          <w:trHeight w:val="454"/>
        </w:trPr>
        <w:tc>
          <w:tcPr>
            <w:tcW w:w="6091" w:type="dxa"/>
            <w:tcBorders>
              <w:top w:val="dashSmallGap" w:sz="4" w:space="0" w:color="auto"/>
            </w:tcBorders>
          </w:tcPr>
          <w:p w14:paraId="637F09F2" w14:textId="77777777" w:rsidR="008D48ED" w:rsidRPr="008D48ED" w:rsidRDefault="008D48ED" w:rsidP="005A7FD0">
            <w:pPr>
              <w:rPr>
                <w:rFonts w:cs="Arial"/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služební označení, jméno, popř. jména, příjmení, popř. akademický titul</w:t>
            </w:r>
          </w:p>
          <w:p w14:paraId="1BAD7470" w14:textId="77777777" w:rsidR="008D48ED" w:rsidRPr="008D48ED" w:rsidRDefault="008D48ED" w:rsidP="005A7FD0">
            <w:pPr>
              <w:rPr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vyššího představeného</w:t>
            </w:r>
            <w:r w:rsidR="009C6BBE">
              <w:rPr>
                <w:rStyle w:val="Znakapoznpodarou"/>
                <w:rFonts w:cs="Arial"/>
                <w:sz w:val="16"/>
                <w:szCs w:val="16"/>
              </w:rPr>
              <w:footnoteReference w:customMarkFollows="1" w:id="2"/>
              <w:t>**)</w:t>
            </w:r>
          </w:p>
        </w:tc>
        <w:tc>
          <w:tcPr>
            <w:tcW w:w="236" w:type="dxa"/>
          </w:tcPr>
          <w:p w14:paraId="6858B943" w14:textId="77777777" w:rsidR="008D48ED" w:rsidRPr="008D48ED" w:rsidRDefault="008D48ED" w:rsidP="0040215A">
            <w:pPr>
              <w:rPr>
                <w:sz w:val="16"/>
                <w:szCs w:val="16"/>
              </w:rPr>
            </w:pPr>
          </w:p>
        </w:tc>
        <w:tc>
          <w:tcPr>
            <w:tcW w:w="3311" w:type="dxa"/>
            <w:tcBorders>
              <w:top w:val="dashSmallGap" w:sz="4" w:space="0" w:color="auto"/>
            </w:tcBorders>
          </w:tcPr>
          <w:p w14:paraId="2EC8319B" w14:textId="77777777" w:rsidR="008D48ED" w:rsidRPr="008D48ED" w:rsidRDefault="008D48ED" w:rsidP="0040215A">
            <w:pPr>
              <w:rPr>
                <w:rFonts w:cs="Arial"/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služební místo včetně jeho organizačního zařazení</w:t>
            </w:r>
          </w:p>
        </w:tc>
      </w:tr>
    </w:tbl>
    <w:p w14:paraId="68842058" w14:textId="77777777" w:rsidR="0040215A" w:rsidRPr="0040215A" w:rsidRDefault="0040215A" w:rsidP="005A7FD0">
      <w:pPr>
        <w:tabs>
          <w:tab w:val="left" w:pos="3119"/>
          <w:tab w:val="left" w:pos="5103"/>
        </w:tabs>
        <w:spacing w:before="360" w:after="120"/>
        <w:rPr>
          <w:rFonts w:cs="Arial"/>
          <w:sz w:val="20"/>
          <w:szCs w:val="20"/>
        </w:rPr>
      </w:pPr>
      <w:r w:rsidRPr="0040215A">
        <w:rPr>
          <w:rFonts w:cs="Arial"/>
          <w:sz w:val="20"/>
          <w:szCs w:val="20"/>
        </w:rPr>
        <w:t>Podnět k návrhu dal</w:t>
      </w:r>
      <w:r w:rsidRPr="0040215A">
        <w:rPr>
          <w:rFonts w:cs="Arial"/>
          <w:sz w:val="20"/>
          <w:szCs w:val="20"/>
        </w:rPr>
        <w:tab/>
        <w:t>státní zaměstnanec</w:t>
      </w:r>
      <w:r w:rsidR="004374DE">
        <w:rPr>
          <w:rFonts w:cs="Arial"/>
          <w:sz w:val="20"/>
          <w:szCs w:val="20"/>
        </w:rPr>
        <w:tab/>
      </w:r>
      <w:r w:rsidR="004374DE">
        <w:rPr>
          <w:rFonts w:cs="Arial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Zaškrtávací1"/>
      <w:r w:rsidR="004374DE">
        <w:rPr>
          <w:rFonts w:cs="Arial"/>
          <w:sz w:val="20"/>
          <w:szCs w:val="20"/>
        </w:rPr>
        <w:instrText xml:space="preserve"> FORMCHECKBOX </w:instrText>
      </w:r>
      <w:r w:rsidR="00730ACE">
        <w:rPr>
          <w:rFonts w:cs="Arial"/>
          <w:sz w:val="20"/>
          <w:szCs w:val="20"/>
        </w:rPr>
      </w:r>
      <w:r w:rsidR="00730ACE">
        <w:rPr>
          <w:rFonts w:cs="Arial"/>
          <w:sz w:val="20"/>
          <w:szCs w:val="20"/>
        </w:rPr>
        <w:fldChar w:fldCharType="separate"/>
      </w:r>
      <w:r w:rsidR="004374DE">
        <w:rPr>
          <w:rFonts w:cs="Arial"/>
          <w:sz w:val="20"/>
          <w:szCs w:val="20"/>
        </w:rPr>
        <w:fldChar w:fldCharType="end"/>
      </w:r>
      <w:bookmarkEnd w:id="6"/>
    </w:p>
    <w:p w14:paraId="2FD9CB9A" w14:textId="77777777" w:rsidR="0040215A" w:rsidRPr="0040215A" w:rsidRDefault="0040215A" w:rsidP="004374DE">
      <w:pPr>
        <w:tabs>
          <w:tab w:val="left" w:pos="3119"/>
          <w:tab w:val="left" w:pos="5103"/>
        </w:tabs>
        <w:spacing w:before="120" w:after="120"/>
        <w:rPr>
          <w:rFonts w:cs="Arial"/>
          <w:sz w:val="20"/>
          <w:szCs w:val="20"/>
        </w:rPr>
      </w:pPr>
      <w:r w:rsidRPr="0040215A">
        <w:rPr>
          <w:rFonts w:cs="Arial"/>
          <w:sz w:val="20"/>
          <w:szCs w:val="20"/>
        </w:rPr>
        <w:tab/>
        <w:t>služební orgán</w:t>
      </w:r>
      <w:r w:rsidR="004374DE">
        <w:rPr>
          <w:rFonts w:cs="Arial"/>
          <w:sz w:val="20"/>
          <w:szCs w:val="20"/>
        </w:rPr>
        <w:tab/>
      </w:r>
      <w:r w:rsidR="004374DE">
        <w:rPr>
          <w:rFonts w:cs="Arial"/>
          <w:sz w:val="20"/>
          <w:szCs w:val="20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Zaškrtávací2"/>
      <w:r w:rsidR="004374DE">
        <w:rPr>
          <w:rFonts w:cs="Arial"/>
          <w:sz w:val="20"/>
          <w:szCs w:val="20"/>
        </w:rPr>
        <w:instrText xml:space="preserve"> FORMCHECKBOX </w:instrText>
      </w:r>
      <w:r w:rsidR="00730ACE">
        <w:rPr>
          <w:rFonts w:cs="Arial"/>
          <w:sz w:val="20"/>
          <w:szCs w:val="20"/>
        </w:rPr>
      </w:r>
      <w:r w:rsidR="00730ACE">
        <w:rPr>
          <w:rFonts w:cs="Arial"/>
          <w:sz w:val="20"/>
          <w:szCs w:val="20"/>
        </w:rPr>
        <w:fldChar w:fldCharType="separate"/>
      </w:r>
      <w:r w:rsidR="004374DE">
        <w:rPr>
          <w:rFonts w:cs="Arial"/>
          <w:sz w:val="20"/>
          <w:szCs w:val="20"/>
        </w:rPr>
        <w:fldChar w:fldCharType="end"/>
      </w:r>
      <w:bookmarkEnd w:id="7"/>
    </w:p>
    <w:p w14:paraId="5164A18B" w14:textId="77777777" w:rsidR="0040215A" w:rsidRPr="005A7FD0" w:rsidRDefault="0040215A" w:rsidP="005A7FD0">
      <w:pPr>
        <w:tabs>
          <w:tab w:val="left" w:pos="3119"/>
        </w:tabs>
        <w:spacing w:before="360" w:after="360"/>
        <w:rPr>
          <w:rFonts w:cs="Arial"/>
          <w:b/>
          <w:bCs/>
          <w:sz w:val="20"/>
          <w:szCs w:val="20"/>
        </w:rPr>
      </w:pPr>
      <w:r w:rsidRPr="005A7FD0">
        <w:rPr>
          <w:rFonts w:cs="Arial"/>
          <w:b/>
          <w:bCs/>
          <w:sz w:val="20"/>
          <w:szCs w:val="20"/>
        </w:rPr>
        <w:t>Navrhované služební označení:</w:t>
      </w:r>
      <w:r w:rsidR="004374DE" w:rsidRPr="005A7FD0">
        <w:rPr>
          <w:rFonts w:cs="Arial"/>
          <w:b/>
          <w:bCs/>
          <w:sz w:val="20"/>
          <w:szCs w:val="20"/>
        </w:rPr>
        <w:tab/>
      </w:r>
      <w:r w:rsidR="002E3079">
        <w:rPr>
          <w:rFonts w:cs="Arial"/>
          <w:b/>
          <w:bCs/>
          <w:color w:val="000000" w:themeColor="text1"/>
          <w:sz w:val="20"/>
          <w:szCs w:val="20"/>
        </w:rPr>
        <w:fldChar w:fldCharType="begin">
          <w:ffData>
            <w:name w:val="Rozevírací1"/>
            <w:enabled/>
            <w:calcOnExit w:val="0"/>
            <w:statusText w:type="text" w:val="Vyberte jedno ze služebních označení"/>
            <w:ddList>
              <w:listEntry w:val=".............................."/>
              <w:listEntry w:val="vyšší referent"/>
              <w:listEntry w:val="vyšší rada"/>
              <w:listEntry w:val="vyšší ministerský rada"/>
              <w:listEntry w:val="vyšší vládní rada"/>
              <w:listEntry w:val="odborný rada"/>
              <w:listEntry w:val="odborný ministerský rada"/>
              <w:listEntry w:val="odborný vládní rada"/>
              <w:listEntry w:val="vrchní rada"/>
              <w:listEntry w:val="vrchní ministerský rada"/>
              <w:listEntry w:val="vrchní vládní rada"/>
              <w:listEntry w:val="odborný garant"/>
              <w:listEntry w:val="odborný ministerský garant"/>
              <w:listEntry w:val="odborný vládní garant"/>
            </w:ddList>
          </w:ffData>
        </w:fldChar>
      </w:r>
      <w:bookmarkStart w:id="8" w:name="Rozevírací1"/>
      <w:r w:rsidR="002E3079">
        <w:rPr>
          <w:rFonts w:cs="Arial"/>
          <w:b/>
          <w:bCs/>
          <w:color w:val="000000" w:themeColor="text1"/>
          <w:sz w:val="20"/>
          <w:szCs w:val="20"/>
        </w:rPr>
        <w:instrText xml:space="preserve"> FORMDROPDOWN </w:instrText>
      </w:r>
      <w:r w:rsidR="00730ACE">
        <w:rPr>
          <w:rFonts w:cs="Arial"/>
          <w:b/>
          <w:bCs/>
          <w:color w:val="000000" w:themeColor="text1"/>
          <w:sz w:val="20"/>
          <w:szCs w:val="20"/>
        </w:rPr>
      </w:r>
      <w:r w:rsidR="00730ACE">
        <w:rPr>
          <w:rFonts w:cs="Arial"/>
          <w:b/>
          <w:bCs/>
          <w:color w:val="000000" w:themeColor="text1"/>
          <w:sz w:val="20"/>
          <w:szCs w:val="20"/>
        </w:rPr>
        <w:fldChar w:fldCharType="separate"/>
      </w:r>
      <w:r w:rsidR="002E3079">
        <w:rPr>
          <w:rFonts w:cs="Arial"/>
          <w:b/>
          <w:bCs/>
          <w:color w:val="000000" w:themeColor="text1"/>
          <w:sz w:val="20"/>
          <w:szCs w:val="20"/>
        </w:rPr>
        <w:fldChar w:fldCharType="end"/>
      </w:r>
      <w:bookmarkEnd w:id="8"/>
    </w:p>
    <w:p w14:paraId="1C964018" w14:textId="77777777" w:rsidR="0040215A" w:rsidRPr="0040215A" w:rsidRDefault="0040215A" w:rsidP="009C6BBE">
      <w:pPr>
        <w:keepNext/>
        <w:keepLines/>
        <w:tabs>
          <w:tab w:val="left" w:pos="2268"/>
        </w:tabs>
        <w:spacing w:before="120" w:after="120"/>
        <w:rPr>
          <w:rFonts w:cs="Arial"/>
          <w:sz w:val="20"/>
          <w:szCs w:val="20"/>
        </w:rPr>
      </w:pPr>
      <w:r w:rsidRPr="0040215A">
        <w:rPr>
          <w:rFonts w:cs="Arial"/>
          <w:sz w:val="20"/>
          <w:szCs w:val="20"/>
        </w:rPr>
        <w:t>Splnění podmínek pro přiznání služebního označení: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671"/>
      </w:tblGrid>
      <w:tr w:rsidR="0040215A" w14:paraId="086C0C73" w14:textId="77777777" w:rsidTr="0040215A">
        <w:tc>
          <w:tcPr>
            <w:tcW w:w="4957" w:type="dxa"/>
          </w:tcPr>
          <w:p w14:paraId="4B259017" w14:textId="77777777" w:rsidR="0040215A" w:rsidRPr="0040215A" w:rsidRDefault="0040215A" w:rsidP="009C6BBE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b/>
                <w:bCs/>
                <w:sz w:val="20"/>
                <w:szCs w:val="20"/>
              </w:rPr>
              <w:t>Podmínka</w:t>
            </w:r>
          </w:p>
        </w:tc>
        <w:tc>
          <w:tcPr>
            <w:tcW w:w="4671" w:type="dxa"/>
          </w:tcPr>
          <w:p w14:paraId="7B15A51C" w14:textId="77777777" w:rsidR="0040215A" w:rsidRPr="0040215A" w:rsidRDefault="0040215A" w:rsidP="009C6BBE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b/>
                <w:bCs/>
                <w:sz w:val="20"/>
                <w:szCs w:val="20"/>
              </w:rPr>
              <w:t>Potvrzení/Odůvodnění</w:t>
            </w:r>
          </w:p>
        </w:tc>
      </w:tr>
      <w:tr w:rsidR="0040215A" w14:paraId="211B7852" w14:textId="77777777" w:rsidTr="0040215A">
        <w:tc>
          <w:tcPr>
            <w:tcW w:w="4957" w:type="dxa"/>
          </w:tcPr>
          <w:p w14:paraId="34265332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Plnění povinností státního zaměstnance</w:t>
            </w:r>
          </w:p>
        </w:tc>
        <w:tc>
          <w:tcPr>
            <w:tcW w:w="4671" w:type="dxa"/>
          </w:tcPr>
          <w:p w14:paraId="3D528094" w14:textId="77777777" w:rsidR="0040215A" w:rsidRPr="0040215A" w:rsidRDefault="0011611D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40215A" w14:paraId="65991043" w14:textId="77777777" w:rsidTr="0040215A">
        <w:tc>
          <w:tcPr>
            <w:tcW w:w="4957" w:type="dxa"/>
          </w:tcPr>
          <w:p w14:paraId="35E3B15D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Písemné napomenutí nebo 2 a více písemných výtek</w:t>
            </w:r>
          </w:p>
        </w:tc>
        <w:tc>
          <w:tcPr>
            <w:tcW w:w="4671" w:type="dxa"/>
          </w:tcPr>
          <w:p w14:paraId="7B1812E0" w14:textId="77777777" w:rsidR="0040215A" w:rsidRPr="0040215A" w:rsidRDefault="004374DE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40215A" w14:paraId="28AF16E0" w14:textId="77777777" w:rsidTr="0040215A">
        <w:tc>
          <w:tcPr>
            <w:tcW w:w="4957" w:type="dxa"/>
          </w:tcPr>
          <w:p w14:paraId="3C11C1F7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Odborný a osobní rozvoj</w:t>
            </w:r>
          </w:p>
        </w:tc>
        <w:tc>
          <w:tcPr>
            <w:tcW w:w="4671" w:type="dxa"/>
          </w:tcPr>
          <w:p w14:paraId="104B0297" w14:textId="77777777" w:rsidR="0040215A" w:rsidRPr="0040215A" w:rsidRDefault="004374DE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40215A" w14:paraId="28D5A261" w14:textId="77777777" w:rsidTr="0040215A">
        <w:tc>
          <w:tcPr>
            <w:tcW w:w="4957" w:type="dxa"/>
          </w:tcPr>
          <w:p w14:paraId="600D55CE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Úřednická zkouška</w:t>
            </w:r>
          </w:p>
        </w:tc>
        <w:tc>
          <w:tcPr>
            <w:tcW w:w="4671" w:type="dxa"/>
          </w:tcPr>
          <w:p w14:paraId="7AA1B625" w14:textId="77777777" w:rsidR="0040215A" w:rsidRPr="0040215A" w:rsidRDefault="004374DE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40215A" w14:paraId="5DF71027" w14:textId="77777777" w:rsidTr="0040215A">
        <w:tc>
          <w:tcPr>
            <w:tcW w:w="4957" w:type="dxa"/>
          </w:tcPr>
          <w:p w14:paraId="26C31D29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Výsledky služebního hodnocení</w:t>
            </w:r>
          </w:p>
        </w:tc>
        <w:tc>
          <w:tcPr>
            <w:tcW w:w="4671" w:type="dxa"/>
          </w:tcPr>
          <w:p w14:paraId="26427108" w14:textId="77777777" w:rsidR="0040215A" w:rsidRPr="0040215A" w:rsidRDefault="004374DE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40215A" w14:paraId="3E62DA60" w14:textId="77777777" w:rsidTr="0040215A">
        <w:tc>
          <w:tcPr>
            <w:tcW w:w="4957" w:type="dxa"/>
          </w:tcPr>
          <w:p w14:paraId="6A33969C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Plnění dalších podmínek specifických pro navrhované služební označení</w:t>
            </w:r>
          </w:p>
        </w:tc>
        <w:tc>
          <w:tcPr>
            <w:tcW w:w="4671" w:type="dxa"/>
          </w:tcPr>
          <w:p w14:paraId="5825D4D5" w14:textId="77777777" w:rsidR="0040215A" w:rsidRPr="0040215A" w:rsidRDefault="004374DE" w:rsidP="002E3079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fldChar w:fldCharType="separate"/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14"/>
            <w:r w:rsidR="002E3079">
              <w:rPr>
                <w:rFonts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40215A" w:rsidRPr="0011611D">
              <w:rPr>
                <w:rFonts w:cs="Arial"/>
                <w:i/>
                <w:iCs/>
                <w:color w:val="000000" w:themeColor="text1"/>
                <w:sz w:val="16"/>
                <w:szCs w:val="16"/>
              </w:rPr>
              <w:t>(rozvést, jak jsou plněny konkrétní podmínky)</w:t>
            </w:r>
          </w:p>
        </w:tc>
      </w:tr>
    </w:tbl>
    <w:p w14:paraId="71607D66" w14:textId="77777777" w:rsidR="0040215A" w:rsidRDefault="0040215A" w:rsidP="00E322C7">
      <w:pPr>
        <w:tabs>
          <w:tab w:val="left" w:pos="2268"/>
        </w:tabs>
        <w:spacing w:before="120" w:after="120"/>
        <w:rPr>
          <w:rFonts w:cs="Arial"/>
          <w:sz w:val="22"/>
          <w:szCs w:val="22"/>
        </w:rPr>
      </w:pPr>
    </w:p>
    <w:tbl>
      <w:tblPr>
        <w:tblStyle w:val="Mkatabulky"/>
        <w:tblW w:w="9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73"/>
        <w:gridCol w:w="486"/>
        <w:gridCol w:w="1590"/>
        <w:gridCol w:w="706"/>
        <w:gridCol w:w="1483"/>
      </w:tblGrid>
      <w:tr w:rsidR="0040215A" w:rsidRPr="00E322C7" w14:paraId="0B842059" w14:textId="77777777" w:rsidTr="00E322C7">
        <w:tc>
          <w:tcPr>
            <w:tcW w:w="4957" w:type="dxa"/>
            <w:tcBorders>
              <w:bottom w:val="dashSmallGap" w:sz="4" w:space="0" w:color="auto"/>
            </w:tcBorders>
          </w:tcPr>
          <w:p w14:paraId="1DB79ACF" w14:textId="77777777" w:rsidR="0040215A" w:rsidRPr="00E322C7" w:rsidRDefault="0040215A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27BAA821" w14:textId="77777777" w:rsidR="0040215A" w:rsidRPr="00E322C7" w:rsidRDefault="0040215A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</w:tcPr>
          <w:p w14:paraId="3ED0C4EB" w14:textId="77777777" w:rsidR="0040215A" w:rsidRPr="00E322C7" w:rsidRDefault="0040215A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t>V</w:t>
            </w:r>
          </w:p>
        </w:tc>
        <w:tc>
          <w:tcPr>
            <w:tcW w:w="1590" w:type="dxa"/>
            <w:tcBorders>
              <w:bottom w:val="dashSmallGap" w:sz="4" w:space="0" w:color="auto"/>
            </w:tcBorders>
          </w:tcPr>
          <w:p w14:paraId="6A1F376C" w14:textId="77777777" w:rsidR="0040215A" w:rsidRPr="00E322C7" w:rsidRDefault="00E322C7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706" w:type="dxa"/>
          </w:tcPr>
          <w:p w14:paraId="4A9E1216" w14:textId="77777777" w:rsidR="0040215A" w:rsidRPr="00E322C7" w:rsidRDefault="0040215A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t>dne</w:t>
            </w:r>
          </w:p>
        </w:tc>
        <w:tc>
          <w:tcPr>
            <w:tcW w:w="1483" w:type="dxa"/>
            <w:tcBorders>
              <w:bottom w:val="dashSmallGap" w:sz="4" w:space="0" w:color="auto"/>
            </w:tcBorders>
          </w:tcPr>
          <w:p w14:paraId="2D28A664" w14:textId="77777777" w:rsidR="0040215A" w:rsidRPr="00E322C7" w:rsidRDefault="004374DE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 w:rsidRPr="00E322C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E322C7">
              <w:rPr>
                <w:rFonts w:cs="Arial"/>
                <w:sz w:val="20"/>
                <w:szCs w:val="20"/>
              </w:rPr>
            </w:r>
            <w:r w:rsidRPr="00E322C7"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Pr="00E322C7">
              <w:rPr>
                <w:rFonts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40215A" w:rsidRPr="0040215A" w14:paraId="17510DDC" w14:textId="77777777" w:rsidTr="00E322C7">
        <w:tc>
          <w:tcPr>
            <w:tcW w:w="4957" w:type="dxa"/>
            <w:tcBorders>
              <w:top w:val="dashSmallGap" w:sz="4" w:space="0" w:color="auto"/>
            </w:tcBorders>
          </w:tcPr>
          <w:p w14:paraId="66D9BDE3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  <w:r w:rsidRPr="0040215A">
              <w:rPr>
                <w:rFonts w:cs="Arial"/>
                <w:sz w:val="16"/>
                <w:szCs w:val="16"/>
              </w:rPr>
              <w:t>podpis bezprostředně nadřízeného představeného</w:t>
            </w:r>
          </w:p>
        </w:tc>
        <w:tc>
          <w:tcPr>
            <w:tcW w:w="273" w:type="dxa"/>
          </w:tcPr>
          <w:p w14:paraId="4A569936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486" w:type="dxa"/>
          </w:tcPr>
          <w:p w14:paraId="77408E19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dashSmallGap" w:sz="4" w:space="0" w:color="auto"/>
            </w:tcBorders>
          </w:tcPr>
          <w:p w14:paraId="02983AFD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706" w:type="dxa"/>
          </w:tcPr>
          <w:p w14:paraId="251BB096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dashSmallGap" w:sz="4" w:space="0" w:color="auto"/>
            </w:tcBorders>
          </w:tcPr>
          <w:p w14:paraId="32523892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</w:tr>
      <w:tr w:rsidR="0040215A" w:rsidRPr="0040215A" w14:paraId="1CD2C6E4" w14:textId="77777777" w:rsidTr="00E322C7">
        <w:tc>
          <w:tcPr>
            <w:tcW w:w="4957" w:type="dxa"/>
          </w:tcPr>
          <w:p w14:paraId="1B8D7C14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1DDDC5DD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</w:tcPr>
          <w:p w14:paraId="5FFC6468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90" w:type="dxa"/>
          </w:tcPr>
          <w:p w14:paraId="70A4E1AA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706" w:type="dxa"/>
          </w:tcPr>
          <w:p w14:paraId="00722894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68B65F2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</w:tr>
      <w:tr w:rsidR="0040215A" w:rsidRPr="00E322C7" w14:paraId="54819CF1" w14:textId="77777777" w:rsidTr="00E322C7">
        <w:tc>
          <w:tcPr>
            <w:tcW w:w="4957" w:type="dxa"/>
            <w:tcBorders>
              <w:bottom w:val="dashSmallGap" w:sz="4" w:space="0" w:color="auto"/>
            </w:tcBorders>
          </w:tcPr>
          <w:p w14:paraId="5D24CCD4" w14:textId="77777777" w:rsidR="0040215A" w:rsidRPr="00E322C7" w:rsidRDefault="0040215A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67D2BD1A" w14:textId="77777777" w:rsidR="0040215A" w:rsidRPr="00E322C7" w:rsidRDefault="0040215A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</w:tcPr>
          <w:p w14:paraId="1AAD715A" w14:textId="77777777" w:rsidR="0040215A" w:rsidRPr="00E322C7" w:rsidRDefault="00E322C7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</w:t>
            </w:r>
          </w:p>
        </w:tc>
        <w:tc>
          <w:tcPr>
            <w:tcW w:w="1590" w:type="dxa"/>
            <w:tcBorders>
              <w:bottom w:val="dashSmallGap" w:sz="4" w:space="0" w:color="auto"/>
            </w:tcBorders>
          </w:tcPr>
          <w:p w14:paraId="0AE25A8C" w14:textId="77777777" w:rsidR="0040215A" w:rsidRPr="00E322C7" w:rsidRDefault="00E322C7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7" w:name="Text21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706" w:type="dxa"/>
          </w:tcPr>
          <w:p w14:paraId="28B85FF6" w14:textId="77777777" w:rsidR="0040215A" w:rsidRPr="00E322C7" w:rsidRDefault="00E322C7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dne</w:t>
            </w:r>
          </w:p>
        </w:tc>
        <w:tc>
          <w:tcPr>
            <w:tcW w:w="1483" w:type="dxa"/>
            <w:tcBorders>
              <w:bottom w:val="dashSmallGap" w:sz="4" w:space="0" w:color="auto"/>
            </w:tcBorders>
          </w:tcPr>
          <w:p w14:paraId="44463590" w14:textId="77777777" w:rsidR="0040215A" w:rsidRPr="00E322C7" w:rsidRDefault="00E322C7" w:rsidP="005A7FD0">
            <w:pPr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8" w:name="Text22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40215A" w:rsidRPr="0040215A" w14:paraId="603F704A" w14:textId="77777777" w:rsidTr="00E322C7">
        <w:tc>
          <w:tcPr>
            <w:tcW w:w="4957" w:type="dxa"/>
            <w:tcBorders>
              <w:top w:val="dashSmallGap" w:sz="4" w:space="0" w:color="auto"/>
            </w:tcBorders>
          </w:tcPr>
          <w:p w14:paraId="0B6EBC45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  <w:r w:rsidRPr="0040215A">
              <w:rPr>
                <w:rFonts w:cs="Arial"/>
                <w:sz w:val="16"/>
                <w:szCs w:val="16"/>
              </w:rPr>
              <w:t>podpis vyššího představeného</w:t>
            </w:r>
          </w:p>
        </w:tc>
        <w:tc>
          <w:tcPr>
            <w:tcW w:w="273" w:type="dxa"/>
          </w:tcPr>
          <w:p w14:paraId="32395A11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486" w:type="dxa"/>
          </w:tcPr>
          <w:p w14:paraId="5D40FE17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dashSmallGap" w:sz="4" w:space="0" w:color="auto"/>
            </w:tcBorders>
          </w:tcPr>
          <w:p w14:paraId="21608FE0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706" w:type="dxa"/>
          </w:tcPr>
          <w:p w14:paraId="107C3DD9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dashSmallGap" w:sz="4" w:space="0" w:color="auto"/>
            </w:tcBorders>
          </w:tcPr>
          <w:p w14:paraId="095D6D86" w14:textId="77777777" w:rsidR="0040215A" w:rsidRPr="0040215A" w:rsidRDefault="0040215A" w:rsidP="0040215A">
            <w:pPr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</w:tr>
    </w:tbl>
    <w:p w14:paraId="7CC3B313" w14:textId="77777777" w:rsidR="009C6BBE" w:rsidRDefault="009C6BBE" w:rsidP="0025666C">
      <w:pPr>
        <w:pBdr>
          <w:bottom w:val="single" w:sz="4" w:space="1" w:color="auto"/>
        </w:pBdr>
        <w:tabs>
          <w:tab w:val="left" w:pos="2268"/>
        </w:tabs>
        <w:spacing w:before="600" w:after="600"/>
        <w:rPr>
          <w:rFonts w:cs="Arial"/>
          <w:b/>
          <w:bCs/>
          <w:sz w:val="20"/>
          <w:szCs w:val="20"/>
        </w:rPr>
      </w:pPr>
    </w:p>
    <w:p w14:paraId="7AB9EB31" w14:textId="77777777" w:rsidR="0040215A" w:rsidRPr="005A7FD0" w:rsidRDefault="0040215A" w:rsidP="005A7FD0">
      <w:pPr>
        <w:tabs>
          <w:tab w:val="left" w:pos="2268"/>
        </w:tabs>
        <w:spacing w:before="480" w:after="480"/>
        <w:rPr>
          <w:rFonts w:cs="Arial"/>
          <w:b/>
          <w:bCs/>
          <w:sz w:val="20"/>
          <w:szCs w:val="20"/>
        </w:rPr>
      </w:pPr>
      <w:r w:rsidRPr="005A7FD0">
        <w:rPr>
          <w:rFonts w:cs="Arial"/>
          <w:b/>
          <w:bCs/>
          <w:sz w:val="20"/>
          <w:szCs w:val="20"/>
        </w:rPr>
        <w:lastRenderedPageBreak/>
        <w:t xml:space="preserve">Státnímu zaměstnanci se </w:t>
      </w:r>
      <w:r w:rsidR="004B6376">
        <w:rPr>
          <w:rFonts w:cs="Arial"/>
          <w:b/>
          <w:bCs/>
          <w:sz w:val="20"/>
          <w:szCs w:val="20"/>
        </w:rPr>
        <w:t>ode dne</w:t>
      </w:r>
      <w:r w:rsidRPr="005A7FD0">
        <w:rPr>
          <w:rFonts w:cs="Arial"/>
          <w:b/>
          <w:bCs/>
          <w:sz w:val="20"/>
          <w:szCs w:val="20"/>
        </w:rPr>
        <w:t xml:space="preserve"> </w:t>
      </w:r>
      <w:r w:rsidR="0011611D">
        <w:rPr>
          <w:rFonts w:cs="Arial"/>
          <w:b/>
          <w:bCs/>
          <w:color w:val="000000" w:themeColor="text1"/>
          <w:sz w:val="20"/>
          <w:szCs w:val="20"/>
        </w:rPr>
        <w:fldChar w:fldCharType="begin">
          <w:ffData>
            <w:name w:val="Text20"/>
            <w:enabled/>
            <w:calcOnExit w:val="0"/>
            <w:statusText w:type="text" w:val="Vyplňte datum ve formátu dd.mm.rrrr"/>
            <w:textInput>
              <w:type w:val="date"/>
              <w:format w:val="dd.MM.yyyy"/>
            </w:textInput>
          </w:ffData>
        </w:fldChar>
      </w:r>
      <w:bookmarkStart w:id="19" w:name="Text20"/>
      <w:r w:rsidR="0011611D">
        <w:rPr>
          <w:rFonts w:cs="Arial"/>
          <w:b/>
          <w:bCs/>
          <w:color w:val="000000" w:themeColor="text1"/>
          <w:sz w:val="20"/>
          <w:szCs w:val="20"/>
        </w:rPr>
        <w:instrText xml:space="preserve"> FORMTEXT </w:instrText>
      </w:r>
      <w:r w:rsidR="0011611D">
        <w:rPr>
          <w:rFonts w:cs="Arial"/>
          <w:b/>
          <w:bCs/>
          <w:color w:val="000000" w:themeColor="text1"/>
          <w:sz w:val="20"/>
          <w:szCs w:val="20"/>
        </w:rPr>
      </w:r>
      <w:r w:rsidR="0011611D">
        <w:rPr>
          <w:rFonts w:cs="Arial"/>
          <w:b/>
          <w:bCs/>
          <w:color w:val="000000" w:themeColor="text1"/>
          <w:sz w:val="20"/>
          <w:szCs w:val="20"/>
        </w:rPr>
        <w:fldChar w:fldCharType="separate"/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11611D">
        <w:rPr>
          <w:rFonts w:cs="Arial"/>
          <w:b/>
          <w:bCs/>
          <w:color w:val="000000" w:themeColor="text1"/>
          <w:sz w:val="20"/>
          <w:szCs w:val="20"/>
        </w:rPr>
        <w:fldChar w:fldCharType="end"/>
      </w:r>
      <w:bookmarkEnd w:id="19"/>
      <w:r w:rsidR="005A7FD0" w:rsidRPr="005A7FD0">
        <w:rPr>
          <w:rFonts w:cs="Arial"/>
          <w:b/>
          <w:bCs/>
          <w:sz w:val="20"/>
          <w:szCs w:val="20"/>
        </w:rPr>
        <w:t xml:space="preserve"> </w:t>
      </w:r>
      <w:r w:rsidRPr="005A7FD0">
        <w:rPr>
          <w:rFonts w:cs="Arial"/>
          <w:b/>
          <w:bCs/>
          <w:sz w:val="20"/>
          <w:szCs w:val="20"/>
        </w:rPr>
        <w:t>přiznává</w:t>
      </w:r>
      <w:r w:rsidR="00E322C7" w:rsidRPr="005A7FD0">
        <w:rPr>
          <w:rFonts w:cs="Arial"/>
          <w:b/>
          <w:bCs/>
          <w:sz w:val="20"/>
          <w:szCs w:val="20"/>
        </w:rPr>
        <w:t xml:space="preserve"> </w:t>
      </w:r>
      <w:r w:rsidRPr="005A7FD0">
        <w:rPr>
          <w:rFonts w:cs="Arial"/>
          <w:b/>
          <w:bCs/>
          <w:sz w:val="20"/>
          <w:szCs w:val="20"/>
        </w:rPr>
        <w:t>služební označení</w:t>
      </w:r>
      <w:r w:rsidR="005A7FD0" w:rsidRPr="005A7FD0">
        <w:rPr>
          <w:rFonts w:cs="Arial"/>
          <w:b/>
          <w:bCs/>
          <w:sz w:val="20"/>
          <w:szCs w:val="20"/>
        </w:rPr>
        <w:t xml:space="preserve"> </w:t>
      </w:r>
      <w:r w:rsidR="0011611D">
        <w:rPr>
          <w:rFonts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statusText w:type="text" w:val="Vyberte jedno ze služebních označení"/>
            <w:ddList>
              <w:listEntry w:val=".............................."/>
              <w:listEntry w:val="vyšší referent"/>
              <w:listEntry w:val="vyšší rada"/>
              <w:listEntry w:val="vyšší ministerský rada"/>
              <w:listEntry w:val="vyšší vládní rada"/>
              <w:listEntry w:val="odborný rada"/>
              <w:listEntry w:val="odborný ministerský rada"/>
              <w:listEntry w:val="odborný vládní rada"/>
              <w:listEntry w:val="vrchní rada"/>
              <w:listEntry w:val="vrchní ministerský rada"/>
              <w:listEntry w:val="vrchní vládní rada"/>
              <w:listEntry w:val="odborný garant"/>
              <w:listEntry w:val="odborný ministerský garant"/>
              <w:listEntry w:val="odborný vládní garant"/>
            </w:ddList>
          </w:ffData>
        </w:fldChar>
      </w:r>
      <w:r w:rsidR="0011611D">
        <w:rPr>
          <w:rFonts w:cs="Arial"/>
          <w:b/>
          <w:bCs/>
          <w:sz w:val="20"/>
          <w:szCs w:val="20"/>
        </w:rPr>
        <w:instrText xml:space="preserve"> FORMDROPDOWN </w:instrText>
      </w:r>
      <w:r w:rsidR="00730ACE">
        <w:rPr>
          <w:rFonts w:cs="Arial"/>
          <w:b/>
          <w:bCs/>
          <w:sz w:val="20"/>
          <w:szCs w:val="20"/>
        </w:rPr>
      </w:r>
      <w:r w:rsidR="00730ACE">
        <w:rPr>
          <w:rFonts w:cs="Arial"/>
          <w:b/>
          <w:bCs/>
          <w:sz w:val="20"/>
          <w:szCs w:val="20"/>
        </w:rPr>
        <w:fldChar w:fldCharType="separate"/>
      </w:r>
      <w:r w:rsidR="0011611D">
        <w:rPr>
          <w:rFonts w:cs="Arial"/>
          <w:b/>
          <w:bCs/>
          <w:sz w:val="20"/>
          <w:szCs w:val="20"/>
        </w:rPr>
        <w:fldChar w:fldCharType="end"/>
      </w:r>
    </w:p>
    <w:tbl>
      <w:tblPr>
        <w:tblStyle w:val="Mkatabulky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73"/>
        <w:gridCol w:w="157"/>
        <w:gridCol w:w="329"/>
        <w:gridCol w:w="1590"/>
        <w:gridCol w:w="706"/>
        <w:gridCol w:w="1486"/>
      </w:tblGrid>
      <w:tr w:rsidR="00E322C7" w:rsidRPr="00E322C7" w14:paraId="5062E04D" w14:textId="77777777" w:rsidTr="005A7FD0">
        <w:tc>
          <w:tcPr>
            <w:tcW w:w="4957" w:type="dxa"/>
            <w:tcBorders>
              <w:bottom w:val="dashSmallGap" w:sz="4" w:space="0" w:color="auto"/>
            </w:tcBorders>
          </w:tcPr>
          <w:p w14:paraId="4980AA6A" w14:textId="77777777" w:rsidR="00E322C7" w:rsidRPr="00E322C7" w:rsidRDefault="00E322C7" w:rsidP="009C6BBE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681688D6" w14:textId="77777777" w:rsidR="00E322C7" w:rsidRPr="00E322C7" w:rsidRDefault="00E322C7" w:rsidP="009C6BBE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gridSpan w:val="2"/>
          </w:tcPr>
          <w:p w14:paraId="438C5BE6" w14:textId="77777777" w:rsidR="00E322C7" w:rsidRPr="00E322C7" w:rsidRDefault="00E322C7" w:rsidP="009C6BBE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t>V</w:t>
            </w:r>
          </w:p>
        </w:tc>
        <w:tc>
          <w:tcPr>
            <w:tcW w:w="1590" w:type="dxa"/>
            <w:tcBorders>
              <w:bottom w:val="dashSmallGap" w:sz="4" w:space="0" w:color="auto"/>
            </w:tcBorders>
          </w:tcPr>
          <w:p w14:paraId="7AAE5E71" w14:textId="77777777" w:rsidR="00E322C7" w:rsidRPr="00E322C7" w:rsidRDefault="00E322C7" w:rsidP="009C6BBE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06" w:type="dxa"/>
          </w:tcPr>
          <w:p w14:paraId="0E6A17BB" w14:textId="77777777" w:rsidR="00E322C7" w:rsidRPr="00E322C7" w:rsidRDefault="00E322C7" w:rsidP="009C6BBE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t>dne</w:t>
            </w:r>
          </w:p>
        </w:tc>
        <w:tc>
          <w:tcPr>
            <w:tcW w:w="1486" w:type="dxa"/>
            <w:tcBorders>
              <w:bottom w:val="dashSmallGap" w:sz="4" w:space="0" w:color="auto"/>
            </w:tcBorders>
          </w:tcPr>
          <w:p w14:paraId="171D0C05" w14:textId="77777777" w:rsidR="00E322C7" w:rsidRPr="00E322C7" w:rsidRDefault="00E322C7" w:rsidP="009C6BBE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322C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E322C7">
              <w:rPr>
                <w:rFonts w:cs="Arial"/>
                <w:sz w:val="20"/>
                <w:szCs w:val="20"/>
              </w:rPr>
            </w:r>
            <w:r w:rsidRPr="00E322C7">
              <w:rPr>
                <w:rFonts w:cs="Arial"/>
                <w:sz w:val="20"/>
                <w:szCs w:val="20"/>
              </w:rPr>
              <w:fldChar w:fldCharType="separate"/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322C7" w:rsidRPr="0040215A" w14:paraId="276C890D" w14:textId="77777777" w:rsidTr="005A7FD0">
        <w:tc>
          <w:tcPr>
            <w:tcW w:w="4957" w:type="dxa"/>
            <w:tcBorders>
              <w:top w:val="dashSmallGap" w:sz="4" w:space="0" w:color="auto"/>
            </w:tcBorders>
          </w:tcPr>
          <w:p w14:paraId="7C43C48F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  <w:r w:rsidRPr="0040215A">
              <w:rPr>
                <w:rFonts w:cs="Arial"/>
                <w:sz w:val="16"/>
                <w:szCs w:val="16"/>
              </w:rPr>
              <w:t>služební označení, jméno, popř. jména, příjmení, popř. akademický titul služebního orgánu</w:t>
            </w:r>
          </w:p>
        </w:tc>
        <w:tc>
          <w:tcPr>
            <w:tcW w:w="273" w:type="dxa"/>
          </w:tcPr>
          <w:p w14:paraId="4ED892F1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486" w:type="dxa"/>
            <w:gridSpan w:val="2"/>
          </w:tcPr>
          <w:p w14:paraId="6589FE17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dashSmallGap" w:sz="4" w:space="0" w:color="auto"/>
            </w:tcBorders>
          </w:tcPr>
          <w:p w14:paraId="79E5B0B0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706" w:type="dxa"/>
          </w:tcPr>
          <w:p w14:paraId="7BB84532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dashSmallGap" w:sz="4" w:space="0" w:color="auto"/>
            </w:tcBorders>
          </w:tcPr>
          <w:p w14:paraId="674399B4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</w:tr>
      <w:tr w:rsidR="00E322C7" w:rsidRPr="0040215A" w14:paraId="0750CB92" w14:textId="77777777" w:rsidTr="005A7FD0">
        <w:tc>
          <w:tcPr>
            <w:tcW w:w="4957" w:type="dxa"/>
          </w:tcPr>
          <w:p w14:paraId="09D27877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6A641E4E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gridSpan w:val="2"/>
          </w:tcPr>
          <w:p w14:paraId="1DEB9591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90" w:type="dxa"/>
          </w:tcPr>
          <w:p w14:paraId="71D59F7C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706" w:type="dxa"/>
          </w:tcPr>
          <w:p w14:paraId="2B5440A6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5A40E9A9" w14:textId="77777777" w:rsidR="00E322C7" w:rsidRPr="0040215A" w:rsidRDefault="00E322C7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</w:tr>
      <w:tr w:rsidR="005A7FD0" w:rsidRPr="0040215A" w14:paraId="6FC919B6" w14:textId="77777777" w:rsidTr="005A7FD0">
        <w:trPr>
          <w:gridBefore w:val="3"/>
          <w:wBefore w:w="5387" w:type="dxa"/>
        </w:trPr>
        <w:tc>
          <w:tcPr>
            <w:tcW w:w="4111" w:type="dxa"/>
            <w:gridSpan w:val="4"/>
            <w:tcBorders>
              <w:bottom w:val="dashSmallGap" w:sz="4" w:space="0" w:color="auto"/>
            </w:tcBorders>
          </w:tcPr>
          <w:p w14:paraId="419E44FB" w14:textId="77777777" w:rsidR="005A7FD0" w:rsidRPr="0040215A" w:rsidRDefault="005A7FD0" w:rsidP="009C6BBE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</w:tr>
      <w:tr w:rsidR="005A7FD0" w:rsidRPr="0040215A" w14:paraId="557B35EA" w14:textId="77777777" w:rsidTr="005A7FD0">
        <w:trPr>
          <w:gridBefore w:val="3"/>
          <w:wBefore w:w="5387" w:type="dxa"/>
        </w:trPr>
        <w:tc>
          <w:tcPr>
            <w:tcW w:w="4111" w:type="dxa"/>
            <w:gridSpan w:val="4"/>
            <w:tcBorders>
              <w:top w:val="dashSmallGap" w:sz="4" w:space="0" w:color="auto"/>
            </w:tcBorders>
          </w:tcPr>
          <w:p w14:paraId="10EC54BB" w14:textId="77777777" w:rsidR="005A7FD0" w:rsidRPr="0040215A" w:rsidRDefault="005A7FD0" w:rsidP="009C6BBE">
            <w:pPr>
              <w:keepNext/>
              <w:keepLines/>
              <w:tabs>
                <w:tab w:val="left" w:pos="2268"/>
              </w:tabs>
              <w:jc w:val="center"/>
              <w:rPr>
                <w:rFonts w:cs="Arial"/>
                <w:sz w:val="16"/>
                <w:szCs w:val="16"/>
              </w:rPr>
            </w:pPr>
            <w:r w:rsidRPr="0040215A">
              <w:rPr>
                <w:rFonts w:cs="Arial"/>
                <w:sz w:val="16"/>
                <w:szCs w:val="16"/>
              </w:rPr>
              <w:t>podpis</w:t>
            </w:r>
          </w:p>
        </w:tc>
      </w:tr>
    </w:tbl>
    <w:p w14:paraId="72D043BF" w14:textId="77777777" w:rsidR="0040215A" w:rsidRPr="004B6376" w:rsidRDefault="004B6376" w:rsidP="004B6376">
      <w:pPr>
        <w:tabs>
          <w:tab w:val="left" w:pos="2268"/>
        </w:tabs>
        <w:spacing w:before="720"/>
        <w:rPr>
          <w:rFonts w:cs="Arial"/>
          <w:sz w:val="20"/>
          <w:szCs w:val="20"/>
        </w:rPr>
      </w:pPr>
      <w:r w:rsidRPr="004B6376">
        <w:rPr>
          <w:rFonts w:cs="Arial"/>
          <w:b/>
          <w:bCs/>
          <w:sz w:val="20"/>
          <w:szCs w:val="20"/>
        </w:rPr>
        <w:t>Přílohy k návrhu:</w:t>
      </w:r>
      <w:r>
        <w:rPr>
          <w:rFonts w:cs="Arial"/>
          <w:sz w:val="20"/>
          <w:szCs w:val="20"/>
        </w:rPr>
        <w:t xml:space="preserve"> </w:t>
      </w:r>
      <w:r w:rsidRPr="004B6376">
        <w:rPr>
          <w:rFonts w:cs="Arial"/>
          <w:sz w:val="20"/>
          <w:szCs w:val="20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0" w:name="Text23"/>
      <w:r w:rsidRPr="004B6376">
        <w:rPr>
          <w:rFonts w:cs="Arial"/>
          <w:sz w:val="20"/>
          <w:szCs w:val="20"/>
        </w:rPr>
        <w:instrText xml:space="preserve"> FORMTEXT </w:instrText>
      </w:r>
      <w:r w:rsidRPr="004B6376">
        <w:rPr>
          <w:rFonts w:cs="Arial"/>
          <w:sz w:val="20"/>
          <w:szCs w:val="20"/>
        </w:rPr>
      </w:r>
      <w:r w:rsidRPr="004B6376">
        <w:rPr>
          <w:rFonts w:cs="Arial"/>
          <w:sz w:val="20"/>
          <w:szCs w:val="20"/>
        </w:rPr>
        <w:fldChar w:fldCharType="separate"/>
      </w:r>
      <w:r w:rsidRPr="004B6376">
        <w:rPr>
          <w:rFonts w:cs="Arial"/>
          <w:noProof/>
          <w:sz w:val="20"/>
          <w:szCs w:val="20"/>
        </w:rPr>
        <w:t> </w:t>
      </w:r>
      <w:r w:rsidRPr="004B6376">
        <w:rPr>
          <w:rFonts w:cs="Arial"/>
          <w:noProof/>
          <w:sz w:val="20"/>
          <w:szCs w:val="20"/>
        </w:rPr>
        <w:t> </w:t>
      </w:r>
      <w:r w:rsidRPr="004B6376">
        <w:rPr>
          <w:rFonts w:cs="Arial"/>
          <w:noProof/>
          <w:sz w:val="20"/>
          <w:szCs w:val="20"/>
        </w:rPr>
        <w:t> </w:t>
      </w:r>
      <w:r w:rsidRPr="004B6376">
        <w:rPr>
          <w:rFonts w:cs="Arial"/>
          <w:noProof/>
          <w:sz w:val="20"/>
          <w:szCs w:val="20"/>
        </w:rPr>
        <w:t> </w:t>
      </w:r>
      <w:r w:rsidRPr="004B6376">
        <w:rPr>
          <w:rFonts w:cs="Arial"/>
          <w:noProof/>
          <w:sz w:val="20"/>
          <w:szCs w:val="20"/>
        </w:rPr>
        <w:t> </w:t>
      </w:r>
      <w:r w:rsidRPr="004B6376">
        <w:rPr>
          <w:rFonts w:cs="Arial"/>
          <w:sz w:val="20"/>
          <w:szCs w:val="20"/>
        </w:rPr>
        <w:fldChar w:fldCharType="end"/>
      </w:r>
      <w:bookmarkEnd w:id="20"/>
    </w:p>
    <w:sectPr w:rsidR="0040215A" w:rsidRPr="004B6376" w:rsidSect="008D48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6EF6F" w14:textId="77777777" w:rsidR="008F5D34" w:rsidRDefault="008F5D34" w:rsidP="008D48ED">
      <w:r>
        <w:separator/>
      </w:r>
    </w:p>
  </w:endnote>
  <w:endnote w:type="continuationSeparator" w:id="0">
    <w:p w14:paraId="5F76359A" w14:textId="77777777" w:rsidR="008F5D34" w:rsidRDefault="008F5D34" w:rsidP="008D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25ED6" w14:textId="77777777" w:rsidR="008F5D34" w:rsidRDefault="008F5D34" w:rsidP="008D48ED">
      <w:r>
        <w:separator/>
      </w:r>
    </w:p>
  </w:footnote>
  <w:footnote w:type="continuationSeparator" w:id="0">
    <w:p w14:paraId="3B2B477A" w14:textId="77777777" w:rsidR="008F5D34" w:rsidRDefault="008F5D34" w:rsidP="008D48ED">
      <w:r>
        <w:continuationSeparator/>
      </w:r>
    </w:p>
  </w:footnote>
  <w:footnote w:id="1">
    <w:p w14:paraId="58A3D195" w14:textId="77777777" w:rsidR="009C6BBE" w:rsidRPr="00972950" w:rsidRDefault="009C6BBE" w:rsidP="00972950">
      <w:pPr>
        <w:pStyle w:val="Textvysvtlivek"/>
        <w:ind w:left="142" w:right="-143" w:hanging="284"/>
        <w:jc w:val="both"/>
        <w:rPr>
          <w:rFonts w:ascii="Arial" w:hAnsi="Arial" w:cs="Arial"/>
          <w:sz w:val="16"/>
          <w:szCs w:val="16"/>
        </w:rPr>
      </w:pPr>
      <w:r w:rsidRPr="00972950">
        <w:rPr>
          <w:rStyle w:val="Znakapoznpodarou"/>
          <w:rFonts w:ascii="Arial" w:hAnsi="Arial" w:cs="Arial"/>
          <w:sz w:val="16"/>
          <w:szCs w:val="16"/>
          <w:vertAlign w:val="baseline"/>
        </w:rPr>
        <w:t>*)</w:t>
      </w:r>
      <w:r w:rsidRPr="00972950">
        <w:rPr>
          <w:rFonts w:ascii="Arial" w:hAnsi="Arial" w:cs="Arial"/>
          <w:sz w:val="16"/>
          <w:szCs w:val="16"/>
        </w:rPr>
        <w:tab/>
        <w:t xml:space="preserve">Formulář je použitelný pro případ, že: </w:t>
      </w:r>
    </w:p>
    <w:p w14:paraId="1FAC2D8D" w14:textId="77777777" w:rsidR="009C6BBE" w:rsidRPr="00972950" w:rsidRDefault="009C6BBE" w:rsidP="00972950">
      <w:pPr>
        <w:pStyle w:val="Textvysvtlivek"/>
        <w:ind w:left="426" w:right="-143" w:hanging="284"/>
        <w:jc w:val="both"/>
        <w:rPr>
          <w:rFonts w:ascii="Arial" w:hAnsi="Arial" w:cs="Arial"/>
          <w:sz w:val="16"/>
          <w:szCs w:val="16"/>
        </w:rPr>
      </w:pPr>
      <w:r w:rsidRPr="00972950">
        <w:rPr>
          <w:rFonts w:ascii="Arial" w:hAnsi="Arial" w:cs="Arial"/>
          <w:sz w:val="16"/>
          <w:szCs w:val="16"/>
        </w:rPr>
        <w:t xml:space="preserve">a) </w:t>
      </w:r>
      <w:r w:rsidRPr="00972950">
        <w:rPr>
          <w:rFonts w:ascii="Arial" w:hAnsi="Arial" w:cs="Arial"/>
          <w:sz w:val="16"/>
          <w:szCs w:val="16"/>
        </w:rPr>
        <w:tab/>
        <w:t>státnímu zaměstnanci doposud příslušelo základní služební označení,</w:t>
      </w:r>
    </w:p>
    <w:p w14:paraId="2B5C4DB2" w14:textId="77777777" w:rsidR="009C6BBE" w:rsidRPr="00972950" w:rsidRDefault="009C6BBE" w:rsidP="00972950">
      <w:pPr>
        <w:pStyle w:val="Textvysvtlivek"/>
        <w:ind w:left="426" w:right="-143" w:hanging="284"/>
        <w:jc w:val="both"/>
        <w:rPr>
          <w:rFonts w:ascii="Arial" w:hAnsi="Arial" w:cs="Arial"/>
          <w:sz w:val="16"/>
          <w:szCs w:val="16"/>
        </w:rPr>
      </w:pPr>
      <w:r w:rsidRPr="00972950">
        <w:rPr>
          <w:rFonts w:ascii="Arial" w:hAnsi="Arial" w:cs="Arial"/>
          <w:sz w:val="16"/>
          <w:szCs w:val="16"/>
        </w:rPr>
        <w:t xml:space="preserve">b) </w:t>
      </w:r>
      <w:r w:rsidRPr="00972950">
        <w:rPr>
          <w:rFonts w:ascii="Arial" w:hAnsi="Arial" w:cs="Arial"/>
          <w:sz w:val="16"/>
          <w:szCs w:val="16"/>
        </w:rPr>
        <w:tab/>
        <w:t xml:space="preserve">státnímu zaměstnanci doposud příslušelo služební označení vyšší rada a je mu přiznáváno služební označení odborný rada, vrchní rada nebo odborný garant, </w:t>
      </w:r>
    </w:p>
    <w:p w14:paraId="0F1D667B" w14:textId="77777777" w:rsidR="009C6BBE" w:rsidRPr="00972950" w:rsidRDefault="009C6BBE" w:rsidP="00972950">
      <w:pPr>
        <w:pStyle w:val="Textpoznpodarou"/>
        <w:ind w:left="426" w:right="-143" w:hanging="284"/>
        <w:jc w:val="both"/>
        <w:rPr>
          <w:rFonts w:cs="Arial"/>
          <w:sz w:val="16"/>
          <w:szCs w:val="16"/>
        </w:rPr>
      </w:pPr>
      <w:r w:rsidRPr="00972950">
        <w:rPr>
          <w:rFonts w:cs="Arial"/>
          <w:sz w:val="16"/>
          <w:szCs w:val="16"/>
        </w:rPr>
        <w:t xml:space="preserve">c) </w:t>
      </w:r>
      <w:r w:rsidRPr="00972950">
        <w:rPr>
          <w:rFonts w:cs="Arial"/>
          <w:sz w:val="16"/>
          <w:szCs w:val="16"/>
        </w:rPr>
        <w:tab/>
        <w:t>státnímu zaměstnanci přísluší služební označení odborný rada, vrchní rada nebo odborný garant a přiznává se mu jiné z těchto služebních označení.</w:t>
      </w:r>
    </w:p>
  </w:footnote>
  <w:footnote w:id="2">
    <w:p w14:paraId="75F134BA" w14:textId="2890257A" w:rsidR="009C6BBE" w:rsidRPr="00972950" w:rsidRDefault="009C6BBE" w:rsidP="00972950">
      <w:pPr>
        <w:pStyle w:val="Textvysvtlivek"/>
        <w:ind w:left="142" w:right="-143" w:hanging="284"/>
        <w:jc w:val="both"/>
        <w:rPr>
          <w:rFonts w:ascii="Arial" w:hAnsi="Arial" w:cs="Arial"/>
          <w:sz w:val="16"/>
          <w:szCs w:val="16"/>
        </w:rPr>
      </w:pPr>
      <w:r w:rsidRPr="00972950">
        <w:rPr>
          <w:rStyle w:val="Znakapoznpodarou"/>
          <w:rFonts w:ascii="Arial" w:hAnsi="Arial" w:cs="Arial"/>
          <w:sz w:val="16"/>
          <w:szCs w:val="16"/>
          <w:vertAlign w:val="baseline"/>
        </w:rPr>
        <w:t>**)</w:t>
      </w:r>
      <w:r w:rsidRPr="00972950">
        <w:rPr>
          <w:rFonts w:ascii="Arial" w:hAnsi="Arial" w:cs="Arial"/>
          <w:sz w:val="16"/>
          <w:szCs w:val="16"/>
        </w:rPr>
        <w:tab/>
        <w:t xml:space="preserve">Vyplní se pouze v případě, že navrhovatelem je vedoucí oddělení (čl. 7 odst. 1 služebního předpisu nejvyššího státní </w:t>
      </w:r>
      <w:r w:rsidRPr="00730ACE">
        <w:rPr>
          <w:rFonts w:ascii="Arial" w:hAnsi="Arial" w:cs="Arial"/>
          <w:sz w:val="16"/>
          <w:szCs w:val="16"/>
        </w:rPr>
        <w:t xml:space="preserve">tajemníka č. </w:t>
      </w:r>
      <w:r w:rsidR="00730ACE" w:rsidRPr="00730ACE">
        <w:rPr>
          <w:rFonts w:ascii="Arial" w:hAnsi="Arial" w:cs="Arial"/>
          <w:sz w:val="16"/>
          <w:szCs w:val="16"/>
        </w:rPr>
        <w:t>4</w:t>
      </w:r>
      <w:r w:rsidRPr="00730ACE">
        <w:rPr>
          <w:rFonts w:ascii="Arial" w:hAnsi="Arial" w:cs="Arial"/>
          <w:sz w:val="16"/>
          <w:szCs w:val="16"/>
        </w:rPr>
        <w:t>/2024)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17"/>
    <w:rsid w:val="0011611D"/>
    <w:rsid w:val="00121CD9"/>
    <w:rsid w:val="00235136"/>
    <w:rsid w:val="0025666C"/>
    <w:rsid w:val="00275F2F"/>
    <w:rsid w:val="002E3079"/>
    <w:rsid w:val="003B65A3"/>
    <w:rsid w:val="0040215A"/>
    <w:rsid w:val="004374DE"/>
    <w:rsid w:val="004B6376"/>
    <w:rsid w:val="005A7FD0"/>
    <w:rsid w:val="00673A9D"/>
    <w:rsid w:val="006754AB"/>
    <w:rsid w:val="006A7082"/>
    <w:rsid w:val="006D2A19"/>
    <w:rsid w:val="006F1317"/>
    <w:rsid w:val="00730ACE"/>
    <w:rsid w:val="00772E3E"/>
    <w:rsid w:val="007A5AD7"/>
    <w:rsid w:val="007F11A9"/>
    <w:rsid w:val="007F62E9"/>
    <w:rsid w:val="00831AA7"/>
    <w:rsid w:val="008D48ED"/>
    <w:rsid w:val="008F5D34"/>
    <w:rsid w:val="00972950"/>
    <w:rsid w:val="009C1F6E"/>
    <w:rsid w:val="009C6BBE"/>
    <w:rsid w:val="00B211B9"/>
    <w:rsid w:val="00BA43D0"/>
    <w:rsid w:val="00BB283E"/>
    <w:rsid w:val="00BF037A"/>
    <w:rsid w:val="00C0429F"/>
    <w:rsid w:val="00C414D0"/>
    <w:rsid w:val="00C8276A"/>
    <w:rsid w:val="00D67A48"/>
    <w:rsid w:val="00D90FF3"/>
    <w:rsid w:val="00D93707"/>
    <w:rsid w:val="00E20247"/>
    <w:rsid w:val="00E2717F"/>
    <w:rsid w:val="00E322C7"/>
    <w:rsid w:val="00E645B1"/>
    <w:rsid w:val="00F2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8030A3"/>
  <w15:chartTrackingRefBased/>
  <w15:docId w15:val="{8AB4DB11-6C53-704A-95E8-DF882889B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215A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8D4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4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D4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4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4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48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48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48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48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4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D4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D4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48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48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48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48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48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48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D48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4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48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D4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D48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48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D48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D48E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4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48E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D48ED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8D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8D48ED"/>
    <w:rPr>
      <w:kern w:val="0"/>
      <w:sz w:val="20"/>
      <w:szCs w:val="20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D48ED"/>
    <w:rPr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D48E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C6BBE"/>
    <w:rPr>
      <w:rFonts w:asciiTheme="minorHAnsi" w:eastAsiaTheme="minorEastAsia" w:hAnsiTheme="minorHAnsi"/>
      <w:kern w:val="0"/>
      <w:sz w:val="20"/>
      <w:szCs w:val="20"/>
      <w:lang w:eastAsia="cs-CZ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C6BBE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 2013–2022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A814DB-E382-E944-B458-00EAAC3EA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Tetur</dc:creator>
  <cp:keywords/>
  <dc:description/>
  <cp:lastModifiedBy>ZuBr</cp:lastModifiedBy>
  <cp:revision>5</cp:revision>
  <cp:lastPrinted>2024-12-10T22:18:00Z</cp:lastPrinted>
  <dcterms:created xsi:type="dcterms:W3CDTF">2024-12-11T09:03:00Z</dcterms:created>
  <dcterms:modified xsi:type="dcterms:W3CDTF">2024-12-30T13:20:00Z</dcterms:modified>
</cp:coreProperties>
</file>