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CDB50E" w14:textId="7F334E0D" w:rsidR="00D259D6" w:rsidRDefault="00D259D6" w:rsidP="00D259D6">
      <w:pPr>
        <w:pStyle w:val="Textbody"/>
        <w:widowControl/>
        <w:spacing w:after="0"/>
        <w:jc w:val="center"/>
        <w:rPr>
          <w:rFonts w:eastAsia="Times New Roman" w:cs="Times New Roman"/>
          <w:b/>
          <w:sz w:val="20"/>
          <w:szCs w:val="22"/>
          <w:u w:val="single"/>
          <w:lang w:eastAsia="cs-CZ"/>
        </w:rPr>
      </w:pPr>
      <w:r>
        <w:rPr>
          <w:noProof/>
        </w:rPr>
        <w:drawing>
          <wp:inline distT="0" distB="0" distL="0" distR="0" wp14:anchorId="4A96AFD7" wp14:editId="11E49CC8">
            <wp:extent cx="3534033" cy="985853"/>
            <wp:effectExtent l="0" t="0" r="0" b="5080"/>
            <wp:docPr id="75857808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578084" name="Obrázek 758578084"/>
                    <pic:cNvPicPr/>
                  </pic:nvPicPr>
                  <pic:blipFill>
                    <a:blip r:embed="rId7">
                      <a:extLst>
                        <a:ext uri="{28A0092B-C50C-407E-A947-70E740481C1C}">
                          <a14:useLocalDpi xmlns:a14="http://schemas.microsoft.com/office/drawing/2010/main" val="0"/>
                        </a:ext>
                      </a:extLst>
                    </a:blip>
                    <a:stretch>
                      <a:fillRect/>
                    </a:stretch>
                  </pic:blipFill>
                  <pic:spPr>
                    <a:xfrm>
                      <a:off x="0" y="0"/>
                      <a:ext cx="3587105" cy="1000658"/>
                    </a:xfrm>
                    <a:prstGeom prst="rect">
                      <a:avLst/>
                    </a:prstGeom>
                  </pic:spPr>
                </pic:pic>
              </a:graphicData>
            </a:graphic>
          </wp:inline>
        </w:drawing>
      </w:r>
    </w:p>
    <w:p w14:paraId="12A7CE01" w14:textId="77777777" w:rsidR="00D259D6" w:rsidRPr="00FE7CE0" w:rsidRDefault="00D259D6" w:rsidP="00D259D6">
      <w:pPr>
        <w:pStyle w:val="Textbody"/>
        <w:widowControl/>
        <w:spacing w:before="600" w:after="600"/>
        <w:jc w:val="center"/>
        <w:rPr>
          <w:rFonts w:eastAsia="Times New Roman" w:cs="Times New Roman"/>
          <w:b/>
          <w:sz w:val="20"/>
          <w:szCs w:val="22"/>
          <w:lang w:eastAsia="cs-CZ"/>
        </w:rPr>
      </w:pPr>
      <w:r w:rsidRPr="00C70776">
        <w:rPr>
          <w:rFonts w:eastAsia="Times New Roman" w:cs="Times New Roman"/>
          <w:b/>
          <w:sz w:val="20"/>
          <w:szCs w:val="22"/>
          <w:lang w:eastAsia="cs-CZ"/>
        </w:rPr>
        <w:t>pracovní verze</w:t>
      </w:r>
      <w:r>
        <w:rPr>
          <w:rFonts w:eastAsia="Times New Roman" w:cs="Times New Roman"/>
          <w:b/>
          <w:sz w:val="20"/>
          <w:szCs w:val="22"/>
          <w:lang w:eastAsia="cs-CZ"/>
        </w:rPr>
        <w:t xml:space="preserve"> ze dne 12. listopadu 2024</w:t>
      </w:r>
    </w:p>
    <w:p w14:paraId="6B19E5F7" w14:textId="1A66FEB3" w:rsidR="00E066C6" w:rsidRPr="00D259D6" w:rsidRDefault="00D259D6" w:rsidP="00E066C6">
      <w:pPr>
        <w:pStyle w:val="ZKON"/>
        <w:rPr>
          <w:sz w:val="20"/>
          <w:szCs w:val="20"/>
        </w:rPr>
      </w:pPr>
      <w:r w:rsidRPr="00D259D6">
        <w:rPr>
          <w:sz w:val="20"/>
          <w:szCs w:val="20"/>
        </w:rPr>
        <w:t>Z</w:t>
      </w:r>
      <w:r w:rsidR="00E066C6" w:rsidRPr="00D259D6">
        <w:rPr>
          <w:sz w:val="20"/>
          <w:szCs w:val="20"/>
        </w:rPr>
        <w:t>ÁKON</w:t>
      </w:r>
    </w:p>
    <w:p w14:paraId="5B982FB0" w14:textId="77777777" w:rsidR="00F148F0" w:rsidRPr="00D259D6" w:rsidRDefault="00E066C6" w:rsidP="00E066C6">
      <w:pPr>
        <w:pStyle w:val="nadpiszkona"/>
        <w:rPr>
          <w:b w:val="0"/>
          <w:sz w:val="20"/>
          <w:szCs w:val="20"/>
        </w:rPr>
      </w:pPr>
      <w:r w:rsidRPr="00D259D6">
        <w:rPr>
          <w:b w:val="0"/>
          <w:sz w:val="20"/>
          <w:szCs w:val="20"/>
        </w:rPr>
        <w:t>ze dne                     2024,</w:t>
      </w:r>
      <w:r w:rsidR="00F148F0" w:rsidRPr="00D259D6">
        <w:rPr>
          <w:b w:val="0"/>
          <w:sz w:val="20"/>
          <w:szCs w:val="20"/>
        </w:rPr>
        <w:t xml:space="preserve"> </w:t>
      </w:r>
    </w:p>
    <w:p w14:paraId="786A4F9F" w14:textId="1B094B05" w:rsidR="00F148F0" w:rsidRPr="00D259D6" w:rsidRDefault="00F148F0" w:rsidP="00D259D6">
      <w:pPr>
        <w:pStyle w:val="nadpiszkona"/>
        <w:spacing w:after="240"/>
        <w:rPr>
          <w:sz w:val="20"/>
          <w:szCs w:val="20"/>
        </w:rPr>
      </w:pPr>
      <w:r w:rsidRPr="00D259D6">
        <w:rPr>
          <w:sz w:val="20"/>
          <w:szCs w:val="20"/>
        </w:rPr>
        <w:t xml:space="preserve">kterým se mění zákon </w:t>
      </w:r>
      <w:r w:rsidR="00D259D6">
        <w:rPr>
          <w:sz w:val="20"/>
          <w:szCs w:val="20"/>
        </w:rPr>
        <w:t>č. 234/2014 Sb.</w:t>
      </w:r>
      <w:r w:rsidRPr="00D259D6">
        <w:rPr>
          <w:sz w:val="20"/>
          <w:szCs w:val="20"/>
        </w:rPr>
        <w:t>, o státní službě, ve znění pozdějších předpisů, a další související zákony</w:t>
      </w:r>
    </w:p>
    <w:p w14:paraId="427C2264" w14:textId="77777777" w:rsidR="00F148F0" w:rsidRPr="00D259D6" w:rsidRDefault="00F148F0" w:rsidP="00F148F0">
      <w:pPr>
        <w:jc w:val="center"/>
        <w:rPr>
          <w:sz w:val="20"/>
          <w:szCs w:val="20"/>
        </w:rPr>
      </w:pPr>
    </w:p>
    <w:p w14:paraId="1C4CDF7D" w14:textId="77777777" w:rsidR="00D259D6" w:rsidRDefault="00D259D6" w:rsidP="00050D70">
      <w:pPr>
        <w:pStyle w:val="lnek"/>
        <w:rPr>
          <w:sz w:val="20"/>
          <w:szCs w:val="20"/>
        </w:rPr>
        <w:sectPr w:rsidR="00D259D6" w:rsidSect="00D259D6">
          <w:headerReference w:type="even" r:id="rId8"/>
          <w:footerReference w:type="even" r:id="rId9"/>
          <w:footerReference w:type="default" r:id="rId10"/>
          <w:pgSz w:w="11906" w:h="16838"/>
          <w:pgMar w:top="567" w:right="567" w:bottom="567" w:left="567" w:header="708" w:footer="708" w:gutter="0"/>
          <w:cols w:space="708"/>
          <w:titlePg/>
          <w:docGrid w:linePitch="326"/>
        </w:sectPr>
      </w:pPr>
    </w:p>
    <w:p w14:paraId="2F40400E" w14:textId="77777777" w:rsidR="00F148F0" w:rsidRPr="00D259D6" w:rsidRDefault="00050D70" w:rsidP="00050D70">
      <w:pPr>
        <w:pStyle w:val="lnek"/>
        <w:rPr>
          <w:sz w:val="20"/>
          <w:szCs w:val="20"/>
        </w:rPr>
      </w:pPr>
      <w:r w:rsidRPr="00D259D6">
        <w:rPr>
          <w:sz w:val="20"/>
          <w:szCs w:val="20"/>
        </w:rPr>
        <w:t xml:space="preserve">Čl. </w:t>
      </w:r>
      <w:r w:rsidR="00F148F0" w:rsidRPr="00D259D6">
        <w:rPr>
          <w:sz w:val="20"/>
          <w:szCs w:val="20"/>
        </w:rPr>
        <w:t xml:space="preserve">II </w:t>
      </w:r>
    </w:p>
    <w:p w14:paraId="4EE617E0" w14:textId="77777777" w:rsidR="00F148F0" w:rsidRPr="00D259D6" w:rsidRDefault="00F148F0" w:rsidP="00050D70">
      <w:pPr>
        <w:pStyle w:val="Nadpislnku"/>
        <w:rPr>
          <w:sz w:val="20"/>
          <w:szCs w:val="20"/>
        </w:rPr>
      </w:pPr>
      <w:r w:rsidRPr="00D259D6">
        <w:rPr>
          <w:sz w:val="20"/>
          <w:szCs w:val="20"/>
        </w:rPr>
        <w:t xml:space="preserve">Přechodná ustanovení </w:t>
      </w:r>
    </w:p>
    <w:p w14:paraId="6C2ECE74" w14:textId="405C5923" w:rsidR="00F148F0" w:rsidRPr="00D259D6" w:rsidRDefault="00F53AA4" w:rsidP="00F53AA4">
      <w:pPr>
        <w:pStyle w:val="Textlnku"/>
        <w:rPr>
          <w:sz w:val="20"/>
          <w:szCs w:val="20"/>
        </w:rPr>
      </w:pPr>
      <w:r w:rsidRPr="00D259D6">
        <w:rPr>
          <w:sz w:val="20"/>
          <w:szCs w:val="20"/>
        </w:rPr>
        <w:t xml:space="preserve">1. </w:t>
      </w:r>
      <w:r w:rsidR="00F148F0" w:rsidRPr="00D259D6">
        <w:rPr>
          <w:sz w:val="20"/>
          <w:szCs w:val="20"/>
        </w:rPr>
        <w:t>Sekce</w:t>
      </w:r>
      <w:r w:rsidR="00F148F0" w:rsidRPr="00D259D6">
        <w:rPr>
          <w:color w:val="FF0000"/>
          <w:sz w:val="20"/>
          <w:szCs w:val="20"/>
        </w:rPr>
        <w:t xml:space="preserve"> </w:t>
      </w:r>
      <w:r w:rsidR="00F148F0" w:rsidRPr="00D259D6">
        <w:rPr>
          <w:sz w:val="20"/>
          <w:szCs w:val="20"/>
        </w:rPr>
        <w:t>pro státní službu Ministerstva vnitra je ode dne 1.</w:t>
      </w:r>
      <w:r w:rsidR="00D259D6">
        <w:rPr>
          <w:sz w:val="20"/>
          <w:szCs w:val="20"/>
        </w:rPr>
        <w:t> </w:t>
      </w:r>
      <w:r w:rsidR="00F148F0" w:rsidRPr="00D259D6">
        <w:rPr>
          <w:sz w:val="20"/>
          <w:szCs w:val="20"/>
        </w:rPr>
        <w:t>ledna 2026 sekcí pro státní službu Úřadu vlády České republiky.</w:t>
      </w:r>
    </w:p>
    <w:p w14:paraId="5AB32F6D" w14:textId="5549BA20" w:rsidR="00F148F0" w:rsidRPr="00D259D6" w:rsidRDefault="00F53AA4" w:rsidP="00F53AA4">
      <w:pPr>
        <w:pStyle w:val="Textlnku"/>
        <w:rPr>
          <w:sz w:val="20"/>
          <w:szCs w:val="20"/>
        </w:rPr>
      </w:pPr>
      <w:r w:rsidRPr="00D259D6">
        <w:rPr>
          <w:sz w:val="20"/>
          <w:szCs w:val="20"/>
        </w:rPr>
        <w:t xml:space="preserve">2. </w:t>
      </w:r>
      <w:r w:rsidR="00F148F0" w:rsidRPr="00D259D6">
        <w:rPr>
          <w:sz w:val="20"/>
          <w:szCs w:val="20"/>
        </w:rPr>
        <w:t>Vyhlášky vydané</w:t>
      </w:r>
      <w:r w:rsidR="00F148F0" w:rsidRPr="00D259D6">
        <w:rPr>
          <w:color w:val="FF0000"/>
          <w:sz w:val="20"/>
          <w:szCs w:val="20"/>
        </w:rPr>
        <w:t xml:space="preserve"> </w:t>
      </w:r>
      <w:r w:rsidR="00F148F0" w:rsidRPr="00D259D6">
        <w:rPr>
          <w:sz w:val="20"/>
          <w:szCs w:val="20"/>
        </w:rPr>
        <w:t xml:space="preserve">Ministerstvem vnitra podle zákona </w:t>
      </w:r>
      <w:r w:rsidR="00D259D6">
        <w:rPr>
          <w:sz w:val="20"/>
          <w:szCs w:val="20"/>
        </w:rPr>
        <w:t>č. 234/2014 Sb.</w:t>
      </w:r>
      <w:r w:rsidR="00F148F0" w:rsidRPr="00D259D6">
        <w:rPr>
          <w:sz w:val="20"/>
          <w:szCs w:val="20"/>
        </w:rPr>
        <w:t>, ve znění účinném přede dnem nabytí účinnosti tohoto zákona, se ode dne 1. ledna 2026 považují za vyhlášky vydané</w:t>
      </w:r>
      <w:r w:rsidR="00F148F0" w:rsidRPr="00D259D6">
        <w:rPr>
          <w:color w:val="FF0000"/>
          <w:sz w:val="20"/>
          <w:szCs w:val="20"/>
        </w:rPr>
        <w:t xml:space="preserve"> </w:t>
      </w:r>
      <w:r w:rsidR="00F148F0" w:rsidRPr="00D259D6">
        <w:rPr>
          <w:sz w:val="20"/>
          <w:szCs w:val="20"/>
        </w:rPr>
        <w:t>Úřadem vlády České republiky.</w:t>
      </w:r>
    </w:p>
    <w:p w14:paraId="272F4908" w14:textId="77777777" w:rsidR="00F148F0" w:rsidRPr="00D259D6" w:rsidRDefault="00F53AA4" w:rsidP="00F53AA4">
      <w:pPr>
        <w:pStyle w:val="Textlnku"/>
        <w:rPr>
          <w:sz w:val="20"/>
          <w:szCs w:val="20"/>
        </w:rPr>
      </w:pPr>
      <w:r w:rsidRPr="00D259D6">
        <w:rPr>
          <w:sz w:val="20"/>
          <w:szCs w:val="20"/>
        </w:rPr>
        <w:t xml:space="preserve">3. </w:t>
      </w:r>
      <w:r w:rsidR="00F148F0" w:rsidRPr="00D259D6">
        <w:rPr>
          <w:sz w:val="20"/>
          <w:szCs w:val="20"/>
        </w:rPr>
        <w:t>S majetkem České republiky, s nímž je příslušná hospodařit organizační složka státu Ministerstvo vnitra nebo jím zřízená státní příspěvková organizace, který ke dni 31. prosince 2025</w:t>
      </w:r>
      <w:r w:rsidR="00F148F0" w:rsidRPr="00D259D6">
        <w:rPr>
          <w:color w:val="FF0000"/>
          <w:sz w:val="20"/>
          <w:szCs w:val="20"/>
        </w:rPr>
        <w:t xml:space="preserve"> </w:t>
      </w:r>
      <w:r w:rsidR="00F148F0" w:rsidRPr="00D259D6">
        <w:rPr>
          <w:sz w:val="20"/>
          <w:szCs w:val="20"/>
        </w:rPr>
        <w:t xml:space="preserve">užívá sekce pro státní službu Ministerstva vnitra, je ode dne 1. ledna 2026 příslušný hospodařit Úřad vlády České republiky. </w:t>
      </w:r>
    </w:p>
    <w:p w14:paraId="5C1188FA" w14:textId="77777777" w:rsidR="00F148F0" w:rsidRPr="00D259D6" w:rsidRDefault="00F53AA4" w:rsidP="00F53AA4">
      <w:pPr>
        <w:pStyle w:val="Textlnku"/>
        <w:rPr>
          <w:sz w:val="20"/>
          <w:szCs w:val="20"/>
        </w:rPr>
      </w:pPr>
      <w:r w:rsidRPr="00D259D6">
        <w:rPr>
          <w:sz w:val="20"/>
          <w:szCs w:val="20"/>
        </w:rPr>
        <w:t xml:space="preserve">4. </w:t>
      </w:r>
      <w:r w:rsidR="00F148F0" w:rsidRPr="00D259D6">
        <w:rPr>
          <w:sz w:val="20"/>
          <w:szCs w:val="20"/>
        </w:rPr>
        <w:t>Státní zaměstnanci zařazení v sekci pro státní službu Ministerstva vnitra jsou ode dne 1. ledna 2026 státními zaměstnanci zařazenými v sekci pro státní službu Úřadu vlády České republiky.</w:t>
      </w:r>
    </w:p>
    <w:p w14:paraId="27C0CD31" w14:textId="5A373E69" w:rsidR="00F148F0" w:rsidRPr="00D259D6" w:rsidRDefault="00F53AA4" w:rsidP="00F53AA4">
      <w:pPr>
        <w:pStyle w:val="Textlnku"/>
        <w:rPr>
          <w:sz w:val="20"/>
          <w:szCs w:val="20"/>
        </w:rPr>
      </w:pPr>
      <w:r w:rsidRPr="00D259D6">
        <w:rPr>
          <w:sz w:val="20"/>
          <w:szCs w:val="20"/>
        </w:rPr>
        <w:t xml:space="preserve">5. </w:t>
      </w:r>
      <w:r w:rsidR="00F148F0" w:rsidRPr="00D259D6">
        <w:rPr>
          <w:sz w:val="20"/>
          <w:szCs w:val="20"/>
        </w:rPr>
        <w:t>Výkon práv a povinností z pracovněprávních vztahů zaměstnanců České republiky zařazených k výkonu práce v</w:t>
      </w:r>
      <w:r w:rsidR="00D259D6">
        <w:rPr>
          <w:sz w:val="20"/>
          <w:szCs w:val="20"/>
        </w:rPr>
        <w:t> </w:t>
      </w:r>
      <w:r w:rsidR="00F148F0" w:rsidRPr="00D259D6">
        <w:rPr>
          <w:sz w:val="20"/>
          <w:szCs w:val="20"/>
        </w:rPr>
        <w:t>sekci pro státní službu Ministerstva vnitra přechází dnem 1. ledna 2026 na Úřad vlády České republiky.</w:t>
      </w:r>
    </w:p>
    <w:p w14:paraId="2A8C99A2" w14:textId="3C42EA7F" w:rsidR="00F148F0" w:rsidRPr="00D259D6" w:rsidRDefault="00F53AA4" w:rsidP="00F53AA4">
      <w:pPr>
        <w:pStyle w:val="Textlnku"/>
        <w:rPr>
          <w:sz w:val="20"/>
          <w:szCs w:val="20"/>
        </w:rPr>
      </w:pPr>
      <w:r w:rsidRPr="00D259D6">
        <w:rPr>
          <w:sz w:val="20"/>
          <w:szCs w:val="20"/>
        </w:rPr>
        <w:t xml:space="preserve">6. </w:t>
      </w:r>
      <w:r w:rsidR="00F148F0" w:rsidRPr="00D259D6">
        <w:rPr>
          <w:sz w:val="20"/>
          <w:szCs w:val="20"/>
        </w:rPr>
        <w:t xml:space="preserve">Nestanoví-li se ke dni 1. ledna 2026 jinak postupem podle zákona </w:t>
      </w:r>
      <w:r w:rsidR="00D259D6">
        <w:rPr>
          <w:sz w:val="20"/>
          <w:szCs w:val="20"/>
        </w:rPr>
        <w:t>č. 234/2014 Sb.</w:t>
      </w:r>
      <w:r w:rsidR="00F148F0" w:rsidRPr="00D259D6">
        <w:rPr>
          <w:sz w:val="20"/>
          <w:szCs w:val="20"/>
        </w:rPr>
        <w:t>, ve znění pozdějších předpisů, nebo podle jiného zákona, přecházejí tímto dnem prostředky účtu rezervního fondu, účtu cizích prostředků, účtu fondu kulturních a sociálních potřeb, které se vztahují ke státním zaměstnancům zařazeným v sekci pro státní službu Ministerstva vnitra nebo k zaměstnancům České republiky zařazeným k výkonu práce v sekci pro státní službu Ministerstva</w:t>
      </w:r>
      <w:r w:rsidR="00F148F0" w:rsidRPr="00D259D6">
        <w:rPr>
          <w:color w:val="FF0000"/>
          <w:sz w:val="20"/>
          <w:szCs w:val="20"/>
        </w:rPr>
        <w:t xml:space="preserve"> </w:t>
      </w:r>
      <w:r w:rsidR="00F148F0" w:rsidRPr="00D259D6">
        <w:rPr>
          <w:sz w:val="20"/>
          <w:szCs w:val="20"/>
        </w:rPr>
        <w:t>vnitra, na obdobné účty u Úřadu vlády České republiky; obdobně přecházejí i nároky z nespotřebovaných výdajů.</w:t>
      </w:r>
    </w:p>
    <w:p w14:paraId="6EEEA49B" w14:textId="7BDAFD9F" w:rsidR="00F148F0" w:rsidRPr="00D259D6" w:rsidRDefault="00F53AA4" w:rsidP="00F53AA4">
      <w:pPr>
        <w:pStyle w:val="Textlnku"/>
        <w:rPr>
          <w:sz w:val="20"/>
          <w:szCs w:val="20"/>
        </w:rPr>
      </w:pPr>
      <w:r w:rsidRPr="00D259D6">
        <w:rPr>
          <w:sz w:val="20"/>
          <w:szCs w:val="20"/>
        </w:rPr>
        <w:t xml:space="preserve">7. </w:t>
      </w:r>
      <w:r w:rsidR="00F148F0" w:rsidRPr="00D259D6">
        <w:rPr>
          <w:sz w:val="20"/>
          <w:szCs w:val="20"/>
        </w:rPr>
        <w:t xml:space="preserve">Výběrová řízení zahájená přede dnem nabytí účinnosti tohoto zákona a do tohoto dne pravomocně neskončená se dokončí a práva a povinnosti s nimi související se posoudí podle zákona </w:t>
      </w:r>
      <w:r w:rsidR="00D259D6">
        <w:rPr>
          <w:sz w:val="20"/>
          <w:szCs w:val="20"/>
        </w:rPr>
        <w:t>č. 234/2014 Sb.</w:t>
      </w:r>
      <w:r w:rsidR="00F148F0" w:rsidRPr="00D259D6">
        <w:rPr>
          <w:sz w:val="20"/>
          <w:szCs w:val="20"/>
        </w:rPr>
        <w:t>, ve znění účinném přede dnem nabytí účinnosti tohoto zákona.</w:t>
      </w:r>
    </w:p>
    <w:p w14:paraId="542DB675" w14:textId="77777777" w:rsidR="00F148F0" w:rsidRPr="00D259D6" w:rsidRDefault="00F53AA4" w:rsidP="00F53AA4">
      <w:pPr>
        <w:pStyle w:val="Textlnku"/>
        <w:rPr>
          <w:strike/>
          <w:sz w:val="20"/>
          <w:szCs w:val="20"/>
        </w:rPr>
      </w:pPr>
      <w:r w:rsidRPr="00D259D6">
        <w:rPr>
          <w:sz w:val="20"/>
          <w:szCs w:val="20"/>
        </w:rPr>
        <w:t xml:space="preserve">8. </w:t>
      </w:r>
      <w:r w:rsidR="00F148F0" w:rsidRPr="00D259D6">
        <w:rPr>
          <w:sz w:val="20"/>
          <w:szCs w:val="20"/>
        </w:rPr>
        <w:t>Kárná řízení zahájená přede dnem nabytí účinnosti tohoto zákona a do tohoto dne pravomocně neskončená se dnem nabytí účinnosti tohoto zákona zastavují. Kárná řízení zahájená přede dnem nabytí účinnosti tohoto zákona, ve kterých bylo rozhodnutí kárné komise zrušeno rozhodnutím soudu a věc byla kárné komisi vrácena k dalšímu řízení, se dnem nabytí právní moci rozhodnutí soudu zastavují.</w:t>
      </w:r>
    </w:p>
    <w:p w14:paraId="78BD92C6" w14:textId="2491BE1C" w:rsidR="00F148F0" w:rsidRPr="00D259D6" w:rsidRDefault="00F148F0" w:rsidP="00F53AA4">
      <w:pPr>
        <w:pStyle w:val="Textlnku"/>
        <w:rPr>
          <w:sz w:val="20"/>
          <w:szCs w:val="20"/>
        </w:rPr>
      </w:pPr>
      <w:r w:rsidRPr="00D259D6">
        <w:rPr>
          <w:sz w:val="20"/>
          <w:szCs w:val="20"/>
        </w:rPr>
        <w:t>9.</w:t>
      </w:r>
      <w:r w:rsidR="00F53AA4" w:rsidRPr="00D259D6">
        <w:rPr>
          <w:sz w:val="20"/>
          <w:szCs w:val="20"/>
        </w:rPr>
        <w:t xml:space="preserve"> </w:t>
      </w:r>
      <w:r w:rsidRPr="00D259D6">
        <w:rPr>
          <w:sz w:val="20"/>
          <w:szCs w:val="20"/>
        </w:rPr>
        <w:t xml:space="preserve">Porušení služební kázně, k němuž došlo přede dnem nabytí účinnosti tohoto zákona a které splňuje znaky zaviněného porušení povinnosti vyplývající státnímu zaměstnanci z právních předpisů, které se vztahují k výkonu služby, ze služebních předpisů a z příkazů k výkonu služby podle zákona </w:t>
      </w:r>
      <w:r w:rsidR="00D259D6">
        <w:rPr>
          <w:sz w:val="20"/>
          <w:szCs w:val="20"/>
        </w:rPr>
        <w:t>č. 234/2014 Sb.</w:t>
      </w:r>
      <w:r w:rsidRPr="00D259D6">
        <w:rPr>
          <w:sz w:val="20"/>
          <w:szCs w:val="20"/>
        </w:rPr>
        <w:t xml:space="preserve">, ve znění účinném ode dne nabytí účinnosti tohoto zákona, lze postihnout podle tohoto zákona, s výjimkou postupu podle § 72 odst. 1 písm. c) zákona </w:t>
      </w:r>
      <w:r w:rsidR="00D259D6">
        <w:rPr>
          <w:sz w:val="20"/>
          <w:szCs w:val="20"/>
        </w:rPr>
        <w:t>č. 234/2014 Sb.</w:t>
      </w:r>
      <w:r w:rsidRPr="00D259D6">
        <w:rPr>
          <w:sz w:val="20"/>
          <w:szCs w:val="20"/>
        </w:rPr>
        <w:t xml:space="preserve">, ve znění účinném ode dne nabytí účinnosti tohoto zákona. Do běhu lhůt podle § 72 odst. 1 písm. b) a d) a § 89 odst. 1 zákona </w:t>
      </w:r>
      <w:r w:rsidR="00D259D6">
        <w:rPr>
          <w:sz w:val="20"/>
          <w:szCs w:val="20"/>
        </w:rPr>
        <w:t>č. 234/2014 Sb.</w:t>
      </w:r>
      <w:r w:rsidRPr="00D259D6">
        <w:rPr>
          <w:sz w:val="20"/>
          <w:szCs w:val="20"/>
        </w:rPr>
        <w:t>, ve znění účinném ode dne nabytí účinnosti tohoto zákona, se nezapočítává doba trvání kárného řízení zastaveného podle bodu 8 včetně doby trvání soudního řízení.</w:t>
      </w:r>
    </w:p>
    <w:p w14:paraId="1BB4A1D4" w14:textId="04C447ED" w:rsidR="00F148F0" w:rsidRPr="00D259D6" w:rsidRDefault="00F53AA4" w:rsidP="00F53AA4">
      <w:pPr>
        <w:pStyle w:val="Textlnku"/>
        <w:rPr>
          <w:sz w:val="20"/>
          <w:szCs w:val="20"/>
        </w:rPr>
      </w:pPr>
      <w:r w:rsidRPr="00D259D6">
        <w:rPr>
          <w:sz w:val="20"/>
          <w:szCs w:val="20"/>
        </w:rPr>
        <w:t xml:space="preserve">10. </w:t>
      </w:r>
      <w:r w:rsidR="00F148F0" w:rsidRPr="00D259D6">
        <w:rPr>
          <w:sz w:val="20"/>
          <w:szCs w:val="20"/>
        </w:rPr>
        <w:t xml:space="preserve">Řízení o náhradě škody zahájená přede dnem nabytí účinnosti tohoto zákona a do tohoto dne pravomocně neskončená se dokončí podle zákona </w:t>
      </w:r>
      <w:r w:rsidR="00D259D6">
        <w:rPr>
          <w:sz w:val="20"/>
          <w:szCs w:val="20"/>
        </w:rPr>
        <w:t>č. 234/2014 Sb.</w:t>
      </w:r>
      <w:r w:rsidR="00F148F0" w:rsidRPr="00D259D6">
        <w:rPr>
          <w:sz w:val="20"/>
          <w:szCs w:val="20"/>
        </w:rPr>
        <w:t>, ve znění účinném přede dnem nabytí účinnosti tohoto zákona.</w:t>
      </w:r>
    </w:p>
    <w:p w14:paraId="7BB10B11" w14:textId="46097409" w:rsidR="00F148F0" w:rsidRPr="00D259D6" w:rsidRDefault="00F53AA4" w:rsidP="00F53AA4">
      <w:pPr>
        <w:pStyle w:val="Textlnku"/>
        <w:rPr>
          <w:sz w:val="20"/>
          <w:szCs w:val="20"/>
        </w:rPr>
      </w:pPr>
      <w:r w:rsidRPr="00D259D6">
        <w:rPr>
          <w:sz w:val="20"/>
          <w:szCs w:val="20"/>
        </w:rPr>
        <w:t xml:space="preserve">11. </w:t>
      </w:r>
      <w:r w:rsidR="00F148F0" w:rsidRPr="00D259D6">
        <w:rPr>
          <w:sz w:val="20"/>
          <w:szCs w:val="20"/>
        </w:rPr>
        <w:t xml:space="preserve">Jako podklad pro vydání rozhodnutí podle § 60 odst. 1 písm. b) zákona </w:t>
      </w:r>
      <w:r w:rsidR="00D259D6">
        <w:rPr>
          <w:sz w:val="20"/>
          <w:szCs w:val="20"/>
        </w:rPr>
        <w:t>č. 234/2014 Sb.</w:t>
      </w:r>
      <w:r w:rsidR="00F148F0" w:rsidRPr="00D259D6">
        <w:rPr>
          <w:sz w:val="20"/>
          <w:szCs w:val="20"/>
        </w:rPr>
        <w:t>, ve znění účinném ode dne nabytí účinnosti tohoto zákona, pokud jde o hodnocení organizování, řízení, kontrolování a hodnocení výkonu služby podřízených státních zaměstnanců a výkonu práce podřízených zaměstnanců s výhradami, lze použít služební hodnocení provedené nejdříve za období, které zahrnuje alespoň 60 dnů, v</w:t>
      </w:r>
      <w:r w:rsidR="00D259D6">
        <w:rPr>
          <w:sz w:val="20"/>
          <w:szCs w:val="20"/>
        </w:rPr>
        <w:t> </w:t>
      </w:r>
      <w:r w:rsidR="00F148F0" w:rsidRPr="00D259D6">
        <w:rPr>
          <w:sz w:val="20"/>
          <w:szCs w:val="20"/>
        </w:rPr>
        <w:t>nichž státní zaměstnanec skutečně vykonával službu převážnou část své směny, ode dne nabytí účinnosti tohoto zákona.</w:t>
      </w:r>
    </w:p>
    <w:p w14:paraId="52028F33" w14:textId="3E7304A4" w:rsidR="00F148F0" w:rsidRPr="00D259D6" w:rsidRDefault="00F53AA4" w:rsidP="00F53AA4">
      <w:pPr>
        <w:pStyle w:val="Textlnku"/>
        <w:rPr>
          <w:sz w:val="20"/>
          <w:szCs w:val="20"/>
        </w:rPr>
      </w:pPr>
      <w:r w:rsidRPr="00D259D6">
        <w:rPr>
          <w:sz w:val="20"/>
          <w:szCs w:val="20"/>
        </w:rPr>
        <w:t xml:space="preserve">12. </w:t>
      </w:r>
      <w:r w:rsidR="00F148F0" w:rsidRPr="00D259D6">
        <w:rPr>
          <w:sz w:val="20"/>
          <w:szCs w:val="20"/>
        </w:rPr>
        <w:t xml:space="preserve">Řízení o odvolání ze služebního místa představeného podle § 60 odst. 2 zákona </w:t>
      </w:r>
      <w:r w:rsidR="00D259D6">
        <w:rPr>
          <w:sz w:val="20"/>
          <w:szCs w:val="20"/>
        </w:rPr>
        <w:t>č. 234/2014 Sb.</w:t>
      </w:r>
      <w:r w:rsidR="00F148F0" w:rsidRPr="00D259D6">
        <w:rPr>
          <w:sz w:val="20"/>
          <w:szCs w:val="20"/>
        </w:rPr>
        <w:t xml:space="preserve">, ve znění účinném přede dnem nabytí účinnosti tohoto zákona, zahájená přede dnem nabytí účinnosti tohoto zákona a do tohoto dne pravomocně neskončená se dokončí podle zákona </w:t>
      </w:r>
      <w:r w:rsidR="00D259D6">
        <w:rPr>
          <w:sz w:val="20"/>
          <w:szCs w:val="20"/>
        </w:rPr>
        <w:t>č. 234/2014 Sb.</w:t>
      </w:r>
      <w:r w:rsidR="00F148F0" w:rsidRPr="00D259D6">
        <w:rPr>
          <w:sz w:val="20"/>
          <w:szCs w:val="20"/>
        </w:rPr>
        <w:t>, ve znění účinném přede dnem nabytí účinnosti tohoto zákona.</w:t>
      </w:r>
    </w:p>
    <w:p w14:paraId="473C7350" w14:textId="6C2F90A0" w:rsidR="00F148F0" w:rsidRPr="00D259D6" w:rsidRDefault="00F53AA4" w:rsidP="00F53AA4">
      <w:pPr>
        <w:pStyle w:val="Textlnku"/>
        <w:rPr>
          <w:sz w:val="20"/>
          <w:szCs w:val="20"/>
        </w:rPr>
      </w:pPr>
      <w:r w:rsidRPr="00D259D6">
        <w:rPr>
          <w:sz w:val="20"/>
          <w:szCs w:val="20"/>
        </w:rPr>
        <w:lastRenderedPageBreak/>
        <w:t xml:space="preserve">13. </w:t>
      </w:r>
      <w:r w:rsidR="00F148F0" w:rsidRPr="00D259D6">
        <w:rPr>
          <w:sz w:val="20"/>
          <w:szCs w:val="20"/>
        </w:rPr>
        <w:t xml:space="preserve">Řízení o přeložení podle § 47 odst. 1 zákona </w:t>
      </w:r>
      <w:r w:rsidR="00D259D6">
        <w:rPr>
          <w:sz w:val="20"/>
          <w:szCs w:val="20"/>
        </w:rPr>
        <w:t>č. 234/2014 Sb.</w:t>
      </w:r>
      <w:r w:rsidR="00F148F0" w:rsidRPr="00D259D6">
        <w:rPr>
          <w:sz w:val="20"/>
          <w:szCs w:val="20"/>
        </w:rPr>
        <w:t xml:space="preserve">, ve znění účinném přede dnem nabytí účinnosti tohoto zákona, zahájená přede dnem nabytí účinnosti tohoto zákona a do tohoto dne pravomocně neskončená se dokončí podle zákona </w:t>
      </w:r>
      <w:r w:rsidR="00D259D6">
        <w:rPr>
          <w:sz w:val="20"/>
          <w:szCs w:val="20"/>
        </w:rPr>
        <w:t>č. 234/2014 Sb.</w:t>
      </w:r>
      <w:r w:rsidR="00F148F0" w:rsidRPr="00D259D6">
        <w:rPr>
          <w:sz w:val="20"/>
          <w:szCs w:val="20"/>
        </w:rPr>
        <w:t>, ve znění účinném přede dnem nabytí účinnosti tohoto zákona.</w:t>
      </w:r>
    </w:p>
    <w:p w14:paraId="7520B174" w14:textId="0C8FA159" w:rsidR="00F148F0" w:rsidRPr="00D259D6" w:rsidRDefault="00F53AA4" w:rsidP="00F53AA4">
      <w:pPr>
        <w:pStyle w:val="Textlnku"/>
        <w:rPr>
          <w:sz w:val="20"/>
          <w:szCs w:val="20"/>
        </w:rPr>
      </w:pPr>
      <w:r w:rsidRPr="00D259D6">
        <w:rPr>
          <w:sz w:val="20"/>
          <w:szCs w:val="20"/>
        </w:rPr>
        <w:t xml:space="preserve">14. </w:t>
      </w:r>
      <w:r w:rsidR="00F148F0" w:rsidRPr="00D259D6">
        <w:rPr>
          <w:sz w:val="20"/>
          <w:szCs w:val="20"/>
        </w:rPr>
        <w:t xml:space="preserve">Řízení o převedení na jiné služební místo podle § 61 odst. 1 písm. h) zákona </w:t>
      </w:r>
      <w:r w:rsidR="00D259D6">
        <w:rPr>
          <w:sz w:val="20"/>
          <w:szCs w:val="20"/>
        </w:rPr>
        <w:t>č. 234/2014 Sb.</w:t>
      </w:r>
      <w:r w:rsidR="00F148F0" w:rsidRPr="00D259D6">
        <w:rPr>
          <w:sz w:val="20"/>
          <w:szCs w:val="20"/>
        </w:rPr>
        <w:t>, ve znění účinném přede dnem nabytí účinnosti tohoto zákona, zahájená přede dnem nabytí účinnosti tohoto zákona a do tohoto dne pravomocně neskončená se dnem účinnosti tohoto zákona zastavují, pokud dosud neuplynulo 18 měsíců ode dne, kdy státní zaměstnanec začal vykonávat službu v jiném nebo dalším oboru služby, a</w:t>
      </w:r>
      <w:r w:rsidR="00D259D6">
        <w:rPr>
          <w:sz w:val="20"/>
          <w:szCs w:val="20"/>
        </w:rPr>
        <w:t> </w:t>
      </w:r>
      <w:r w:rsidR="00F148F0" w:rsidRPr="00D259D6">
        <w:rPr>
          <w:sz w:val="20"/>
          <w:szCs w:val="20"/>
        </w:rPr>
        <w:t xml:space="preserve">pokud se nejedná o případ, kdy státní zaměstnanec nevykonal úspěšně ani opakovanou úřednickou zkoušku. Jinak se tato řízení dokončí podle zákona </w:t>
      </w:r>
      <w:r w:rsidR="00D259D6">
        <w:rPr>
          <w:sz w:val="20"/>
          <w:szCs w:val="20"/>
        </w:rPr>
        <w:t>č. 234/2014 Sb.</w:t>
      </w:r>
      <w:r w:rsidR="00F148F0" w:rsidRPr="00D259D6">
        <w:rPr>
          <w:sz w:val="20"/>
          <w:szCs w:val="20"/>
        </w:rPr>
        <w:t xml:space="preserve">, ve znění účinném přede dnem nabytí účinnosti tohoto zákona.  </w:t>
      </w:r>
    </w:p>
    <w:p w14:paraId="0244B6D7" w14:textId="3B48973B" w:rsidR="00F148F0" w:rsidRPr="00D259D6" w:rsidRDefault="00F53AA4" w:rsidP="00F53AA4">
      <w:pPr>
        <w:pStyle w:val="Textlnku"/>
        <w:rPr>
          <w:sz w:val="20"/>
          <w:szCs w:val="20"/>
        </w:rPr>
      </w:pPr>
      <w:r w:rsidRPr="00D259D6">
        <w:rPr>
          <w:sz w:val="20"/>
          <w:szCs w:val="20"/>
        </w:rPr>
        <w:t xml:space="preserve">15. </w:t>
      </w:r>
      <w:r w:rsidR="00F148F0" w:rsidRPr="00D259D6">
        <w:rPr>
          <w:sz w:val="20"/>
          <w:szCs w:val="20"/>
        </w:rPr>
        <w:t xml:space="preserve">Řízení o skončení služebního poměru podle § 72 odst. 1 písm. a), c) a d) zákona </w:t>
      </w:r>
      <w:r w:rsidR="00D259D6">
        <w:rPr>
          <w:sz w:val="20"/>
          <w:szCs w:val="20"/>
        </w:rPr>
        <w:t>č. 234/2014 Sb.</w:t>
      </w:r>
      <w:r w:rsidR="00F148F0" w:rsidRPr="00D259D6">
        <w:rPr>
          <w:sz w:val="20"/>
          <w:szCs w:val="20"/>
        </w:rPr>
        <w:t xml:space="preserve">, ve znění účinném přede dnem nabytí účinnosti tohoto zákona, zahájená přede dnem nabytí účinnosti tohoto zákona a do tohoto dne pravomocně neskončená se dokončí podle zákona </w:t>
      </w:r>
      <w:r w:rsidR="00D259D6">
        <w:rPr>
          <w:sz w:val="20"/>
          <w:szCs w:val="20"/>
        </w:rPr>
        <w:t>č. 234/2014 Sb.</w:t>
      </w:r>
      <w:r w:rsidR="00F148F0" w:rsidRPr="00D259D6">
        <w:rPr>
          <w:sz w:val="20"/>
          <w:szCs w:val="20"/>
        </w:rPr>
        <w:t xml:space="preserve">, ve znění účinném přede dnem nabytí účinnosti tohoto zákona. </w:t>
      </w:r>
    </w:p>
    <w:p w14:paraId="212707C9" w14:textId="3E96CAFF" w:rsidR="00F148F0" w:rsidRPr="00D259D6" w:rsidRDefault="00F53AA4" w:rsidP="00F53AA4">
      <w:pPr>
        <w:pStyle w:val="Textlnku"/>
        <w:rPr>
          <w:sz w:val="20"/>
          <w:szCs w:val="20"/>
        </w:rPr>
      </w:pPr>
      <w:r w:rsidRPr="00D259D6">
        <w:rPr>
          <w:sz w:val="20"/>
          <w:szCs w:val="20"/>
        </w:rPr>
        <w:t xml:space="preserve">16. </w:t>
      </w:r>
      <w:r w:rsidR="00F148F0" w:rsidRPr="00D259D6">
        <w:rPr>
          <w:sz w:val="20"/>
          <w:szCs w:val="20"/>
        </w:rPr>
        <w:t xml:space="preserve">Řízení o skončení služebního poměru podle § 73 zákona </w:t>
      </w:r>
      <w:r w:rsidR="00D259D6">
        <w:rPr>
          <w:sz w:val="20"/>
          <w:szCs w:val="20"/>
        </w:rPr>
        <w:t>č. 234/2014 Sb.</w:t>
      </w:r>
      <w:r w:rsidR="00F148F0" w:rsidRPr="00D259D6">
        <w:rPr>
          <w:sz w:val="20"/>
          <w:szCs w:val="20"/>
        </w:rPr>
        <w:t xml:space="preserve">, ve znění účinném přede dnem nabytí účinnosti tohoto zákona, zahájená přede dnem nabytí účinnosti tohoto zákona a do tohoto dne pravomocně neskončená se dokončí podle zákona </w:t>
      </w:r>
      <w:r w:rsidR="00D259D6">
        <w:rPr>
          <w:sz w:val="20"/>
          <w:szCs w:val="20"/>
        </w:rPr>
        <w:t>č. 234/2014 Sb.</w:t>
      </w:r>
      <w:r w:rsidR="00F148F0" w:rsidRPr="00D259D6">
        <w:rPr>
          <w:sz w:val="20"/>
          <w:szCs w:val="20"/>
        </w:rPr>
        <w:t>, ve znění účinném přede dnem nabytí účinnosti tohoto zákona.</w:t>
      </w:r>
    </w:p>
    <w:p w14:paraId="71626DE7" w14:textId="3E05AA54" w:rsidR="00F148F0" w:rsidRPr="00D259D6" w:rsidRDefault="00F53AA4" w:rsidP="00F53AA4">
      <w:pPr>
        <w:pStyle w:val="Textlnku"/>
        <w:rPr>
          <w:sz w:val="20"/>
          <w:szCs w:val="20"/>
        </w:rPr>
      </w:pPr>
      <w:r w:rsidRPr="00D259D6">
        <w:rPr>
          <w:sz w:val="20"/>
          <w:szCs w:val="20"/>
        </w:rPr>
        <w:t xml:space="preserve">17. </w:t>
      </w:r>
      <w:r w:rsidR="00F148F0" w:rsidRPr="00D259D6">
        <w:rPr>
          <w:sz w:val="20"/>
          <w:szCs w:val="20"/>
        </w:rPr>
        <w:t xml:space="preserve">Řízení o odbytném zahájená přede dnem nabytí účinnosti tohoto zákona a do tohoto dne pravomocně neskončená se dokončí podle zákona </w:t>
      </w:r>
      <w:r w:rsidR="00D259D6">
        <w:rPr>
          <w:sz w:val="20"/>
          <w:szCs w:val="20"/>
        </w:rPr>
        <w:t>č. 234/2014 Sb.</w:t>
      </w:r>
      <w:r w:rsidR="00F148F0" w:rsidRPr="00D259D6">
        <w:rPr>
          <w:sz w:val="20"/>
          <w:szCs w:val="20"/>
        </w:rPr>
        <w:t>, ve znění účinném přede dnem nabytí účinnosti tohoto zákona. Výše odbytného, na které vznikl nárok přede dnem nabytí</w:t>
      </w:r>
      <w:r w:rsidR="00F148F0" w:rsidRPr="00D259D6">
        <w:rPr>
          <w:color w:val="FF0000"/>
          <w:sz w:val="20"/>
          <w:szCs w:val="20"/>
        </w:rPr>
        <w:t xml:space="preserve"> </w:t>
      </w:r>
      <w:r w:rsidR="00F148F0" w:rsidRPr="00D259D6">
        <w:rPr>
          <w:sz w:val="20"/>
          <w:szCs w:val="20"/>
        </w:rPr>
        <w:t>účinnosti tohoto zákona, není tímto zákonem dotčena.</w:t>
      </w:r>
    </w:p>
    <w:p w14:paraId="681F3D7D" w14:textId="725F6E0B" w:rsidR="00F148F0" w:rsidRPr="00D259D6" w:rsidRDefault="00F53AA4" w:rsidP="00F53AA4">
      <w:pPr>
        <w:pStyle w:val="Textlnku"/>
        <w:rPr>
          <w:sz w:val="20"/>
          <w:szCs w:val="20"/>
        </w:rPr>
      </w:pPr>
      <w:r w:rsidRPr="00D259D6">
        <w:rPr>
          <w:sz w:val="20"/>
          <w:szCs w:val="20"/>
        </w:rPr>
        <w:t xml:space="preserve">18. </w:t>
      </w:r>
      <w:r w:rsidR="00F148F0" w:rsidRPr="00D259D6">
        <w:rPr>
          <w:sz w:val="20"/>
          <w:szCs w:val="20"/>
        </w:rPr>
        <w:t xml:space="preserve">Řízení o odchodném zahájená přede dnem nabytí účinnosti tohoto zákona a do tohoto dne pravomocně neskončená se dokončí podle zákona </w:t>
      </w:r>
      <w:r w:rsidR="00D259D6">
        <w:rPr>
          <w:sz w:val="20"/>
          <w:szCs w:val="20"/>
        </w:rPr>
        <w:t>č. 234/2014 Sb.</w:t>
      </w:r>
      <w:r w:rsidR="00F148F0" w:rsidRPr="00D259D6">
        <w:rPr>
          <w:sz w:val="20"/>
          <w:szCs w:val="20"/>
        </w:rPr>
        <w:t>, ve znění účinném přede dnem nabytí účinnosti tohoto zákona.</w:t>
      </w:r>
    </w:p>
    <w:p w14:paraId="1186C6F2" w14:textId="6FF1997A" w:rsidR="00F148F0" w:rsidRPr="00D259D6" w:rsidRDefault="00F53AA4" w:rsidP="00F53AA4">
      <w:pPr>
        <w:pStyle w:val="Textlnku"/>
        <w:rPr>
          <w:sz w:val="20"/>
          <w:szCs w:val="20"/>
        </w:rPr>
      </w:pPr>
      <w:r w:rsidRPr="00D259D6">
        <w:rPr>
          <w:sz w:val="20"/>
          <w:szCs w:val="20"/>
        </w:rPr>
        <w:t xml:space="preserve">19. </w:t>
      </w:r>
      <w:r w:rsidR="00F148F0" w:rsidRPr="00D259D6">
        <w:rPr>
          <w:sz w:val="20"/>
          <w:szCs w:val="20"/>
        </w:rPr>
        <w:t xml:space="preserve">Státnímu zaměstnanci, který byl podle § 29 odst. 1 zákona </w:t>
      </w:r>
      <w:r w:rsidR="00D259D6">
        <w:rPr>
          <w:sz w:val="20"/>
          <w:szCs w:val="20"/>
        </w:rPr>
        <w:t>č. 234/2014 Sb.</w:t>
      </w:r>
      <w:r w:rsidR="00F148F0" w:rsidRPr="00D259D6">
        <w:rPr>
          <w:sz w:val="20"/>
          <w:szCs w:val="20"/>
        </w:rPr>
        <w:t>, ve znění účinném přede dnem nabytí účinnosti tohoto zákona, přijat do služebního poměru na dobu určitou s trváním 12 měsíců, protože dosud úspěšně nevykonal úřednickou zkoušku, se dnem nabytí účinnosti tohoto zákona mění doba trvání služebního poměru na dobu neurčitou nebo na dobu určitou uvedenou v oznámení o vyhlášení výběrového řízení. Státní zaměstnanec uvedený ve větě první je povinen vykonat obecnou část úřednické zkoušky nejpozději do 12</w:t>
      </w:r>
      <w:r w:rsidR="00D259D6">
        <w:rPr>
          <w:sz w:val="20"/>
          <w:szCs w:val="20"/>
        </w:rPr>
        <w:t> </w:t>
      </w:r>
      <w:r w:rsidR="00F148F0" w:rsidRPr="00D259D6">
        <w:rPr>
          <w:sz w:val="20"/>
          <w:szCs w:val="20"/>
        </w:rPr>
        <w:t>měsíců ode dne vzniku služebního poměru a zvláštní část úřednické zkoušky nejpozději do 18 měsíců ode dne vzniku služebního poměru.</w:t>
      </w:r>
    </w:p>
    <w:p w14:paraId="7A8ADFEB" w14:textId="030DD847" w:rsidR="00F148F0" w:rsidRPr="00D259D6" w:rsidRDefault="00F53AA4" w:rsidP="00F53AA4">
      <w:pPr>
        <w:pStyle w:val="Textlnku"/>
        <w:rPr>
          <w:sz w:val="20"/>
          <w:szCs w:val="20"/>
        </w:rPr>
      </w:pPr>
      <w:r w:rsidRPr="00D259D6">
        <w:rPr>
          <w:sz w:val="20"/>
          <w:szCs w:val="20"/>
        </w:rPr>
        <w:t xml:space="preserve">20. </w:t>
      </w:r>
      <w:r w:rsidR="00F148F0" w:rsidRPr="00D259D6">
        <w:rPr>
          <w:sz w:val="20"/>
          <w:szCs w:val="20"/>
        </w:rPr>
        <w:t xml:space="preserve">Státnímu zaměstnanci, který přede dnem nabytí účinnosti tohoto zákona vykonal úspěšně obecnou část úřednické zkoušky, avšak její zvláštní část vykonal neúspěšně, vystaví služební orgán osvědčení o úspěšném vykonání obecné části úřednické zkoušky podle § 42b odst. 1 zákona </w:t>
      </w:r>
      <w:r w:rsidR="00D259D6">
        <w:rPr>
          <w:sz w:val="20"/>
          <w:szCs w:val="20"/>
        </w:rPr>
        <w:t>č. 234/2014 Sb.</w:t>
      </w:r>
      <w:r w:rsidR="00F148F0" w:rsidRPr="00D259D6">
        <w:rPr>
          <w:sz w:val="20"/>
          <w:szCs w:val="20"/>
        </w:rPr>
        <w:t>, ve znění účinném ode dne nabytí účinnosti tohoto zákona.</w:t>
      </w:r>
    </w:p>
    <w:p w14:paraId="3CBD2871" w14:textId="7B72E1CF" w:rsidR="00F148F0" w:rsidRPr="00D259D6" w:rsidRDefault="00F53AA4" w:rsidP="00F53AA4">
      <w:pPr>
        <w:pStyle w:val="Textlnku"/>
        <w:rPr>
          <w:sz w:val="20"/>
          <w:szCs w:val="20"/>
        </w:rPr>
      </w:pPr>
      <w:r w:rsidRPr="00D259D6">
        <w:rPr>
          <w:sz w:val="20"/>
          <w:szCs w:val="20"/>
        </w:rPr>
        <w:t xml:space="preserve">21. </w:t>
      </w:r>
      <w:r w:rsidR="00F148F0" w:rsidRPr="00D259D6">
        <w:rPr>
          <w:sz w:val="20"/>
          <w:szCs w:val="20"/>
        </w:rPr>
        <w:t>Na státního zaměstnance, který byl přijat do služebního poměru přede dnem nabytí účinnosti tohoto zákona, se § 107d odst. 2</w:t>
      </w:r>
      <w:r w:rsidR="00F148F0" w:rsidRPr="00D259D6">
        <w:rPr>
          <w:color w:val="FF0000"/>
          <w:sz w:val="20"/>
          <w:szCs w:val="20"/>
        </w:rPr>
        <w:t xml:space="preserve"> </w:t>
      </w:r>
      <w:r w:rsidR="00F148F0" w:rsidRPr="00D259D6">
        <w:rPr>
          <w:sz w:val="20"/>
          <w:szCs w:val="20"/>
        </w:rPr>
        <w:t xml:space="preserve">zákona </w:t>
      </w:r>
      <w:r w:rsidR="00D259D6">
        <w:rPr>
          <w:sz w:val="20"/>
          <w:szCs w:val="20"/>
        </w:rPr>
        <w:t>č. 234/2014 Sb.</w:t>
      </w:r>
      <w:r w:rsidR="00F148F0" w:rsidRPr="00D259D6">
        <w:rPr>
          <w:sz w:val="20"/>
          <w:szCs w:val="20"/>
        </w:rPr>
        <w:t xml:space="preserve">, ve znění účinném ode dne nabytí účinnosti tohoto zákona, nevztahuje. Jeho vstupní vzdělávání úvodní se dokončí podle zákona </w:t>
      </w:r>
      <w:r w:rsidR="00D259D6">
        <w:rPr>
          <w:sz w:val="20"/>
          <w:szCs w:val="20"/>
        </w:rPr>
        <w:t>č. 234/2014 Sb.</w:t>
      </w:r>
      <w:r w:rsidR="00F148F0" w:rsidRPr="00D259D6">
        <w:rPr>
          <w:sz w:val="20"/>
          <w:szCs w:val="20"/>
        </w:rPr>
        <w:t>, ve znění účinném přede dnem nabytí účinnosti tohoto zákona.</w:t>
      </w:r>
    </w:p>
    <w:p w14:paraId="3FC54A72" w14:textId="46AB62C1" w:rsidR="00F148F0" w:rsidRPr="00D259D6" w:rsidRDefault="009458F1" w:rsidP="00F53AA4">
      <w:pPr>
        <w:pStyle w:val="Textlnku"/>
        <w:rPr>
          <w:sz w:val="20"/>
          <w:szCs w:val="20"/>
        </w:rPr>
      </w:pPr>
      <w:r w:rsidRPr="00D259D6">
        <w:rPr>
          <w:sz w:val="20"/>
          <w:szCs w:val="20"/>
        </w:rPr>
        <w:t xml:space="preserve">22. </w:t>
      </w:r>
      <w:r w:rsidR="00F148F0" w:rsidRPr="00D259D6">
        <w:rPr>
          <w:sz w:val="20"/>
          <w:szCs w:val="20"/>
        </w:rPr>
        <w:t xml:space="preserve">Pracovní poměr podle § 178 nebo 178a zákona </w:t>
      </w:r>
      <w:r w:rsidR="00D259D6">
        <w:rPr>
          <w:sz w:val="20"/>
          <w:szCs w:val="20"/>
        </w:rPr>
        <w:t>č. 234/2014 Sb.</w:t>
      </w:r>
      <w:r w:rsidR="00F148F0" w:rsidRPr="00D259D6">
        <w:rPr>
          <w:sz w:val="20"/>
          <w:szCs w:val="20"/>
        </w:rPr>
        <w:t xml:space="preserve">, ve znění účinném přede dnem nabytí účinnosti tohoto zákona, není tímto zákonem dotčen. Zaměstnanec v pracovním poměru podle § 178a zákona </w:t>
      </w:r>
      <w:r w:rsidR="00D259D6">
        <w:rPr>
          <w:sz w:val="20"/>
          <w:szCs w:val="20"/>
        </w:rPr>
        <w:t>č. 234/2014 Sb.</w:t>
      </w:r>
      <w:r w:rsidR="00F148F0" w:rsidRPr="00D259D6">
        <w:rPr>
          <w:sz w:val="20"/>
          <w:szCs w:val="20"/>
        </w:rPr>
        <w:t>, ve znění účinném přede dnem nabytí účinnosti tohoto zákona, má ode dne nabytí účinnosti tohoto zákona nárok na přijetí do služebního poměru na dobu neurčitou nebo na dobu určitou v délce doby, na kterou bylo služební místo zřízeno, a na zařazení na toto služební místo, požádá-li písemně o přijetí do služebního poměru a v den podání žádosti splňuje předpoklady a požadavky stanovené pro služební místo podle §</w:t>
      </w:r>
      <w:r w:rsidR="001D39A8" w:rsidRPr="00D259D6">
        <w:rPr>
          <w:sz w:val="20"/>
          <w:szCs w:val="20"/>
        </w:rPr>
        <w:t> </w:t>
      </w:r>
      <w:r w:rsidR="00F148F0" w:rsidRPr="00D259D6">
        <w:rPr>
          <w:sz w:val="20"/>
          <w:szCs w:val="20"/>
        </w:rPr>
        <w:t xml:space="preserve">25 odst. 1, § 25 odst. </w:t>
      </w:r>
      <w:r w:rsidR="001D39A8" w:rsidRPr="00D259D6">
        <w:rPr>
          <w:sz w:val="20"/>
          <w:szCs w:val="20"/>
        </w:rPr>
        <w:t>3</w:t>
      </w:r>
      <w:r w:rsidR="00F148F0" w:rsidRPr="00D259D6">
        <w:rPr>
          <w:sz w:val="20"/>
          <w:szCs w:val="20"/>
        </w:rPr>
        <w:t xml:space="preserve"> písm. a), b) a c)</w:t>
      </w:r>
      <w:r w:rsidR="00F148F0" w:rsidRPr="00D259D6">
        <w:rPr>
          <w:color w:val="FF0000"/>
          <w:sz w:val="20"/>
          <w:szCs w:val="20"/>
        </w:rPr>
        <w:t xml:space="preserve"> </w:t>
      </w:r>
      <w:r w:rsidR="00F148F0" w:rsidRPr="00D259D6">
        <w:rPr>
          <w:sz w:val="20"/>
          <w:szCs w:val="20"/>
        </w:rPr>
        <w:t xml:space="preserve">a § 25a zákona </w:t>
      </w:r>
      <w:r w:rsidR="00D259D6">
        <w:rPr>
          <w:sz w:val="20"/>
          <w:szCs w:val="20"/>
        </w:rPr>
        <w:t>č. 234/2014 Sb.</w:t>
      </w:r>
      <w:r w:rsidR="00F148F0" w:rsidRPr="00D259D6">
        <w:rPr>
          <w:sz w:val="20"/>
          <w:szCs w:val="20"/>
        </w:rPr>
        <w:t>, ve znění účinném ode dne nabytí účinnosti tohoto zákona.</w:t>
      </w:r>
    </w:p>
    <w:p w14:paraId="0EC5D7A0" w14:textId="5A06D890" w:rsidR="00F148F0" w:rsidRPr="00D259D6" w:rsidRDefault="009458F1" w:rsidP="00F53AA4">
      <w:pPr>
        <w:pStyle w:val="Textlnku"/>
        <w:rPr>
          <w:sz w:val="20"/>
          <w:szCs w:val="20"/>
        </w:rPr>
      </w:pPr>
      <w:r w:rsidRPr="00D259D6">
        <w:rPr>
          <w:sz w:val="20"/>
          <w:szCs w:val="20"/>
        </w:rPr>
        <w:t xml:space="preserve">23. </w:t>
      </w:r>
      <w:r w:rsidR="00F148F0" w:rsidRPr="00D259D6">
        <w:rPr>
          <w:sz w:val="20"/>
          <w:szCs w:val="20"/>
        </w:rPr>
        <w:t>Státní zaměstnanec, který nevykonává státní</w:t>
      </w:r>
      <w:r w:rsidR="00F148F0" w:rsidRPr="00D259D6">
        <w:rPr>
          <w:color w:val="FF0000"/>
          <w:sz w:val="20"/>
          <w:szCs w:val="20"/>
        </w:rPr>
        <w:t xml:space="preserve"> </w:t>
      </w:r>
      <w:r w:rsidR="00F148F0" w:rsidRPr="00D259D6">
        <w:rPr>
          <w:sz w:val="20"/>
          <w:szCs w:val="20"/>
        </w:rPr>
        <w:t xml:space="preserve">službu z důvodu změny služebního poměru podle § 44 písm. j) zákona </w:t>
      </w:r>
      <w:r w:rsidR="00D259D6">
        <w:rPr>
          <w:sz w:val="20"/>
          <w:szCs w:val="20"/>
        </w:rPr>
        <w:t>č. 234/2014 Sb.</w:t>
      </w:r>
      <w:r w:rsidR="00F148F0" w:rsidRPr="00D259D6">
        <w:rPr>
          <w:sz w:val="20"/>
          <w:szCs w:val="20"/>
        </w:rPr>
        <w:t>, ve znění účinném přede dnem nabytí účinnosti tohoto zákona, se ode dne nabytí účinnosti tohoto zákona považuje za státního zaměstnance, který nevykonává službu z důvodu překážky ve státní</w:t>
      </w:r>
      <w:r w:rsidR="00F148F0" w:rsidRPr="00D259D6">
        <w:rPr>
          <w:color w:val="FF0000"/>
          <w:sz w:val="20"/>
          <w:szCs w:val="20"/>
        </w:rPr>
        <w:t xml:space="preserve"> </w:t>
      </w:r>
      <w:r w:rsidR="00F148F0" w:rsidRPr="00D259D6">
        <w:rPr>
          <w:sz w:val="20"/>
          <w:szCs w:val="20"/>
        </w:rPr>
        <w:t xml:space="preserve">službě na straně státního zaměstnance podle § 104 odst. 1 zákona </w:t>
      </w:r>
      <w:r w:rsidR="00D259D6">
        <w:rPr>
          <w:sz w:val="20"/>
          <w:szCs w:val="20"/>
        </w:rPr>
        <w:t>č. 234/2014 Sb.</w:t>
      </w:r>
      <w:r w:rsidR="00F148F0" w:rsidRPr="00D259D6">
        <w:rPr>
          <w:sz w:val="20"/>
          <w:szCs w:val="20"/>
        </w:rPr>
        <w:t xml:space="preserve">, ve znění účinném ode dne nabytí účinnosti tohoto zákona, jde-li o § 195 až 198 zákoníku práce. </w:t>
      </w:r>
    </w:p>
    <w:p w14:paraId="56EDD14B" w14:textId="5DBD9D6C" w:rsidR="00F148F0" w:rsidRPr="00D259D6" w:rsidRDefault="009458F1" w:rsidP="00F53AA4">
      <w:pPr>
        <w:pStyle w:val="Textlnku"/>
        <w:rPr>
          <w:sz w:val="20"/>
          <w:szCs w:val="20"/>
        </w:rPr>
      </w:pPr>
      <w:r w:rsidRPr="00D259D6">
        <w:rPr>
          <w:sz w:val="20"/>
          <w:szCs w:val="20"/>
        </w:rPr>
        <w:t xml:space="preserve">24. </w:t>
      </w:r>
      <w:r w:rsidR="00F148F0" w:rsidRPr="00D259D6">
        <w:rPr>
          <w:sz w:val="20"/>
          <w:szCs w:val="20"/>
        </w:rPr>
        <w:t>Státní zaměstnanec, který nevykonává státní</w:t>
      </w:r>
      <w:r w:rsidR="00F148F0" w:rsidRPr="00D259D6">
        <w:rPr>
          <w:color w:val="FF0000"/>
          <w:sz w:val="20"/>
          <w:szCs w:val="20"/>
        </w:rPr>
        <w:t xml:space="preserve"> </w:t>
      </w:r>
      <w:r w:rsidR="00F148F0" w:rsidRPr="00D259D6">
        <w:rPr>
          <w:sz w:val="20"/>
          <w:szCs w:val="20"/>
        </w:rPr>
        <w:t xml:space="preserve">službu z důvodu změny služebního poměru podle § 44 písm. k) zákona </w:t>
      </w:r>
      <w:r w:rsidR="00D259D6">
        <w:rPr>
          <w:sz w:val="20"/>
          <w:szCs w:val="20"/>
        </w:rPr>
        <w:t>č. 234/2014 Sb.</w:t>
      </w:r>
      <w:r w:rsidR="00F148F0" w:rsidRPr="00D259D6">
        <w:rPr>
          <w:sz w:val="20"/>
          <w:szCs w:val="20"/>
        </w:rPr>
        <w:t xml:space="preserve">, ve znění účinném přede dnem nabytí účinnosti tohoto zákona, se ode dne nabytí účinnosti tohoto zákona považuje za státního zaměstnance, který nevykonává službu z důvodu překážky ve státní službě na straně státního zaměstnance podle § 104 odst. 3 zákona </w:t>
      </w:r>
      <w:r w:rsidR="00D259D6">
        <w:rPr>
          <w:sz w:val="20"/>
          <w:szCs w:val="20"/>
        </w:rPr>
        <w:t>č. 234/2014 Sb.</w:t>
      </w:r>
      <w:r w:rsidR="00F148F0" w:rsidRPr="00D259D6">
        <w:rPr>
          <w:sz w:val="20"/>
          <w:szCs w:val="20"/>
        </w:rPr>
        <w:t xml:space="preserve">, ve znění účinném ode dne nabytí účinnosti tohoto zákona. </w:t>
      </w:r>
    </w:p>
    <w:p w14:paraId="7C82FE9D" w14:textId="35B772F3" w:rsidR="00F148F0" w:rsidRPr="00D259D6" w:rsidRDefault="009458F1" w:rsidP="00F53AA4">
      <w:pPr>
        <w:pStyle w:val="Textlnku"/>
        <w:rPr>
          <w:sz w:val="20"/>
          <w:szCs w:val="20"/>
        </w:rPr>
      </w:pPr>
      <w:r w:rsidRPr="00D259D6">
        <w:rPr>
          <w:sz w:val="20"/>
          <w:szCs w:val="20"/>
        </w:rPr>
        <w:t xml:space="preserve">25. </w:t>
      </w:r>
      <w:r w:rsidR="00F148F0" w:rsidRPr="00D259D6">
        <w:rPr>
          <w:sz w:val="20"/>
          <w:szCs w:val="20"/>
        </w:rPr>
        <w:t>Státní zaměstnanec, který nevykonává státní</w:t>
      </w:r>
      <w:r w:rsidR="00F148F0" w:rsidRPr="00D259D6">
        <w:rPr>
          <w:color w:val="FF0000"/>
          <w:sz w:val="20"/>
          <w:szCs w:val="20"/>
        </w:rPr>
        <w:t xml:space="preserve"> </w:t>
      </w:r>
      <w:r w:rsidR="00F148F0" w:rsidRPr="00D259D6">
        <w:rPr>
          <w:sz w:val="20"/>
          <w:szCs w:val="20"/>
        </w:rPr>
        <w:t xml:space="preserve">službu z důvodu změny služebního poměru podle § 44 písm. l) zákona </w:t>
      </w:r>
      <w:r w:rsidR="00D259D6">
        <w:rPr>
          <w:sz w:val="20"/>
          <w:szCs w:val="20"/>
        </w:rPr>
        <w:t>č. 234/2014 Sb.</w:t>
      </w:r>
      <w:r w:rsidR="00F148F0" w:rsidRPr="00D259D6">
        <w:rPr>
          <w:sz w:val="20"/>
          <w:szCs w:val="20"/>
        </w:rPr>
        <w:t>, ve znění účinném přede dnem nabytí účinnosti tohoto zákona, se ode dne nabytí účinnosti tohoto zákona považuje za státního zaměstnance, který nevykonává státní</w:t>
      </w:r>
      <w:r w:rsidR="00F148F0" w:rsidRPr="00D259D6">
        <w:rPr>
          <w:color w:val="FF0000"/>
          <w:sz w:val="20"/>
          <w:szCs w:val="20"/>
        </w:rPr>
        <w:t xml:space="preserve"> </w:t>
      </w:r>
      <w:r w:rsidR="00F148F0" w:rsidRPr="00D259D6">
        <w:rPr>
          <w:sz w:val="20"/>
          <w:szCs w:val="20"/>
        </w:rPr>
        <w:t>službu z důvodu překážky ve státní</w:t>
      </w:r>
      <w:r w:rsidR="00F148F0" w:rsidRPr="00D259D6">
        <w:rPr>
          <w:color w:val="FF0000"/>
          <w:sz w:val="20"/>
          <w:szCs w:val="20"/>
        </w:rPr>
        <w:t xml:space="preserve"> </w:t>
      </w:r>
      <w:r w:rsidR="00F148F0" w:rsidRPr="00D259D6">
        <w:rPr>
          <w:sz w:val="20"/>
          <w:szCs w:val="20"/>
        </w:rPr>
        <w:t>službě na straně státního zaměstnance podle § 104 odst. 4</w:t>
      </w:r>
      <w:r w:rsidR="00F148F0" w:rsidRPr="00D259D6">
        <w:rPr>
          <w:color w:val="FF0000"/>
          <w:sz w:val="20"/>
          <w:szCs w:val="20"/>
        </w:rPr>
        <w:t xml:space="preserve"> </w:t>
      </w:r>
      <w:r w:rsidR="00F148F0" w:rsidRPr="00D259D6">
        <w:rPr>
          <w:sz w:val="20"/>
          <w:szCs w:val="20"/>
        </w:rPr>
        <w:t xml:space="preserve">zákona </w:t>
      </w:r>
      <w:r w:rsidR="00D259D6">
        <w:rPr>
          <w:sz w:val="20"/>
          <w:szCs w:val="20"/>
        </w:rPr>
        <w:t>č. 234/2014 Sb.</w:t>
      </w:r>
      <w:r w:rsidR="00F148F0" w:rsidRPr="00D259D6">
        <w:rPr>
          <w:sz w:val="20"/>
          <w:szCs w:val="20"/>
        </w:rPr>
        <w:t>, ve znění účinném ode dne nabytí účinnosti tohoto zákona.</w:t>
      </w:r>
    </w:p>
    <w:p w14:paraId="486EBB1B" w14:textId="76E27F53" w:rsidR="00F148F0" w:rsidRPr="00D259D6" w:rsidRDefault="009458F1" w:rsidP="00F53AA4">
      <w:pPr>
        <w:pStyle w:val="Textlnku"/>
        <w:rPr>
          <w:sz w:val="20"/>
          <w:szCs w:val="20"/>
        </w:rPr>
      </w:pPr>
      <w:r w:rsidRPr="00D259D6">
        <w:rPr>
          <w:sz w:val="20"/>
          <w:szCs w:val="20"/>
        </w:rPr>
        <w:t xml:space="preserve">26. </w:t>
      </w:r>
      <w:r w:rsidR="00F148F0" w:rsidRPr="00D259D6">
        <w:rPr>
          <w:sz w:val="20"/>
          <w:szCs w:val="20"/>
        </w:rPr>
        <w:t>Státní zaměstnanec, který nevykonává státní</w:t>
      </w:r>
      <w:r w:rsidR="00F148F0" w:rsidRPr="00D259D6">
        <w:rPr>
          <w:color w:val="FF0000"/>
          <w:sz w:val="20"/>
          <w:szCs w:val="20"/>
        </w:rPr>
        <w:t xml:space="preserve"> </w:t>
      </w:r>
      <w:r w:rsidR="00F148F0" w:rsidRPr="00D259D6">
        <w:rPr>
          <w:sz w:val="20"/>
          <w:szCs w:val="20"/>
        </w:rPr>
        <w:t xml:space="preserve">službu z důvodu změny služebního poměru podle § 44 písm. q) zákona </w:t>
      </w:r>
      <w:r w:rsidR="00D259D6">
        <w:rPr>
          <w:sz w:val="20"/>
          <w:szCs w:val="20"/>
        </w:rPr>
        <w:t>č. 234/2014 Sb.</w:t>
      </w:r>
      <w:r w:rsidR="00F148F0" w:rsidRPr="00D259D6">
        <w:rPr>
          <w:sz w:val="20"/>
          <w:szCs w:val="20"/>
        </w:rPr>
        <w:t>, ve znění účinném přede dnem nabytí účinnosti tohoto zákona, se po odpadnutí důvodu změny služebního poměru zařadí k výkonu státní</w:t>
      </w:r>
      <w:r w:rsidR="00F148F0" w:rsidRPr="00D259D6">
        <w:rPr>
          <w:color w:val="FF0000"/>
          <w:sz w:val="20"/>
          <w:szCs w:val="20"/>
        </w:rPr>
        <w:t xml:space="preserve"> </w:t>
      </w:r>
      <w:r w:rsidR="00F148F0" w:rsidRPr="00D259D6">
        <w:rPr>
          <w:sz w:val="20"/>
          <w:szCs w:val="20"/>
        </w:rPr>
        <w:t>služby na jeho původní služební místo. Nelze-li postupovat podle věty první v důsledku zrušení služebního místa nebo proto, že uplynula doba určitá, na kterou byl státní zaměstnanec zařazen nebo jmenován na služební místo, zařadí se k výkonu státní</w:t>
      </w:r>
      <w:r w:rsidR="00F148F0" w:rsidRPr="00D259D6">
        <w:rPr>
          <w:color w:val="FF0000"/>
          <w:sz w:val="20"/>
          <w:szCs w:val="20"/>
        </w:rPr>
        <w:t xml:space="preserve"> </w:t>
      </w:r>
      <w:r w:rsidR="00F148F0" w:rsidRPr="00D259D6">
        <w:rPr>
          <w:sz w:val="20"/>
          <w:szCs w:val="20"/>
        </w:rPr>
        <w:t>služby na volné služební místo, na kterém je služba pro něj vhodná. K výkonu státní</w:t>
      </w:r>
      <w:r w:rsidR="00F148F0" w:rsidRPr="00D259D6">
        <w:rPr>
          <w:color w:val="FF0000"/>
          <w:sz w:val="20"/>
          <w:szCs w:val="20"/>
        </w:rPr>
        <w:t xml:space="preserve"> </w:t>
      </w:r>
      <w:r w:rsidR="00F148F0" w:rsidRPr="00D259D6">
        <w:rPr>
          <w:sz w:val="20"/>
          <w:szCs w:val="20"/>
        </w:rPr>
        <w:t xml:space="preserve">služby na služební místo zařazené v nižší platové třídě však lze státního zaměstnance zařadit jen s jeho souhlasem. </w:t>
      </w:r>
    </w:p>
    <w:p w14:paraId="5B0CCE34" w14:textId="1405A41B" w:rsidR="00F148F0" w:rsidRPr="00D259D6" w:rsidRDefault="009458F1" w:rsidP="00F53AA4">
      <w:pPr>
        <w:pStyle w:val="Textlnku"/>
        <w:rPr>
          <w:sz w:val="20"/>
          <w:szCs w:val="20"/>
        </w:rPr>
      </w:pPr>
      <w:r w:rsidRPr="00D259D6">
        <w:rPr>
          <w:sz w:val="20"/>
          <w:szCs w:val="20"/>
        </w:rPr>
        <w:t xml:space="preserve">27. </w:t>
      </w:r>
      <w:r w:rsidR="00F148F0" w:rsidRPr="00D259D6">
        <w:rPr>
          <w:sz w:val="20"/>
          <w:szCs w:val="20"/>
        </w:rPr>
        <w:t>Státní zaměstnanec zařazený mimo výkon státní</w:t>
      </w:r>
      <w:r w:rsidR="00F148F0" w:rsidRPr="00D259D6">
        <w:rPr>
          <w:color w:val="FF0000"/>
          <w:sz w:val="20"/>
          <w:szCs w:val="20"/>
        </w:rPr>
        <w:t xml:space="preserve"> </w:t>
      </w:r>
      <w:r w:rsidR="00F148F0" w:rsidRPr="00D259D6">
        <w:rPr>
          <w:sz w:val="20"/>
          <w:szCs w:val="20"/>
        </w:rPr>
        <w:t xml:space="preserve">služby z organizačních důvodů podle § 62 zákona </w:t>
      </w:r>
      <w:r w:rsidR="00D259D6">
        <w:rPr>
          <w:sz w:val="20"/>
          <w:szCs w:val="20"/>
        </w:rPr>
        <w:t>č. 234/2014 Sb.</w:t>
      </w:r>
      <w:r w:rsidR="00F148F0" w:rsidRPr="00D259D6">
        <w:rPr>
          <w:sz w:val="20"/>
          <w:szCs w:val="20"/>
        </w:rPr>
        <w:t xml:space="preserve">, ve znění účinném přede dnem nabytí účinnosti tohoto zákona, se ode dne nabytí účinnosti tohoto zákona považuje za státního </w:t>
      </w:r>
      <w:r w:rsidR="00F148F0" w:rsidRPr="00D259D6">
        <w:rPr>
          <w:sz w:val="20"/>
          <w:szCs w:val="20"/>
        </w:rPr>
        <w:lastRenderedPageBreak/>
        <w:t>zaměstnance zařazeného mimo výkon státní</w:t>
      </w:r>
      <w:r w:rsidR="00F148F0" w:rsidRPr="00D259D6">
        <w:rPr>
          <w:color w:val="FF0000"/>
          <w:sz w:val="20"/>
          <w:szCs w:val="20"/>
        </w:rPr>
        <w:t xml:space="preserve"> </w:t>
      </w:r>
      <w:r w:rsidR="00F148F0" w:rsidRPr="00D259D6">
        <w:rPr>
          <w:sz w:val="20"/>
          <w:szCs w:val="20"/>
        </w:rPr>
        <w:t xml:space="preserve">služby z organizačních důvodů podle § 62 zákona </w:t>
      </w:r>
      <w:r w:rsidR="00D259D6">
        <w:rPr>
          <w:sz w:val="20"/>
          <w:szCs w:val="20"/>
        </w:rPr>
        <w:t>č. 234/2014 Sb.</w:t>
      </w:r>
      <w:r w:rsidR="00F148F0" w:rsidRPr="00D259D6">
        <w:rPr>
          <w:sz w:val="20"/>
          <w:szCs w:val="20"/>
        </w:rPr>
        <w:t xml:space="preserve">, ve znění účinném ode dne nabytí účinnosti tohoto zákona. Doba zařazení mimo výkon státní služby podle § 62 odst. 1 zákona </w:t>
      </w:r>
      <w:r w:rsidR="00D259D6">
        <w:rPr>
          <w:sz w:val="20"/>
          <w:szCs w:val="20"/>
        </w:rPr>
        <w:t>č. 234/2014 Sb.</w:t>
      </w:r>
      <w:r w:rsidR="00F148F0" w:rsidRPr="00D259D6">
        <w:rPr>
          <w:sz w:val="20"/>
          <w:szCs w:val="20"/>
        </w:rPr>
        <w:t>, ve znění účinném ode dne nabytí účinnosti tohoto zákona, uplyne nejdříve za 1 měsíc ode dne</w:t>
      </w:r>
      <w:r w:rsidR="00F148F0" w:rsidRPr="00D259D6">
        <w:rPr>
          <w:color w:val="FF0000"/>
          <w:sz w:val="20"/>
          <w:szCs w:val="20"/>
        </w:rPr>
        <w:t xml:space="preserve"> </w:t>
      </w:r>
      <w:r w:rsidR="00F148F0" w:rsidRPr="00D259D6">
        <w:rPr>
          <w:sz w:val="20"/>
          <w:szCs w:val="20"/>
        </w:rPr>
        <w:t>nabytí účinnosti tohoto zákona. Věta první se nepoužije v případě státního zaměstnance zařazeného mimo výkon státní</w:t>
      </w:r>
      <w:r w:rsidR="00F148F0" w:rsidRPr="00D259D6">
        <w:rPr>
          <w:color w:val="FF0000"/>
          <w:sz w:val="20"/>
          <w:szCs w:val="20"/>
        </w:rPr>
        <w:t xml:space="preserve"> </w:t>
      </w:r>
      <w:r w:rsidR="00F148F0" w:rsidRPr="00D259D6">
        <w:rPr>
          <w:sz w:val="20"/>
          <w:szCs w:val="20"/>
        </w:rPr>
        <w:t xml:space="preserve">služby z organizačních důvodů podle § 62 zákona </w:t>
      </w:r>
      <w:r w:rsidR="00D259D6">
        <w:rPr>
          <w:sz w:val="20"/>
          <w:szCs w:val="20"/>
        </w:rPr>
        <w:t>č. 234/2014 Sb.</w:t>
      </w:r>
      <w:r w:rsidR="00F148F0" w:rsidRPr="00D259D6">
        <w:rPr>
          <w:sz w:val="20"/>
          <w:szCs w:val="20"/>
        </w:rPr>
        <w:t>, ve znění účinném přede dnem nabytí účinnosti tohoto zákona, jemuž by doba zařazení mimo výkon státní</w:t>
      </w:r>
      <w:r w:rsidR="00F148F0" w:rsidRPr="00D259D6">
        <w:rPr>
          <w:color w:val="FF0000"/>
          <w:sz w:val="20"/>
          <w:szCs w:val="20"/>
        </w:rPr>
        <w:t xml:space="preserve"> </w:t>
      </w:r>
      <w:r w:rsidR="00F148F0" w:rsidRPr="00D259D6">
        <w:rPr>
          <w:sz w:val="20"/>
          <w:szCs w:val="20"/>
        </w:rPr>
        <w:t>služby z organizačních důvodů, pokud by uplynula marně, uplynula nejpozději do 1 měsíce ode dne</w:t>
      </w:r>
      <w:r w:rsidR="00F148F0" w:rsidRPr="00D259D6">
        <w:rPr>
          <w:color w:val="FF0000"/>
          <w:sz w:val="20"/>
          <w:szCs w:val="20"/>
        </w:rPr>
        <w:t xml:space="preserve"> </w:t>
      </w:r>
      <w:r w:rsidR="00F148F0" w:rsidRPr="00D259D6">
        <w:rPr>
          <w:sz w:val="20"/>
          <w:szCs w:val="20"/>
        </w:rPr>
        <w:t>nabytí účinnosti tohoto zákona.</w:t>
      </w:r>
    </w:p>
    <w:p w14:paraId="154F811A" w14:textId="56AEAB3D" w:rsidR="00F148F0" w:rsidRPr="00D259D6" w:rsidRDefault="009458F1" w:rsidP="00F53AA4">
      <w:pPr>
        <w:pStyle w:val="Textlnku"/>
        <w:rPr>
          <w:sz w:val="20"/>
          <w:szCs w:val="20"/>
        </w:rPr>
      </w:pPr>
      <w:r w:rsidRPr="00D259D6">
        <w:rPr>
          <w:sz w:val="20"/>
          <w:szCs w:val="20"/>
        </w:rPr>
        <w:t xml:space="preserve">28. </w:t>
      </w:r>
      <w:r w:rsidR="00F148F0" w:rsidRPr="00D259D6">
        <w:rPr>
          <w:sz w:val="20"/>
          <w:szCs w:val="20"/>
        </w:rPr>
        <w:t xml:space="preserve">Zástupce představeného určený podle § 9 odst. 7 zákona </w:t>
      </w:r>
      <w:r w:rsidR="00D259D6">
        <w:rPr>
          <w:sz w:val="20"/>
          <w:szCs w:val="20"/>
        </w:rPr>
        <w:t>č. 234/2014 Sb.</w:t>
      </w:r>
      <w:r w:rsidR="00F148F0" w:rsidRPr="00D259D6">
        <w:rPr>
          <w:sz w:val="20"/>
          <w:szCs w:val="20"/>
        </w:rPr>
        <w:t xml:space="preserve">, ve znění účinném přede dnem </w:t>
      </w:r>
      <w:r w:rsidR="001D39A8" w:rsidRPr="00D259D6">
        <w:rPr>
          <w:sz w:val="20"/>
          <w:szCs w:val="20"/>
        </w:rPr>
        <w:t xml:space="preserve">nabytí </w:t>
      </w:r>
      <w:r w:rsidR="00F148F0" w:rsidRPr="00D259D6">
        <w:rPr>
          <w:sz w:val="20"/>
          <w:szCs w:val="20"/>
        </w:rPr>
        <w:t xml:space="preserve">účinnosti tohoto zákona, je ode dne nabytí účinnosti tohoto zákona zástupcem představeného určeným podle § 9a zákona </w:t>
      </w:r>
      <w:r w:rsidR="00D259D6">
        <w:rPr>
          <w:sz w:val="20"/>
          <w:szCs w:val="20"/>
        </w:rPr>
        <w:t>č. 234/2014 Sb.</w:t>
      </w:r>
      <w:r w:rsidR="00F148F0" w:rsidRPr="00D259D6">
        <w:rPr>
          <w:sz w:val="20"/>
          <w:szCs w:val="20"/>
        </w:rPr>
        <w:t xml:space="preserve">, ve znění účinném ode dne nabytí účinnosti tohoto zákona. Doba zastupování podle § 9a odst. 3 zákona </w:t>
      </w:r>
      <w:r w:rsidR="00D259D6">
        <w:rPr>
          <w:sz w:val="20"/>
          <w:szCs w:val="20"/>
        </w:rPr>
        <w:t>č. 234/2014 Sb.</w:t>
      </w:r>
      <w:r w:rsidR="00F148F0" w:rsidRPr="00D259D6">
        <w:rPr>
          <w:sz w:val="20"/>
          <w:szCs w:val="20"/>
        </w:rPr>
        <w:t>, ve znění účinném ode dne nabytí účinnosti tohoto zákona,</w:t>
      </w:r>
      <w:r w:rsidR="00F148F0" w:rsidRPr="00D259D6" w:rsidDel="00D17427">
        <w:rPr>
          <w:sz w:val="20"/>
          <w:szCs w:val="20"/>
        </w:rPr>
        <w:t xml:space="preserve"> </w:t>
      </w:r>
      <w:r w:rsidR="00F148F0" w:rsidRPr="00D259D6">
        <w:rPr>
          <w:sz w:val="20"/>
          <w:szCs w:val="20"/>
        </w:rPr>
        <w:t xml:space="preserve">počala běžet dnem určení státního zaměstnance zástupcem představeného podle § 9 odst. 7 zákona </w:t>
      </w:r>
      <w:r w:rsidR="00D259D6">
        <w:rPr>
          <w:sz w:val="20"/>
          <w:szCs w:val="20"/>
        </w:rPr>
        <w:t>č. 234/2014 Sb.</w:t>
      </w:r>
      <w:r w:rsidR="00F148F0" w:rsidRPr="00D259D6">
        <w:rPr>
          <w:sz w:val="20"/>
          <w:szCs w:val="20"/>
        </w:rPr>
        <w:t xml:space="preserve">, ve znění účinném přede dnem </w:t>
      </w:r>
      <w:r w:rsidR="001D39A8" w:rsidRPr="00D259D6">
        <w:rPr>
          <w:sz w:val="20"/>
          <w:szCs w:val="20"/>
        </w:rPr>
        <w:t xml:space="preserve">nabytí </w:t>
      </w:r>
      <w:r w:rsidR="00F148F0" w:rsidRPr="00D259D6">
        <w:rPr>
          <w:sz w:val="20"/>
          <w:szCs w:val="20"/>
        </w:rPr>
        <w:t>účinnosti tohoto zákona. Je-li doba zastupování podle věty druhé ke dni nabytí účinnosti tohoto zákona delší než 4 týdny, přísluší zástupci plat, který by mu příslušel, pokud by byl jmenován na služebním místě představeného, kterého zastupuje; tento plat přísluší ode dne nabytí účinnosti tohoto zákona.</w:t>
      </w:r>
    </w:p>
    <w:p w14:paraId="26187E9D" w14:textId="53273BA9" w:rsidR="00F148F0" w:rsidRPr="00D259D6" w:rsidRDefault="009458F1" w:rsidP="00F53AA4">
      <w:pPr>
        <w:pStyle w:val="Textlnku"/>
        <w:rPr>
          <w:sz w:val="20"/>
          <w:szCs w:val="20"/>
        </w:rPr>
      </w:pPr>
      <w:r w:rsidRPr="00D259D6">
        <w:rPr>
          <w:sz w:val="20"/>
          <w:szCs w:val="20"/>
        </w:rPr>
        <w:t xml:space="preserve">29. </w:t>
      </w:r>
      <w:r w:rsidR="00F148F0" w:rsidRPr="00D259D6">
        <w:rPr>
          <w:sz w:val="20"/>
          <w:szCs w:val="20"/>
        </w:rPr>
        <w:t xml:space="preserve">Je-li představený ke dni nabytí účinnosti tohoto zákona zastupován zástupcem podle § 9 odst. 7 zákona </w:t>
      </w:r>
      <w:r w:rsidR="00D259D6">
        <w:rPr>
          <w:sz w:val="20"/>
          <w:szCs w:val="20"/>
        </w:rPr>
        <w:t>č. 234/2014 Sb.</w:t>
      </w:r>
      <w:r w:rsidR="00F148F0" w:rsidRPr="00D259D6">
        <w:rPr>
          <w:sz w:val="20"/>
          <w:szCs w:val="20"/>
        </w:rPr>
        <w:t>, ve znění účinném přede dnem nabytí účinnosti tohoto zákona, který je přítomen ve státní</w:t>
      </w:r>
      <w:r w:rsidR="00F148F0" w:rsidRPr="00D259D6">
        <w:rPr>
          <w:color w:val="FF0000"/>
          <w:sz w:val="20"/>
          <w:szCs w:val="20"/>
        </w:rPr>
        <w:t xml:space="preserve"> </w:t>
      </w:r>
      <w:r w:rsidR="00F148F0" w:rsidRPr="00D259D6">
        <w:rPr>
          <w:sz w:val="20"/>
          <w:szCs w:val="20"/>
        </w:rPr>
        <w:t xml:space="preserve">službě, příkaz k zastupování téhož představeného vydaný podle § 66 zákona </w:t>
      </w:r>
      <w:r w:rsidR="00D259D6">
        <w:rPr>
          <w:sz w:val="20"/>
          <w:szCs w:val="20"/>
        </w:rPr>
        <w:t>č. 234/2014 Sb.</w:t>
      </w:r>
      <w:r w:rsidR="00F148F0" w:rsidRPr="00D259D6">
        <w:rPr>
          <w:sz w:val="20"/>
          <w:szCs w:val="20"/>
        </w:rPr>
        <w:t>, ve znění účinném přede dnem nabytí účinnosti tohoto zákona, se dnem nabytí účinnosti tohoto zákona zrušuje.</w:t>
      </w:r>
    </w:p>
    <w:p w14:paraId="14BE2168" w14:textId="687A15E8" w:rsidR="00F148F0" w:rsidRPr="00D259D6" w:rsidRDefault="009458F1" w:rsidP="00F53AA4">
      <w:pPr>
        <w:pStyle w:val="Textlnku"/>
        <w:rPr>
          <w:sz w:val="20"/>
          <w:szCs w:val="20"/>
        </w:rPr>
      </w:pPr>
      <w:r w:rsidRPr="00D259D6">
        <w:rPr>
          <w:sz w:val="20"/>
          <w:szCs w:val="20"/>
        </w:rPr>
        <w:t xml:space="preserve">30. </w:t>
      </w:r>
      <w:r w:rsidR="00F148F0" w:rsidRPr="00D259D6">
        <w:rPr>
          <w:sz w:val="20"/>
          <w:szCs w:val="20"/>
        </w:rPr>
        <w:t xml:space="preserve">Délka neplaceného služebního volna povoleného podle § 105 odst. 1 zákona </w:t>
      </w:r>
      <w:r w:rsidR="00D259D6">
        <w:rPr>
          <w:sz w:val="20"/>
          <w:szCs w:val="20"/>
        </w:rPr>
        <w:t>č. 234/2014 Sb.</w:t>
      </w:r>
      <w:r w:rsidR="00F148F0" w:rsidRPr="00D259D6">
        <w:rPr>
          <w:sz w:val="20"/>
          <w:szCs w:val="20"/>
        </w:rPr>
        <w:t>, ve znění účinném přede dnem nabytí účinnosti tohoto zákona, není tímto zákonem dotčena.</w:t>
      </w:r>
    </w:p>
    <w:p w14:paraId="5D145A7C" w14:textId="6CEF2724" w:rsidR="00F148F0" w:rsidRPr="00D259D6" w:rsidRDefault="009458F1" w:rsidP="00F53AA4">
      <w:pPr>
        <w:pStyle w:val="Textlnku"/>
        <w:rPr>
          <w:sz w:val="20"/>
          <w:szCs w:val="20"/>
        </w:rPr>
      </w:pPr>
      <w:r w:rsidRPr="00D259D6">
        <w:rPr>
          <w:sz w:val="20"/>
          <w:szCs w:val="20"/>
        </w:rPr>
        <w:t xml:space="preserve">31. </w:t>
      </w:r>
      <w:r w:rsidR="00F148F0" w:rsidRPr="00D259D6">
        <w:rPr>
          <w:sz w:val="20"/>
          <w:szCs w:val="20"/>
        </w:rPr>
        <w:t>Stížnost ve věcech výkonu státní</w:t>
      </w:r>
      <w:r w:rsidR="00F148F0" w:rsidRPr="00D259D6">
        <w:rPr>
          <w:color w:val="FF0000"/>
          <w:sz w:val="20"/>
          <w:szCs w:val="20"/>
        </w:rPr>
        <w:t xml:space="preserve"> </w:t>
      </w:r>
      <w:r w:rsidR="00F148F0" w:rsidRPr="00D259D6">
        <w:rPr>
          <w:sz w:val="20"/>
          <w:szCs w:val="20"/>
        </w:rPr>
        <w:t xml:space="preserve">služby a ve věcech služebního poměru podaná přede dnem nabytí účinnosti tohoto zákona se vyřídí podle zákona </w:t>
      </w:r>
      <w:r w:rsidR="00D259D6">
        <w:rPr>
          <w:sz w:val="20"/>
          <w:szCs w:val="20"/>
        </w:rPr>
        <w:t>č. 234/2014 Sb.</w:t>
      </w:r>
      <w:r w:rsidR="00F148F0" w:rsidRPr="00D259D6">
        <w:rPr>
          <w:sz w:val="20"/>
          <w:szCs w:val="20"/>
        </w:rPr>
        <w:t>, ve znění účinném přede dnem nabytí účinnosti tohoto zákona. Nastala-li skutečnost, která může být předmětem stížnosti, přede dnem nabytí účinnosti tohoto zákona, stížnost</w:t>
      </w:r>
      <w:r w:rsidR="00F148F0" w:rsidRPr="00D259D6">
        <w:rPr>
          <w:color w:val="FF0000"/>
          <w:sz w:val="20"/>
          <w:szCs w:val="20"/>
        </w:rPr>
        <w:t xml:space="preserve"> </w:t>
      </w:r>
      <w:r w:rsidR="00F148F0" w:rsidRPr="00D259D6">
        <w:rPr>
          <w:sz w:val="20"/>
          <w:szCs w:val="20"/>
        </w:rPr>
        <w:t>musí být podána do 60</w:t>
      </w:r>
      <w:r w:rsidR="00D259D6">
        <w:rPr>
          <w:sz w:val="20"/>
          <w:szCs w:val="20"/>
        </w:rPr>
        <w:t> </w:t>
      </w:r>
      <w:r w:rsidR="00F148F0" w:rsidRPr="00D259D6">
        <w:rPr>
          <w:sz w:val="20"/>
          <w:szCs w:val="20"/>
        </w:rPr>
        <w:t>dnů ode dne nabytí účinnosti tohoto zákona.</w:t>
      </w:r>
    </w:p>
    <w:p w14:paraId="70E040BA" w14:textId="77777777" w:rsidR="00F148F0" w:rsidRPr="00D259D6" w:rsidRDefault="009458F1" w:rsidP="00F53AA4">
      <w:pPr>
        <w:pStyle w:val="Textlnku"/>
        <w:rPr>
          <w:sz w:val="20"/>
          <w:szCs w:val="20"/>
        </w:rPr>
      </w:pPr>
      <w:r w:rsidRPr="00D259D6">
        <w:rPr>
          <w:sz w:val="20"/>
          <w:szCs w:val="20"/>
        </w:rPr>
        <w:t xml:space="preserve">32. </w:t>
      </w:r>
      <w:r w:rsidR="005D0F27" w:rsidRPr="00D259D6">
        <w:rPr>
          <w:bCs/>
          <w:sz w:val="20"/>
          <w:szCs w:val="20"/>
        </w:rPr>
        <w:t>Příslušný služební orgán, popřípadě ten, koho zmocnil, zapíše do rejstříku státních zaměstnanců do 1 měsíce ode dne nabytí účinnosti tohoto zákona údaj o odbytném vyplaceném bývalému státnímu zaměstnanci v roce 2024.</w:t>
      </w:r>
    </w:p>
    <w:p w14:paraId="66201F2C" w14:textId="77777777" w:rsidR="00F148F0" w:rsidRPr="00D259D6" w:rsidRDefault="009458F1" w:rsidP="00F53AA4">
      <w:pPr>
        <w:pStyle w:val="Textlnku"/>
        <w:rPr>
          <w:sz w:val="20"/>
          <w:szCs w:val="20"/>
        </w:rPr>
      </w:pPr>
      <w:r w:rsidRPr="00D259D6">
        <w:rPr>
          <w:sz w:val="20"/>
          <w:szCs w:val="20"/>
        </w:rPr>
        <w:t xml:space="preserve">33. </w:t>
      </w:r>
      <w:r w:rsidR="00F148F0" w:rsidRPr="00D259D6">
        <w:rPr>
          <w:sz w:val="20"/>
          <w:szCs w:val="20"/>
        </w:rPr>
        <w:t xml:space="preserve">Služební místo v 5. platové třídě </w:t>
      </w:r>
      <w:r w:rsidR="005D0F27" w:rsidRPr="00D259D6">
        <w:rPr>
          <w:sz w:val="20"/>
          <w:szCs w:val="20"/>
        </w:rPr>
        <w:t xml:space="preserve">nebo v krajském vojenském velitelství </w:t>
      </w:r>
      <w:r w:rsidR="00F148F0" w:rsidRPr="00D259D6">
        <w:rPr>
          <w:sz w:val="20"/>
          <w:szCs w:val="20"/>
        </w:rPr>
        <w:t>nelze obsadit státním zaměstnancem ve služebním poměru.</w:t>
      </w:r>
    </w:p>
    <w:p w14:paraId="7958C1B5" w14:textId="52A5E587" w:rsidR="00F148F0" w:rsidRPr="00D259D6" w:rsidRDefault="009458F1" w:rsidP="00F53AA4">
      <w:pPr>
        <w:pStyle w:val="Textlnku"/>
        <w:rPr>
          <w:sz w:val="20"/>
          <w:szCs w:val="20"/>
        </w:rPr>
      </w:pPr>
      <w:r w:rsidRPr="00D259D6">
        <w:rPr>
          <w:sz w:val="20"/>
          <w:szCs w:val="20"/>
        </w:rPr>
        <w:t>34.</w:t>
      </w:r>
      <w:r w:rsidR="005D0F27" w:rsidRPr="00D259D6">
        <w:rPr>
          <w:bCs/>
          <w:sz w:val="20"/>
          <w:szCs w:val="20"/>
        </w:rPr>
        <w:t xml:space="preserve"> Jestliže státní zaměstnanec, který je ve služebním poměru zařazen na služební místo zařazené do 5. platové třídy nebo v krajském vojenském velitelství, písemně požádá správní úřad, ve kterém je zařazen, do 31. prosince 2024 o uzavření pracovní smlouvy s druhem práce odpovídajícím dosud vykonávané státní</w:t>
      </w:r>
      <w:r w:rsidR="005D0F27" w:rsidRPr="00D259D6">
        <w:rPr>
          <w:bCs/>
          <w:color w:val="FF0000"/>
          <w:sz w:val="20"/>
          <w:szCs w:val="20"/>
        </w:rPr>
        <w:t xml:space="preserve"> </w:t>
      </w:r>
      <w:r w:rsidR="005D0F27" w:rsidRPr="00D259D6">
        <w:rPr>
          <w:bCs/>
          <w:sz w:val="20"/>
          <w:szCs w:val="20"/>
        </w:rPr>
        <w:t xml:space="preserve">službě ve služebním poměru na dobu </w:t>
      </w:r>
      <w:r w:rsidR="005D0F27" w:rsidRPr="00D259D6">
        <w:rPr>
          <w:bCs/>
          <w:sz w:val="20"/>
          <w:szCs w:val="20"/>
        </w:rPr>
        <w:t>odpovídající době dosavadního služebního poměru, má právo na to, aby s ním Česká republika, za kterou jedná správní úřad, ve kterém je státní zaměstnanec zařazen, tuto pracovní smlouvu, na jejímž základě vznikne pracovní poměr ke dni 1. ledna 2025,</w:t>
      </w:r>
      <w:r w:rsidR="005D0F27" w:rsidRPr="00D259D6">
        <w:rPr>
          <w:bCs/>
          <w:color w:val="FF0000"/>
          <w:sz w:val="20"/>
          <w:szCs w:val="20"/>
        </w:rPr>
        <w:t xml:space="preserve"> </w:t>
      </w:r>
      <w:r w:rsidR="005D0F27" w:rsidRPr="00D259D6">
        <w:rPr>
          <w:bCs/>
          <w:sz w:val="20"/>
          <w:szCs w:val="20"/>
        </w:rPr>
        <w:t xml:space="preserve">uzavřela. Ustanovení § 61 odst. 1 písm. c), § 74 odst. 1 písm. g) a § 74a odst. 1 zákona </w:t>
      </w:r>
      <w:r w:rsidR="00D259D6">
        <w:rPr>
          <w:bCs/>
          <w:sz w:val="20"/>
          <w:szCs w:val="20"/>
        </w:rPr>
        <w:t>č. 234/2014 Sb.</w:t>
      </w:r>
      <w:r w:rsidR="005D0F27" w:rsidRPr="00D259D6">
        <w:rPr>
          <w:bCs/>
          <w:sz w:val="20"/>
          <w:szCs w:val="20"/>
        </w:rPr>
        <w:t>, ve znění účinném ode dne nabytí účinnosti tohoto zákona, se v případě postupu podle věty první nepoužijí. Česká republika, za kterou jedná správní úřad, ve kterém je státní zaměstnanec zařazen, je povinna se státním zaměstnancem uvedeným ve větě první pracovní poměr podle věty první založit. Dnem 31. prosince 2024 státnímu zaměstnanci uvedenému ve větě první jeho dosavadní služební poměr zanikne</w:t>
      </w:r>
      <w:r w:rsidR="00F148F0" w:rsidRPr="00D259D6">
        <w:rPr>
          <w:sz w:val="20"/>
          <w:szCs w:val="20"/>
        </w:rPr>
        <w:t>.</w:t>
      </w:r>
    </w:p>
    <w:p w14:paraId="5D0C3E14" w14:textId="77777777" w:rsidR="00F148F0" w:rsidRPr="00D259D6" w:rsidRDefault="009458F1" w:rsidP="00F53AA4">
      <w:pPr>
        <w:pStyle w:val="Textlnku"/>
        <w:rPr>
          <w:sz w:val="20"/>
          <w:szCs w:val="20"/>
        </w:rPr>
      </w:pPr>
      <w:r w:rsidRPr="00D259D6">
        <w:rPr>
          <w:sz w:val="20"/>
          <w:szCs w:val="20"/>
        </w:rPr>
        <w:t xml:space="preserve">35. </w:t>
      </w:r>
      <w:r w:rsidR="00F148F0" w:rsidRPr="00D259D6">
        <w:rPr>
          <w:sz w:val="20"/>
          <w:szCs w:val="20"/>
        </w:rPr>
        <w:t>Jestliže státní zaměstnanec podle bodu 34 písemně nepožádá o založení pracovního poměru, jeho dosavadní služební poměr dnem 31. prosince 2024 zanikne.</w:t>
      </w:r>
    </w:p>
    <w:p w14:paraId="39B672BD" w14:textId="77777777" w:rsidR="00F148F0" w:rsidRPr="00D259D6" w:rsidRDefault="009458F1" w:rsidP="00F53AA4">
      <w:pPr>
        <w:pStyle w:val="Textlnku"/>
        <w:rPr>
          <w:sz w:val="20"/>
          <w:szCs w:val="20"/>
        </w:rPr>
      </w:pPr>
      <w:r w:rsidRPr="00D259D6">
        <w:rPr>
          <w:sz w:val="20"/>
          <w:szCs w:val="20"/>
        </w:rPr>
        <w:t xml:space="preserve">36. </w:t>
      </w:r>
      <w:r w:rsidR="00F148F0" w:rsidRPr="00D259D6">
        <w:rPr>
          <w:sz w:val="20"/>
          <w:szCs w:val="20"/>
        </w:rPr>
        <w:t>Státní zaměstnanec, kterému podle bodů 34 a 35 zanikl jeho dosavadní služební poměr, má nárok na výplatu zadostiučinění ve výši trojnásobku jeho průměrného měsíčního výdělku. Pro výplatu zadostiučinění se použije obdobně § 67 odst. 4 zákoníku práce; ustanovení § 68 zákoníku práce se na zadostiučinění nepoužije. Pro účely jiných právních předpisů se na zadostiučinění hledí jako na odstupné podle zákoníku práce.</w:t>
      </w:r>
    </w:p>
    <w:p w14:paraId="275C7E99" w14:textId="77777777" w:rsidR="00F148F0" w:rsidRPr="00D259D6" w:rsidRDefault="009458F1" w:rsidP="00F53AA4">
      <w:pPr>
        <w:pStyle w:val="Textlnku"/>
        <w:rPr>
          <w:sz w:val="20"/>
          <w:szCs w:val="20"/>
        </w:rPr>
      </w:pPr>
      <w:r w:rsidRPr="00D259D6">
        <w:rPr>
          <w:sz w:val="20"/>
          <w:szCs w:val="20"/>
        </w:rPr>
        <w:t xml:space="preserve">37. </w:t>
      </w:r>
      <w:r w:rsidR="00F148F0" w:rsidRPr="00D259D6">
        <w:rPr>
          <w:sz w:val="20"/>
          <w:szCs w:val="20"/>
        </w:rPr>
        <w:t>Do doby trvání pracovního poměru, který byl založen na základě bodu 34, se započítává doba trvání služebního poměru, který pracovnímu poměru bezprostředně předcházel, a dále doba trvání pracovního poměru ve správním úřadu, který vzniku služebního poměru bezprostředně předcházel.</w:t>
      </w:r>
    </w:p>
    <w:p w14:paraId="2271876E" w14:textId="77777777" w:rsidR="00F148F0" w:rsidRPr="00D259D6" w:rsidRDefault="009458F1" w:rsidP="00F53AA4">
      <w:pPr>
        <w:pStyle w:val="Textlnku"/>
        <w:rPr>
          <w:sz w:val="20"/>
          <w:szCs w:val="20"/>
        </w:rPr>
      </w:pPr>
      <w:r w:rsidRPr="00D259D6">
        <w:rPr>
          <w:sz w:val="20"/>
          <w:szCs w:val="20"/>
        </w:rPr>
        <w:t xml:space="preserve">38. </w:t>
      </w:r>
      <w:r w:rsidR="00F148F0" w:rsidRPr="00D259D6">
        <w:rPr>
          <w:sz w:val="20"/>
          <w:szCs w:val="20"/>
        </w:rPr>
        <w:t xml:space="preserve">Nároky státních zaměstnanců, které vznikly přede dnem vzniku pracovního poměru podle bodu 34 a do tohoto dne nezanikly, se ode dne vzniku pracovního poměru považují za práva vyplývající jim z pracovního poměru, pokud nejsou v pracovním poměru zákonem vyloučeny. </w:t>
      </w:r>
    </w:p>
    <w:p w14:paraId="78654440" w14:textId="1A1D8E06" w:rsidR="00F148F0" w:rsidRPr="00D259D6" w:rsidRDefault="009458F1" w:rsidP="00F53AA4">
      <w:pPr>
        <w:pStyle w:val="Textlnku"/>
        <w:rPr>
          <w:sz w:val="20"/>
          <w:szCs w:val="20"/>
        </w:rPr>
      </w:pPr>
      <w:r w:rsidRPr="00D259D6">
        <w:rPr>
          <w:sz w:val="20"/>
          <w:szCs w:val="20"/>
        </w:rPr>
        <w:t xml:space="preserve">39. </w:t>
      </w:r>
      <w:r w:rsidR="00F148F0" w:rsidRPr="00D259D6">
        <w:rPr>
          <w:sz w:val="20"/>
          <w:szCs w:val="20"/>
        </w:rPr>
        <w:t xml:space="preserve">Strategie trvalého rozvoje služebního úřadu podle § 14 odst. 2 a § 15 odst. 3 zákona </w:t>
      </w:r>
      <w:r w:rsidR="00D259D6">
        <w:rPr>
          <w:sz w:val="20"/>
          <w:szCs w:val="20"/>
        </w:rPr>
        <w:t>č. 234/2014 Sb.</w:t>
      </w:r>
      <w:r w:rsidR="00F148F0" w:rsidRPr="00D259D6">
        <w:rPr>
          <w:sz w:val="20"/>
          <w:szCs w:val="20"/>
        </w:rPr>
        <w:t>, ve znění účinném ode dne nabytí účinnosti tohoto zákona, se zpracuje do 6 měsíců ode dne nabytí účinnosti tohoto zákona.</w:t>
      </w:r>
    </w:p>
    <w:p w14:paraId="5FF83B6B" w14:textId="3B35966A" w:rsidR="00F148F0" w:rsidRPr="00D259D6" w:rsidRDefault="009458F1" w:rsidP="00F53AA4">
      <w:pPr>
        <w:pStyle w:val="Textlnku"/>
        <w:rPr>
          <w:sz w:val="20"/>
          <w:szCs w:val="20"/>
        </w:rPr>
      </w:pPr>
      <w:r w:rsidRPr="00D259D6">
        <w:rPr>
          <w:sz w:val="20"/>
          <w:szCs w:val="20"/>
        </w:rPr>
        <w:t xml:space="preserve">40. </w:t>
      </w:r>
      <w:r w:rsidR="00F148F0" w:rsidRPr="00D259D6">
        <w:rPr>
          <w:sz w:val="20"/>
          <w:szCs w:val="20"/>
        </w:rPr>
        <w:t xml:space="preserve">Organizační řád podle § 19 odst. 5 zákona </w:t>
      </w:r>
      <w:r w:rsidR="00D259D6">
        <w:rPr>
          <w:sz w:val="20"/>
          <w:szCs w:val="20"/>
        </w:rPr>
        <w:t>č. 234/2014 Sb.</w:t>
      </w:r>
      <w:r w:rsidR="00F148F0" w:rsidRPr="00D259D6">
        <w:rPr>
          <w:sz w:val="20"/>
          <w:szCs w:val="20"/>
        </w:rPr>
        <w:t>, ve znění účinném ode dne nabytí účinnosti tohoto zákona, se vydá do 3 měsíců ode dne nabytí účinnosti tohoto zákona.</w:t>
      </w:r>
    </w:p>
    <w:p w14:paraId="510C4E90" w14:textId="76F853F0" w:rsidR="00F148F0" w:rsidRPr="00D259D6" w:rsidRDefault="009458F1" w:rsidP="00F53AA4">
      <w:pPr>
        <w:pStyle w:val="Textlnku"/>
        <w:rPr>
          <w:sz w:val="20"/>
          <w:szCs w:val="20"/>
        </w:rPr>
      </w:pPr>
      <w:r w:rsidRPr="00D259D6">
        <w:rPr>
          <w:sz w:val="20"/>
          <w:szCs w:val="20"/>
        </w:rPr>
        <w:t xml:space="preserve">41. </w:t>
      </w:r>
      <w:r w:rsidR="00F148F0" w:rsidRPr="00D259D6">
        <w:rPr>
          <w:sz w:val="20"/>
          <w:szCs w:val="20"/>
        </w:rPr>
        <w:t xml:space="preserve">Charakteristika služebního místa podle § 19 odst. 6 zákona </w:t>
      </w:r>
      <w:r w:rsidR="00D259D6">
        <w:rPr>
          <w:sz w:val="20"/>
          <w:szCs w:val="20"/>
        </w:rPr>
        <w:t>č. 234/2014 Sb.</w:t>
      </w:r>
      <w:r w:rsidR="00F148F0" w:rsidRPr="00D259D6">
        <w:rPr>
          <w:sz w:val="20"/>
          <w:szCs w:val="20"/>
        </w:rPr>
        <w:t>, ve znění účinném ode dne nabytí účinnosti tohoto zákona, se zpracuje do 3 měsíců ode dne nabytí účinnosti tohoto zákona. Před tímto datem se zpracuje, má-li být poskytnuta osobě, která má být přijata do služebního poměru a</w:t>
      </w:r>
      <w:r w:rsidR="00D259D6">
        <w:rPr>
          <w:sz w:val="20"/>
          <w:szCs w:val="20"/>
        </w:rPr>
        <w:t> </w:t>
      </w:r>
      <w:r w:rsidR="00F148F0" w:rsidRPr="00D259D6">
        <w:rPr>
          <w:sz w:val="20"/>
          <w:szCs w:val="20"/>
        </w:rPr>
        <w:t>zařazena na služební místo nebo jmenována na služební místo představeného, požaduje-li její předložení správní orgán v rozhodování ve věcech služebních vztahů, nebo požaduje-li její předložení Ministerstvo vnitra nebo příslušný ústřední správní úřad v souvislosti s předkládáním návrhů systemizace a jejích změn a návrhů organizační struktury služebního úřadu a jejích změn.</w:t>
      </w:r>
    </w:p>
    <w:p w14:paraId="602ECA38" w14:textId="03D2E900" w:rsidR="00F148F0" w:rsidRPr="00D259D6" w:rsidRDefault="009458F1" w:rsidP="00F53AA4">
      <w:pPr>
        <w:pStyle w:val="Textlnku"/>
        <w:rPr>
          <w:sz w:val="20"/>
          <w:szCs w:val="20"/>
        </w:rPr>
      </w:pPr>
      <w:r w:rsidRPr="00D259D6">
        <w:rPr>
          <w:sz w:val="20"/>
          <w:szCs w:val="20"/>
        </w:rPr>
        <w:t xml:space="preserve">42. </w:t>
      </w:r>
      <w:r w:rsidR="00F148F0" w:rsidRPr="00D259D6">
        <w:rPr>
          <w:sz w:val="20"/>
          <w:szCs w:val="20"/>
        </w:rPr>
        <w:t xml:space="preserve">Služební hodnocení podle § 155 odst. 6 zákona </w:t>
      </w:r>
      <w:r w:rsidR="00D259D6">
        <w:rPr>
          <w:sz w:val="20"/>
          <w:szCs w:val="20"/>
        </w:rPr>
        <w:t>č. 234/2014 Sb.</w:t>
      </w:r>
      <w:r w:rsidR="00F148F0" w:rsidRPr="00D259D6">
        <w:rPr>
          <w:sz w:val="20"/>
          <w:szCs w:val="20"/>
        </w:rPr>
        <w:t xml:space="preserve">, ve znění účinném ode dne nabytí účinnosti tohoto zákona, lze provést nejdříve za období, které zahrnuje alespoň 60 dnů, v nichž státní zaměstnanec skutečně vykonával </w:t>
      </w:r>
      <w:r w:rsidR="00F148F0" w:rsidRPr="00D259D6">
        <w:rPr>
          <w:sz w:val="20"/>
          <w:szCs w:val="20"/>
        </w:rPr>
        <w:lastRenderedPageBreak/>
        <w:t>službu převážnou část své směny, ode dne nabytí účinnosti tohoto zákona.</w:t>
      </w:r>
    </w:p>
    <w:p w14:paraId="7E10B35C" w14:textId="6130B7DE" w:rsidR="00F148F0" w:rsidRPr="00D259D6" w:rsidRDefault="009458F1" w:rsidP="00F53AA4">
      <w:pPr>
        <w:pStyle w:val="Textlnku"/>
        <w:rPr>
          <w:sz w:val="20"/>
          <w:szCs w:val="20"/>
        </w:rPr>
      </w:pPr>
      <w:r w:rsidRPr="00D259D6">
        <w:rPr>
          <w:sz w:val="20"/>
          <w:szCs w:val="20"/>
        </w:rPr>
        <w:t xml:space="preserve">43. </w:t>
      </w:r>
      <w:r w:rsidR="00F148F0" w:rsidRPr="00D259D6">
        <w:rPr>
          <w:sz w:val="20"/>
          <w:szCs w:val="20"/>
        </w:rPr>
        <w:t xml:space="preserve">Řízení o nárocích státního zaměstnance nebo bývalého státního zaměstnance vůči služebnímu úřadu a o nárocích služebního úřadu vůči státnímu zaměstnanci nebo bývalému státnímu zaměstnanci zahájená přede dnem nabytí účinnosti tohoto zákona a do tohoto dne pravomocně neskončená se dokončí podle zákona </w:t>
      </w:r>
      <w:r w:rsidR="00D259D6">
        <w:rPr>
          <w:sz w:val="20"/>
          <w:szCs w:val="20"/>
        </w:rPr>
        <w:t>č. 234/2014 Sb.</w:t>
      </w:r>
      <w:r w:rsidR="00F148F0" w:rsidRPr="00D259D6">
        <w:rPr>
          <w:sz w:val="20"/>
          <w:szCs w:val="20"/>
        </w:rPr>
        <w:t>, ve znění účinném přede dnem nabytí účinnosti tohoto zákona</w:t>
      </w:r>
      <w:r w:rsidR="00F148F0" w:rsidRPr="00D259D6">
        <w:rPr>
          <w:b/>
          <w:sz w:val="20"/>
          <w:szCs w:val="20"/>
        </w:rPr>
        <w:t>.</w:t>
      </w:r>
    </w:p>
    <w:p w14:paraId="61BDDBA3" w14:textId="1D71410E" w:rsidR="00F148F0" w:rsidRPr="00D259D6" w:rsidRDefault="009458F1" w:rsidP="00F53AA4">
      <w:pPr>
        <w:pStyle w:val="Textlnku"/>
        <w:rPr>
          <w:sz w:val="20"/>
          <w:szCs w:val="20"/>
        </w:rPr>
      </w:pPr>
      <w:r w:rsidRPr="00D259D6">
        <w:rPr>
          <w:sz w:val="20"/>
          <w:szCs w:val="20"/>
        </w:rPr>
        <w:t xml:space="preserve">44. </w:t>
      </w:r>
      <w:r w:rsidR="00F148F0" w:rsidRPr="00D259D6">
        <w:rPr>
          <w:sz w:val="20"/>
          <w:szCs w:val="20"/>
        </w:rPr>
        <w:t xml:space="preserve">Dohoda o odpovědnosti k ochraně hodnot svěřených státnímu zaměstnanci k vyúčtování uzavřená podle zákona </w:t>
      </w:r>
      <w:r w:rsidR="00D259D6">
        <w:rPr>
          <w:sz w:val="20"/>
          <w:szCs w:val="20"/>
        </w:rPr>
        <w:t>č. 234/2014 Sb.</w:t>
      </w:r>
      <w:r w:rsidR="00F148F0" w:rsidRPr="00D259D6">
        <w:rPr>
          <w:sz w:val="20"/>
          <w:szCs w:val="20"/>
        </w:rPr>
        <w:t>, ve znění účinném přede dnem nabytí účinnosti tohoto zákona,</w:t>
      </w:r>
      <w:r w:rsidR="00F148F0" w:rsidRPr="00D259D6">
        <w:rPr>
          <w:color w:val="FF0000"/>
          <w:sz w:val="20"/>
          <w:szCs w:val="20"/>
        </w:rPr>
        <w:t xml:space="preserve"> </w:t>
      </w:r>
      <w:r w:rsidR="00F148F0" w:rsidRPr="00D259D6">
        <w:rPr>
          <w:sz w:val="20"/>
          <w:szCs w:val="20"/>
        </w:rPr>
        <w:t xml:space="preserve">se považuje za dohodu o odpovědnosti k ochraně hodnot svěřených státnímu zaměstnanci k vyúčtování uzavřenou podle zákona </w:t>
      </w:r>
      <w:r w:rsidR="00D259D6">
        <w:rPr>
          <w:sz w:val="20"/>
          <w:szCs w:val="20"/>
        </w:rPr>
        <w:t>č. 234/2014 Sb.</w:t>
      </w:r>
      <w:r w:rsidR="00F148F0" w:rsidRPr="00D259D6">
        <w:rPr>
          <w:sz w:val="20"/>
          <w:szCs w:val="20"/>
        </w:rPr>
        <w:t>, ve znění účinném ode dne nabytí účinnosti tohoto zákona.</w:t>
      </w:r>
    </w:p>
    <w:p w14:paraId="4B9FE8C9" w14:textId="5F50ABCF" w:rsidR="00F148F0" w:rsidRPr="00D259D6" w:rsidRDefault="009458F1" w:rsidP="00F53AA4">
      <w:pPr>
        <w:pStyle w:val="Textlnku"/>
        <w:rPr>
          <w:sz w:val="20"/>
          <w:szCs w:val="20"/>
        </w:rPr>
      </w:pPr>
      <w:bookmarkStart w:id="0" w:name="_Hlk161594357"/>
      <w:r w:rsidRPr="00D259D6">
        <w:rPr>
          <w:sz w:val="20"/>
          <w:szCs w:val="20"/>
        </w:rPr>
        <w:t>45.</w:t>
      </w:r>
      <w:bookmarkEnd w:id="0"/>
      <w:r w:rsidR="005D0F27" w:rsidRPr="00D259D6">
        <w:rPr>
          <w:sz w:val="20"/>
          <w:szCs w:val="20"/>
        </w:rPr>
        <w:t xml:space="preserve"> Údaj o dosaženém vzdělání, včetně oboru nebo odborného zaměření vzdělání, podle § 181 odst. 1 písm. e), § 181 odst. 2 písm. e) a § 181 odst. 3 písm. e) zákona </w:t>
      </w:r>
      <w:r w:rsidR="00D259D6">
        <w:rPr>
          <w:sz w:val="20"/>
          <w:szCs w:val="20"/>
        </w:rPr>
        <w:t>č. 234/2014 Sb.</w:t>
      </w:r>
      <w:r w:rsidR="005D0F27" w:rsidRPr="00D259D6">
        <w:rPr>
          <w:sz w:val="20"/>
          <w:szCs w:val="20"/>
        </w:rPr>
        <w:t xml:space="preserve">, ve znění účinném ode dne nabytí účinnosti tohoto zákona, údaj o služebním místě a činnostech, jejichž výkon se na služebním místě požaduje, podle § 181 odst. 1 písm. l) a § 181 odst. 2 písm. j) zákona </w:t>
      </w:r>
      <w:r w:rsidR="00D259D6">
        <w:rPr>
          <w:sz w:val="20"/>
          <w:szCs w:val="20"/>
        </w:rPr>
        <w:t>č. 234/2014 Sb.</w:t>
      </w:r>
      <w:r w:rsidR="005D0F27" w:rsidRPr="00D259D6">
        <w:rPr>
          <w:sz w:val="20"/>
          <w:szCs w:val="20"/>
        </w:rPr>
        <w:t>, ve znění účinném ode dne nabytí účinnosti tohoto zákona, údaj o</w:t>
      </w:r>
      <w:r w:rsidR="00D259D6">
        <w:rPr>
          <w:sz w:val="20"/>
          <w:szCs w:val="20"/>
        </w:rPr>
        <w:t> </w:t>
      </w:r>
      <w:r w:rsidR="005D0F27" w:rsidRPr="00D259D6">
        <w:rPr>
          <w:sz w:val="20"/>
          <w:szCs w:val="20"/>
        </w:rPr>
        <w:t xml:space="preserve">pracovním místě a činnostech, jejichž výkon se na pracovním místě požaduje, podle § 181 odst. 3 písm. j) zákona </w:t>
      </w:r>
      <w:r w:rsidR="00D259D6">
        <w:rPr>
          <w:sz w:val="20"/>
          <w:szCs w:val="20"/>
        </w:rPr>
        <w:t>č. 234/2014 Sb.</w:t>
      </w:r>
      <w:r w:rsidR="005D0F27" w:rsidRPr="00D259D6">
        <w:rPr>
          <w:sz w:val="20"/>
          <w:szCs w:val="20"/>
        </w:rPr>
        <w:t xml:space="preserve">, ve znění účinném ode dne nabytí účinnosti tohoto zákona, a údaj o povolení zvýšení vzdělání na náklady služebního úřadu podle § 181 odst. 1 písm. t) nebo o uzavření kvalifikační dohody podle § 181 odst. 2 písm. p) a § 181 odst. 3 písm. n) zákona </w:t>
      </w:r>
      <w:r w:rsidR="00D259D6">
        <w:rPr>
          <w:sz w:val="20"/>
          <w:szCs w:val="20"/>
        </w:rPr>
        <w:t>č. 234/2014 Sb.</w:t>
      </w:r>
      <w:r w:rsidR="005D0F27" w:rsidRPr="00D259D6">
        <w:rPr>
          <w:sz w:val="20"/>
          <w:szCs w:val="20"/>
        </w:rPr>
        <w:t xml:space="preserve">, ve znění účinném ode dne </w:t>
      </w:r>
      <w:r w:rsidR="005D0F27" w:rsidRPr="00D259D6">
        <w:rPr>
          <w:sz w:val="20"/>
          <w:szCs w:val="20"/>
        </w:rPr>
        <w:t>nabytí účinnosti tohoto zákona, se do rejstříku státních zaměstnanců a zaměstnanců ve služebních úřadech zapíše do 1</w:t>
      </w:r>
      <w:r w:rsidR="00D259D6">
        <w:rPr>
          <w:sz w:val="20"/>
          <w:szCs w:val="20"/>
        </w:rPr>
        <w:t> </w:t>
      </w:r>
      <w:r w:rsidR="005D0F27" w:rsidRPr="00D259D6">
        <w:rPr>
          <w:sz w:val="20"/>
          <w:szCs w:val="20"/>
        </w:rPr>
        <w:t>roku ode dne nabytí účinnosti tohoto zákona.</w:t>
      </w:r>
    </w:p>
    <w:p w14:paraId="50B2486D" w14:textId="688C08F9" w:rsidR="005D0F27" w:rsidRPr="00D259D6" w:rsidRDefault="005D0F27" w:rsidP="00F53AA4">
      <w:pPr>
        <w:pStyle w:val="Textlnku"/>
        <w:rPr>
          <w:sz w:val="20"/>
          <w:szCs w:val="20"/>
        </w:rPr>
      </w:pPr>
      <w:r w:rsidRPr="00D259D6">
        <w:rPr>
          <w:sz w:val="20"/>
          <w:szCs w:val="20"/>
        </w:rPr>
        <w:t xml:space="preserve">46. Údaj o zařazení státního zaměstnance mimo výkon služby z důvodu změny služebního poměru podle § 181 odst. 1 písm. s) ve spojení s § 44 písm. j) zákona </w:t>
      </w:r>
      <w:r w:rsidR="00D259D6">
        <w:rPr>
          <w:sz w:val="20"/>
          <w:szCs w:val="20"/>
        </w:rPr>
        <w:t>č. 234/2014 Sb.</w:t>
      </w:r>
      <w:r w:rsidRPr="00D259D6">
        <w:rPr>
          <w:sz w:val="20"/>
          <w:szCs w:val="20"/>
        </w:rPr>
        <w:t xml:space="preserve">, ve znění účinném přede dnem nabytí účinnosti tohoto zákona, která trvá ke dni nabytí účinnosti tohoto zákona, se ode dne nabytí účinnosti tohoto zákona stává údajem podle § 181 odst. 1 písm. q) bodu 1 zákona </w:t>
      </w:r>
      <w:r w:rsidR="00D259D6">
        <w:rPr>
          <w:sz w:val="20"/>
          <w:szCs w:val="20"/>
        </w:rPr>
        <w:t>č. 234/2014 Sb.</w:t>
      </w:r>
      <w:r w:rsidRPr="00D259D6">
        <w:rPr>
          <w:sz w:val="20"/>
          <w:szCs w:val="20"/>
        </w:rPr>
        <w:t xml:space="preserve">, ve znění účinném ode dne nabytí účinnosti tohoto zákona. Údaj o zařazení státního zaměstnance mimo výkon služby z důvodu změny služebního poměru podle § 181 odst. 1 písm. s) ve spojení s § 44 písm. k) zákona </w:t>
      </w:r>
      <w:r w:rsidR="00D259D6">
        <w:rPr>
          <w:sz w:val="20"/>
          <w:szCs w:val="20"/>
        </w:rPr>
        <w:t>č. 234/2014 Sb.</w:t>
      </w:r>
      <w:r w:rsidRPr="00D259D6">
        <w:rPr>
          <w:sz w:val="20"/>
          <w:szCs w:val="20"/>
        </w:rPr>
        <w:t xml:space="preserve">, ve znění účinném přede dnem nabytí účinnosti tohoto zákona, která trvá ke dni nabytí účinnosti tohoto zákona, se ode dne nabytí účinnosti tohoto zákona stává údajem podle § 181 odst. 1 písm. q) bodu 2 zákona </w:t>
      </w:r>
      <w:r w:rsidR="00D259D6">
        <w:rPr>
          <w:sz w:val="20"/>
          <w:szCs w:val="20"/>
        </w:rPr>
        <w:t>č. 234/2014 Sb.</w:t>
      </w:r>
      <w:r w:rsidRPr="00D259D6">
        <w:rPr>
          <w:sz w:val="20"/>
          <w:szCs w:val="20"/>
        </w:rPr>
        <w:t xml:space="preserve">, ve znění účinném ode dne nabytí účinnosti tohoto zákona. Údaj o zařazení státního zaměstnance mimo výkon služby z důvodu změny služebního poměru podle § 181 odst. 1 písm. s) ve spojení </w:t>
      </w:r>
      <w:r w:rsidR="000203CE" w:rsidRPr="00D259D6">
        <w:rPr>
          <w:sz w:val="20"/>
          <w:szCs w:val="20"/>
        </w:rPr>
        <w:t xml:space="preserve">s </w:t>
      </w:r>
      <w:r w:rsidRPr="00D259D6">
        <w:rPr>
          <w:sz w:val="20"/>
          <w:szCs w:val="20"/>
        </w:rPr>
        <w:t xml:space="preserve">§ 44 písm. l) zákona </w:t>
      </w:r>
      <w:r w:rsidR="00D259D6">
        <w:rPr>
          <w:sz w:val="20"/>
          <w:szCs w:val="20"/>
        </w:rPr>
        <w:t>č. 234/2014 Sb.</w:t>
      </w:r>
      <w:r w:rsidRPr="00D259D6">
        <w:rPr>
          <w:sz w:val="20"/>
          <w:szCs w:val="20"/>
        </w:rPr>
        <w:t xml:space="preserve">, ve znění účinném přede dnem nabytí účinnosti tohoto zákona, která trvá ke dni nabytí účinnosti tohoto zákona, se ode dne nabytí účinnosti tohoto zákona stává údajem podle § 181 odst. 1 písm. q) bodu 3 zákona </w:t>
      </w:r>
      <w:r w:rsidR="00D259D6">
        <w:rPr>
          <w:sz w:val="20"/>
          <w:szCs w:val="20"/>
        </w:rPr>
        <w:t>č. 234/2014 Sb.</w:t>
      </w:r>
      <w:r w:rsidRPr="00D259D6">
        <w:rPr>
          <w:sz w:val="20"/>
          <w:szCs w:val="20"/>
        </w:rPr>
        <w:t>, ve znění účinném ode dne nabytí účinnosti tohoto zákona. Údaj o zkrácení služební doby podle §</w:t>
      </w:r>
      <w:r w:rsidR="00D259D6">
        <w:rPr>
          <w:sz w:val="20"/>
          <w:szCs w:val="20"/>
        </w:rPr>
        <w:t> </w:t>
      </w:r>
      <w:r w:rsidRPr="00D259D6">
        <w:rPr>
          <w:sz w:val="20"/>
          <w:szCs w:val="20"/>
        </w:rPr>
        <w:t xml:space="preserve">181 odst. 1 písm. w) zákona </w:t>
      </w:r>
      <w:r w:rsidR="00D259D6">
        <w:rPr>
          <w:sz w:val="20"/>
          <w:szCs w:val="20"/>
        </w:rPr>
        <w:t>č. 234/2014 Sb.</w:t>
      </w:r>
      <w:r w:rsidRPr="00D259D6">
        <w:rPr>
          <w:sz w:val="20"/>
          <w:szCs w:val="20"/>
        </w:rPr>
        <w:t xml:space="preserve">, ve znění účinném přede dnem nabytí účinnosti tohoto zákona, které trvá ke dni nabytí účinnosti tohoto zákona, se ode dne nabytí účinnosti tohoto zákona stává údajem o povolení kratší služební doby podle § 181 odst. 1 písm. p) bodu 7 zákona </w:t>
      </w:r>
      <w:r w:rsidR="00D259D6">
        <w:rPr>
          <w:sz w:val="20"/>
          <w:szCs w:val="20"/>
        </w:rPr>
        <w:t>č. 234/2014 Sb.</w:t>
      </w:r>
      <w:r w:rsidRPr="00D259D6">
        <w:rPr>
          <w:sz w:val="20"/>
          <w:szCs w:val="20"/>
        </w:rPr>
        <w:t>, ve znění účinném ode dne nabytí účinnosti tohoto zákona.</w:t>
      </w:r>
    </w:p>
    <w:p w14:paraId="4C267961" w14:textId="77777777" w:rsidR="00D259D6" w:rsidRDefault="00D259D6" w:rsidP="00D259D6">
      <w:pPr>
        <w:sectPr w:rsidR="00D259D6" w:rsidSect="00AD0A2A">
          <w:type w:val="continuous"/>
          <w:pgSz w:w="11906" w:h="16838"/>
          <w:pgMar w:top="567" w:right="567" w:bottom="567" w:left="567" w:header="0" w:footer="283" w:gutter="0"/>
          <w:cols w:num="2" w:sep="1" w:space="567"/>
          <w:titlePg/>
          <w:docGrid w:linePitch="326"/>
        </w:sectPr>
      </w:pPr>
    </w:p>
    <w:p w14:paraId="62915C88" w14:textId="77777777" w:rsidR="00F148F0" w:rsidRPr="00D76147" w:rsidRDefault="00F148F0" w:rsidP="00D259D6"/>
    <w:sectPr w:rsidR="00F148F0" w:rsidRPr="00D76147" w:rsidSect="00D259D6">
      <w:type w:val="continuous"/>
      <w:pgSz w:w="11906" w:h="16838"/>
      <w:pgMar w:top="567" w:right="567" w:bottom="567" w:left="567"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72EBA3" w14:textId="77777777" w:rsidR="00EC1FD2" w:rsidRDefault="00EC1FD2">
      <w:r>
        <w:separator/>
      </w:r>
    </w:p>
  </w:endnote>
  <w:endnote w:type="continuationSeparator" w:id="0">
    <w:p w14:paraId="2F362951" w14:textId="77777777" w:rsidR="00EC1FD2" w:rsidRDefault="00EC1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lostrnky"/>
      </w:rPr>
      <w:id w:val="-243954231"/>
      <w:docPartObj>
        <w:docPartGallery w:val="Page Numbers (Bottom of Page)"/>
        <w:docPartUnique/>
      </w:docPartObj>
    </w:sdtPr>
    <w:sdtContent>
      <w:p w14:paraId="1D8C64CF" w14:textId="6F9D3588" w:rsidR="00D259D6" w:rsidRDefault="00D259D6" w:rsidP="00F367D0">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3CA9DBB3" w14:textId="77777777" w:rsidR="00D259D6" w:rsidRDefault="00D259D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093EA" w14:textId="52DFD57D" w:rsidR="00D259D6" w:rsidRDefault="00D259D6" w:rsidP="00D259D6">
    <w:pPr>
      <w:pStyle w:val="Zpat"/>
      <w:spacing w:before="120"/>
      <w:jc w:val="center"/>
      <w:rPr>
        <w:rStyle w:val="slostrnky"/>
      </w:rPr>
    </w:pPr>
    <w:r>
      <w:rPr>
        <w:rStyle w:val="slostrnky"/>
      </w:rPr>
      <w:t xml:space="preserve">- </w:t>
    </w:r>
    <w:sdt>
      <w:sdtPr>
        <w:rPr>
          <w:rStyle w:val="slostrnky"/>
        </w:rPr>
        <w:id w:val="1098919440"/>
        <w:docPartObj>
          <w:docPartGallery w:val="Page Numbers (Bottom of Page)"/>
          <w:docPartUnique/>
        </w:docPartObj>
      </w:sdtPr>
      <w:sdtContent>
        <w:r>
          <w:rPr>
            <w:rStyle w:val="slostrnky"/>
          </w:rPr>
          <w:fldChar w:fldCharType="begin"/>
        </w:r>
        <w:r>
          <w:rPr>
            <w:rStyle w:val="slostrnky"/>
          </w:rPr>
          <w:instrText xml:space="preserve"> PAGE </w:instrText>
        </w:r>
        <w:r>
          <w:rPr>
            <w:rStyle w:val="slostrnky"/>
          </w:rPr>
          <w:fldChar w:fldCharType="separate"/>
        </w:r>
        <w:r>
          <w:rPr>
            <w:rStyle w:val="slostrnky"/>
            <w:noProof/>
          </w:rPr>
          <w:t>4</w:t>
        </w:r>
        <w:r>
          <w:rPr>
            <w:rStyle w:val="slostrnky"/>
          </w:rPr>
          <w:fldChar w:fldCharType="end"/>
        </w:r>
        <w:r>
          <w:rPr>
            <w:rStyle w:val="slostrnky"/>
          </w:rPr>
          <w:t xml:space="preserve"> -</w:t>
        </w:r>
      </w:sdtContent>
    </w:sdt>
  </w:p>
  <w:p w14:paraId="48317092" w14:textId="77777777" w:rsidR="00D259D6" w:rsidRDefault="00D259D6" w:rsidP="00D259D6">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EDF224" w14:textId="77777777" w:rsidR="00EC1FD2" w:rsidRDefault="00EC1FD2">
      <w:r>
        <w:separator/>
      </w:r>
    </w:p>
  </w:footnote>
  <w:footnote w:type="continuationSeparator" w:id="0">
    <w:p w14:paraId="6A91F6B7" w14:textId="77777777" w:rsidR="00EC1FD2" w:rsidRDefault="00EC1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71E6B" w14:textId="77777777" w:rsidR="000203CE" w:rsidRDefault="000203CE">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3F692FD" w14:textId="77777777" w:rsidR="000203CE" w:rsidRDefault="000203C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1" w15:restartNumberingAfterBreak="0">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2" w15:restartNumberingAfterBreak="0">
    <w:nsid w:val="19371BD0"/>
    <w:multiLevelType w:val="singleLevel"/>
    <w:tmpl w:val="4C501DB0"/>
    <w:lvl w:ilvl="0">
      <w:start w:val="1"/>
      <w:numFmt w:val="decimal"/>
      <w:pStyle w:val="Novelizanbod"/>
      <w:lvlText w:val="%1."/>
      <w:lvlJc w:val="left"/>
      <w:pPr>
        <w:tabs>
          <w:tab w:val="num" w:pos="567"/>
        </w:tabs>
        <w:ind w:left="567" w:hanging="567"/>
      </w:pPr>
      <w:rPr>
        <w:b w:val="0"/>
        <w:i w:val="0"/>
      </w:rPr>
    </w:lvl>
  </w:abstractNum>
  <w:abstractNum w:abstractNumId="3" w15:restartNumberingAfterBreak="0">
    <w:nsid w:val="2AF54403"/>
    <w:multiLevelType w:val="hybridMultilevel"/>
    <w:tmpl w:val="41860C72"/>
    <w:lvl w:ilvl="0" w:tplc="F5E29228">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58F7D0B"/>
    <w:multiLevelType w:val="singleLevel"/>
    <w:tmpl w:val="15A0EFFC"/>
    <w:lvl w:ilvl="0">
      <w:start w:val="1"/>
      <w:numFmt w:val="decimal"/>
      <w:pStyle w:val="Novelizanbodvpozmn"/>
      <w:lvlText w:val="%1."/>
      <w:lvlJc w:val="left"/>
      <w:pPr>
        <w:tabs>
          <w:tab w:val="num" w:pos="851"/>
        </w:tabs>
        <w:ind w:left="851" w:hanging="851"/>
      </w:pPr>
    </w:lvl>
  </w:abstractNum>
  <w:abstractNum w:abstractNumId="5" w15:restartNumberingAfterBreak="0">
    <w:nsid w:val="5B452EBE"/>
    <w:multiLevelType w:val="hybridMultilevel"/>
    <w:tmpl w:val="AB7679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num w:numId="1" w16cid:durableId="1969319181">
    <w:abstractNumId w:val="4"/>
  </w:num>
  <w:num w:numId="2" w16cid:durableId="441386937">
    <w:abstractNumId w:val="1"/>
  </w:num>
  <w:num w:numId="3" w16cid:durableId="396174896">
    <w:abstractNumId w:val="0"/>
  </w:num>
  <w:num w:numId="4" w16cid:durableId="817916161">
    <w:abstractNumId w:val="2"/>
  </w:num>
  <w:num w:numId="5" w16cid:durableId="5524717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66814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39718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71770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529479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98864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72905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15910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4360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54575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341554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56360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634640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923830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50750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86890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744255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075821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971485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549518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251869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445882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327683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790507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212541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067974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454468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28214940">
    <w:abstractNumId w:val="6"/>
  </w:num>
  <w:num w:numId="33" w16cid:durableId="321172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294273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581645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161188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432374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898498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744147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134258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495153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85325165">
    <w:abstractNumId w:val="2"/>
    <w:lvlOverride w:ilvl="0">
      <w:startOverride w:val="1"/>
    </w:lvlOverride>
  </w:num>
  <w:num w:numId="43" w16cid:durableId="11207330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67542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30588992">
    <w:abstractNumId w:val="2"/>
    <w:lvlOverride w:ilvl="0">
      <w:startOverride w:val="1"/>
    </w:lvlOverride>
  </w:num>
  <w:num w:numId="46" w16cid:durableId="815491425">
    <w:abstractNumId w:val="2"/>
    <w:lvlOverride w:ilvl="0">
      <w:startOverride w:val="1"/>
    </w:lvlOverride>
  </w:num>
  <w:num w:numId="47" w16cid:durableId="19897451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62273490">
    <w:abstractNumId w:val="5"/>
  </w:num>
  <w:num w:numId="49" w16cid:durableId="5281090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81318440">
    <w:abstractNumId w:val="2"/>
    <w:lvlOverride w:ilvl="0">
      <w:startOverride w:val="1"/>
    </w:lvlOverride>
  </w:num>
  <w:num w:numId="51" w16cid:durableId="10118821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61033271">
    <w:abstractNumId w:val="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proofState w:spelling="clean" w:grammar="clean"/>
  <w:attachedTemplate r:id="rId1"/>
  <w:linkStyl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erze_sablony" w:val="2.1"/>
  </w:docVars>
  <w:rsids>
    <w:rsidRoot w:val="00F148F0"/>
    <w:rsid w:val="000203CE"/>
    <w:rsid w:val="00050D70"/>
    <w:rsid w:val="0007071B"/>
    <w:rsid w:val="000C739B"/>
    <w:rsid w:val="001B56FB"/>
    <w:rsid w:val="001D39A8"/>
    <w:rsid w:val="00266D0A"/>
    <w:rsid w:val="002A70A3"/>
    <w:rsid w:val="002D09BF"/>
    <w:rsid w:val="00376703"/>
    <w:rsid w:val="0046578C"/>
    <w:rsid w:val="004C6F64"/>
    <w:rsid w:val="004F3530"/>
    <w:rsid w:val="005768FD"/>
    <w:rsid w:val="005D0F27"/>
    <w:rsid w:val="006E2977"/>
    <w:rsid w:val="00713803"/>
    <w:rsid w:val="007823D3"/>
    <w:rsid w:val="00795199"/>
    <w:rsid w:val="00852177"/>
    <w:rsid w:val="008C243F"/>
    <w:rsid w:val="0094009F"/>
    <w:rsid w:val="009458F1"/>
    <w:rsid w:val="009B67ED"/>
    <w:rsid w:val="009E575A"/>
    <w:rsid w:val="00A73D85"/>
    <w:rsid w:val="00A74CD0"/>
    <w:rsid w:val="00AD0A2A"/>
    <w:rsid w:val="00B16C4B"/>
    <w:rsid w:val="00C03A37"/>
    <w:rsid w:val="00C122F7"/>
    <w:rsid w:val="00C41282"/>
    <w:rsid w:val="00CB70EE"/>
    <w:rsid w:val="00D01DB7"/>
    <w:rsid w:val="00D12360"/>
    <w:rsid w:val="00D259D6"/>
    <w:rsid w:val="00D3190E"/>
    <w:rsid w:val="00DA0E2B"/>
    <w:rsid w:val="00E066C6"/>
    <w:rsid w:val="00E719D2"/>
    <w:rsid w:val="00EC1FD2"/>
    <w:rsid w:val="00F148F0"/>
    <w:rsid w:val="00F53AA4"/>
    <w:rsid w:val="00FB4C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377C79"/>
  <w15:chartTrackingRefBased/>
  <w15:docId w15:val="{46F944F4-3D40-4C24-8D8E-952F4665B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C243F"/>
    <w:pPr>
      <w:jc w:val="both"/>
    </w:pPr>
    <w:rPr>
      <w:sz w:val="24"/>
      <w:szCs w:val="24"/>
    </w:rPr>
  </w:style>
  <w:style w:type="paragraph" w:styleId="Nadpis1">
    <w:name w:val="heading 1"/>
    <w:basedOn w:val="Normln"/>
    <w:next w:val="Normln"/>
    <w:link w:val="Nadpis1Char"/>
    <w:qFormat/>
    <w:rsid w:val="008C243F"/>
    <w:pPr>
      <w:keepNext/>
      <w:spacing w:before="240" w:after="60"/>
      <w:outlineLvl w:val="0"/>
    </w:pPr>
    <w:rPr>
      <w:rFonts w:ascii="Arial" w:hAnsi="Arial"/>
      <w:b/>
      <w:kern w:val="28"/>
      <w:sz w:val="28"/>
    </w:rPr>
  </w:style>
  <w:style w:type="paragraph" w:styleId="Nadpis2">
    <w:name w:val="heading 2"/>
    <w:basedOn w:val="Normln"/>
    <w:next w:val="Normln"/>
    <w:link w:val="Nadpis2Char"/>
    <w:uiPriority w:val="9"/>
    <w:unhideWhenUsed/>
    <w:qFormat/>
    <w:rsid w:val="00F148F0"/>
    <w:pPr>
      <w:keepNext/>
      <w:keepLines/>
      <w:spacing w:before="40"/>
      <w:outlineLvl w:val="1"/>
    </w:pPr>
    <w:rPr>
      <w:rFonts w:ascii="Calibri Light" w:hAnsi="Calibri Light"/>
      <w:color w:val="2E74B5"/>
      <w:sz w:val="26"/>
      <w:szCs w:val="26"/>
    </w:rPr>
  </w:style>
  <w:style w:type="paragraph" w:styleId="Nadpis3">
    <w:name w:val="heading 3"/>
    <w:basedOn w:val="Normln"/>
    <w:link w:val="Nadpis3Char"/>
    <w:uiPriority w:val="9"/>
    <w:qFormat/>
    <w:rsid w:val="00F148F0"/>
    <w:pPr>
      <w:spacing w:before="100" w:beforeAutospacing="1" w:after="100" w:afterAutospacing="1"/>
      <w:jc w:val="left"/>
      <w:outlineLvl w:val="2"/>
    </w:pPr>
    <w:rPr>
      <w:b/>
      <w:bCs/>
      <w:sz w:val="27"/>
      <w:szCs w:val="27"/>
    </w:rPr>
  </w:style>
  <w:style w:type="paragraph" w:styleId="Nadpis4">
    <w:name w:val="heading 4"/>
    <w:basedOn w:val="Normln"/>
    <w:next w:val="Normln"/>
    <w:link w:val="Nadpis4Char"/>
    <w:uiPriority w:val="9"/>
    <w:semiHidden/>
    <w:unhideWhenUsed/>
    <w:qFormat/>
    <w:rsid w:val="00E066C6"/>
    <w:pPr>
      <w:keepNext/>
      <w:keepLines/>
      <w:tabs>
        <w:tab w:val="num" w:pos="1440"/>
      </w:tabs>
      <w:spacing w:before="40"/>
      <w:ind w:left="1440" w:hanging="36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E066C6"/>
    <w:pPr>
      <w:keepNext/>
      <w:keepLines/>
      <w:tabs>
        <w:tab w:val="num" w:pos="1800"/>
      </w:tabs>
      <w:spacing w:before="40"/>
      <w:ind w:left="1800" w:hanging="36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E066C6"/>
    <w:pPr>
      <w:keepNext/>
      <w:keepLines/>
      <w:tabs>
        <w:tab w:val="num" w:pos="2520"/>
      </w:tabs>
      <w:spacing w:before="40"/>
      <w:ind w:left="2160" w:hanging="36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E066C6"/>
    <w:pPr>
      <w:keepNext/>
      <w:keepLines/>
      <w:tabs>
        <w:tab w:val="num" w:pos="2520"/>
      </w:tabs>
      <w:spacing w:before="40"/>
      <w:ind w:left="2520" w:hanging="36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E066C6"/>
    <w:pPr>
      <w:keepNext/>
      <w:keepLines/>
      <w:tabs>
        <w:tab w:val="num" w:pos="2880"/>
      </w:tabs>
      <w:spacing w:before="40"/>
      <w:ind w:left="2880" w:hanging="36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E066C6"/>
    <w:pPr>
      <w:keepNext/>
      <w:keepLines/>
      <w:tabs>
        <w:tab w:val="num" w:pos="3600"/>
      </w:tabs>
      <w:spacing w:before="40"/>
      <w:ind w:left="3240" w:hanging="36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8C243F"/>
    <w:pPr>
      <w:tabs>
        <w:tab w:val="center" w:pos="4536"/>
        <w:tab w:val="right" w:pos="9072"/>
      </w:tabs>
    </w:pPr>
  </w:style>
  <w:style w:type="paragraph" w:customStyle="1" w:styleId="Textparagrafu">
    <w:name w:val="Text paragrafu"/>
    <w:basedOn w:val="Normln"/>
    <w:rsid w:val="008C243F"/>
    <w:pPr>
      <w:spacing w:before="240"/>
      <w:ind w:firstLine="425"/>
      <w:outlineLvl w:val="5"/>
    </w:pPr>
  </w:style>
  <w:style w:type="paragraph" w:customStyle="1" w:styleId="Paragraf">
    <w:name w:val="Paragraf"/>
    <w:basedOn w:val="Normln"/>
    <w:next w:val="Textodstavce"/>
    <w:rsid w:val="008C243F"/>
    <w:pPr>
      <w:keepNext/>
      <w:keepLines/>
      <w:spacing w:before="240"/>
      <w:jc w:val="center"/>
      <w:outlineLvl w:val="5"/>
    </w:pPr>
  </w:style>
  <w:style w:type="paragraph" w:customStyle="1" w:styleId="Oddl">
    <w:name w:val="Oddíl"/>
    <w:basedOn w:val="Normln"/>
    <w:next w:val="Nadpisoddlu"/>
    <w:rsid w:val="008C243F"/>
    <w:pPr>
      <w:keepNext/>
      <w:keepLines/>
      <w:spacing w:before="240"/>
      <w:jc w:val="center"/>
      <w:outlineLvl w:val="4"/>
    </w:pPr>
  </w:style>
  <w:style w:type="paragraph" w:customStyle="1" w:styleId="Nadpisoddlu">
    <w:name w:val="Nadpis oddílu"/>
    <w:basedOn w:val="Normln"/>
    <w:next w:val="Paragraf"/>
    <w:rsid w:val="008C243F"/>
    <w:pPr>
      <w:keepNext/>
      <w:keepLines/>
      <w:jc w:val="center"/>
      <w:outlineLvl w:val="4"/>
    </w:pPr>
    <w:rPr>
      <w:b/>
    </w:rPr>
  </w:style>
  <w:style w:type="paragraph" w:customStyle="1" w:styleId="Dl">
    <w:name w:val="Díl"/>
    <w:basedOn w:val="Normln"/>
    <w:next w:val="Nadpisdlu"/>
    <w:rsid w:val="008C243F"/>
    <w:pPr>
      <w:keepNext/>
      <w:keepLines/>
      <w:spacing w:before="240"/>
      <w:jc w:val="center"/>
      <w:outlineLvl w:val="3"/>
    </w:pPr>
  </w:style>
  <w:style w:type="paragraph" w:customStyle="1" w:styleId="Nadpisdlu">
    <w:name w:val="Nadpis dílu"/>
    <w:basedOn w:val="Normln"/>
    <w:next w:val="Oddl"/>
    <w:rsid w:val="008C243F"/>
    <w:pPr>
      <w:keepNext/>
      <w:keepLines/>
      <w:jc w:val="center"/>
      <w:outlineLvl w:val="3"/>
    </w:pPr>
    <w:rPr>
      <w:b/>
    </w:rPr>
  </w:style>
  <w:style w:type="paragraph" w:customStyle="1" w:styleId="Hlava">
    <w:name w:val="Hlava"/>
    <w:basedOn w:val="Normln"/>
    <w:next w:val="Nadpishlavy"/>
    <w:rsid w:val="008C243F"/>
    <w:pPr>
      <w:keepNext/>
      <w:keepLines/>
      <w:spacing w:before="240"/>
      <w:jc w:val="center"/>
      <w:outlineLvl w:val="2"/>
    </w:pPr>
  </w:style>
  <w:style w:type="paragraph" w:customStyle="1" w:styleId="Nadpishlavy">
    <w:name w:val="Nadpis hlavy"/>
    <w:basedOn w:val="Normln"/>
    <w:next w:val="Dl"/>
    <w:rsid w:val="008C243F"/>
    <w:pPr>
      <w:keepNext/>
      <w:keepLines/>
      <w:jc w:val="center"/>
      <w:outlineLvl w:val="2"/>
    </w:pPr>
    <w:rPr>
      <w:b/>
    </w:rPr>
  </w:style>
  <w:style w:type="paragraph" w:customStyle="1" w:styleId="ST">
    <w:name w:val="ČÁST"/>
    <w:basedOn w:val="Normln"/>
    <w:next w:val="NADPISSTI"/>
    <w:rsid w:val="008C243F"/>
    <w:pPr>
      <w:keepNext/>
      <w:keepLines/>
      <w:spacing w:before="240" w:after="120"/>
      <w:jc w:val="center"/>
      <w:outlineLvl w:val="1"/>
    </w:pPr>
    <w:rPr>
      <w:caps/>
    </w:rPr>
  </w:style>
  <w:style w:type="paragraph" w:customStyle="1" w:styleId="NADPISSTI">
    <w:name w:val="NADPIS ČÁSTI"/>
    <w:basedOn w:val="Normln"/>
    <w:next w:val="Hlava"/>
    <w:link w:val="NADPISSTIChar"/>
    <w:rsid w:val="008C243F"/>
    <w:pPr>
      <w:keepNext/>
      <w:keepLines/>
      <w:jc w:val="center"/>
      <w:outlineLvl w:val="1"/>
    </w:pPr>
    <w:rPr>
      <w:b/>
    </w:rPr>
  </w:style>
  <w:style w:type="paragraph" w:customStyle="1" w:styleId="ZKON">
    <w:name w:val="ZÁKON"/>
    <w:basedOn w:val="Normln"/>
    <w:next w:val="nadpiszkona"/>
    <w:rsid w:val="008C243F"/>
    <w:pPr>
      <w:keepNext/>
      <w:keepLines/>
      <w:jc w:val="center"/>
      <w:outlineLvl w:val="0"/>
    </w:pPr>
    <w:rPr>
      <w:b/>
      <w:caps/>
    </w:rPr>
  </w:style>
  <w:style w:type="paragraph" w:customStyle="1" w:styleId="nadpiszkona">
    <w:name w:val="nadpis zákona"/>
    <w:basedOn w:val="Normln"/>
    <w:next w:val="Parlament"/>
    <w:rsid w:val="008C243F"/>
    <w:pPr>
      <w:keepNext/>
      <w:keepLines/>
      <w:spacing w:before="120"/>
      <w:jc w:val="center"/>
      <w:outlineLvl w:val="0"/>
    </w:pPr>
    <w:rPr>
      <w:b/>
    </w:rPr>
  </w:style>
  <w:style w:type="paragraph" w:customStyle="1" w:styleId="Parlament">
    <w:name w:val="Parlament"/>
    <w:basedOn w:val="Normln"/>
    <w:next w:val="ST"/>
    <w:rsid w:val="008C243F"/>
    <w:pPr>
      <w:keepNext/>
      <w:keepLines/>
      <w:spacing w:before="360" w:after="240"/>
    </w:pPr>
  </w:style>
  <w:style w:type="paragraph" w:customStyle="1" w:styleId="Textlnku">
    <w:name w:val="Text článku"/>
    <w:basedOn w:val="Normln"/>
    <w:rsid w:val="008C243F"/>
    <w:pPr>
      <w:spacing w:before="240"/>
      <w:ind w:firstLine="425"/>
      <w:outlineLvl w:val="5"/>
    </w:pPr>
  </w:style>
  <w:style w:type="paragraph" w:customStyle="1" w:styleId="lnek">
    <w:name w:val="Článek"/>
    <w:basedOn w:val="Normln"/>
    <w:next w:val="Textodstavce"/>
    <w:rsid w:val="008C243F"/>
    <w:pPr>
      <w:keepNext/>
      <w:keepLines/>
      <w:spacing w:before="240"/>
      <w:jc w:val="center"/>
      <w:outlineLvl w:val="5"/>
    </w:pPr>
  </w:style>
  <w:style w:type="paragraph" w:customStyle="1" w:styleId="CELEX">
    <w:name w:val="CELEX"/>
    <w:basedOn w:val="Normln"/>
    <w:next w:val="Normln"/>
    <w:rsid w:val="008C243F"/>
    <w:pPr>
      <w:spacing w:before="60"/>
    </w:pPr>
    <w:rPr>
      <w:i/>
      <w:sz w:val="20"/>
    </w:rPr>
  </w:style>
  <w:style w:type="paragraph" w:customStyle="1" w:styleId="funkce">
    <w:name w:val="funkce"/>
    <w:basedOn w:val="Normln"/>
    <w:rsid w:val="008C243F"/>
    <w:pPr>
      <w:keepLines/>
      <w:jc w:val="center"/>
    </w:pPr>
  </w:style>
  <w:style w:type="paragraph" w:customStyle="1" w:styleId="Psmeno">
    <w:name w:val="&quot;Písmeno&quot;"/>
    <w:basedOn w:val="Normln"/>
    <w:next w:val="Normln"/>
    <w:rsid w:val="008C243F"/>
    <w:pPr>
      <w:keepNext/>
      <w:keepLines/>
      <w:ind w:left="425" w:hanging="425"/>
    </w:pPr>
  </w:style>
  <w:style w:type="paragraph" w:customStyle="1" w:styleId="Oznaenpozmn">
    <w:name w:val="Označení pozm.n."/>
    <w:basedOn w:val="Normln"/>
    <w:next w:val="Normln"/>
    <w:rsid w:val="008C243F"/>
    <w:pPr>
      <w:numPr>
        <w:numId w:val="2"/>
      </w:numPr>
      <w:spacing w:after="120"/>
    </w:pPr>
    <w:rPr>
      <w:b/>
    </w:rPr>
  </w:style>
  <w:style w:type="paragraph" w:customStyle="1" w:styleId="Textpozmn">
    <w:name w:val="Text pozm.n."/>
    <w:basedOn w:val="Normln"/>
    <w:next w:val="Normln"/>
    <w:rsid w:val="008C243F"/>
    <w:pPr>
      <w:numPr>
        <w:numId w:val="3"/>
      </w:numPr>
      <w:tabs>
        <w:tab w:val="clear" w:pos="425"/>
        <w:tab w:val="left" w:pos="851"/>
      </w:tabs>
      <w:spacing w:after="120"/>
      <w:ind w:left="850"/>
    </w:pPr>
  </w:style>
  <w:style w:type="paragraph" w:customStyle="1" w:styleId="Novelizanbod">
    <w:name w:val="Novelizační bod"/>
    <w:basedOn w:val="Normln"/>
    <w:next w:val="Normln"/>
    <w:rsid w:val="008C243F"/>
    <w:pPr>
      <w:keepNext/>
      <w:keepLines/>
      <w:numPr>
        <w:numId w:val="4"/>
      </w:numPr>
      <w:tabs>
        <w:tab w:val="left" w:pos="851"/>
      </w:tabs>
      <w:spacing w:before="480" w:after="120"/>
    </w:pPr>
  </w:style>
  <w:style w:type="paragraph" w:customStyle="1" w:styleId="Novelizanbodvpozmn">
    <w:name w:val="Novelizační bod v pozm.n."/>
    <w:basedOn w:val="Normln"/>
    <w:next w:val="Normln"/>
    <w:rsid w:val="008C243F"/>
    <w:pPr>
      <w:keepNext/>
      <w:keepLines/>
      <w:numPr>
        <w:numId w:val="1"/>
      </w:numPr>
      <w:tabs>
        <w:tab w:val="clear" w:pos="851"/>
        <w:tab w:val="left" w:pos="1418"/>
      </w:tabs>
      <w:spacing w:before="240"/>
      <w:ind w:left="1418" w:hanging="567"/>
    </w:pPr>
  </w:style>
  <w:style w:type="paragraph" w:customStyle="1" w:styleId="Nadpispozmn">
    <w:name w:val="Nadpis pozm.n."/>
    <w:basedOn w:val="Normln"/>
    <w:next w:val="Normln"/>
    <w:rsid w:val="008C243F"/>
    <w:pPr>
      <w:keepNext/>
      <w:keepLines/>
      <w:spacing w:after="120"/>
      <w:jc w:val="center"/>
    </w:pPr>
    <w:rPr>
      <w:b/>
      <w:sz w:val="32"/>
    </w:rPr>
  </w:style>
  <w:style w:type="paragraph" w:customStyle="1" w:styleId="Textbodu">
    <w:name w:val="Text bodu"/>
    <w:basedOn w:val="Normln"/>
    <w:rsid w:val="008C243F"/>
    <w:pPr>
      <w:numPr>
        <w:ilvl w:val="2"/>
        <w:numId w:val="32"/>
      </w:numPr>
      <w:outlineLvl w:val="8"/>
    </w:pPr>
  </w:style>
  <w:style w:type="paragraph" w:customStyle="1" w:styleId="Textpsmene">
    <w:name w:val="Text písmene"/>
    <w:basedOn w:val="Normln"/>
    <w:rsid w:val="008C243F"/>
    <w:pPr>
      <w:numPr>
        <w:ilvl w:val="1"/>
        <w:numId w:val="32"/>
      </w:numPr>
      <w:outlineLvl w:val="7"/>
    </w:pPr>
  </w:style>
  <w:style w:type="character" w:customStyle="1" w:styleId="Odkaznapoznpodarou">
    <w:name w:val="Odkaz na pozn. pod čarou"/>
    <w:rsid w:val="008C243F"/>
    <w:rPr>
      <w:vertAlign w:val="superscript"/>
    </w:rPr>
  </w:style>
  <w:style w:type="character" w:customStyle="1" w:styleId="Nadpis2Char">
    <w:name w:val="Nadpis 2 Char"/>
    <w:basedOn w:val="Standardnpsmoodstavce"/>
    <w:link w:val="Nadpis2"/>
    <w:uiPriority w:val="9"/>
    <w:rsid w:val="00F148F0"/>
    <w:rPr>
      <w:rFonts w:ascii="Calibri Light" w:hAnsi="Calibri Light"/>
      <w:color w:val="2E74B5"/>
      <w:sz w:val="26"/>
      <w:szCs w:val="26"/>
    </w:rPr>
  </w:style>
  <w:style w:type="paragraph" w:customStyle="1" w:styleId="Textodstavce">
    <w:name w:val="Text odstavce"/>
    <w:basedOn w:val="Normln"/>
    <w:rsid w:val="008C243F"/>
    <w:pPr>
      <w:numPr>
        <w:numId w:val="32"/>
      </w:numPr>
      <w:tabs>
        <w:tab w:val="left" w:pos="851"/>
      </w:tabs>
      <w:spacing w:before="120" w:after="120"/>
      <w:outlineLvl w:val="6"/>
    </w:pPr>
  </w:style>
  <w:style w:type="paragraph" w:customStyle="1" w:styleId="Textbodunovely">
    <w:name w:val="Text bodu novely"/>
    <w:basedOn w:val="Normln"/>
    <w:next w:val="Normln"/>
    <w:rsid w:val="008C243F"/>
    <w:pPr>
      <w:ind w:left="567" w:hanging="567"/>
    </w:pPr>
  </w:style>
  <w:style w:type="character" w:styleId="slostrnky">
    <w:name w:val="page number"/>
    <w:basedOn w:val="Standardnpsmoodstavce"/>
    <w:semiHidden/>
    <w:rsid w:val="008C243F"/>
  </w:style>
  <w:style w:type="paragraph" w:styleId="Zpat">
    <w:name w:val="footer"/>
    <w:basedOn w:val="Normln"/>
    <w:link w:val="ZpatChar"/>
    <w:rsid w:val="008C243F"/>
    <w:pPr>
      <w:tabs>
        <w:tab w:val="center" w:pos="4536"/>
        <w:tab w:val="right" w:pos="9072"/>
      </w:tabs>
    </w:pPr>
  </w:style>
  <w:style w:type="paragraph" w:styleId="Textpoznpodarou">
    <w:name w:val="footnote text"/>
    <w:aliases w:val="Footnote Text Char Char,Footnote Text Char Char Char Char,Footnote Text1 Char,Footnote Text1,Footnote Text Char Char Char,Footnote Text1 Char Char Char,Footnote Text1 Char Char Char Char Char Char Char Char,Char Char Char"/>
    <w:basedOn w:val="Normln"/>
    <w:link w:val="TextpoznpodarouChar"/>
    <w:rsid w:val="008C243F"/>
    <w:pPr>
      <w:tabs>
        <w:tab w:val="left" w:pos="425"/>
      </w:tabs>
      <w:ind w:left="425" w:hanging="425"/>
    </w:pPr>
    <w:rPr>
      <w:sz w:val="20"/>
    </w:rPr>
  </w:style>
  <w:style w:type="character" w:styleId="Znakapoznpodarou">
    <w:name w:val="footnote reference"/>
    <w:rsid w:val="008C243F"/>
    <w:rPr>
      <w:vertAlign w:val="superscript"/>
    </w:rPr>
  </w:style>
  <w:style w:type="paragraph" w:styleId="Titulek">
    <w:name w:val="caption"/>
    <w:basedOn w:val="Normln"/>
    <w:next w:val="Normln"/>
    <w:qFormat/>
    <w:rsid w:val="008C243F"/>
    <w:pPr>
      <w:spacing w:before="120" w:after="120"/>
    </w:pPr>
    <w:rPr>
      <w:b/>
    </w:rPr>
  </w:style>
  <w:style w:type="paragraph" w:customStyle="1" w:styleId="Nvrh">
    <w:name w:val="Návrh"/>
    <w:basedOn w:val="Normln"/>
    <w:next w:val="ZKON"/>
    <w:rsid w:val="008C243F"/>
    <w:pPr>
      <w:keepNext/>
      <w:keepLines/>
      <w:spacing w:after="240"/>
      <w:jc w:val="center"/>
      <w:outlineLvl w:val="0"/>
    </w:pPr>
    <w:rPr>
      <w:spacing w:val="40"/>
    </w:rPr>
  </w:style>
  <w:style w:type="paragraph" w:customStyle="1" w:styleId="Podpis">
    <w:name w:val="Podpis_"/>
    <w:basedOn w:val="Normln"/>
    <w:next w:val="funkce"/>
    <w:rsid w:val="008C243F"/>
    <w:pPr>
      <w:keepNext/>
      <w:keepLines/>
      <w:spacing w:before="720"/>
      <w:jc w:val="center"/>
    </w:pPr>
  </w:style>
  <w:style w:type="character" w:customStyle="1" w:styleId="Nadpis3Char">
    <w:name w:val="Nadpis 3 Char"/>
    <w:basedOn w:val="Standardnpsmoodstavce"/>
    <w:link w:val="Nadpis3"/>
    <w:uiPriority w:val="9"/>
    <w:rsid w:val="00F148F0"/>
    <w:rPr>
      <w:b/>
      <w:bCs/>
      <w:sz w:val="27"/>
      <w:szCs w:val="27"/>
    </w:rPr>
  </w:style>
  <w:style w:type="paragraph" w:customStyle="1" w:styleId="VARIANTA">
    <w:name w:val="VARIANTA"/>
    <w:basedOn w:val="Normln"/>
    <w:next w:val="Normln"/>
    <w:rsid w:val="008C243F"/>
    <w:pPr>
      <w:keepNext/>
      <w:spacing w:before="120" w:after="120"/>
    </w:pPr>
    <w:rPr>
      <w:caps/>
      <w:spacing w:val="60"/>
    </w:rPr>
  </w:style>
  <w:style w:type="paragraph" w:customStyle="1" w:styleId="VARIANTA-konec">
    <w:name w:val="VARIANTA - konec"/>
    <w:basedOn w:val="Normln"/>
    <w:next w:val="Normln"/>
    <w:rsid w:val="008C243F"/>
    <w:rPr>
      <w:caps/>
      <w:spacing w:val="60"/>
    </w:rPr>
  </w:style>
  <w:style w:type="paragraph" w:customStyle="1" w:styleId="Nadpisparagrafu">
    <w:name w:val="Nadpis paragrafu"/>
    <w:basedOn w:val="Paragraf"/>
    <w:next w:val="Textodstavce"/>
    <w:rsid w:val="008C243F"/>
    <w:rPr>
      <w:b/>
    </w:rPr>
  </w:style>
  <w:style w:type="paragraph" w:customStyle="1" w:styleId="Nadpislnku">
    <w:name w:val="Nadpis článku"/>
    <w:basedOn w:val="lnek"/>
    <w:next w:val="Textodstavce"/>
    <w:rsid w:val="008C243F"/>
    <w:rPr>
      <w:b/>
    </w:rPr>
  </w:style>
  <w:style w:type="character" w:customStyle="1" w:styleId="Nadpis1Char">
    <w:name w:val="Nadpis 1 Char"/>
    <w:link w:val="Nadpis1"/>
    <w:rsid w:val="00F148F0"/>
    <w:rPr>
      <w:rFonts w:ascii="Arial" w:hAnsi="Arial"/>
      <w:b/>
      <w:kern w:val="28"/>
      <w:sz w:val="28"/>
      <w:szCs w:val="24"/>
    </w:rPr>
  </w:style>
  <w:style w:type="paragraph" w:customStyle="1" w:styleId="footnotedescription">
    <w:name w:val="footnote description"/>
    <w:next w:val="Normln"/>
    <w:link w:val="footnotedescriptionChar"/>
    <w:hidden/>
    <w:rsid w:val="00F148F0"/>
    <w:pPr>
      <w:spacing w:line="243" w:lineRule="auto"/>
      <w:ind w:left="785" w:right="10" w:hanging="425"/>
      <w:jc w:val="both"/>
    </w:pPr>
    <w:rPr>
      <w:color w:val="000000"/>
      <w:szCs w:val="22"/>
    </w:rPr>
  </w:style>
  <w:style w:type="character" w:customStyle="1" w:styleId="footnotedescriptionChar">
    <w:name w:val="footnote description Char"/>
    <w:link w:val="footnotedescription"/>
    <w:rsid w:val="00F148F0"/>
    <w:rPr>
      <w:color w:val="000000"/>
      <w:szCs w:val="22"/>
    </w:rPr>
  </w:style>
  <w:style w:type="character" w:customStyle="1" w:styleId="footnotemark">
    <w:name w:val="footnote mark"/>
    <w:hidden/>
    <w:rsid w:val="00F148F0"/>
    <w:rPr>
      <w:rFonts w:ascii="Times New Roman" w:eastAsia="Times New Roman" w:hAnsi="Times New Roman" w:cs="Times New Roman"/>
      <w:color w:val="000000"/>
      <w:sz w:val="20"/>
      <w:vertAlign w:val="superscript"/>
    </w:rPr>
  </w:style>
  <w:style w:type="table" w:customStyle="1" w:styleId="TableGrid">
    <w:name w:val="TableGrid"/>
    <w:rsid w:val="00F148F0"/>
    <w:rPr>
      <w:rFonts w:ascii="Calibri" w:hAnsi="Calibri"/>
      <w:sz w:val="22"/>
      <w:szCs w:val="22"/>
    </w:rPr>
    <w:tblPr>
      <w:tblCellMar>
        <w:top w:w="0" w:type="dxa"/>
        <w:left w:w="0" w:type="dxa"/>
        <w:bottom w:w="0" w:type="dxa"/>
        <w:right w:w="0" w:type="dxa"/>
      </w:tblCellMar>
    </w:tblPr>
  </w:style>
  <w:style w:type="paragraph" w:styleId="Odstavecseseznamem">
    <w:name w:val="List Paragraph"/>
    <w:aliases w:val="1 odstavecH,Odstavec cíl se seznamem,Nad,Odstavec se seznamem5,Odstavec_muj,_Odstavec se seznamem,Název grafu,nad 1,Seznam - odrážky,Tučné,A-Odrážky1,Odstavec_muj1,Odstavec_muj2,Odstavec_muj3,Nad1,Odstavec_muj4,Nad2,List Paragraph2"/>
    <w:basedOn w:val="Normln"/>
    <w:link w:val="OdstavecseseznamemChar"/>
    <w:uiPriority w:val="34"/>
    <w:qFormat/>
    <w:rsid w:val="00F148F0"/>
    <w:pPr>
      <w:ind w:left="720"/>
      <w:contextualSpacing/>
    </w:pPr>
  </w:style>
  <w:style w:type="paragraph" w:styleId="Textbubliny">
    <w:name w:val="Balloon Text"/>
    <w:basedOn w:val="Normln"/>
    <w:link w:val="TextbublinyChar"/>
    <w:uiPriority w:val="99"/>
    <w:semiHidden/>
    <w:unhideWhenUsed/>
    <w:rsid w:val="00F148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148F0"/>
    <w:rPr>
      <w:rFonts w:ascii="Segoe UI" w:hAnsi="Segoe UI" w:cs="Segoe UI"/>
      <w:color w:val="000000"/>
      <w:sz w:val="18"/>
      <w:szCs w:val="18"/>
    </w:rPr>
  </w:style>
  <w:style w:type="character" w:customStyle="1" w:styleId="TextlnkuChar">
    <w:name w:val="Text článku Char"/>
    <w:rsid w:val="00F148F0"/>
    <w:rPr>
      <w:sz w:val="24"/>
      <w:szCs w:val="24"/>
      <w:lang w:bidi="he-IL"/>
    </w:rPr>
  </w:style>
  <w:style w:type="character" w:customStyle="1" w:styleId="TextpoznpodarouChar">
    <w:name w:val="Text pozn. pod čarou Char"/>
    <w:aliases w:val="Footnote Text Char Char Char1,Footnote Text Char Char Char Char Char,Footnote Text1 Char Char,Footnote Text1 Char1,Footnote Text Char Char Char Char1,Footnote Text1 Char Char Char Char,Char Char Char Char"/>
    <w:link w:val="Textpoznpodarou"/>
    <w:rsid w:val="00F148F0"/>
    <w:rPr>
      <w:szCs w:val="24"/>
    </w:rPr>
  </w:style>
  <w:style w:type="character" w:styleId="Odkaznakoment">
    <w:name w:val="annotation reference"/>
    <w:uiPriority w:val="99"/>
    <w:semiHidden/>
    <w:unhideWhenUsed/>
    <w:qFormat/>
    <w:rsid w:val="00F148F0"/>
    <w:rPr>
      <w:sz w:val="16"/>
      <w:szCs w:val="16"/>
    </w:rPr>
  </w:style>
  <w:style w:type="paragraph" w:styleId="Textkomente">
    <w:name w:val="annotation text"/>
    <w:basedOn w:val="Normln"/>
    <w:link w:val="TextkomenteChar"/>
    <w:uiPriority w:val="99"/>
    <w:unhideWhenUsed/>
    <w:rsid w:val="00F148F0"/>
    <w:pPr>
      <w:spacing w:after="200"/>
      <w:jc w:val="left"/>
    </w:pPr>
    <w:rPr>
      <w:rFonts w:ascii="Calibri" w:hAnsi="Calibri"/>
      <w:sz w:val="20"/>
      <w:szCs w:val="20"/>
      <w:lang w:eastAsia="en-US"/>
    </w:rPr>
  </w:style>
  <w:style w:type="character" w:customStyle="1" w:styleId="TextkomenteChar">
    <w:name w:val="Text komentáře Char"/>
    <w:basedOn w:val="Standardnpsmoodstavce"/>
    <w:link w:val="Textkomente"/>
    <w:uiPriority w:val="99"/>
    <w:rsid w:val="00F148F0"/>
    <w:rPr>
      <w:rFonts w:ascii="Calibri" w:hAnsi="Calibri"/>
      <w:lang w:eastAsia="en-US"/>
    </w:rPr>
  </w:style>
  <w:style w:type="paragraph" w:styleId="Pedmtkomente">
    <w:name w:val="annotation subject"/>
    <w:basedOn w:val="Textkomente"/>
    <w:next w:val="Textkomente"/>
    <w:link w:val="PedmtkomenteChar"/>
    <w:uiPriority w:val="99"/>
    <w:semiHidden/>
    <w:unhideWhenUsed/>
    <w:rsid w:val="00F148F0"/>
    <w:pPr>
      <w:spacing w:after="4"/>
      <w:ind w:left="353" w:firstLine="2"/>
      <w:jc w:val="both"/>
    </w:pPr>
    <w:rPr>
      <w:rFonts w:ascii="Times New Roman" w:hAnsi="Times New Roman"/>
      <w:b/>
      <w:bCs/>
      <w:color w:val="000000"/>
      <w:lang w:eastAsia="cs-CZ"/>
    </w:rPr>
  </w:style>
  <w:style w:type="character" w:customStyle="1" w:styleId="PedmtkomenteChar">
    <w:name w:val="Předmět komentáře Char"/>
    <w:basedOn w:val="TextkomenteChar"/>
    <w:link w:val="Pedmtkomente"/>
    <w:uiPriority w:val="99"/>
    <w:semiHidden/>
    <w:rsid w:val="00F148F0"/>
    <w:rPr>
      <w:rFonts w:ascii="Calibri" w:hAnsi="Calibri"/>
      <w:b/>
      <w:bCs/>
      <w:color w:val="000000"/>
      <w:lang w:eastAsia="en-US"/>
    </w:rPr>
  </w:style>
  <w:style w:type="table" w:styleId="Mkatabulky">
    <w:name w:val="Table Grid"/>
    <w:basedOn w:val="Normlntabulka"/>
    <w:uiPriority w:val="39"/>
    <w:rsid w:val="00F148F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link w:val="Zhlav"/>
    <w:rsid w:val="00F148F0"/>
    <w:rPr>
      <w:sz w:val="24"/>
      <w:szCs w:val="24"/>
    </w:rPr>
  </w:style>
  <w:style w:type="paragraph" w:styleId="Revize">
    <w:name w:val="Revision"/>
    <w:hidden/>
    <w:uiPriority w:val="99"/>
    <w:semiHidden/>
    <w:rsid w:val="00F148F0"/>
    <w:rPr>
      <w:color w:val="000000"/>
      <w:sz w:val="24"/>
      <w:szCs w:val="22"/>
    </w:rPr>
  </w:style>
  <w:style w:type="character" w:styleId="Hypertextovodkaz">
    <w:name w:val="Hyperlink"/>
    <w:uiPriority w:val="99"/>
    <w:unhideWhenUsed/>
    <w:rsid w:val="00F148F0"/>
    <w:rPr>
      <w:color w:val="0563C1"/>
      <w:u w:val="single"/>
    </w:rPr>
  </w:style>
  <w:style w:type="character" w:customStyle="1" w:styleId="Nevyeenzmnka1">
    <w:name w:val="Nevyřešená zmínka1"/>
    <w:uiPriority w:val="99"/>
    <w:semiHidden/>
    <w:unhideWhenUsed/>
    <w:rsid w:val="00F148F0"/>
    <w:rPr>
      <w:color w:val="605E5C"/>
      <w:shd w:val="clear" w:color="auto" w:fill="E1DFDD"/>
    </w:rPr>
  </w:style>
  <w:style w:type="character" w:customStyle="1" w:styleId="OdstavecseseznamemChar">
    <w:name w:val="Odstavec se seznamem Char"/>
    <w:aliases w:val="1 odstavecH Char,Odstavec cíl se seznamem Char,Nad Char,Odstavec se seznamem5 Char,Odstavec_muj Char,_Odstavec se seznamem Char,Název grafu Char,nad 1 Char,Seznam - odrážky Char,Tučné Char,A-Odrážky1 Char,Odstavec_muj1 Char"/>
    <w:link w:val="Odstavecseseznamem"/>
    <w:uiPriority w:val="34"/>
    <w:qFormat/>
    <w:rsid w:val="00F148F0"/>
    <w:rPr>
      <w:color w:val="000000"/>
      <w:sz w:val="24"/>
      <w:szCs w:val="22"/>
    </w:rPr>
  </w:style>
  <w:style w:type="character" w:styleId="PromnnHTML">
    <w:name w:val="HTML Variable"/>
    <w:uiPriority w:val="99"/>
    <w:semiHidden/>
    <w:rsid w:val="00F148F0"/>
    <w:rPr>
      <w:rFonts w:cs="Times New Roman"/>
      <w:i/>
      <w:iCs/>
    </w:rPr>
  </w:style>
  <w:style w:type="paragraph" w:customStyle="1" w:styleId="l5">
    <w:name w:val="l5"/>
    <w:basedOn w:val="Normln"/>
    <w:rsid w:val="00F148F0"/>
    <w:pPr>
      <w:spacing w:before="100" w:beforeAutospacing="1" w:after="100" w:afterAutospacing="1"/>
      <w:jc w:val="left"/>
    </w:pPr>
    <w:rPr>
      <w:rFonts w:eastAsia="SimSun"/>
    </w:rPr>
  </w:style>
  <w:style w:type="paragraph" w:customStyle="1" w:styleId="-wm-textodstavce">
    <w:name w:val="-wm-textodstavce"/>
    <w:basedOn w:val="Normln"/>
    <w:rsid w:val="00F148F0"/>
    <w:pPr>
      <w:spacing w:before="100" w:beforeAutospacing="1" w:after="100" w:afterAutospacing="1"/>
      <w:jc w:val="left"/>
    </w:pPr>
  </w:style>
  <w:style w:type="character" w:customStyle="1" w:styleId="NADPISSTIChar">
    <w:name w:val="NADPIS ČÁSTI Char"/>
    <w:link w:val="NADPISSTI"/>
    <w:rsid w:val="00F148F0"/>
    <w:rPr>
      <w:b/>
      <w:sz w:val="24"/>
      <w:szCs w:val="24"/>
    </w:rPr>
  </w:style>
  <w:style w:type="character" w:customStyle="1" w:styleId="ZpatChar">
    <w:name w:val="Zápatí Char"/>
    <w:link w:val="Zpat"/>
    <w:rsid w:val="00F148F0"/>
    <w:rPr>
      <w:sz w:val="24"/>
      <w:szCs w:val="24"/>
    </w:rPr>
  </w:style>
  <w:style w:type="paragraph" w:customStyle="1" w:styleId="l6">
    <w:name w:val="l6"/>
    <w:basedOn w:val="Normln"/>
    <w:rsid w:val="00F148F0"/>
    <w:pPr>
      <w:spacing w:before="100" w:beforeAutospacing="1" w:after="100" w:afterAutospacing="1"/>
      <w:jc w:val="left"/>
    </w:pPr>
    <w:rPr>
      <w:rFonts w:eastAsia="SimSun"/>
    </w:rPr>
  </w:style>
  <w:style w:type="paragraph" w:customStyle="1" w:styleId="l3">
    <w:name w:val="l3"/>
    <w:basedOn w:val="Normln"/>
    <w:rsid w:val="00F148F0"/>
    <w:pPr>
      <w:spacing w:before="100" w:beforeAutospacing="1" w:after="100" w:afterAutospacing="1"/>
      <w:jc w:val="left"/>
    </w:pPr>
    <w:rPr>
      <w:rFonts w:eastAsia="SimSun"/>
    </w:rPr>
  </w:style>
  <w:style w:type="paragraph" w:customStyle="1" w:styleId="l4">
    <w:name w:val="l4"/>
    <w:basedOn w:val="Normln"/>
    <w:rsid w:val="00F148F0"/>
    <w:pPr>
      <w:spacing w:before="100" w:beforeAutospacing="1" w:after="100" w:afterAutospacing="1"/>
      <w:jc w:val="left"/>
    </w:pPr>
    <w:rPr>
      <w:rFonts w:eastAsia="SimSun"/>
    </w:rPr>
  </w:style>
  <w:style w:type="paragraph" w:customStyle="1" w:styleId="Textbody">
    <w:name w:val="Text body"/>
    <w:basedOn w:val="Normln"/>
    <w:rsid w:val="00F148F0"/>
    <w:pPr>
      <w:widowControl w:val="0"/>
      <w:suppressAutoHyphens/>
      <w:autoSpaceDN w:val="0"/>
      <w:spacing w:after="120"/>
      <w:jc w:val="left"/>
      <w:textAlignment w:val="baseline"/>
    </w:pPr>
    <w:rPr>
      <w:rFonts w:eastAsia="SimSun" w:cs="Lucida Sans"/>
      <w:kern w:val="3"/>
      <w:lang w:eastAsia="zh-CN" w:bidi="hi-IN"/>
    </w:rPr>
  </w:style>
  <w:style w:type="paragraph" w:customStyle="1" w:styleId="2odstavecbezodsazen">
    <w:name w:val="2. odstavec (bez odsazení)"/>
    <w:basedOn w:val="Normln"/>
    <w:link w:val="2odstavecbezodsazenChar"/>
    <w:rsid w:val="00F148F0"/>
    <w:pPr>
      <w:tabs>
        <w:tab w:val="left" w:pos="907"/>
        <w:tab w:val="left" w:pos="1361"/>
      </w:tabs>
      <w:spacing w:before="120"/>
      <w:ind w:left="454"/>
    </w:pPr>
  </w:style>
  <w:style w:type="character" w:customStyle="1" w:styleId="2odstavecbezodsazenChar">
    <w:name w:val="2. odstavec (bez odsazení) Char"/>
    <w:link w:val="2odstavecbezodsazen"/>
    <w:rsid w:val="00F148F0"/>
    <w:rPr>
      <w:sz w:val="24"/>
      <w:szCs w:val="24"/>
    </w:rPr>
  </w:style>
  <w:style w:type="paragraph" w:customStyle="1" w:styleId="1odstavecbezodsazen">
    <w:name w:val="1. odstavec (bez odsazení)"/>
    <w:basedOn w:val="Normln"/>
    <w:link w:val="1odstavecbezodsazenChar"/>
    <w:rsid w:val="00F148F0"/>
    <w:pPr>
      <w:tabs>
        <w:tab w:val="left" w:pos="454"/>
        <w:tab w:val="left" w:pos="907"/>
        <w:tab w:val="left" w:pos="1361"/>
      </w:tabs>
      <w:spacing w:after="120"/>
    </w:pPr>
  </w:style>
  <w:style w:type="character" w:customStyle="1" w:styleId="1odstavecbezodsazenChar">
    <w:name w:val="1. odstavec (bez odsazení) Char"/>
    <w:link w:val="1odstavecbezodsazen"/>
    <w:rsid w:val="00F148F0"/>
    <w:rPr>
      <w:sz w:val="24"/>
      <w:szCs w:val="24"/>
    </w:rPr>
  </w:style>
  <w:style w:type="paragraph" w:styleId="Normlnweb">
    <w:name w:val="Normal (Web)"/>
    <w:basedOn w:val="Normln"/>
    <w:uiPriority w:val="99"/>
    <w:semiHidden/>
    <w:unhideWhenUsed/>
    <w:rsid w:val="00F148F0"/>
    <w:pPr>
      <w:spacing w:before="100" w:beforeAutospacing="1" w:after="100" w:afterAutospacing="1"/>
      <w:jc w:val="left"/>
    </w:pPr>
  </w:style>
  <w:style w:type="paragraph" w:customStyle="1" w:styleId="pf0">
    <w:name w:val="pf0"/>
    <w:basedOn w:val="Normln"/>
    <w:rsid w:val="00F148F0"/>
    <w:pPr>
      <w:spacing w:before="100" w:beforeAutospacing="1" w:after="100" w:afterAutospacing="1"/>
      <w:jc w:val="left"/>
    </w:pPr>
  </w:style>
  <w:style w:type="character" w:customStyle="1" w:styleId="cf01">
    <w:name w:val="cf01"/>
    <w:rsid w:val="00F148F0"/>
    <w:rPr>
      <w:rFonts w:ascii="Segoe UI" w:hAnsi="Segoe UI" w:cs="Segoe UI" w:hint="default"/>
      <w:sz w:val="18"/>
      <w:szCs w:val="18"/>
    </w:rPr>
  </w:style>
  <w:style w:type="paragraph" w:customStyle="1" w:styleId="Default">
    <w:name w:val="Default"/>
    <w:rsid w:val="00F148F0"/>
    <w:pPr>
      <w:autoSpaceDE w:val="0"/>
      <w:autoSpaceDN w:val="0"/>
      <w:adjustRightInd w:val="0"/>
    </w:pPr>
    <w:rPr>
      <w:color w:val="000000"/>
      <w:sz w:val="24"/>
      <w:szCs w:val="24"/>
    </w:rPr>
  </w:style>
  <w:style w:type="paragraph" w:customStyle="1" w:styleId="-wm-msonormal">
    <w:name w:val="-wm-msonormal"/>
    <w:basedOn w:val="Normln"/>
    <w:rsid w:val="00F148F0"/>
    <w:pPr>
      <w:spacing w:before="100" w:beforeAutospacing="1" w:after="100" w:afterAutospacing="1"/>
      <w:jc w:val="left"/>
    </w:pPr>
    <w:rPr>
      <w:rFonts w:eastAsia="Calibri"/>
    </w:rPr>
  </w:style>
  <w:style w:type="paragraph" w:customStyle="1" w:styleId="para">
    <w:name w:val="para"/>
    <w:basedOn w:val="Normln"/>
    <w:rsid w:val="00F148F0"/>
    <w:pPr>
      <w:spacing w:before="100" w:beforeAutospacing="1" w:after="100" w:afterAutospacing="1"/>
      <w:jc w:val="left"/>
    </w:pPr>
  </w:style>
  <w:style w:type="paragraph" w:customStyle="1" w:styleId="Text">
    <w:name w:val="Text"/>
    <w:basedOn w:val="Normln"/>
    <w:rsid w:val="00F148F0"/>
    <w:pPr>
      <w:jc w:val="left"/>
    </w:pPr>
    <w:rPr>
      <w:rFonts w:ascii="Arial" w:hAnsi="Arial" w:cs="Arial"/>
    </w:rPr>
  </w:style>
  <w:style w:type="paragraph" w:styleId="Textvysvtlivek">
    <w:name w:val="endnote text"/>
    <w:basedOn w:val="Normln"/>
    <w:link w:val="TextvysvtlivekChar"/>
    <w:uiPriority w:val="99"/>
    <w:semiHidden/>
    <w:unhideWhenUsed/>
    <w:rsid w:val="00F148F0"/>
    <w:pPr>
      <w:spacing w:after="160" w:line="259" w:lineRule="auto"/>
      <w:jc w:val="left"/>
    </w:pPr>
    <w:rPr>
      <w:rFonts w:ascii="Calibri" w:hAnsi="Calibri"/>
      <w:sz w:val="20"/>
      <w:szCs w:val="20"/>
    </w:rPr>
  </w:style>
  <w:style w:type="character" w:customStyle="1" w:styleId="TextvysvtlivekChar">
    <w:name w:val="Text vysvětlivek Char"/>
    <w:basedOn w:val="Standardnpsmoodstavce"/>
    <w:link w:val="Textvysvtlivek"/>
    <w:uiPriority w:val="99"/>
    <w:semiHidden/>
    <w:rsid w:val="00F148F0"/>
    <w:rPr>
      <w:rFonts w:ascii="Calibri" w:hAnsi="Calibri"/>
    </w:rPr>
  </w:style>
  <w:style w:type="character" w:styleId="Odkaznavysvtlivky">
    <w:name w:val="endnote reference"/>
    <w:uiPriority w:val="99"/>
    <w:semiHidden/>
    <w:unhideWhenUsed/>
    <w:rsid w:val="00F148F0"/>
    <w:rPr>
      <w:vertAlign w:val="superscript"/>
    </w:rPr>
  </w:style>
  <w:style w:type="paragraph" w:styleId="Bezmezer">
    <w:name w:val="No Spacing"/>
    <w:link w:val="BezmezerChar"/>
    <w:uiPriority w:val="1"/>
    <w:qFormat/>
    <w:rsid w:val="00F148F0"/>
    <w:pPr>
      <w:jc w:val="both"/>
    </w:pPr>
    <w:rPr>
      <w:rFonts w:ascii="Arial" w:hAnsi="Arial"/>
      <w:noProof/>
      <w:color w:val="000000"/>
      <w:sz w:val="22"/>
      <w:szCs w:val="24"/>
    </w:rPr>
  </w:style>
  <w:style w:type="character" w:customStyle="1" w:styleId="BezmezerChar">
    <w:name w:val="Bez mezer Char"/>
    <w:link w:val="Bezmezer"/>
    <w:uiPriority w:val="1"/>
    <w:locked/>
    <w:rsid w:val="00F148F0"/>
    <w:rPr>
      <w:rFonts w:ascii="Arial" w:hAnsi="Arial"/>
      <w:noProof/>
      <w:color w:val="000000"/>
      <w:sz w:val="22"/>
      <w:szCs w:val="24"/>
    </w:rPr>
  </w:style>
  <w:style w:type="paragraph" w:styleId="Nzev">
    <w:name w:val="Title"/>
    <w:basedOn w:val="Normln"/>
    <w:next w:val="Normln"/>
    <w:link w:val="NzevChar"/>
    <w:qFormat/>
    <w:rsid w:val="00F148F0"/>
    <w:pPr>
      <w:keepNext/>
      <w:keepLines/>
      <w:spacing w:after="60" w:line="276" w:lineRule="auto"/>
      <w:contextualSpacing/>
      <w:jc w:val="center"/>
    </w:pPr>
    <w:rPr>
      <w:b/>
      <w:sz w:val="52"/>
      <w:szCs w:val="52"/>
    </w:rPr>
  </w:style>
  <w:style w:type="character" w:customStyle="1" w:styleId="NzevChar">
    <w:name w:val="Název Char"/>
    <w:basedOn w:val="Standardnpsmoodstavce"/>
    <w:link w:val="Nzev"/>
    <w:rsid w:val="00F148F0"/>
    <w:rPr>
      <w:b/>
      <w:color w:val="000000"/>
      <w:sz w:val="52"/>
      <w:szCs w:val="52"/>
    </w:rPr>
  </w:style>
  <w:style w:type="paragraph" w:styleId="Zkladntext">
    <w:name w:val="Body Text"/>
    <w:basedOn w:val="Normln"/>
    <w:link w:val="ZkladntextChar"/>
    <w:uiPriority w:val="1"/>
    <w:qFormat/>
    <w:rsid w:val="00F148F0"/>
    <w:pPr>
      <w:widowControl w:val="0"/>
      <w:autoSpaceDE w:val="0"/>
      <w:autoSpaceDN w:val="0"/>
      <w:spacing w:before="121"/>
      <w:ind w:left="216"/>
    </w:pPr>
    <w:rPr>
      <w:rFonts w:ascii="Cambria" w:eastAsia="Cambria" w:hAnsi="Cambria" w:cs="Cambria"/>
      <w:sz w:val="22"/>
      <w:lang w:bidi="cs-CZ"/>
    </w:rPr>
  </w:style>
  <w:style w:type="character" w:customStyle="1" w:styleId="ZkladntextChar">
    <w:name w:val="Základní text Char"/>
    <w:basedOn w:val="Standardnpsmoodstavce"/>
    <w:link w:val="Zkladntext"/>
    <w:uiPriority w:val="1"/>
    <w:rsid w:val="00F148F0"/>
    <w:rPr>
      <w:rFonts w:ascii="Cambria" w:eastAsia="Cambria" w:hAnsi="Cambria" w:cs="Cambria"/>
      <w:sz w:val="22"/>
      <w:szCs w:val="22"/>
      <w:lang w:bidi="cs-CZ"/>
    </w:rPr>
  </w:style>
  <w:style w:type="paragraph" w:customStyle="1" w:styleId="1odstavecodsazen">
    <w:name w:val="1. odstavec (odsazení)"/>
    <w:basedOn w:val="Normln"/>
    <w:link w:val="1odstavecodsazenChar"/>
    <w:rsid w:val="00F148F0"/>
    <w:pPr>
      <w:spacing w:before="240"/>
      <w:ind w:firstLine="454"/>
    </w:pPr>
  </w:style>
  <w:style w:type="character" w:customStyle="1" w:styleId="1odstavecodsazenChar">
    <w:name w:val="1. odstavec (odsazení) Char"/>
    <w:link w:val="1odstavecodsazen"/>
    <w:rsid w:val="00F148F0"/>
    <w:rPr>
      <w:sz w:val="24"/>
      <w:szCs w:val="24"/>
    </w:rPr>
  </w:style>
  <w:style w:type="paragraph" w:customStyle="1" w:styleId="Pa7">
    <w:name w:val="Pa7"/>
    <w:basedOn w:val="Default"/>
    <w:next w:val="Default"/>
    <w:uiPriority w:val="99"/>
    <w:rsid w:val="00F148F0"/>
    <w:pPr>
      <w:spacing w:line="193" w:lineRule="atLeast"/>
    </w:pPr>
    <w:rPr>
      <w:rFonts w:eastAsia="Calibri"/>
      <w:color w:val="auto"/>
    </w:rPr>
  </w:style>
  <w:style w:type="paragraph" w:customStyle="1" w:styleId="Pa34">
    <w:name w:val="Pa34"/>
    <w:basedOn w:val="Default"/>
    <w:next w:val="Default"/>
    <w:uiPriority w:val="99"/>
    <w:rsid w:val="00F148F0"/>
    <w:pPr>
      <w:spacing w:line="193" w:lineRule="atLeast"/>
    </w:pPr>
    <w:rPr>
      <w:rFonts w:eastAsia="Calibri"/>
      <w:color w:val="auto"/>
    </w:rPr>
  </w:style>
  <w:style w:type="character" w:customStyle="1" w:styleId="Nadpis4Char">
    <w:name w:val="Nadpis 4 Char"/>
    <w:basedOn w:val="Standardnpsmoodstavce"/>
    <w:link w:val="Nadpis4"/>
    <w:uiPriority w:val="9"/>
    <w:semiHidden/>
    <w:rsid w:val="00E066C6"/>
    <w:rPr>
      <w:rFonts w:asciiTheme="majorHAnsi" w:eastAsiaTheme="majorEastAsia" w:hAnsiTheme="majorHAnsi" w:cstheme="majorBidi"/>
      <w:i/>
      <w:iCs/>
      <w:color w:val="2E74B5" w:themeColor="accent1" w:themeShade="BF"/>
      <w:sz w:val="24"/>
      <w:szCs w:val="24"/>
    </w:rPr>
  </w:style>
  <w:style w:type="character" w:customStyle="1" w:styleId="Nadpis5Char">
    <w:name w:val="Nadpis 5 Char"/>
    <w:basedOn w:val="Standardnpsmoodstavce"/>
    <w:link w:val="Nadpis5"/>
    <w:uiPriority w:val="9"/>
    <w:semiHidden/>
    <w:rsid w:val="00E066C6"/>
    <w:rPr>
      <w:rFonts w:asciiTheme="majorHAnsi" w:eastAsiaTheme="majorEastAsia" w:hAnsiTheme="majorHAnsi" w:cstheme="majorBidi"/>
      <w:color w:val="2E74B5" w:themeColor="accent1" w:themeShade="BF"/>
      <w:sz w:val="24"/>
      <w:szCs w:val="24"/>
    </w:rPr>
  </w:style>
  <w:style w:type="character" w:customStyle="1" w:styleId="Nadpis6Char">
    <w:name w:val="Nadpis 6 Char"/>
    <w:basedOn w:val="Standardnpsmoodstavce"/>
    <w:link w:val="Nadpis6"/>
    <w:uiPriority w:val="9"/>
    <w:semiHidden/>
    <w:rsid w:val="00E066C6"/>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uiPriority w:val="9"/>
    <w:semiHidden/>
    <w:rsid w:val="00E066C6"/>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Standardnpsmoodstavce"/>
    <w:link w:val="Nadpis8"/>
    <w:uiPriority w:val="9"/>
    <w:semiHidden/>
    <w:rsid w:val="00E066C6"/>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E066C6"/>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vetonova\Documents\Vlastn&#237;%20&#353;ablony%20Office\LN_Z&#225;kon.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C:\Users\Kvetonova\Documents\Vlastní šablony Office\LN_Zákon.dot</Template>
  <TotalTime>4</TotalTime>
  <Pages>4</Pages>
  <Words>3067</Words>
  <Characters>18100</Characters>
  <Application>Microsoft Office Word</Application>
  <DocSecurity>0</DocSecurity>
  <Lines>150</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Šablona pro zápis návrhů zákonů</vt:lpstr>
    </vt:vector>
  </TitlesOfParts>
  <Manager/>
  <Company/>
  <LinksUpToDate>false</LinksUpToDate>
  <CharactersWithSpaces>21125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Květoňová</dc:creator>
  <cp:keywords/>
  <dc:description>Dokument původně založený na šabloně LN_Zákon verze 2.1</dc:description>
  <cp:lastModifiedBy>vlada_tetur</cp:lastModifiedBy>
  <cp:revision>2</cp:revision>
  <cp:lastPrinted>2024-10-30T13:20:00Z</cp:lastPrinted>
  <dcterms:created xsi:type="dcterms:W3CDTF">2024-11-18T21:39:00Z</dcterms:created>
  <dcterms:modified xsi:type="dcterms:W3CDTF">2024-11-18T21:39:00Z</dcterms:modified>
  <cp:category/>
</cp:coreProperties>
</file>